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258BF" w14:textId="77777777" w:rsidR="00BA6E91" w:rsidRDefault="002A4B7A" w:rsidP="00BA6E91">
      <w:pPr>
        <w:spacing w:before="1200" w:after="120" w:line="360" w:lineRule="atLeast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96AE008" wp14:editId="2BDD56B5">
            <wp:extent cx="4102174" cy="28194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345" cy="286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A0B8" w14:textId="6554223D" w:rsidR="0032571E" w:rsidRPr="00BA6E91" w:rsidRDefault="00000000" w:rsidP="00BA6E91">
      <w:pPr>
        <w:spacing w:before="1200" w:after="120" w:line="360" w:lineRule="atLeas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CENTRO UNIVERSIT</w:t>
      </w:r>
      <w:r>
        <w:rPr>
          <w:b/>
          <w:bCs/>
          <w:sz w:val="28"/>
          <w:szCs w:val="28"/>
        </w:rPr>
        <w:t>Á</w:t>
      </w:r>
      <w:r>
        <w:rPr>
          <w:b/>
          <w:bCs/>
          <w:sz w:val="28"/>
          <w:szCs w:val="28"/>
        </w:rPr>
        <w:t>RIO DE BRAS</w:t>
      </w:r>
      <w:r>
        <w:rPr>
          <w:b/>
          <w:bCs/>
          <w:sz w:val="28"/>
          <w:szCs w:val="28"/>
        </w:rPr>
        <w:t>Í</w:t>
      </w:r>
      <w:r>
        <w:rPr>
          <w:b/>
          <w:bCs/>
          <w:sz w:val="28"/>
          <w:szCs w:val="28"/>
        </w:rPr>
        <w:t>LIA</w:t>
      </w:r>
    </w:p>
    <w:p w14:paraId="25E89AFF" w14:textId="77777777" w:rsidR="0032571E" w:rsidRDefault="00000000">
      <w:pPr>
        <w:spacing w:after="120"/>
        <w:jc w:val="center"/>
      </w:pPr>
      <w:r>
        <w:t>FACULDADE DE TECNOLOGIA E CI</w:t>
      </w:r>
      <w:r>
        <w:t>Ê</w:t>
      </w:r>
      <w:r>
        <w:t>NCIAS SOCIAIS APLICADAS</w:t>
      </w:r>
    </w:p>
    <w:p w14:paraId="678EEE8B" w14:textId="77777777" w:rsidR="0032571E" w:rsidRDefault="00000000">
      <w:pPr>
        <w:spacing w:after="120"/>
        <w:jc w:val="center"/>
      </w:pPr>
      <w:r>
        <w:t>CURSO DE CI</w:t>
      </w:r>
      <w:r>
        <w:t>Ê</w:t>
      </w:r>
      <w:r>
        <w:t>NCIA DA COMPUTA</w:t>
      </w:r>
      <w:r>
        <w:t>ÇÃ</w:t>
      </w:r>
      <w:r>
        <w:t>O</w:t>
      </w:r>
    </w:p>
    <w:p w14:paraId="71623664" w14:textId="77777777" w:rsidR="0032571E" w:rsidRDefault="00000000">
      <w:pPr>
        <w:spacing w:after="600"/>
        <w:jc w:val="center"/>
      </w:pPr>
      <w:r>
        <w:t xml:space="preserve">PROJETO INTEGRADOR I </w:t>
      </w:r>
      <w:r>
        <w:t>—</w:t>
      </w:r>
      <w:r>
        <w:t xml:space="preserve"> 5</w:t>
      </w:r>
      <w:r>
        <w:t>º</w:t>
      </w:r>
      <w:r>
        <w:t xml:space="preserve"> Semestre / 2026</w:t>
      </w:r>
    </w:p>
    <w:p w14:paraId="5FCD89BF" w14:textId="77777777" w:rsidR="0032571E" w:rsidRDefault="00000000">
      <w:pPr>
        <w:spacing w:after="120"/>
        <w:jc w:val="center"/>
      </w:pPr>
      <w:r>
        <w:t xml:space="preserve">Professora Orientadora: </w:t>
      </w:r>
      <w:proofErr w:type="spellStart"/>
      <w:r>
        <w:t>Kadidja</w:t>
      </w:r>
      <w:proofErr w:type="spellEnd"/>
      <w:r>
        <w:t xml:space="preserve"> Val</w:t>
      </w:r>
      <w:r>
        <w:t>é</w:t>
      </w:r>
      <w:r>
        <w:t>ria Reginaldo de Oliveira</w:t>
      </w:r>
    </w:p>
    <w:p w14:paraId="6B2A421F" w14:textId="77777777" w:rsidR="0032571E" w:rsidRDefault="00000000">
      <w:pPr>
        <w:spacing w:before="720" w:after="240" w:line="460" w:lineRule="atLeast"/>
        <w:jc w:val="center"/>
      </w:pPr>
      <w:r>
        <w:rPr>
          <w:b/>
          <w:bCs/>
          <w:sz w:val="44"/>
          <w:szCs w:val="44"/>
        </w:rPr>
        <w:t>PI-BETS</w:t>
      </w:r>
    </w:p>
    <w:p w14:paraId="4F378204" w14:textId="77777777" w:rsidR="0032571E" w:rsidRDefault="00000000">
      <w:pPr>
        <w:spacing w:after="1200" w:line="360" w:lineRule="atLeast"/>
        <w:jc w:val="center"/>
      </w:pPr>
      <w:r>
        <w:rPr>
          <w:b/>
          <w:bCs/>
          <w:sz w:val="28"/>
          <w:szCs w:val="28"/>
        </w:rPr>
        <w:t>An</w:t>
      </w:r>
      <w:r>
        <w:rPr>
          <w:b/>
          <w:bCs/>
          <w:sz w:val="28"/>
          <w:szCs w:val="28"/>
        </w:rPr>
        <w:t>á</w:t>
      </w:r>
      <w:r>
        <w:rPr>
          <w:b/>
          <w:bCs/>
          <w:sz w:val="28"/>
          <w:szCs w:val="28"/>
        </w:rPr>
        <w:t>lise do Impacto Econ</w:t>
      </w:r>
      <w:r>
        <w:rPr>
          <w:b/>
          <w:bCs/>
          <w:sz w:val="28"/>
          <w:szCs w:val="28"/>
        </w:rPr>
        <w:t>ô</w:t>
      </w:r>
      <w:r>
        <w:rPr>
          <w:b/>
          <w:bCs/>
          <w:sz w:val="28"/>
          <w:szCs w:val="28"/>
        </w:rPr>
        <w:t>mico das Apostas Online no Endividamento Familiar</w:t>
      </w:r>
    </w:p>
    <w:p w14:paraId="1F83BCE1" w14:textId="0498677A" w:rsidR="0032571E" w:rsidRDefault="00000000">
      <w:pPr>
        <w:spacing w:after="80"/>
        <w:jc w:val="center"/>
      </w:pPr>
      <w:r>
        <w:t>【</w:t>
      </w:r>
      <w:r w:rsidR="002A4B7A">
        <w:t>2240039</w:t>
      </w:r>
      <w:r>
        <w:t>】 Lucas Bretas</w:t>
      </w:r>
    </w:p>
    <w:p w14:paraId="1BF1CD05" w14:textId="1C048BD1" w:rsidR="0032571E" w:rsidRDefault="00000000">
      <w:pPr>
        <w:spacing w:after="80"/>
        <w:jc w:val="center"/>
      </w:pPr>
      <w:r>
        <w:t>【</w:t>
      </w:r>
      <w:r w:rsidR="002A4B7A">
        <w:t>22400449</w:t>
      </w:r>
      <w:r>
        <w:t>】 Caio Lima</w:t>
      </w:r>
    </w:p>
    <w:p w14:paraId="26530505" w14:textId="39F08A04" w:rsidR="0032571E" w:rsidRDefault="00000000">
      <w:pPr>
        <w:spacing w:after="80"/>
        <w:jc w:val="center"/>
      </w:pPr>
      <w:r>
        <w:lastRenderedPageBreak/>
        <w:t>【</w:t>
      </w:r>
      <w:r w:rsidR="002A4B7A">
        <w:t>22409093</w:t>
      </w:r>
      <w:r>
        <w:t>】 Guilherme Augusto</w:t>
      </w:r>
    </w:p>
    <w:p w14:paraId="59F4603D" w14:textId="26E0AC99" w:rsidR="0032571E" w:rsidRDefault="00000000">
      <w:pPr>
        <w:spacing w:after="80"/>
        <w:jc w:val="center"/>
      </w:pPr>
      <w:r>
        <w:t>【</w:t>
      </w:r>
      <w:r w:rsidR="002A4B7A">
        <w:t>22402765</w:t>
      </w:r>
      <w:r>
        <w:t>】 Gustavo Albuquerque</w:t>
      </w:r>
    </w:p>
    <w:p w14:paraId="0F1CF2AF" w14:textId="0812779B" w:rsidR="0032571E" w:rsidRDefault="00000000">
      <w:pPr>
        <w:spacing w:after="80"/>
        <w:jc w:val="center"/>
      </w:pPr>
      <w:r>
        <w:t>【</w:t>
      </w:r>
      <w:r w:rsidR="002A4B7A">
        <w:t>22402037</w:t>
      </w:r>
      <w:r>
        <w:t xml:space="preserve">】 Mateus </w:t>
      </w:r>
      <w:proofErr w:type="spellStart"/>
      <w:r>
        <w:t>Onival</w:t>
      </w:r>
      <w:proofErr w:type="spellEnd"/>
    </w:p>
    <w:p w14:paraId="6496D3FA" w14:textId="77777777" w:rsidR="0032571E" w:rsidRDefault="00000000">
      <w:pPr>
        <w:spacing w:before="1200"/>
        <w:jc w:val="center"/>
      </w:pPr>
      <w:r>
        <w:t>BRAS</w:t>
      </w:r>
      <w:r>
        <w:t>Í</w:t>
      </w:r>
      <w:r>
        <w:t>LIA, junho de 2026</w:t>
      </w:r>
    </w:p>
    <w:p w14:paraId="094F04B3" w14:textId="77777777" w:rsidR="0032571E" w:rsidRDefault="0032571E">
      <w:pPr>
        <w:sectPr w:rsidR="0032571E">
          <w:pgSz w:w="11906" w:h="16838"/>
          <w:pgMar w:top="1440" w:right="1417" w:bottom="1440" w:left="1701" w:header="708" w:footer="708" w:gutter="0"/>
          <w:cols w:space="720"/>
          <w:docGrid w:linePitch="360"/>
        </w:sectPr>
      </w:pPr>
    </w:p>
    <w:p w14:paraId="37740991" w14:textId="77777777" w:rsidR="0032571E" w:rsidRDefault="00000000">
      <w:pPr>
        <w:spacing w:before="240" w:after="360"/>
        <w:jc w:val="center"/>
      </w:pPr>
      <w:r>
        <w:rPr>
          <w:b/>
          <w:bCs/>
          <w:sz w:val="32"/>
          <w:szCs w:val="32"/>
        </w:rPr>
        <w:lastRenderedPageBreak/>
        <w:t>SUM</w:t>
      </w:r>
      <w:r>
        <w:rPr>
          <w:b/>
          <w:bCs/>
          <w:sz w:val="32"/>
          <w:szCs w:val="32"/>
        </w:rPr>
        <w:t>Á</w:t>
      </w:r>
      <w:r>
        <w:rPr>
          <w:b/>
          <w:bCs/>
          <w:sz w:val="32"/>
          <w:szCs w:val="32"/>
        </w:rPr>
        <w:t>RIO</w:t>
      </w:r>
    </w:p>
    <w:sdt>
      <w:sdtPr>
        <w:alias w:val="Sumário"/>
        <w:id w:val="-1889327300"/>
      </w:sdtPr>
      <w:sdtContent>
        <w:p w14:paraId="799FBE8A" w14:textId="77777777" w:rsidR="0032571E" w:rsidRDefault="00000000">
          <w:pPr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005D9D30" w14:textId="77777777" w:rsidR="0032571E" w:rsidRDefault="00000000">
          <w:pPr>
            <w:pStyle w:val="Sumrio1"/>
            <w:rPr>
              <w:noProof/>
            </w:rPr>
          </w:pPr>
          <w:hyperlink w:anchor="_Toc100000" w:history="1">
            <w:r>
              <w:rPr>
                <w:rStyle w:val="Hyperlink"/>
                <w:noProof/>
              </w:rPr>
              <w:t>GLOSS</w:t>
            </w:r>
            <w:r>
              <w:rPr>
                <w:rStyle w:val="Hyperlink"/>
                <w:noProof/>
              </w:rPr>
              <w:t>Á</w:t>
            </w:r>
            <w:r>
              <w:rPr>
                <w:rStyle w:val="Hyperlink"/>
                <w:noProof/>
              </w:rPr>
              <w:t>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63E107" w14:textId="77777777" w:rsidR="0032571E" w:rsidRDefault="00000000">
          <w:pPr>
            <w:pStyle w:val="Sumrio1"/>
            <w:rPr>
              <w:noProof/>
            </w:rPr>
          </w:pPr>
          <w:hyperlink w:anchor="_Toc100001" w:history="1">
            <w:r>
              <w:rPr>
                <w:rStyle w:val="Hyperlink"/>
                <w:noProof/>
              </w:rPr>
              <w:t>1. Descri</w:t>
            </w:r>
            <w:r>
              <w:rPr>
                <w:rStyle w:val="Hyperlink"/>
                <w:noProof/>
              </w:rPr>
              <w:t>çã</w:t>
            </w:r>
            <w:r>
              <w:rPr>
                <w:rStyle w:val="Hyperlink"/>
                <w:noProof/>
              </w:rPr>
              <w:t>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BC91EC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02" w:history="1">
            <w:r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3704CC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03" w:history="1">
            <w:r>
              <w:rPr>
                <w:rStyle w:val="Hyperlink"/>
                <w:noProof/>
              </w:rPr>
              <w:t>Descri</w:t>
            </w:r>
            <w:r>
              <w:rPr>
                <w:rStyle w:val="Hyperlink"/>
                <w:noProof/>
              </w:rPr>
              <w:t>çã</w:t>
            </w:r>
            <w:r>
              <w:rPr>
                <w:rStyle w:val="Hyperlink"/>
                <w:noProof/>
              </w:rPr>
              <w:t>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BFB589" w14:textId="77777777" w:rsidR="0032571E" w:rsidRDefault="00000000">
          <w:pPr>
            <w:pStyle w:val="Sumrio1"/>
            <w:rPr>
              <w:noProof/>
            </w:rPr>
          </w:pPr>
          <w:hyperlink w:anchor="_Toc100004" w:history="1">
            <w:r>
              <w:rPr>
                <w:rStyle w:val="Hyperlink"/>
                <w:noProof/>
              </w:rPr>
              <w:t xml:space="preserve">2. Escopo do Projeto (EAP) </w:t>
            </w:r>
            <w:r>
              <w:rPr>
                <w:rStyle w:val="Hyperlink"/>
                <w:noProof/>
              </w:rPr>
              <w:t>—</w:t>
            </w:r>
            <w:r>
              <w:rPr>
                <w:rStyle w:val="Hyperlink"/>
                <w:noProof/>
              </w:rPr>
              <w:t xml:space="preserve"> Lean Inception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A44826" w14:textId="77777777" w:rsidR="0032571E" w:rsidRDefault="00000000">
          <w:pPr>
            <w:pStyle w:val="Sumrio1"/>
            <w:rPr>
              <w:noProof/>
            </w:rPr>
          </w:pPr>
          <w:hyperlink w:anchor="_Toc100005" w:history="1">
            <w:r>
              <w:rPr>
                <w:rStyle w:val="Hyperlink"/>
                <w:noProof/>
              </w:rPr>
              <w:t>3. Problema / Oportunidade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70AB8C" w14:textId="77777777" w:rsidR="0032571E" w:rsidRDefault="00000000">
          <w:pPr>
            <w:pStyle w:val="Sumrio1"/>
            <w:rPr>
              <w:noProof/>
            </w:rPr>
          </w:pPr>
          <w:hyperlink w:anchor="_Toc100006" w:history="1">
            <w:r>
              <w:rPr>
                <w:rStyle w:val="Hyperlink"/>
                <w:noProof/>
              </w:rPr>
              <w:t>4. Modelo de Neg</w:t>
            </w:r>
            <w:r>
              <w:rPr>
                <w:rStyle w:val="Hyperlink"/>
                <w:noProof/>
              </w:rPr>
              <w:t>ó</w:t>
            </w:r>
            <w:r>
              <w:rPr>
                <w:rStyle w:val="Hyperlink"/>
                <w:noProof/>
              </w:rPr>
              <w:t>cio (Canvas 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722095" w14:textId="77777777" w:rsidR="0032571E" w:rsidRDefault="00000000">
          <w:pPr>
            <w:pStyle w:val="Sumrio1"/>
            <w:rPr>
              <w:noProof/>
            </w:rPr>
          </w:pPr>
          <w:hyperlink w:anchor="_Toc100007" w:history="1">
            <w:r>
              <w:rPr>
                <w:rStyle w:val="Hyperlink"/>
                <w:noProof/>
              </w:rPr>
              <w:t>5. Cen</w:t>
            </w:r>
            <w:r>
              <w:rPr>
                <w:rStyle w:val="Hyperlink"/>
                <w:noProof/>
              </w:rPr>
              <w:t>á</w:t>
            </w:r>
            <w:r>
              <w:rPr>
                <w:rStyle w:val="Hyperlink"/>
                <w:noProof/>
              </w:rPr>
              <w:t>rios de Neg</w:t>
            </w:r>
            <w:r>
              <w:rPr>
                <w:rStyle w:val="Hyperlink"/>
                <w:noProof/>
              </w:rPr>
              <w:t>ó</w:t>
            </w:r>
            <w:r>
              <w:rPr>
                <w:rStyle w:val="Hyperlink"/>
                <w:noProof/>
              </w:rPr>
              <w:t>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58BE62" w14:textId="77777777" w:rsidR="0032571E" w:rsidRDefault="00000000">
          <w:pPr>
            <w:pStyle w:val="Sumrio1"/>
            <w:rPr>
              <w:noProof/>
            </w:rPr>
          </w:pPr>
          <w:hyperlink w:anchor="_Toc100008" w:history="1">
            <w:r>
              <w:rPr>
                <w:rStyle w:val="Hyperlink"/>
                <w:noProof/>
              </w:rPr>
              <w:t>6. Benef</w:t>
            </w:r>
            <w:r>
              <w:rPr>
                <w:rStyle w:val="Hyperlink"/>
                <w:noProof/>
              </w:rPr>
              <w:t>í</w:t>
            </w:r>
            <w:r>
              <w:rPr>
                <w:rStyle w:val="Hyperlink"/>
                <w:noProof/>
              </w:rPr>
              <w:t>cios da Solu</w:t>
            </w:r>
            <w:r>
              <w:rPr>
                <w:rStyle w:val="Hyperlink"/>
                <w:noProof/>
              </w:rPr>
              <w:t>çã</w:t>
            </w:r>
            <w:r>
              <w:rPr>
                <w:rStyle w:val="Hyperlink"/>
                <w:noProof/>
              </w:rPr>
              <w:t>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8C8FAB" w14:textId="77777777" w:rsidR="0032571E" w:rsidRDefault="00000000">
          <w:pPr>
            <w:pStyle w:val="Sumrio1"/>
            <w:rPr>
              <w:noProof/>
            </w:rPr>
          </w:pPr>
          <w:hyperlink w:anchor="_Toc100009" w:history="1">
            <w:r>
              <w:rPr>
                <w:rStyle w:val="Hyperlink"/>
                <w:noProof/>
              </w:rPr>
              <w:t>7. P</w:t>
            </w:r>
            <w:r>
              <w:rPr>
                <w:rStyle w:val="Hyperlink"/>
                <w:noProof/>
              </w:rPr>
              <w:t>ú</w:t>
            </w:r>
            <w:r>
              <w:rPr>
                <w:rStyle w:val="Hyperlink"/>
                <w:noProof/>
              </w:rPr>
              <w:t>blico Alvo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705356" w14:textId="77777777" w:rsidR="0032571E" w:rsidRDefault="00000000">
          <w:pPr>
            <w:pStyle w:val="Sumrio1"/>
            <w:rPr>
              <w:noProof/>
            </w:rPr>
          </w:pPr>
          <w:hyperlink w:anchor="_Toc100010" w:history="1">
            <w:r>
              <w:rPr>
                <w:rStyle w:val="Hyperlink"/>
                <w:noProof/>
              </w:rPr>
              <w:t>8. Cronograma de Marcos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39D745" w14:textId="77777777" w:rsidR="0032571E" w:rsidRDefault="00000000">
          <w:pPr>
            <w:pStyle w:val="Sumrio1"/>
            <w:rPr>
              <w:noProof/>
            </w:rPr>
          </w:pPr>
          <w:hyperlink w:anchor="_Toc100011" w:history="1">
            <w:r>
              <w:rPr>
                <w:rStyle w:val="Hyperlink"/>
                <w:noProof/>
              </w:rPr>
              <w:t>9. 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04416A" w14:textId="77777777" w:rsidR="0032571E" w:rsidRDefault="00000000">
          <w:pPr>
            <w:pStyle w:val="Sumrio1"/>
            <w:rPr>
              <w:noProof/>
            </w:rPr>
          </w:pPr>
          <w:hyperlink w:anchor="_Toc100012" w:history="1">
            <w:r>
              <w:rPr>
                <w:rStyle w:val="Hyperlink"/>
                <w:noProof/>
              </w:rPr>
              <w:t>10. Requisitos N</w:t>
            </w:r>
            <w:r>
              <w:rPr>
                <w:rStyle w:val="Hyperlink"/>
                <w:noProof/>
              </w:rPr>
              <w:t>ã</w:t>
            </w:r>
            <w:r>
              <w:rPr>
                <w:rStyle w:val="Hyperlink"/>
                <w:noProof/>
              </w:rPr>
              <w:t>o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84E670F" w14:textId="77777777" w:rsidR="0032571E" w:rsidRDefault="00000000">
          <w:pPr>
            <w:pStyle w:val="Sumrio1"/>
            <w:rPr>
              <w:noProof/>
            </w:rPr>
          </w:pPr>
          <w:hyperlink w:anchor="_Toc100013" w:history="1">
            <w:r>
              <w:rPr>
                <w:rStyle w:val="Hyperlink"/>
                <w:noProof/>
              </w:rPr>
              <w:t>11. Prot</w:t>
            </w:r>
            <w:r>
              <w:rPr>
                <w:rStyle w:val="Hyperlink"/>
                <w:noProof/>
              </w:rPr>
              <w:t>ó</w:t>
            </w:r>
            <w:r>
              <w:rPr>
                <w:rStyle w:val="Hyperlink"/>
                <w:noProof/>
              </w:rPr>
              <w:t>tipo Visual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2D4857C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14" w:history="1">
            <w:r>
              <w:rPr>
                <w:rStyle w:val="Hyperlink"/>
                <w:noProof/>
              </w:rPr>
              <w:t>Vers</w:t>
            </w:r>
            <w:r>
              <w:rPr>
                <w:rStyle w:val="Hyperlink"/>
                <w:noProof/>
              </w:rPr>
              <w:t>ã</w:t>
            </w:r>
            <w:r>
              <w:rPr>
                <w:rStyle w:val="Hyperlink"/>
                <w:noProof/>
              </w:rPr>
              <w:t xml:space="preserve">o 1 </w:t>
            </w:r>
            <w:r>
              <w:rPr>
                <w:rStyle w:val="Hyperlink"/>
                <w:noProof/>
              </w:rPr>
              <w:t>—</w:t>
            </w:r>
            <w:r>
              <w:rPr>
                <w:rStyle w:val="Hyperlink"/>
                <w:noProof/>
              </w:rPr>
              <w:t xml:space="preserve"> Wireframe (baixa fidelidade)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E11DA7D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15" w:history="1">
            <w:r>
              <w:rPr>
                <w:rStyle w:val="Hyperlink"/>
                <w:noProof/>
              </w:rPr>
              <w:t>Vers</w:t>
            </w:r>
            <w:r>
              <w:rPr>
                <w:rStyle w:val="Hyperlink"/>
                <w:noProof/>
              </w:rPr>
              <w:t>ã</w:t>
            </w:r>
            <w:r>
              <w:rPr>
                <w:rStyle w:val="Hyperlink"/>
                <w:noProof/>
              </w:rPr>
              <w:t xml:space="preserve">o 2 </w:t>
            </w:r>
            <w:r>
              <w:rPr>
                <w:rStyle w:val="Hyperlink"/>
                <w:noProof/>
              </w:rPr>
              <w:t>—</w:t>
            </w:r>
            <w:r>
              <w:rPr>
                <w:rStyle w:val="Hyperlink"/>
                <w:noProof/>
              </w:rPr>
              <w:t xml:space="preserve"> Prot</w:t>
            </w:r>
            <w:r>
              <w:rPr>
                <w:rStyle w:val="Hyperlink"/>
                <w:noProof/>
              </w:rPr>
              <w:t>ó</w:t>
            </w:r>
            <w:r>
              <w:rPr>
                <w:rStyle w:val="Hyperlink"/>
                <w:noProof/>
              </w:rPr>
              <w:t>tipo em alto n</w:t>
            </w:r>
            <w:r>
              <w:rPr>
                <w:rStyle w:val="Hyperlink"/>
                <w:noProof/>
              </w:rPr>
              <w:t>í</w:t>
            </w:r>
            <w:r>
              <w:rPr>
                <w:rStyle w:val="Hyperlink"/>
                <w:noProof/>
              </w:rPr>
              <w:t>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DF7AB39" w14:textId="77777777" w:rsidR="0032571E" w:rsidRDefault="00000000">
          <w:pPr>
            <w:pStyle w:val="Sumrio1"/>
            <w:rPr>
              <w:noProof/>
            </w:rPr>
          </w:pPr>
          <w:hyperlink w:anchor="_Toc100016" w:history="1">
            <w:r>
              <w:rPr>
                <w:rStyle w:val="Hyperlink"/>
                <w:noProof/>
              </w:rPr>
              <w:t>12. Bibliografia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170A44B" w14:textId="77777777" w:rsidR="0032571E" w:rsidRDefault="00000000">
          <w:pPr>
            <w:pStyle w:val="Sumrio1"/>
            <w:rPr>
              <w:noProof/>
            </w:rPr>
          </w:pPr>
          <w:hyperlink w:anchor="_Toc100017" w:history="1">
            <w:r>
              <w:rPr>
                <w:rStyle w:val="Hyperlink"/>
                <w:noProof/>
              </w:rPr>
              <w:t>AP</w:t>
            </w:r>
            <w:r>
              <w:rPr>
                <w:rStyle w:val="Hyperlink"/>
                <w:noProof/>
              </w:rPr>
              <w:t>Ê</w:t>
            </w:r>
            <w:r>
              <w:rPr>
                <w:rStyle w:val="Hyperlink"/>
                <w:noProof/>
              </w:rPr>
              <w:t xml:space="preserve">NDICE I </w:t>
            </w:r>
            <w:r>
              <w:rPr>
                <w:rStyle w:val="Hyperlink"/>
                <w:noProof/>
              </w:rPr>
              <w:t>—</w:t>
            </w:r>
            <w:r>
              <w:rPr>
                <w:rStyle w:val="Hyperlink"/>
                <w:noProof/>
              </w:rPr>
              <w:t xml:space="preserve"> TECNOLOGIAS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95B8B04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18" w:history="1">
            <w:r>
              <w:rPr>
                <w:rStyle w:val="Hyperlink"/>
                <w:noProof/>
              </w:rPr>
              <w:t>Gest</w:t>
            </w:r>
            <w:r>
              <w:rPr>
                <w:rStyle w:val="Hyperlink"/>
                <w:noProof/>
              </w:rPr>
              <w:t>ã</w:t>
            </w:r>
            <w:r>
              <w:rPr>
                <w:rStyle w:val="Hyperlink"/>
                <w:noProof/>
              </w:rPr>
              <w:t>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7F0F405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19" w:history="1">
            <w:r>
              <w:rPr>
                <w:rStyle w:val="Hyperlink"/>
                <w:noProof/>
              </w:rPr>
              <w:t>Desenvolvimento Front-End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1CE2168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20" w:history="1">
            <w:r>
              <w:rPr>
                <w:rStyle w:val="Hyperlink"/>
                <w:noProof/>
              </w:rPr>
              <w:t>Desenvolvimento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E47876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21" w:history="1">
            <w:r>
              <w:rPr>
                <w:rStyle w:val="Hyperlink"/>
                <w:noProof/>
              </w:rPr>
              <w:t>Banco de Dados e Fontes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6EE0D00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22" w:history="1">
            <w:r>
              <w:rPr>
                <w:rStyle w:val="Hyperlink"/>
                <w:noProof/>
              </w:rPr>
              <w:t>Testes e Gest</w:t>
            </w:r>
            <w:r>
              <w:rPr>
                <w:rStyle w:val="Hyperlink"/>
                <w:noProof/>
              </w:rPr>
              <w:t>ã</w:t>
            </w:r>
            <w:r>
              <w:rPr>
                <w:rStyle w:val="Hyperlink"/>
                <w:noProof/>
              </w:rPr>
              <w:t>o de Demandas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5759370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23" w:history="1">
            <w:r>
              <w:rPr>
                <w:rStyle w:val="Hyperlink"/>
                <w:noProof/>
              </w:rPr>
              <w:t>Anal</w:t>
            </w:r>
            <w:r>
              <w:rPr>
                <w:rStyle w:val="Hyperlink"/>
                <w:noProof/>
              </w:rPr>
              <w:t>í</w:t>
            </w:r>
            <w:r>
              <w:rPr>
                <w:rStyle w:val="Hyperlink"/>
                <w:noProof/>
              </w:rPr>
              <w:t>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AA612BD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24" w:history="1">
            <w:r>
              <w:rPr>
                <w:rStyle w:val="Hyperlink"/>
                <w:noProof/>
              </w:rPr>
              <w:t>Marketing e Publica</w:t>
            </w:r>
            <w:r>
              <w:rPr>
                <w:rStyle w:val="Hyperlink"/>
                <w:noProof/>
              </w:rPr>
              <w:t>çã</w:t>
            </w:r>
            <w:r>
              <w:rPr>
                <w:rStyle w:val="Hyperlink"/>
                <w:noProof/>
              </w:rPr>
              <w:t>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029E1CF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25" w:history="1">
            <w:r>
              <w:rPr>
                <w:rStyle w:val="Hyperlink"/>
                <w:noProof/>
              </w:rPr>
              <w:t>Tecnologias Habilitadoras Digitais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1C8937E" w14:textId="77777777" w:rsidR="0032571E" w:rsidRDefault="00000000">
          <w:pPr>
            <w:pStyle w:val="Sumrio1"/>
            <w:rPr>
              <w:noProof/>
            </w:rPr>
          </w:pPr>
          <w:hyperlink w:anchor="_Toc100026" w:history="1">
            <w:r>
              <w:rPr>
                <w:rStyle w:val="Hyperlink"/>
                <w:noProof/>
              </w:rPr>
              <w:t>AP</w:t>
            </w:r>
            <w:r>
              <w:rPr>
                <w:rStyle w:val="Hyperlink"/>
                <w:noProof/>
              </w:rPr>
              <w:t>Ê</w:t>
            </w:r>
            <w:r>
              <w:rPr>
                <w:rStyle w:val="Hyperlink"/>
                <w:noProof/>
              </w:rPr>
              <w:t xml:space="preserve">NDICE II </w:t>
            </w:r>
            <w:r>
              <w:rPr>
                <w:rStyle w:val="Hyperlink"/>
                <w:noProof/>
              </w:rPr>
              <w:t>—</w:t>
            </w:r>
            <w:r>
              <w:rPr>
                <w:rStyle w:val="Hyperlink"/>
                <w:noProof/>
              </w:rPr>
              <w:t xml:space="preserve"> LINKS R</w:t>
            </w:r>
            <w:r>
              <w:rPr>
                <w:rStyle w:val="Hyperlink"/>
                <w:noProof/>
              </w:rPr>
              <w:t>Á</w:t>
            </w:r>
            <w:r>
              <w:rPr>
                <w:rStyle w:val="Hyperlink"/>
                <w:noProof/>
              </w:rPr>
              <w:t>PIDOS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6CF4C0C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27" w:history="1">
            <w:r>
              <w:rPr>
                <w:rStyle w:val="Hyperlink"/>
                <w:noProof/>
              </w:rPr>
              <w:t>Acesso ao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9A54B31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28" w:history="1">
            <w:r>
              <w:rPr>
                <w:rStyle w:val="Hyperlink"/>
                <w:noProof/>
              </w:rPr>
              <w:t>Documenta</w:t>
            </w:r>
            <w:r>
              <w:rPr>
                <w:rStyle w:val="Hyperlink"/>
                <w:noProof/>
              </w:rPr>
              <w:t>çã</w:t>
            </w:r>
            <w:r>
              <w:rPr>
                <w:rStyle w:val="Hyperlink"/>
                <w:noProof/>
              </w:rPr>
              <w:t>o e Relat</w:t>
            </w:r>
            <w:r>
              <w:rPr>
                <w:rStyle w:val="Hyperlink"/>
                <w:noProof/>
              </w:rPr>
              <w:t>ó</w:t>
            </w:r>
            <w:r>
              <w:rPr>
                <w:rStyle w:val="Hyperlink"/>
                <w:noProof/>
              </w:rPr>
              <w:t>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54260AE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29" w:history="1">
            <w:r>
              <w:rPr>
                <w:rStyle w:val="Hyperlink"/>
                <w:noProof/>
              </w:rPr>
              <w:t>Reposit</w:t>
            </w:r>
            <w:r>
              <w:rPr>
                <w:rStyle w:val="Hyperlink"/>
                <w:noProof/>
              </w:rPr>
              <w:t>ó</w:t>
            </w:r>
            <w:r>
              <w:rPr>
                <w:rStyle w:val="Hyperlink"/>
                <w:noProof/>
              </w:rPr>
              <w:t>rio e Equipe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E83D0CC" w14:textId="77777777" w:rsidR="0032571E" w:rsidRDefault="00000000">
          <w:pPr>
            <w:pStyle w:val="Sumrio1"/>
            <w:rPr>
              <w:noProof/>
            </w:rPr>
          </w:pPr>
          <w:hyperlink w:anchor="_Toc100030" w:history="1">
            <w:r>
              <w:rPr>
                <w:rStyle w:val="Hyperlink"/>
                <w:noProof/>
              </w:rPr>
              <w:t>AP</w:t>
            </w:r>
            <w:r>
              <w:rPr>
                <w:rStyle w:val="Hyperlink"/>
                <w:noProof/>
              </w:rPr>
              <w:t>Ê</w:t>
            </w:r>
            <w:r>
              <w:rPr>
                <w:rStyle w:val="Hyperlink"/>
                <w:noProof/>
              </w:rPr>
              <w:t xml:space="preserve">NDICE III </w:t>
            </w:r>
            <w:r>
              <w:rPr>
                <w:rStyle w:val="Hyperlink"/>
                <w:noProof/>
              </w:rPr>
              <w:t>—</w:t>
            </w:r>
            <w:r>
              <w:rPr>
                <w:rStyle w:val="Hyperlink"/>
                <w:noProof/>
              </w:rPr>
              <w:t xml:space="preserve"> RELAT</w:t>
            </w:r>
            <w:r>
              <w:rPr>
                <w:rStyle w:val="Hyperlink"/>
                <w:noProof/>
              </w:rPr>
              <w:t>Ó</w:t>
            </w:r>
            <w:r>
              <w:rPr>
                <w:rStyle w:val="Hyperlink"/>
                <w:noProof/>
              </w:rPr>
              <w:t>RIO ETL: AN</w:t>
            </w:r>
            <w:r>
              <w:rPr>
                <w:rStyle w:val="Hyperlink"/>
                <w:noProof/>
              </w:rPr>
              <w:t>Á</w:t>
            </w:r>
            <w:r>
              <w:rPr>
                <w:rStyle w:val="Hyperlink"/>
                <w:noProof/>
              </w:rPr>
              <w:t>LISE DO C</w:t>
            </w:r>
            <w:r>
              <w:rPr>
                <w:rStyle w:val="Hyperlink"/>
                <w:noProof/>
              </w:rPr>
              <w:t>Ó</w:t>
            </w:r>
            <w:r>
              <w:rPr>
                <w:rStyle w:val="Hyperlink"/>
                <w:noProof/>
              </w:rPr>
              <w:t>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1EDF6ED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31" w:history="1">
            <w:r>
              <w:rPr>
                <w:rStyle w:val="Hyperlink"/>
                <w:noProof/>
              </w:rPr>
              <w:t>1. Arquitetura ETL (Extract-Transform-Load): O Cora</w:t>
            </w:r>
            <w:r>
              <w:rPr>
                <w:rStyle w:val="Hyperlink"/>
                <w:noProof/>
              </w:rPr>
              <w:t>çã</w:t>
            </w:r>
            <w:r>
              <w:rPr>
                <w:rStyle w:val="Hyperlink"/>
                <w:noProof/>
              </w:rPr>
              <w:t>o do PI-BETS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126D39E" w14:textId="77777777" w:rsidR="0032571E" w:rsidRDefault="00000000">
          <w:pPr>
            <w:pStyle w:val="Sumrio3"/>
            <w:spacing w:before="120" w:after="60"/>
            <w:rPr>
              <w:noProof/>
            </w:rPr>
          </w:pPr>
          <w:hyperlink w:anchor="_Toc100032" w:history="1">
            <w:r>
              <w:rPr>
                <w:rStyle w:val="Hyperlink"/>
                <w:noProof/>
              </w:rPr>
              <w:t>1.1 Camada de Extra</w:t>
            </w:r>
            <w:r>
              <w:rPr>
                <w:rStyle w:val="Hyperlink"/>
                <w:noProof/>
              </w:rPr>
              <w:t>çã</w:t>
            </w:r>
            <w:r>
              <w:rPr>
                <w:rStyle w:val="Hyperlink"/>
                <w:noProof/>
              </w:rPr>
              <w:t>o (Extract)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9910EFE" w14:textId="77777777" w:rsidR="0032571E" w:rsidRDefault="00000000">
          <w:pPr>
            <w:pStyle w:val="Sumrio3"/>
            <w:spacing w:before="120" w:after="60"/>
            <w:rPr>
              <w:noProof/>
            </w:rPr>
          </w:pPr>
          <w:hyperlink w:anchor="_Toc100033" w:history="1">
            <w:r>
              <w:rPr>
                <w:rStyle w:val="Hyperlink"/>
                <w:noProof/>
              </w:rPr>
              <w:t>1.2 Camada de Transforma</w:t>
            </w:r>
            <w:r>
              <w:rPr>
                <w:rStyle w:val="Hyperlink"/>
                <w:noProof/>
              </w:rPr>
              <w:t>çã</w:t>
            </w:r>
            <w:r>
              <w:rPr>
                <w:rStyle w:val="Hyperlink"/>
                <w:noProof/>
              </w:rPr>
              <w:t>o (Transform)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CF901C3" w14:textId="77777777" w:rsidR="0032571E" w:rsidRDefault="00000000">
          <w:pPr>
            <w:pStyle w:val="Sumrio3"/>
            <w:spacing w:before="120" w:after="60"/>
            <w:rPr>
              <w:noProof/>
            </w:rPr>
          </w:pPr>
          <w:hyperlink w:anchor="_Toc100034" w:history="1">
            <w:r>
              <w:rPr>
                <w:rStyle w:val="Hyperlink"/>
                <w:noProof/>
              </w:rPr>
              <w:t>1.3 Camada de Carregamento (Load)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7C572D3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35" w:history="1">
            <w:r>
              <w:rPr>
                <w:rStyle w:val="Hyperlink"/>
                <w:noProof/>
              </w:rPr>
              <w:t>2. An</w:t>
            </w:r>
            <w:r>
              <w:rPr>
                <w:rStyle w:val="Hyperlink"/>
                <w:noProof/>
              </w:rPr>
              <w:t>á</w:t>
            </w:r>
            <w:r>
              <w:rPr>
                <w:rStyle w:val="Hyperlink"/>
                <w:noProof/>
              </w:rPr>
              <w:t>lise Detalhada de C</w:t>
            </w:r>
            <w:r>
              <w:rPr>
                <w:rStyle w:val="Hyperlink"/>
                <w:noProof/>
              </w:rPr>
              <w:t>ó</w:t>
            </w:r>
            <w:r>
              <w:rPr>
                <w:rStyle w:val="Hyperlink"/>
                <w:noProof/>
              </w:rPr>
              <w:t>digo: dashboard.py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CD2F273" w14:textId="77777777" w:rsidR="0032571E" w:rsidRDefault="00000000">
          <w:pPr>
            <w:pStyle w:val="Sumrio3"/>
            <w:spacing w:before="120" w:after="60"/>
            <w:rPr>
              <w:noProof/>
            </w:rPr>
          </w:pPr>
          <w:hyperlink w:anchor="_Toc100036" w:history="1">
            <w:r>
              <w:rPr>
                <w:rStyle w:val="Hyperlink"/>
                <w:noProof/>
              </w:rPr>
              <w:t>2.1 Estrutura Geral e Imports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3AC11E6" w14:textId="77777777" w:rsidR="0032571E" w:rsidRDefault="00000000">
          <w:pPr>
            <w:pStyle w:val="Sumrio3"/>
            <w:spacing w:before="120" w:after="60"/>
            <w:rPr>
              <w:noProof/>
            </w:rPr>
          </w:pPr>
          <w:hyperlink w:anchor="_Toc100037" w:history="1">
            <w:r>
              <w:rPr>
                <w:rStyle w:val="Hyperlink"/>
                <w:noProof/>
              </w:rPr>
              <w:t>2.2 Interface de Usu</w:t>
            </w:r>
            <w:r>
              <w:rPr>
                <w:rStyle w:val="Hyperlink"/>
                <w:noProof/>
              </w:rPr>
              <w:t>á</w:t>
            </w:r>
            <w:r>
              <w:rPr>
                <w:rStyle w:val="Hyperlink"/>
                <w:noProof/>
              </w:rPr>
              <w:t>rio (UI) e Modo Escuro Adaptativo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B378285" w14:textId="77777777" w:rsidR="0032571E" w:rsidRDefault="00000000">
          <w:pPr>
            <w:pStyle w:val="Sumrio3"/>
            <w:spacing w:before="120" w:after="60"/>
            <w:rPr>
              <w:noProof/>
            </w:rPr>
          </w:pPr>
          <w:hyperlink w:anchor="_Toc100038" w:history="1">
            <w:r>
              <w:rPr>
                <w:rStyle w:val="Hyperlink"/>
                <w:noProof/>
              </w:rPr>
              <w:t>2.3 Fun</w:t>
            </w:r>
            <w:r>
              <w:rPr>
                <w:rStyle w:val="Hyperlink"/>
                <w:noProof/>
              </w:rPr>
              <w:t>çõ</w:t>
            </w:r>
            <w:r>
              <w:rPr>
                <w:rStyle w:val="Hyperlink"/>
                <w:noProof/>
              </w:rPr>
              <w:t>es de Extra</w:t>
            </w:r>
            <w:r>
              <w:rPr>
                <w:rStyle w:val="Hyperlink"/>
                <w:noProof/>
              </w:rPr>
              <w:t>çã</w:t>
            </w:r>
            <w:r>
              <w:rPr>
                <w:rStyle w:val="Hyperlink"/>
                <w:noProof/>
              </w:rPr>
              <w:t>o e Caching (@st.cache_data)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B96D33F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39" w:history="1">
            <w:r>
              <w:rPr>
                <w:rStyle w:val="Hyperlink"/>
                <w:noProof/>
              </w:rPr>
              <w:t>3. Transforma</w:t>
            </w:r>
            <w:r>
              <w:rPr>
                <w:rStyle w:val="Hyperlink"/>
                <w:noProof/>
              </w:rPr>
              <w:t>çõ</w:t>
            </w:r>
            <w:r>
              <w:rPr>
                <w:rStyle w:val="Hyperlink"/>
                <w:noProof/>
              </w:rPr>
              <w:t>es Aplicadas: Detalhamento T</w:t>
            </w:r>
            <w:r>
              <w:rPr>
                <w:rStyle w:val="Hyperlink"/>
                <w:noProof/>
              </w:rPr>
              <w:t>é</w:t>
            </w:r>
            <w:r>
              <w:rPr>
                <w:rStyle w:val="Hyperlink"/>
                <w:noProof/>
              </w:rPr>
              <w:t>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4331B2A" w14:textId="77777777" w:rsidR="0032571E" w:rsidRDefault="00000000">
          <w:pPr>
            <w:pStyle w:val="Sumrio3"/>
            <w:spacing w:before="120" w:after="60"/>
            <w:rPr>
              <w:noProof/>
            </w:rPr>
          </w:pPr>
          <w:hyperlink w:anchor="_Toc100040" w:history="1">
            <w:r>
              <w:rPr>
                <w:rStyle w:val="Hyperlink"/>
                <w:noProof/>
              </w:rPr>
              <w:t>3.1 Decodifica</w:t>
            </w:r>
            <w:r>
              <w:rPr>
                <w:rStyle w:val="Hyperlink"/>
                <w:noProof/>
              </w:rPr>
              <w:t>çã</w:t>
            </w:r>
            <w:r>
              <w:rPr>
                <w:rStyle w:val="Hyperlink"/>
                <w:noProof/>
              </w:rPr>
              <w:t>o de Arquivos ZIP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7A5D6BB" w14:textId="77777777" w:rsidR="0032571E" w:rsidRDefault="00000000">
          <w:pPr>
            <w:pStyle w:val="Sumrio3"/>
            <w:spacing w:before="120" w:after="60"/>
            <w:rPr>
              <w:noProof/>
            </w:rPr>
          </w:pPr>
          <w:hyperlink w:anchor="_Toc100041" w:history="1">
            <w:r>
              <w:rPr>
                <w:rStyle w:val="Hyperlink"/>
                <w:noProof/>
              </w:rPr>
              <w:t>3.2 Tratamento de Encoding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02B6774" w14:textId="77777777" w:rsidR="0032571E" w:rsidRDefault="00000000">
          <w:pPr>
            <w:pStyle w:val="Sumrio3"/>
            <w:spacing w:before="120" w:after="60"/>
            <w:rPr>
              <w:noProof/>
            </w:rPr>
          </w:pPr>
          <w:hyperlink w:anchor="_Toc100042" w:history="1">
            <w:r>
              <w:rPr>
                <w:rStyle w:val="Hyperlink"/>
                <w:noProof/>
              </w:rPr>
              <w:t>3.3 Concatena</w:t>
            </w:r>
            <w:r>
              <w:rPr>
                <w:rStyle w:val="Hyperlink"/>
                <w:noProof/>
              </w:rPr>
              <w:t>çã</w:t>
            </w:r>
            <w:r>
              <w:rPr>
                <w:rStyle w:val="Hyperlink"/>
                <w:noProof/>
              </w:rPr>
              <w:t>o Vertical de DataFrames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C2C845E" w14:textId="77777777" w:rsidR="0032571E" w:rsidRDefault="00000000">
          <w:pPr>
            <w:pStyle w:val="Sumrio3"/>
            <w:spacing w:before="120" w:after="60"/>
            <w:rPr>
              <w:noProof/>
            </w:rPr>
          </w:pPr>
          <w:hyperlink w:anchor="_Toc100043" w:history="1">
            <w:r>
              <w:rPr>
                <w:rStyle w:val="Hyperlink"/>
                <w:noProof/>
              </w:rPr>
              <w:t>3.4 Filtragem Sem</w:t>
            </w:r>
            <w:r>
              <w:rPr>
                <w:rStyle w:val="Hyperlink"/>
                <w:noProof/>
              </w:rPr>
              <w:t>â</w:t>
            </w:r>
            <w:r>
              <w:rPr>
                <w:rStyle w:val="Hyperlink"/>
                <w:noProof/>
              </w:rPr>
              <w:t>ntica de Reclama</w:t>
            </w:r>
            <w:r>
              <w:rPr>
                <w:rStyle w:val="Hyperlink"/>
                <w:noProof/>
              </w:rPr>
              <w:t>çõ</w:t>
            </w:r>
            <w:r>
              <w:rPr>
                <w:rStyle w:val="Hyperlink"/>
                <w:noProof/>
              </w:rPr>
              <w:t>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2DEB89A" w14:textId="77777777" w:rsidR="0032571E" w:rsidRDefault="00000000">
          <w:pPr>
            <w:pStyle w:val="Sumrio3"/>
            <w:spacing w:before="120" w:after="60"/>
            <w:rPr>
              <w:noProof/>
            </w:rPr>
          </w:pPr>
          <w:hyperlink w:anchor="_Toc100044" w:history="1">
            <w:r>
              <w:rPr>
                <w:rStyle w:val="Hyperlink"/>
                <w:noProof/>
              </w:rPr>
              <w:t>3.5 Agrega</w:t>
            </w:r>
            <w:r>
              <w:rPr>
                <w:rStyle w:val="Hyperlink"/>
                <w:noProof/>
              </w:rPr>
              <w:t>çã</w:t>
            </w:r>
            <w:r>
              <w:rPr>
                <w:rStyle w:val="Hyperlink"/>
                <w:noProof/>
              </w:rPr>
              <w:t>o e Contagem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55CEBD9" w14:textId="77777777" w:rsidR="0032571E" w:rsidRDefault="00000000">
          <w:pPr>
            <w:pStyle w:val="Sumrio3"/>
            <w:spacing w:before="120" w:after="60"/>
            <w:rPr>
              <w:noProof/>
            </w:rPr>
          </w:pPr>
          <w:hyperlink w:anchor="_Toc100045" w:history="1">
            <w:r>
              <w:rPr>
                <w:rStyle w:val="Hyperlink"/>
                <w:noProof/>
              </w:rPr>
              <w:t>3.6 Convers</w:t>
            </w:r>
            <w:r>
              <w:rPr>
                <w:rStyle w:val="Hyperlink"/>
                <w:noProof/>
              </w:rPr>
              <w:t>ã</w:t>
            </w:r>
            <w:r>
              <w:rPr>
                <w:rStyle w:val="Hyperlink"/>
                <w:noProof/>
              </w:rPr>
              <w:t>o de Tipos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8D0C012" w14:textId="77777777" w:rsidR="0032571E" w:rsidRDefault="00000000">
          <w:pPr>
            <w:pStyle w:val="Sumrio3"/>
            <w:spacing w:before="120" w:after="60"/>
            <w:rPr>
              <w:noProof/>
            </w:rPr>
          </w:pPr>
          <w:hyperlink w:anchor="_Toc100046" w:history="1">
            <w:r>
              <w:rPr>
                <w:rStyle w:val="Hyperlink"/>
                <w:noProof/>
              </w:rPr>
              <w:t>3.7 Imputa</w:t>
            </w:r>
            <w:r>
              <w:rPr>
                <w:rStyle w:val="Hyperlink"/>
                <w:noProof/>
              </w:rPr>
              <w:t>çã</w:t>
            </w:r>
            <w:r>
              <w:rPr>
                <w:rStyle w:val="Hyperlink"/>
                <w:noProof/>
              </w:rPr>
              <w:t>o Estat</w:t>
            </w:r>
            <w:r>
              <w:rPr>
                <w:rStyle w:val="Hyperlink"/>
                <w:noProof/>
              </w:rPr>
              <w:t>í</w:t>
            </w:r>
            <w:r>
              <w:rPr>
                <w:rStyle w:val="Hyperlink"/>
                <w:noProof/>
              </w:rPr>
              <w:t>stica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B653D05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47" w:history="1">
            <w:r>
              <w:rPr>
                <w:rStyle w:val="Hyperlink"/>
                <w:noProof/>
              </w:rPr>
              <w:t>4. KPIs e Indicadores: A M</w:t>
            </w:r>
            <w:r>
              <w:rPr>
                <w:rStyle w:val="Hyperlink"/>
                <w:noProof/>
              </w:rPr>
              <w:t>é</w:t>
            </w:r>
            <w:r>
              <w:rPr>
                <w:rStyle w:val="Hyperlink"/>
                <w:noProof/>
              </w:rPr>
              <w:t>trica do Impacto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5E2B16C" w14:textId="77777777" w:rsidR="0032571E" w:rsidRDefault="00000000">
          <w:pPr>
            <w:pStyle w:val="Sumrio3"/>
            <w:spacing w:before="120" w:after="60"/>
            <w:rPr>
              <w:noProof/>
            </w:rPr>
          </w:pPr>
          <w:hyperlink w:anchor="_Toc100048" w:history="1">
            <w:r>
              <w:rPr>
                <w:rStyle w:val="Hyperlink"/>
                <w:noProof/>
              </w:rPr>
              <w:t>4.1 An</w:t>
            </w:r>
            <w:r>
              <w:rPr>
                <w:rStyle w:val="Hyperlink"/>
                <w:noProof/>
              </w:rPr>
              <w:t>á</w:t>
            </w:r>
            <w:r>
              <w:rPr>
                <w:rStyle w:val="Hyperlink"/>
                <w:noProof/>
              </w:rPr>
              <w:t>lise dos KPIs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4BD5672" w14:textId="77777777" w:rsidR="0032571E" w:rsidRDefault="00000000">
          <w:pPr>
            <w:pStyle w:val="Sumrio2"/>
            <w:spacing w:before="120" w:after="60"/>
            <w:rPr>
              <w:noProof/>
            </w:rPr>
          </w:pPr>
          <w:hyperlink w:anchor="_Toc100049" w:history="1">
            <w:r>
              <w:rPr>
                <w:rStyle w:val="Hyperlink"/>
                <w:noProof/>
              </w:rPr>
              <w:t>5. Avalia</w:t>
            </w:r>
            <w:r>
              <w:rPr>
                <w:rStyle w:val="Hyperlink"/>
                <w:noProof/>
              </w:rPr>
              <w:t>çã</w:t>
            </w:r>
            <w:r>
              <w:rPr>
                <w:rStyle w:val="Hyperlink"/>
                <w:noProof/>
              </w:rPr>
              <w:t>o de Qualidade do Frontend (7-9/10)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EAA47ED" w14:textId="77777777" w:rsidR="0032571E" w:rsidRDefault="00000000">
          <w:pPr>
            <w:pStyle w:val="Sumrio3"/>
            <w:spacing w:before="120" w:after="60"/>
            <w:rPr>
              <w:noProof/>
            </w:rPr>
          </w:pPr>
          <w:hyperlink w:anchor="_Toc100050" w:history="1">
            <w:r>
              <w:rPr>
                <w:rStyle w:val="Hyperlink"/>
                <w:noProof/>
              </w:rPr>
              <w:t>5.1 Performance e Acessibilidade (A11y)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5963A3E" w14:textId="77777777" w:rsidR="0032571E" w:rsidRDefault="00000000">
          <w:pPr>
            <w:pStyle w:val="Sumrio3"/>
            <w:spacing w:before="120" w:after="60"/>
            <w:rPr>
              <w:noProof/>
            </w:rPr>
          </w:pPr>
          <w:hyperlink w:anchor="_Toc100051" w:history="1">
            <w:r>
              <w:rPr>
                <w:rStyle w:val="Hyperlink"/>
                <w:noProof/>
              </w:rPr>
              <w:t>5.2 Seguran</w:t>
            </w:r>
            <w:r>
              <w:rPr>
                <w:rStyle w:val="Hyperlink"/>
                <w:noProof/>
              </w:rPr>
              <w:t>ç</w:t>
            </w:r>
            <w:r>
              <w:rPr>
                <w:rStyle w:val="Hyperlink"/>
                <w:noProof/>
              </w:rPr>
              <w:t>a no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F455322" w14:textId="77777777" w:rsidR="0032571E" w:rsidRDefault="00000000">
          <w:r>
            <w:fldChar w:fldCharType="end"/>
          </w:r>
        </w:p>
      </w:sdtContent>
    </w:sdt>
    <w:p w14:paraId="31932DCC" w14:textId="77777777" w:rsidR="0032571E" w:rsidRDefault="0032571E">
      <w:pPr>
        <w:spacing w:before="120"/>
      </w:pPr>
    </w:p>
    <w:p w14:paraId="7650BAE8" w14:textId="77777777" w:rsidR="0032571E" w:rsidRDefault="00000000">
      <w:r>
        <w:rPr>
          <w:i/>
          <w:iCs/>
          <w:color w:val="808080"/>
          <w:sz w:val="20"/>
          <w:szCs w:val="20"/>
        </w:rPr>
        <w:t>Dica: clique com o bot</w:t>
      </w:r>
      <w:r>
        <w:rPr>
          <w:i/>
          <w:iCs/>
          <w:color w:val="808080"/>
          <w:sz w:val="20"/>
          <w:szCs w:val="20"/>
        </w:rPr>
        <w:t>ã</w:t>
      </w:r>
      <w:r>
        <w:rPr>
          <w:i/>
          <w:iCs/>
          <w:color w:val="808080"/>
          <w:sz w:val="20"/>
          <w:szCs w:val="20"/>
        </w:rPr>
        <w:t>o direito no sum</w:t>
      </w:r>
      <w:r>
        <w:rPr>
          <w:i/>
          <w:iCs/>
          <w:color w:val="808080"/>
          <w:sz w:val="20"/>
          <w:szCs w:val="20"/>
        </w:rPr>
        <w:t>á</w:t>
      </w:r>
      <w:r>
        <w:rPr>
          <w:i/>
          <w:iCs/>
          <w:color w:val="808080"/>
          <w:sz w:val="20"/>
          <w:szCs w:val="20"/>
        </w:rPr>
        <w:t>rio e selecione "Atualizar campo" para renumerar as p</w:t>
      </w:r>
      <w:r>
        <w:rPr>
          <w:i/>
          <w:iCs/>
          <w:color w:val="808080"/>
          <w:sz w:val="20"/>
          <w:szCs w:val="20"/>
        </w:rPr>
        <w:t>á</w:t>
      </w:r>
      <w:r>
        <w:rPr>
          <w:i/>
          <w:iCs/>
          <w:color w:val="808080"/>
          <w:sz w:val="20"/>
          <w:szCs w:val="20"/>
        </w:rPr>
        <w:t>ginas ap</w:t>
      </w:r>
      <w:r>
        <w:rPr>
          <w:i/>
          <w:iCs/>
          <w:color w:val="808080"/>
          <w:sz w:val="20"/>
          <w:szCs w:val="20"/>
        </w:rPr>
        <w:t>ó</w:t>
      </w:r>
      <w:r>
        <w:rPr>
          <w:i/>
          <w:iCs/>
          <w:color w:val="808080"/>
          <w:sz w:val="20"/>
          <w:szCs w:val="20"/>
        </w:rPr>
        <w:t>s abrir o arquivo.</w:t>
      </w:r>
      <w:r>
        <w:br w:type="page"/>
      </w:r>
    </w:p>
    <w:p w14:paraId="121F4148" w14:textId="77777777" w:rsidR="0032571E" w:rsidRDefault="0032571E">
      <w:pPr>
        <w:sectPr w:rsidR="0032571E">
          <w:footerReference w:type="default" r:id="rId9"/>
          <w:pgSz w:w="11906" w:h="16838"/>
          <w:pgMar w:top="1440" w:right="1417" w:bottom="1440" w:left="1701" w:header="708" w:footer="708" w:gutter="0"/>
          <w:pgNumType w:fmt="upperRoman" w:start="1"/>
          <w:cols w:space="720"/>
          <w:docGrid w:linePitch="360"/>
        </w:sectPr>
      </w:pPr>
    </w:p>
    <w:p w14:paraId="54182951" w14:textId="77777777" w:rsidR="0032571E" w:rsidRDefault="00000000">
      <w:pPr>
        <w:pStyle w:val="Ttulo1"/>
      </w:pPr>
      <w:bookmarkStart w:id="0" w:name="_Toc100000"/>
      <w:r>
        <w:lastRenderedPageBreak/>
        <w:t>GLOSS</w:t>
      </w:r>
      <w:r>
        <w:t>Á</w:t>
      </w:r>
      <w:r>
        <w:t>RIO</w:t>
      </w:r>
      <w:bookmarkEnd w:id="0"/>
    </w:p>
    <w:p w14:paraId="3DF5F12D" w14:textId="77777777" w:rsidR="0032571E" w:rsidRDefault="00000000">
      <w:pPr>
        <w:spacing w:after="160"/>
      </w:pPr>
      <w:r>
        <w:rPr>
          <w:i/>
          <w:iCs/>
          <w:color w:val="505050"/>
          <w:sz w:val="22"/>
          <w:szCs w:val="22"/>
        </w:rPr>
        <w:t>Lista de termos, siglas e acr</w:t>
      </w:r>
      <w:r>
        <w:rPr>
          <w:i/>
          <w:iCs/>
          <w:color w:val="505050"/>
          <w:sz w:val="22"/>
          <w:szCs w:val="22"/>
        </w:rPr>
        <w:t>ô</w:t>
      </w:r>
      <w:r>
        <w:rPr>
          <w:i/>
          <w:iCs/>
          <w:color w:val="505050"/>
          <w:sz w:val="22"/>
          <w:szCs w:val="22"/>
        </w:rPr>
        <w:t>nimos utilizados ao longo deste documento, em ordem alfab</w:t>
      </w:r>
      <w:r>
        <w:rPr>
          <w:i/>
          <w:iCs/>
          <w:color w:val="505050"/>
          <w:sz w:val="22"/>
          <w:szCs w:val="22"/>
        </w:rPr>
        <w:t>é</w:t>
      </w:r>
      <w:r>
        <w:rPr>
          <w:i/>
          <w:iCs/>
          <w:color w:val="505050"/>
          <w:sz w:val="22"/>
          <w:szCs w:val="22"/>
        </w:rPr>
        <w:t>tica, para apoiar a compreens</w:t>
      </w:r>
      <w:r>
        <w:rPr>
          <w:i/>
          <w:iCs/>
          <w:color w:val="505050"/>
          <w:sz w:val="22"/>
          <w:szCs w:val="22"/>
        </w:rPr>
        <w:t>ã</w:t>
      </w:r>
      <w:r>
        <w:rPr>
          <w:i/>
          <w:iCs/>
          <w:color w:val="505050"/>
          <w:sz w:val="22"/>
          <w:szCs w:val="22"/>
        </w:rPr>
        <w:t>o do dom</w:t>
      </w:r>
      <w:r>
        <w:rPr>
          <w:i/>
          <w:iCs/>
          <w:color w:val="505050"/>
          <w:sz w:val="22"/>
          <w:szCs w:val="22"/>
        </w:rPr>
        <w:t>í</w:t>
      </w:r>
      <w:r>
        <w:rPr>
          <w:i/>
          <w:iCs/>
          <w:color w:val="505050"/>
          <w:sz w:val="22"/>
          <w:szCs w:val="22"/>
        </w:rPr>
        <w:t>nio do projeto.</w:t>
      </w:r>
    </w:p>
    <w:p w14:paraId="1F3222A4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API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 </w:t>
      </w:r>
      <w:r>
        <w:t>—</w:t>
      </w:r>
      <w:r>
        <w:t xml:space="preserve"> interface de programa</w:t>
      </w:r>
      <w:r>
        <w:t>çã</w:t>
      </w:r>
      <w:r>
        <w:t>o que permite a integra</w:t>
      </w:r>
      <w:r>
        <w:t>çã</w:t>
      </w:r>
      <w:r>
        <w:t>o entre sistemas distintos.</w:t>
      </w:r>
    </w:p>
    <w:p w14:paraId="6167B881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BET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>
        <w:t>Plataforma de aposta online (online betting), alvo central da an</w:t>
      </w:r>
      <w:r>
        <w:t>á</w:t>
      </w:r>
      <w:r>
        <w:t>lise do projeto.</w:t>
      </w:r>
    </w:p>
    <w:p w14:paraId="631E1F47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BCB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>
        <w:t xml:space="preserve">Banco Central do Brasil </w:t>
      </w:r>
      <w:r>
        <w:t>—</w:t>
      </w:r>
      <w:r>
        <w:t xml:space="preserve"> autoridade monet</w:t>
      </w:r>
      <w:r>
        <w:t>á</w:t>
      </w:r>
      <w:r>
        <w:t>ria e fonte de dados sobre transa</w:t>
      </w:r>
      <w:r>
        <w:t>çõ</w:t>
      </w:r>
      <w:r>
        <w:t>es via Pix.</w:t>
      </w:r>
    </w:p>
    <w:p w14:paraId="15A2CEA6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CID-10 F63.0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>
        <w:t>C</w:t>
      </w:r>
      <w:r>
        <w:t>ó</w:t>
      </w:r>
      <w:r>
        <w:t>digo da Classifica</w:t>
      </w:r>
      <w:r>
        <w:t>çã</w:t>
      </w:r>
      <w:r>
        <w:t>o Internacional de Doen</w:t>
      </w:r>
      <w:r>
        <w:t>ç</w:t>
      </w:r>
      <w:r>
        <w:t>as referente ao Transtorno do Jogo Patol</w:t>
      </w:r>
      <w:r>
        <w:t>ó</w:t>
      </w:r>
      <w:r>
        <w:t>gico (</w:t>
      </w:r>
      <w:proofErr w:type="spellStart"/>
      <w:r>
        <w:t>ludopatia</w:t>
      </w:r>
      <w:proofErr w:type="spellEnd"/>
      <w:r>
        <w:t>).</w:t>
      </w:r>
    </w:p>
    <w:p w14:paraId="21DE6057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CSP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proofErr w:type="spellStart"/>
      <w:r>
        <w:t>Content</w:t>
      </w:r>
      <w:proofErr w:type="spellEnd"/>
      <w:r>
        <w:t xml:space="preserve"> Security </w:t>
      </w:r>
      <w:proofErr w:type="spellStart"/>
      <w:r>
        <w:t>Policy</w:t>
      </w:r>
      <w:proofErr w:type="spellEnd"/>
      <w:r>
        <w:t xml:space="preserve"> </w:t>
      </w:r>
      <w:r>
        <w:t>—</w:t>
      </w:r>
      <w:r>
        <w:t xml:space="preserve"> mecanismo de seguran</w:t>
      </w:r>
      <w:r>
        <w:t>ç</w:t>
      </w:r>
      <w:r>
        <w:t>a que restringe fontes de conte</w:t>
      </w:r>
      <w:r>
        <w:t>ú</w:t>
      </w:r>
      <w:r>
        <w:t>do carregadas pelo navegador.</w:t>
      </w:r>
    </w:p>
    <w:p w14:paraId="6B22BF9F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EAP / WBS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>
        <w:t>Estrutura Anal</w:t>
      </w:r>
      <w:r>
        <w:t>í</w:t>
      </w:r>
      <w:r>
        <w:t>tica do Projeto (</w:t>
      </w:r>
      <w:proofErr w:type="spellStart"/>
      <w:r>
        <w:t>Work</w:t>
      </w:r>
      <w:proofErr w:type="spellEnd"/>
      <w:r>
        <w:t xml:space="preserve"> </w:t>
      </w:r>
      <w:proofErr w:type="spellStart"/>
      <w:r>
        <w:t>Breakdown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) </w:t>
      </w:r>
      <w:r>
        <w:t>—</w:t>
      </w:r>
      <w:r>
        <w:t xml:space="preserve"> decomposi</w:t>
      </w:r>
      <w:r>
        <w:t>çã</w:t>
      </w:r>
      <w:r>
        <w:t>o hier</w:t>
      </w:r>
      <w:r>
        <w:t>á</w:t>
      </w:r>
      <w:r>
        <w:t>rquica do escopo em pacotes de trabalho.</w:t>
      </w:r>
    </w:p>
    <w:p w14:paraId="2F1E24AF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ETL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 xml:space="preserve"> </w:t>
      </w:r>
      <w:r>
        <w:t>—</w:t>
      </w:r>
      <w:r>
        <w:t xml:space="preserve"> pipeline de extra</w:t>
      </w:r>
      <w:r>
        <w:t>çã</w:t>
      </w:r>
      <w:r>
        <w:t>o, transforma</w:t>
      </w:r>
      <w:r>
        <w:t>çã</w:t>
      </w:r>
      <w:r>
        <w:t>o e carregamento de dados.</w:t>
      </w:r>
    </w:p>
    <w:p w14:paraId="32721309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IHC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>
        <w:t>Intera</w:t>
      </w:r>
      <w:r>
        <w:t>çã</w:t>
      </w:r>
      <w:r>
        <w:t xml:space="preserve">o Humano-Computador </w:t>
      </w:r>
      <w:r>
        <w:t>—</w:t>
      </w:r>
      <w:r>
        <w:t xml:space="preserve"> disciplina que orienta o design de interfaces centradas no usu</w:t>
      </w:r>
      <w:r>
        <w:t>á</w:t>
      </w:r>
      <w:r>
        <w:t>rio.</w:t>
      </w:r>
    </w:p>
    <w:p w14:paraId="5D51025B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KPI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>
        <w:t xml:space="preserve">Key Performance Indicator </w:t>
      </w:r>
      <w:r>
        <w:t>—</w:t>
      </w:r>
      <w:r>
        <w:t xml:space="preserve"> indicador-chave de desempenho utilizado para medir resultados.</w:t>
      </w:r>
    </w:p>
    <w:p w14:paraId="07D43ED8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MVP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Viable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r>
        <w:t>—</w:t>
      </w:r>
      <w:r>
        <w:t xml:space="preserve"> vers</w:t>
      </w:r>
      <w:r>
        <w:t>ã</w:t>
      </w:r>
      <w:r>
        <w:t>o m</w:t>
      </w:r>
      <w:r>
        <w:t>í</w:t>
      </w:r>
      <w:r>
        <w:t>nima vi</w:t>
      </w:r>
      <w:r>
        <w:t>á</w:t>
      </w:r>
      <w:r>
        <w:t>vel do produto, suficiente para validar hip</w:t>
      </w:r>
      <w:r>
        <w:t>ó</w:t>
      </w:r>
      <w:r>
        <w:t>teses.</w:t>
      </w:r>
    </w:p>
    <w:p w14:paraId="747B9984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ODS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>
        <w:t>Objetivos de Desenvolvimento Sustent</w:t>
      </w:r>
      <w:r>
        <w:t>á</w:t>
      </w:r>
      <w:r>
        <w:t xml:space="preserve">vel </w:t>
      </w:r>
      <w:r>
        <w:t>—</w:t>
      </w:r>
      <w:r>
        <w:t xml:space="preserve"> agenda 2030 da ONU </w:t>
      </w:r>
      <w:r>
        <w:t>à</w:t>
      </w:r>
      <w:r>
        <w:t xml:space="preserve"> qual o projeto se alinha (ODS 1 e ODS 3).</w:t>
      </w:r>
    </w:p>
    <w:p w14:paraId="44BD4DDF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PEST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>
        <w:t>An</w:t>
      </w:r>
      <w:r>
        <w:t>á</w:t>
      </w:r>
      <w:r>
        <w:t xml:space="preserve">lise </w:t>
      </w:r>
      <w:proofErr w:type="spellStart"/>
      <w:r>
        <w:t>Political</w:t>
      </w:r>
      <w:proofErr w:type="spellEnd"/>
      <w:r>
        <w:t xml:space="preserve">, Economic, Social, </w:t>
      </w:r>
      <w:proofErr w:type="spellStart"/>
      <w:r>
        <w:t>Technological</w:t>
      </w:r>
      <w:proofErr w:type="spellEnd"/>
      <w:r>
        <w:t xml:space="preserve"> </w:t>
      </w:r>
      <w:r>
        <w:t>—</w:t>
      </w:r>
      <w:r>
        <w:t xml:space="preserve"> ferramenta de cen</w:t>
      </w:r>
      <w:r>
        <w:t>á</w:t>
      </w:r>
      <w:r>
        <w:t>rios de neg</w:t>
      </w:r>
      <w:r>
        <w:t>ó</w:t>
      </w:r>
      <w:r>
        <w:t>cio.</w:t>
      </w:r>
    </w:p>
    <w:p w14:paraId="2D6133A9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PIX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>
        <w:t>Sistema brasileiro de pagamentos instant</w:t>
      </w:r>
      <w:r>
        <w:t>â</w:t>
      </w:r>
      <w:r>
        <w:t>neos, lan</w:t>
      </w:r>
      <w:r>
        <w:t>ç</w:t>
      </w:r>
      <w:r>
        <w:t>ado em 2020 pelo BCB.</w:t>
      </w:r>
    </w:p>
    <w:p w14:paraId="0507B776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PRO-AMJO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>
        <w:t>Programa Ambulatorial do Jogo Patol</w:t>
      </w:r>
      <w:r>
        <w:t>ó</w:t>
      </w:r>
      <w:r>
        <w:t xml:space="preserve">gico </w:t>
      </w:r>
      <w:r>
        <w:t>—</w:t>
      </w:r>
      <w:r>
        <w:t xml:space="preserve"> refer</w:t>
      </w:r>
      <w:r>
        <w:t>ê</w:t>
      </w:r>
      <w:r>
        <w:t>ncia cl</w:t>
      </w:r>
      <w:r>
        <w:t>í</w:t>
      </w:r>
      <w:r>
        <w:t xml:space="preserve">nica para pacientes com </w:t>
      </w:r>
      <w:proofErr w:type="spellStart"/>
      <w:r>
        <w:t>ludopatia</w:t>
      </w:r>
      <w:proofErr w:type="spellEnd"/>
      <w:r>
        <w:t>.</w:t>
      </w:r>
    </w:p>
    <w:p w14:paraId="1415CDE9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lastRenderedPageBreak/>
        <w:t xml:space="preserve">SENACON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>
        <w:t xml:space="preserve">Secretaria Nacional do Consumidor </w:t>
      </w:r>
      <w:r>
        <w:t>—</w:t>
      </w:r>
      <w:r>
        <w:t xml:space="preserve"> </w:t>
      </w:r>
      <w:r>
        <w:t>ó</w:t>
      </w:r>
      <w:r>
        <w:t>rg</w:t>
      </w:r>
      <w:r>
        <w:t>ã</w:t>
      </w:r>
      <w:r>
        <w:t>o vinculado ao Minist</w:t>
      </w:r>
      <w:r>
        <w:t>é</w:t>
      </w:r>
      <w:r>
        <w:t xml:space="preserve">rio da </w:t>
      </w:r>
      <w:proofErr w:type="spellStart"/>
      <w:r>
        <w:t>Justiza</w:t>
      </w:r>
      <w:proofErr w:type="spellEnd"/>
      <w:r>
        <w:t xml:space="preserve"> respons</w:t>
      </w:r>
      <w:r>
        <w:t>á</w:t>
      </w:r>
      <w:r>
        <w:t>vel pelo Consumidor.gov.br.</w:t>
      </w:r>
    </w:p>
    <w:p w14:paraId="23892549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SGS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>
        <w:t>Sistema Gerenciador de S</w:t>
      </w:r>
      <w:r>
        <w:t>é</w:t>
      </w:r>
      <w:r>
        <w:t>ries Temporais do Banco Central.</w:t>
      </w:r>
    </w:p>
    <w:p w14:paraId="5F68197D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SIH / SIA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>
        <w:t>Sistema de Informa</w:t>
      </w:r>
      <w:r>
        <w:t>çõ</w:t>
      </w:r>
      <w:r>
        <w:t>es Hospitalares / Ambulatoriais do DataSUS.</w:t>
      </w:r>
    </w:p>
    <w:p w14:paraId="37A6C48D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>
        <w:t>Framework Python para constru</w:t>
      </w:r>
      <w:r>
        <w:t>çã</w:t>
      </w:r>
      <w:r>
        <w:t>o de aplica</w:t>
      </w:r>
      <w:r>
        <w:t>çõ</w:t>
      </w:r>
      <w:r>
        <w:t>es web interativas voltadas a dados.</w:t>
      </w:r>
    </w:p>
    <w:p w14:paraId="13CF1D88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Wireframe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>
        <w:t>Esbo</w:t>
      </w:r>
      <w:r>
        <w:t>ç</w:t>
      </w:r>
      <w:r>
        <w:t>o visual de baixa ou alta fidelidade que representa a estrutura de uma interface.</w:t>
      </w:r>
    </w:p>
    <w:p w14:paraId="0BACA8C0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XSS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>
        <w:t xml:space="preserve">Cross-Site </w:t>
      </w:r>
      <w:proofErr w:type="spellStart"/>
      <w:r>
        <w:t>Scripting</w:t>
      </w:r>
      <w:proofErr w:type="spellEnd"/>
      <w:r>
        <w:t xml:space="preserve"> </w:t>
      </w:r>
      <w:r>
        <w:t>—</w:t>
      </w:r>
      <w:r>
        <w:t xml:space="preserve"> ataque que injeta scripts maliciosos em p</w:t>
      </w:r>
      <w:r>
        <w:t>á</w:t>
      </w:r>
      <w:r>
        <w:t>ginas web.</w:t>
      </w:r>
    </w:p>
    <w:p w14:paraId="79D28605" w14:textId="77777777" w:rsidR="0032571E" w:rsidRDefault="0032571E"/>
    <w:p w14:paraId="1C6C5778" w14:textId="77777777" w:rsidR="0032571E" w:rsidRDefault="00000000">
      <w:pPr>
        <w:pStyle w:val="Ttulo1"/>
      </w:pPr>
      <w:bookmarkStart w:id="1" w:name="_Toc100001"/>
      <w:r>
        <w:t>1. Descri</w:t>
      </w:r>
      <w:r>
        <w:t>çã</w:t>
      </w:r>
      <w:r>
        <w:t>o do Projeto</w:t>
      </w:r>
      <w:bookmarkEnd w:id="1"/>
    </w:p>
    <w:p w14:paraId="03644E92" w14:textId="77777777" w:rsidR="0032571E" w:rsidRDefault="00000000">
      <w:pPr>
        <w:spacing w:after="160"/>
      </w:pPr>
      <w:r>
        <w:rPr>
          <w:i/>
          <w:iCs/>
          <w:color w:val="505050"/>
          <w:sz w:val="22"/>
          <w:szCs w:val="22"/>
        </w:rPr>
        <w:t>Esta se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apresenta o objetivo geral do projeto (n</w:t>
      </w:r>
      <w:r>
        <w:rPr>
          <w:i/>
          <w:iCs/>
          <w:color w:val="505050"/>
          <w:sz w:val="22"/>
          <w:szCs w:val="22"/>
        </w:rPr>
        <w:t>ã</w:t>
      </w:r>
      <w:r>
        <w:rPr>
          <w:i/>
          <w:iCs/>
          <w:color w:val="505050"/>
          <w:sz w:val="22"/>
          <w:szCs w:val="22"/>
        </w:rPr>
        <w:t>o do produto) e a descri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das disciplinas de gest</w:t>
      </w:r>
      <w:r>
        <w:rPr>
          <w:i/>
          <w:iCs/>
          <w:color w:val="505050"/>
          <w:sz w:val="22"/>
          <w:szCs w:val="22"/>
        </w:rPr>
        <w:t>ã</w:t>
      </w:r>
      <w:r>
        <w:rPr>
          <w:i/>
          <w:iCs/>
          <w:color w:val="505050"/>
          <w:sz w:val="22"/>
          <w:szCs w:val="22"/>
        </w:rPr>
        <w:t>o e engenharia de software envolvidas na sua constru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o.</w:t>
      </w:r>
    </w:p>
    <w:p w14:paraId="3A26DE74" w14:textId="77777777" w:rsidR="0032571E" w:rsidRDefault="00000000">
      <w:pPr>
        <w:pStyle w:val="Ttulo2"/>
      </w:pPr>
      <w:bookmarkStart w:id="2" w:name="_Toc100002"/>
      <w:r>
        <w:t>Objetivo</w:t>
      </w:r>
      <w:bookmarkEnd w:id="2"/>
    </w:p>
    <w:p w14:paraId="0030D073" w14:textId="77777777" w:rsidR="0032571E" w:rsidRDefault="00000000">
      <w:pPr>
        <w:spacing w:after="120"/>
        <w:ind w:firstLine="480"/>
        <w:jc w:val="both"/>
      </w:pPr>
      <w:r>
        <w:t>Investigar e elucidar as interconex</w:t>
      </w:r>
      <w:r>
        <w:t>õ</w:t>
      </w:r>
      <w:r>
        <w:t>es entre o crescimento do mercado de apostas online (</w:t>
      </w:r>
      <w:proofErr w:type="spellStart"/>
      <w:r>
        <w:t>BETs</w:t>
      </w:r>
      <w:proofErr w:type="spellEnd"/>
      <w:r>
        <w:t>) e o endividamento familiar no Brasil, desenvolvendo um pipeline 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>) e um portal web interativo que permitam quantificar, qualificar e comunicar o impacto socioecon</w:t>
      </w:r>
      <w:r>
        <w:t>ô</w:t>
      </w:r>
      <w:r>
        <w:t>mico desse fen</w:t>
      </w:r>
      <w:r>
        <w:t>ô</w:t>
      </w:r>
      <w:r>
        <w:t>meno. O projeto busca preencher uma lacuna de dados integrados que demonstrem a correla</w:t>
      </w:r>
      <w:r>
        <w:t>çã</w:t>
      </w:r>
      <w:r>
        <w:t>o entre apostas online, uso do Pix e comprometimento financeiro e de sa</w:t>
      </w:r>
      <w:r>
        <w:t>ú</w:t>
      </w:r>
      <w:r>
        <w:t>de mental das fam</w:t>
      </w:r>
      <w:r>
        <w:t>í</w:t>
      </w:r>
      <w:r>
        <w:t>lias brasileiras, fornecendo subs</w:t>
      </w:r>
      <w:r>
        <w:t>í</w:t>
      </w:r>
      <w:r>
        <w:t>dios t</w:t>
      </w:r>
      <w:r>
        <w:t>é</w:t>
      </w:r>
      <w:r>
        <w:t>cnicos para legisladores, profissionais de sa</w:t>
      </w:r>
      <w:r>
        <w:t>ú</w:t>
      </w:r>
      <w:r>
        <w:t>de, autoridades financeiras e pesquisadores.</w:t>
      </w:r>
    </w:p>
    <w:p w14:paraId="6BB98A1E" w14:textId="77777777" w:rsidR="0032571E" w:rsidRDefault="00000000">
      <w:pPr>
        <w:pStyle w:val="Ttulo2"/>
      </w:pPr>
      <w:bookmarkStart w:id="3" w:name="_Toc100003"/>
      <w:r>
        <w:t>Descri</w:t>
      </w:r>
      <w:r>
        <w:t>çã</w:t>
      </w:r>
      <w:r>
        <w:t>o</w:t>
      </w:r>
      <w:bookmarkEnd w:id="3"/>
    </w:p>
    <w:p w14:paraId="47F47F89" w14:textId="77777777" w:rsidR="0032571E" w:rsidRDefault="00000000">
      <w:pPr>
        <w:spacing w:after="120"/>
        <w:ind w:firstLine="480"/>
        <w:jc w:val="both"/>
      </w:pPr>
      <w:r>
        <w:t xml:space="preserve">O projeto PI-BETS (Betting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Economic Tracking System) </w:t>
      </w:r>
      <w:r>
        <w:t>é</w:t>
      </w:r>
      <w:r>
        <w:t xml:space="preserve"> uma iniciativa acad</w:t>
      </w:r>
      <w:r>
        <w:t>ê</w:t>
      </w:r>
      <w:r>
        <w:t>mica do 5</w:t>
      </w:r>
      <w:r>
        <w:t>º</w:t>
      </w:r>
      <w:r>
        <w:t xml:space="preserve"> semestre de Ci</w:t>
      </w:r>
      <w:r>
        <w:t>ê</w:t>
      </w:r>
      <w:r>
        <w:t>ncia da Computa</w:t>
      </w:r>
      <w:r>
        <w:t>çã</w:t>
      </w:r>
      <w:r>
        <w:t>o do UniCEUB que integra disciplinas de gest</w:t>
      </w:r>
      <w:r>
        <w:t>ã</w:t>
      </w:r>
      <w:r>
        <w:t>o e de engenharia de software para endere</w:t>
      </w:r>
      <w:r>
        <w:t>ç</w:t>
      </w:r>
      <w:r>
        <w:t>ar um problema complexo de natureza social e econ</w:t>
      </w:r>
      <w:r>
        <w:t>ô</w:t>
      </w:r>
      <w:r>
        <w:t>mica. Do ponto de vista de gest</w:t>
      </w:r>
      <w:r>
        <w:t>ã</w:t>
      </w:r>
      <w:r>
        <w:t xml:space="preserve">o, o projeto aplica metodologias </w:t>
      </w:r>
      <w:r>
        <w:t>á</w:t>
      </w:r>
      <w:r>
        <w:t xml:space="preserve">geis (Lean </w:t>
      </w:r>
      <w:proofErr w:type="spellStart"/>
      <w:r>
        <w:t>Inception</w:t>
      </w:r>
      <w:proofErr w:type="spellEnd"/>
      <w:r>
        <w:t>, ciclos iterativos), gest</w:t>
      </w:r>
      <w:r>
        <w:t>ã</w:t>
      </w:r>
      <w:r>
        <w:t xml:space="preserve">o do escopo via GitHub </w:t>
      </w:r>
      <w:proofErr w:type="spellStart"/>
      <w:r>
        <w:t>Projects</w:t>
      </w:r>
      <w:proofErr w:type="spellEnd"/>
      <w:r>
        <w:t xml:space="preserve"> (EAP), controle de configura</w:t>
      </w:r>
      <w:r>
        <w:t>çã</w:t>
      </w:r>
      <w:r>
        <w:t xml:space="preserve">o via </w:t>
      </w:r>
      <w:proofErr w:type="spellStart"/>
      <w:r>
        <w:t>Git</w:t>
      </w:r>
      <w:proofErr w:type="spellEnd"/>
      <w:r>
        <w:t>/GitHub e organiza</w:t>
      </w:r>
      <w:r>
        <w:t>çã</w:t>
      </w:r>
      <w:r>
        <w:t>o de entreg</w:t>
      </w:r>
      <w:r>
        <w:t>á</w:t>
      </w:r>
      <w:r>
        <w:t>veis por unidades acad</w:t>
      </w:r>
      <w:r>
        <w:t>ê</w:t>
      </w:r>
      <w:r>
        <w:t>micas. Do ponto de vista t</w:t>
      </w:r>
      <w:r>
        <w:t>é</w:t>
      </w:r>
      <w:r>
        <w:t>cnico, exercita engenharia de dados (pipeline ETL com m</w:t>
      </w:r>
      <w:r>
        <w:t>ú</w:t>
      </w:r>
      <w:r>
        <w:t xml:space="preserve">ltiplas fontes), </w:t>
      </w:r>
      <w:r>
        <w:lastRenderedPageBreak/>
        <w:t>engenharia de software (</w:t>
      </w:r>
      <w:proofErr w:type="spellStart"/>
      <w:r>
        <w:t>frontend</w:t>
      </w:r>
      <w:proofErr w:type="spellEnd"/>
      <w:r>
        <w:t xml:space="preserve"> HTML5/CSS3/</w:t>
      </w:r>
      <w:proofErr w:type="spellStart"/>
      <w:r>
        <w:t>JavaScript</w:t>
      </w:r>
      <w:proofErr w:type="spellEnd"/>
      <w:r>
        <w:t xml:space="preserve"> e dashboard </w:t>
      </w:r>
      <w:proofErr w:type="spellStart"/>
      <w:r>
        <w:t>Streamlit</w:t>
      </w:r>
      <w:proofErr w:type="spellEnd"/>
      <w:r>
        <w:t>), intera</w:t>
      </w:r>
      <w:r>
        <w:t>çã</w:t>
      </w:r>
      <w:r>
        <w:t>o humano-computador (design responsivo, acessibilidade ARIA) e visualiza</w:t>
      </w:r>
      <w:r>
        <w:t>çã</w:t>
      </w:r>
      <w:r>
        <w:t xml:space="preserve">o de dados (Chart.js,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>).</w:t>
      </w:r>
    </w:p>
    <w:p w14:paraId="09CD7C85" w14:textId="77777777" w:rsidR="0032571E" w:rsidRDefault="00000000">
      <w:pPr>
        <w:spacing w:after="120"/>
        <w:ind w:firstLine="480"/>
        <w:jc w:val="both"/>
      </w:pPr>
      <w:r>
        <w:t xml:space="preserve">A entrega principal </w:t>
      </w:r>
      <w:r>
        <w:t>é</w:t>
      </w:r>
      <w:r>
        <w:t xml:space="preserve"> um Dashboard Interativo embasado em modelagem estat</w:t>
      </w:r>
      <w:r>
        <w:t>í</w:t>
      </w:r>
      <w:r>
        <w:t>stica e desenvolvimento de indicadores (KPIs) que comprova a viabilidade e a necessidade de projetar uma solu</w:t>
      </w:r>
      <w:r>
        <w:t>çã</w:t>
      </w:r>
      <w:r>
        <w:t>o tecnol</w:t>
      </w:r>
      <w:r>
        <w:t>ó</w:t>
      </w:r>
      <w:r>
        <w:t>gica futura. O reposit</w:t>
      </w:r>
      <w:r>
        <w:t>ó</w:t>
      </w:r>
      <w:r>
        <w:t>rio p</w:t>
      </w:r>
      <w:r>
        <w:t>ú</w:t>
      </w:r>
      <w:r>
        <w:t>blico (https://github.com/</w:t>
      </w:r>
      <w:proofErr w:type="spellStart"/>
      <w:r>
        <w:t>Lukithas</w:t>
      </w:r>
      <w:proofErr w:type="spellEnd"/>
      <w:r>
        <w:t>/pi-</w:t>
      </w:r>
      <w:proofErr w:type="spellStart"/>
      <w:r>
        <w:t>bets</w:t>
      </w:r>
      <w:proofErr w:type="spellEnd"/>
      <w:r>
        <w:t>) re</w:t>
      </w:r>
      <w:r>
        <w:t>ú</w:t>
      </w:r>
      <w:r>
        <w:t>ne toda a documenta</w:t>
      </w:r>
      <w:r>
        <w:t>çã</w:t>
      </w:r>
      <w:r>
        <w:t>o t</w:t>
      </w:r>
      <w:r>
        <w:t>é</w:t>
      </w:r>
      <w:r>
        <w:t>cnica, o c</w:t>
      </w:r>
      <w:r>
        <w:t>ó</w:t>
      </w:r>
      <w:r>
        <w:t>digo-fonte do dashboard e as bases de dados utilizadas, garantindo reprodutibilidade e transpar</w:t>
      </w:r>
      <w:r>
        <w:t>ê</w:t>
      </w:r>
      <w:r>
        <w:t>ncia metodol</w:t>
      </w:r>
      <w:r>
        <w:t>ó</w:t>
      </w:r>
      <w:r>
        <w:t>gica. O projeto est</w:t>
      </w:r>
      <w:r>
        <w:t>á</w:t>
      </w:r>
      <w:r>
        <w:t xml:space="preserve"> alinhado aos Objetivos de Desenvolvimento Sustent</w:t>
      </w:r>
      <w:r>
        <w:t>á</w:t>
      </w:r>
      <w:r>
        <w:t xml:space="preserve">vel (ODS) 1 </w:t>
      </w:r>
      <w:r>
        <w:t>—</w:t>
      </w:r>
      <w:r>
        <w:t xml:space="preserve"> Erradica</w:t>
      </w:r>
      <w:r>
        <w:t>çã</w:t>
      </w:r>
      <w:r>
        <w:t xml:space="preserve">o da Pobreza e 3 </w:t>
      </w:r>
      <w:r>
        <w:t>—</w:t>
      </w:r>
      <w:r>
        <w:t xml:space="preserve"> Sa</w:t>
      </w:r>
      <w:r>
        <w:t>ú</w:t>
      </w:r>
      <w:r>
        <w:t>de e Bem-Estar, e atende aos requisitos de Atividades Curriculares de Extens</w:t>
      </w:r>
      <w:r>
        <w:t>ã</w:t>
      </w:r>
      <w:r>
        <w:t>o (ACE).</w:t>
      </w:r>
    </w:p>
    <w:p w14:paraId="2B2EB450" w14:textId="77777777" w:rsidR="0032571E" w:rsidRDefault="0032571E"/>
    <w:p w14:paraId="39C82B2B" w14:textId="77777777" w:rsidR="0032571E" w:rsidRDefault="00000000">
      <w:pPr>
        <w:pStyle w:val="Ttulo1"/>
      </w:pPr>
      <w:bookmarkStart w:id="4" w:name="_Toc100004"/>
      <w:r>
        <w:t xml:space="preserve">2. Escopo do Projeto (EAP) </w:t>
      </w:r>
      <w:r>
        <w:t>—</w:t>
      </w:r>
      <w:r>
        <w:t xml:space="preserve"> Lean </w:t>
      </w:r>
      <w:proofErr w:type="spellStart"/>
      <w:r>
        <w:t>Inception</w:t>
      </w:r>
      <w:bookmarkEnd w:id="4"/>
      <w:proofErr w:type="spellEnd"/>
    </w:p>
    <w:p w14:paraId="4F2CDCBF" w14:textId="77777777" w:rsidR="0032571E" w:rsidRDefault="00000000">
      <w:pPr>
        <w:spacing w:after="160"/>
      </w:pPr>
      <w:r>
        <w:rPr>
          <w:i/>
          <w:iCs/>
          <w:color w:val="505050"/>
          <w:sz w:val="22"/>
          <w:szCs w:val="22"/>
        </w:rPr>
        <w:t>A EAP (Estrutura Anal</w:t>
      </w:r>
      <w:r>
        <w:rPr>
          <w:i/>
          <w:iCs/>
          <w:color w:val="505050"/>
          <w:sz w:val="22"/>
          <w:szCs w:val="22"/>
        </w:rPr>
        <w:t>í</w:t>
      </w:r>
      <w:r>
        <w:rPr>
          <w:i/>
          <w:iCs/>
          <w:color w:val="505050"/>
          <w:sz w:val="22"/>
          <w:szCs w:val="22"/>
        </w:rPr>
        <w:t>tica do Projeto), tamb</w:t>
      </w:r>
      <w:r>
        <w:rPr>
          <w:i/>
          <w:iCs/>
          <w:color w:val="505050"/>
          <w:sz w:val="22"/>
          <w:szCs w:val="22"/>
        </w:rPr>
        <w:t>é</w:t>
      </w:r>
      <w:r>
        <w:rPr>
          <w:i/>
          <w:iCs/>
          <w:color w:val="505050"/>
          <w:sz w:val="22"/>
          <w:szCs w:val="22"/>
        </w:rPr>
        <w:t xml:space="preserve">m conhecida como </w:t>
      </w:r>
      <w:proofErr w:type="spellStart"/>
      <w:r>
        <w:rPr>
          <w:i/>
          <w:iCs/>
          <w:color w:val="505050"/>
          <w:sz w:val="22"/>
          <w:szCs w:val="22"/>
        </w:rPr>
        <w:t>Work</w:t>
      </w:r>
      <w:proofErr w:type="spellEnd"/>
      <w:r>
        <w:rPr>
          <w:i/>
          <w:iCs/>
          <w:color w:val="505050"/>
          <w:sz w:val="22"/>
          <w:szCs w:val="22"/>
        </w:rPr>
        <w:t xml:space="preserve"> </w:t>
      </w:r>
      <w:proofErr w:type="spellStart"/>
      <w:r>
        <w:rPr>
          <w:i/>
          <w:iCs/>
          <w:color w:val="505050"/>
          <w:sz w:val="22"/>
          <w:szCs w:val="22"/>
        </w:rPr>
        <w:t>Breakdown</w:t>
      </w:r>
      <w:proofErr w:type="spellEnd"/>
      <w:r>
        <w:rPr>
          <w:i/>
          <w:iCs/>
          <w:color w:val="505050"/>
          <w:sz w:val="22"/>
          <w:szCs w:val="22"/>
        </w:rPr>
        <w:t xml:space="preserve"> </w:t>
      </w:r>
      <w:proofErr w:type="spellStart"/>
      <w:r>
        <w:rPr>
          <w:i/>
          <w:iCs/>
          <w:color w:val="505050"/>
          <w:sz w:val="22"/>
          <w:szCs w:val="22"/>
        </w:rPr>
        <w:t>Structure</w:t>
      </w:r>
      <w:proofErr w:type="spellEnd"/>
      <w:r>
        <w:rPr>
          <w:i/>
          <w:iCs/>
          <w:color w:val="505050"/>
          <w:sz w:val="22"/>
          <w:szCs w:val="22"/>
        </w:rPr>
        <w:t xml:space="preserve"> (WBS), </w:t>
      </w:r>
      <w:r>
        <w:rPr>
          <w:i/>
          <w:iCs/>
          <w:color w:val="505050"/>
          <w:sz w:val="22"/>
          <w:szCs w:val="22"/>
        </w:rPr>
        <w:t>é</w:t>
      </w:r>
      <w:r>
        <w:rPr>
          <w:i/>
          <w:iCs/>
          <w:color w:val="505050"/>
          <w:sz w:val="22"/>
          <w:szCs w:val="22"/>
        </w:rPr>
        <w:t xml:space="preserve"> uma decomposi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hier</w:t>
      </w:r>
      <w:r>
        <w:rPr>
          <w:i/>
          <w:iCs/>
          <w:color w:val="505050"/>
          <w:sz w:val="22"/>
          <w:szCs w:val="22"/>
        </w:rPr>
        <w:t>á</w:t>
      </w:r>
      <w:r>
        <w:rPr>
          <w:i/>
          <w:iCs/>
          <w:color w:val="505050"/>
          <w:sz w:val="22"/>
          <w:szCs w:val="22"/>
        </w:rPr>
        <w:t>rquica do escopo total do projeto em partes menores e mais gerenci</w:t>
      </w:r>
      <w:r>
        <w:rPr>
          <w:i/>
          <w:iCs/>
          <w:color w:val="505050"/>
          <w:sz w:val="22"/>
          <w:szCs w:val="22"/>
        </w:rPr>
        <w:t>á</w:t>
      </w:r>
      <w:r>
        <w:rPr>
          <w:i/>
          <w:iCs/>
          <w:color w:val="505050"/>
          <w:sz w:val="22"/>
          <w:szCs w:val="22"/>
        </w:rPr>
        <w:t>veis, chamadas pacotes de trabalho. Esta se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apresenta a estrutura adotada no GitHub do projeto.</w:t>
      </w:r>
    </w:p>
    <w:p w14:paraId="071D7A36" w14:textId="77777777" w:rsidR="0032571E" w:rsidRDefault="00000000">
      <w:pPr>
        <w:spacing w:after="120"/>
        <w:ind w:firstLine="480"/>
        <w:jc w:val="both"/>
      </w:pPr>
      <w:r>
        <w:t>A EAP do PI-BETS foi implementada no GitHub, onde o reposit</w:t>
      </w:r>
      <w:r>
        <w:t>ó</w:t>
      </w:r>
      <w:r>
        <w:t xml:space="preserve">rio representa o projeto, os </w:t>
      </w:r>
      <w:proofErr w:type="spellStart"/>
      <w:r>
        <w:t>Milestones</w:t>
      </w:r>
      <w:proofErr w:type="spellEnd"/>
      <w:r>
        <w:t xml:space="preserve"> representam fases ou entregas (planejamento, desenvolvimento, valida</w:t>
      </w:r>
      <w:r>
        <w:t>çã</w:t>
      </w:r>
      <w:r>
        <w:t xml:space="preserve">o), e as </w:t>
      </w:r>
      <w:proofErr w:type="spellStart"/>
      <w:r>
        <w:t>Issues</w:t>
      </w:r>
      <w:proofErr w:type="spellEnd"/>
      <w:r>
        <w:t xml:space="preserve"> representam os pacotes de trabalho (tarefas espec</w:t>
      </w:r>
      <w:r>
        <w:t>í</w:t>
      </w:r>
      <w:r>
        <w:t>ficas). Para visualiza</w:t>
      </w:r>
      <w:r>
        <w:t>çã</w:t>
      </w:r>
      <w:r>
        <w:t xml:space="preserve">o, utilizou-se o GitHub </w:t>
      </w:r>
      <w:proofErr w:type="spellStart"/>
      <w:r>
        <w:t>Projects</w:t>
      </w:r>
      <w:proofErr w:type="spellEnd"/>
      <w:r>
        <w:t xml:space="preserve"> em formato </w:t>
      </w:r>
      <w:proofErr w:type="spellStart"/>
      <w:r>
        <w:t>Kanban</w:t>
      </w:r>
      <w:proofErr w:type="spellEnd"/>
      <w:r>
        <w:t>, organizando as tarefas em colunas como "A Fazer", "Em Andamento" e "Conclu</w:t>
      </w:r>
      <w:r>
        <w:t>í</w:t>
      </w:r>
      <w:r>
        <w:t xml:space="preserve">do". Cada </w:t>
      </w:r>
      <w:proofErr w:type="spellStart"/>
      <w:r>
        <w:t>Issue</w:t>
      </w:r>
      <w:proofErr w:type="spellEnd"/>
      <w:r>
        <w:t xml:space="preserve"> cont</w:t>
      </w:r>
      <w:r>
        <w:t>é</w:t>
      </w:r>
      <w:r>
        <w:t xml:space="preserve">m checklists para detalhar atividades, enquanto arquivos </w:t>
      </w:r>
      <w:proofErr w:type="spellStart"/>
      <w:r>
        <w:t>Markdown</w:t>
      </w:r>
      <w:proofErr w:type="spellEnd"/>
      <w:r>
        <w:t xml:space="preserve"> (.</w:t>
      </w:r>
      <w:proofErr w:type="spellStart"/>
      <w:r>
        <w:t>md</w:t>
      </w:r>
      <w:proofErr w:type="spellEnd"/>
      <w:r>
        <w:t xml:space="preserve">) documentam a EAP. </w:t>
      </w:r>
      <w:proofErr w:type="spellStart"/>
      <w:r>
        <w:t>Labels</w:t>
      </w:r>
      <w:proofErr w:type="spellEnd"/>
      <w:r>
        <w:t xml:space="preserve"> auxiliam na organiza</w:t>
      </w:r>
      <w:r>
        <w:t>çã</w:t>
      </w:r>
      <w:r>
        <w:t xml:space="preserve">o por tipo de pacote 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conectam as entregas ao c</w:t>
      </w:r>
      <w:r>
        <w:t>ó</w:t>
      </w:r>
      <w:r>
        <w:t>digo-fonte.</w:t>
      </w:r>
    </w:p>
    <w:p w14:paraId="10E60F89" w14:textId="77777777" w:rsidR="0032571E" w:rsidRDefault="00000000">
      <w:pPr>
        <w:spacing w:after="120"/>
        <w:ind w:firstLine="480"/>
        <w:jc w:val="both"/>
      </w:pPr>
      <w:r>
        <w:t xml:space="preserve">A </w:t>
      </w:r>
      <w:r>
        <w:t>á</w:t>
      </w:r>
      <w:r>
        <w:t>rvore da EAP segue a estrutura abaixo, organizada por pacotes de trabalho principais e seus respectivos pacotes filhos (cada n</w:t>
      </w:r>
      <w:r>
        <w:t>ó</w:t>
      </w:r>
      <w:r>
        <w:t xml:space="preserve"> pai se divide em, no m</w:t>
      </w:r>
      <w:r>
        <w:t>í</w:t>
      </w:r>
      <w:r>
        <w:t>nimo, dois n</w:t>
      </w:r>
      <w:r>
        <w:t>ó</w:t>
      </w:r>
      <w:r>
        <w:t>s filhos):</w:t>
      </w:r>
    </w:p>
    <w:tbl>
      <w:tblPr>
        <w:tblW w:w="5000" w:type="pct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2" w:space="0" w:color="D0D0D0"/>
          <w:insideV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1"/>
        <w:gridCol w:w="5267"/>
      </w:tblGrid>
      <w:tr w:rsidR="0032571E" w14:paraId="3739D85E" w14:textId="77777777">
        <w:trPr>
          <w:cantSplit/>
          <w:tblHeader/>
        </w:trPr>
        <w:tc>
          <w:tcPr>
            <w:tcW w:w="20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AACC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N</w:t>
            </w:r>
            <w:r>
              <w:rPr>
                <w:b/>
                <w:bCs/>
                <w:sz w:val="22"/>
                <w:szCs w:val="22"/>
              </w:rPr>
              <w:t>í</w:t>
            </w:r>
            <w:r>
              <w:rPr>
                <w:b/>
                <w:bCs/>
                <w:sz w:val="22"/>
                <w:szCs w:val="22"/>
              </w:rPr>
              <w:t>vel 1 (Pacote Pai)</w:t>
            </w:r>
          </w:p>
        </w:tc>
        <w:tc>
          <w:tcPr>
            <w:tcW w:w="30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3E82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N</w:t>
            </w:r>
            <w:r>
              <w:rPr>
                <w:b/>
                <w:bCs/>
                <w:sz w:val="22"/>
                <w:szCs w:val="22"/>
              </w:rPr>
              <w:t>í</w:t>
            </w:r>
            <w:r>
              <w:rPr>
                <w:b/>
                <w:bCs/>
                <w:sz w:val="22"/>
                <w:szCs w:val="22"/>
              </w:rPr>
              <w:t>vel 2 (Pacotes Filhos)</w:t>
            </w:r>
          </w:p>
        </w:tc>
      </w:tr>
      <w:tr w:rsidR="0032571E" w14:paraId="01BB83A3" w14:textId="77777777">
        <w:trPr>
          <w:cantSplit/>
        </w:trPr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7181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1. Gest</w:t>
            </w:r>
            <w:r>
              <w:rPr>
                <w:sz w:val="22"/>
                <w:szCs w:val="22"/>
              </w:rPr>
              <w:t>ã</w:t>
            </w:r>
            <w:r>
              <w:rPr>
                <w:sz w:val="22"/>
                <w:szCs w:val="22"/>
              </w:rPr>
              <w:t>o do Projeto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3629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 xml:space="preserve">1.1 Planejamento (Lean </w:t>
            </w:r>
            <w:proofErr w:type="spellStart"/>
            <w:r>
              <w:rPr>
                <w:sz w:val="22"/>
                <w:szCs w:val="22"/>
              </w:rPr>
              <w:t>Inception</w:t>
            </w:r>
            <w:proofErr w:type="spellEnd"/>
            <w:r>
              <w:rPr>
                <w:sz w:val="22"/>
                <w:szCs w:val="22"/>
              </w:rPr>
              <w:t>); 1.2 Controle de Vers</w:t>
            </w:r>
            <w:r>
              <w:rPr>
                <w:sz w:val="22"/>
                <w:szCs w:val="22"/>
              </w:rPr>
              <w:t>ã</w:t>
            </w:r>
            <w:r>
              <w:rPr>
                <w:sz w:val="22"/>
                <w:szCs w:val="22"/>
              </w:rPr>
              <w:t>o (</w:t>
            </w:r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  <w:r>
              <w:rPr>
                <w:sz w:val="22"/>
                <w:szCs w:val="22"/>
              </w:rPr>
              <w:t>/GitHub); 1.3 Cronograma e Marcos</w:t>
            </w:r>
          </w:p>
        </w:tc>
      </w:tr>
      <w:tr w:rsidR="0032571E" w14:paraId="1F614E5A" w14:textId="77777777">
        <w:trPr>
          <w:cantSplit/>
        </w:trPr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B54C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2. Pesquisa e Levantamento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D71E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2.1 Fontes de Dados Oficiais; 2.2 Referencial Bibliogr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fico; 2.3 An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lise PEST</w:t>
            </w:r>
          </w:p>
        </w:tc>
      </w:tr>
      <w:tr w:rsidR="0032571E" w14:paraId="6BF9497B" w14:textId="77777777">
        <w:trPr>
          <w:cantSplit/>
        </w:trPr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8BD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lastRenderedPageBreak/>
              <w:t>3. Engenharia de Dados (ETL)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A4D6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3.1 Extra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(Banco Central, DataSUS, Consumidor.gov.br, Serasa); 3.2 Transforma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(7 passos); 3.3 Carregamento (</w:t>
            </w:r>
            <w:proofErr w:type="spellStart"/>
            <w:r>
              <w:rPr>
                <w:sz w:val="22"/>
                <w:szCs w:val="22"/>
              </w:rPr>
              <w:t>Streamlit</w:t>
            </w:r>
            <w:proofErr w:type="spellEnd"/>
            <w:r>
              <w:rPr>
                <w:sz w:val="22"/>
                <w:szCs w:val="22"/>
              </w:rPr>
              <w:t xml:space="preserve"> Cache)</w:t>
            </w:r>
          </w:p>
        </w:tc>
      </w:tr>
      <w:tr w:rsidR="0032571E" w14:paraId="344DEF1D" w14:textId="77777777">
        <w:trPr>
          <w:cantSplit/>
        </w:trPr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E62C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 xml:space="preserve">4. Desenvolvimento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14C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 xml:space="preserve">4.1 </w:t>
            </w:r>
            <w:proofErr w:type="spellStart"/>
            <w:r>
              <w:rPr>
                <w:sz w:val="22"/>
                <w:szCs w:val="22"/>
              </w:rPr>
              <w:t>Wireframe</w:t>
            </w:r>
            <w:proofErr w:type="spellEnd"/>
            <w:r>
              <w:rPr>
                <w:sz w:val="22"/>
                <w:szCs w:val="22"/>
              </w:rPr>
              <w:t xml:space="preserve"> (HTML5/CSS3); 4.2 Implementa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Chart.js; 4.3 Acessibilidade (ARIA, sem</w:t>
            </w:r>
            <w:r>
              <w:rPr>
                <w:sz w:val="22"/>
                <w:szCs w:val="22"/>
              </w:rPr>
              <w:t>â</w:t>
            </w:r>
            <w:r>
              <w:rPr>
                <w:sz w:val="22"/>
                <w:szCs w:val="22"/>
              </w:rPr>
              <w:t>ntica)</w:t>
            </w:r>
          </w:p>
        </w:tc>
      </w:tr>
      <w:tr w:rsidR="0032571E" w14:paraId="52BC9E47" w14:textId="77777777">
        <w:trPr>
          <w:cantSplit/>
        </w:trPr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01EE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5. Dashboard Interativo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5CB7E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 xml:space="preserve">5.1 </w:t>
            </w:r>
            <w:proofErr w:type="spellStart"/>
            <w:r>
              <w:rPr>
                <w:sz w:val="22"/>
                <w:szCs w:val="22"/>
              </w:rPr>
              <w:t>Streamlit</w:t>
            </w:r>
            <w:proofErr w:type="spellEnd"/>
            <w:r>
              <w:rPr>
                <w:sz w:val="22"/>
                <w:szCs w:val="22"/>
              </w:rPr>
              <w:t xml:space="preserve"> App; 5.2 KPIs e Gr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ficos; 5.3 Modo Escuro Adaptativo</w:t>
            </w:r>
          </w:p>
        </w:tc>
      </w:tr>
      <w:tr w:rsidR="0032571E" w14:paraId="40F2692F" w14:textId="77777777">
        <w:trPr>
          <w:cantSplit/>
        </w:trPr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ED26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6. Documenta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9F1A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6.1 Relat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rios T</w:t>
            </w:r>
            <w:r>
              <w:rPr>
                <w:sz w:val="22"/>
                <w:szCs w:val="22"/>
              </w:rPr>
              <w:t>é</w:t>
            </w:r>
            <w:r>
              <w:rPr>
                <w:sz w:val="22"/>
                <w:szCs w:val="22"/>
              </w:rPr>
              <w:t>cnicos (1</w:t>
            </w:r>
            <w:r>
              <w:rPr>
                <w:sz w:val="22"/>
                <w:szCs w:val="22"/>
              </w:rPr>
              <w:t>º</w:t>
            </w:r>
            <w:r>
              <w:rPr>
                <w:sz w:val="22"/>
                <w:szCs w:val="22"/>
              </w:rPr>
              <w:t xml:space="preserve"> e 2</w:t>
            </w:r>
            <w:r>
              <w:rPr>
                <w:sz w:val="22"/>
                <w:szCs w:val="22"/>
              </w:rPr>
              <w:t>º</w:t>
            </w:r>
            <w:r>
              <w:rPr>
                <w:sz w:val="22"/>
                <w:szCs w:val="22"/>
              </w:rPr>
              <w:t>); 6.2 README e Guias; 6.3 Documenta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Definitiva</w:t>
            </w:r>
          </w:p>
        </w:tc>
      </w:tr>
      <w:tr w:rsidR="0032571E" w14:paraId="0E00DB1A" w14:textId="77777777">
        <w:trPr>
          <w:cantSplit/>
        </w:trPr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0784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7. Entrega Final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2BD2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7.1 Apresenta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o; 7.2 Valida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de Hip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teses; 7.3 Publica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(</w:t>
            </w:r>
            <w:proofErr w:type="spellStart"/>
            <w:r>
              <w:rPr>
                <w:sz w:val="22"/>
                <w:szCs w:val="22"/>
              </w:rPr>
              <w:t>Netlify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Streamlit</w:t>
            </w:r>
            <w:proofErr w:type="spellEnd"/>
            <w:r>
              <w:rPr>
                <w:sz w:val="22"/>
                <w:szCs w:val="22"/>
              </w:rPr>
              <w:t xml:space="preserve"> Cloud)</w:t>
            </w:r>
          </w:p>
        </w:tc>
      </w:tr>
    </w:tbl>
    <w:p w14:paraId="51E236AE" w14:textId="77777777" w:rsidR="0032571E" w:rsidRDefault="0032571E"/>
    <w:p w14:paraId="6E58A0ED" w14:textId="77777777" w:rsidR="0032571E" w:rsidRDefault="00000000">
      <w:pPr>
        <w:spacing w:after="60"/>
      </w:pPr>
      <w:r>
        <w:t>Reposit</w:t>
      </w:r>
      <w:r>
        <w:t>ó</w:t>
      </w:r>
      <w:r>
        <w:t xml:space="preserve">rio GitHub do projeto: </w:t>
      </w:r>
    </w:p>
    <w:p w14:paraId="59229DA1" w14:textId="77777777" w:rsidR="0032571E" w:rsidRDefault="00000000">
      <w:pPr>
        <w:spacing w:after="120"/>
      </w:pPr>
      <w:hyperlink r:id="rId10" w:history="1">
        <w:r>
          <w:rPr>
            <w:color w:val="0563C1"/>
            <w:u w:val="single"/>
          </w:rPr>
          <w:t>https://github.com/Lukithas/pi-bets</w:t>
        </w:r>
      </w:hyperlink>
    </w:p>
    <w:p w14:paraId="20061B4E" w14:textId="77777777" w:rsidR="0032571E" w:rsidRDefault="0032571E"/>
    <w:p w14:paraId="255255CE" w14:textId="77777777" w:rsidR="0032571E" w:rsidRDefault="00000000">
      <w:pPr>
        <w:pStyle w:val="Ttulo1"/>
      </w:pPr>
      <w:bookmarkStart w:id="5" w:name="_Toc100005"/>
      <w:r>
        <w:t>3. Problema / Oportunidade</w:t>
      </w:r>
      <w:bookmarkEnd w:id="5"/>
    </w:p>
    <w:p w14:paraId="62B28AD6" w14:textId="77777777" w:rsidR="0032571E" w:rsidRDefault="00000000">
      <w:pPr>
        <w:spacing w:after="160"/>
      </w:pPr>
      <w:r>
        <w:rPr>
          <w:i/>
          <w:iCs/>
          <w:color w:val="505050"/>
          <w:sz w:val="22"/>
          <w:szCs w:val="22"/>
        </w:rPr>
        <w:t>Esta se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fundamenta, com n</w:t>
      </w:r>
      <w:r>
        <w:rPr>
          <w:i/>
          <w:iCs/>
          <w:color w:val="505050"/>
          <w:sz w:val="22"/>
          <w:szCs w:val="22"/>
        </w:rPr>
        <w:t>ú</w:t>
      </w:r>
      <w:r>
        <w:rPr>
          <w:i/>
          <w:iCs/>
          <w:color w:val="505050"/>
          <w:sz w:val="22"/>
          <w:szCs w:val="22"/>
        </w:rPr>
        <w:t>meros e fatos, o problema investigado pelo projeto e como ele afeta as pessoas. S</w:t>
      </w:r>
      <w:r>
        <w:rPr>
          <w:i/>
          <w:iCs/>
          <w:color w:val="505050"/>
          <w:sz w:val="22"/>
          <w:szCs w:val="22"/>
        </w:rPr>
        <w:t>ã</w:t>
      </w:r>
      <w:r>
        <w:rPr>
          <w:i/>
          <w:iCs/>
          <w:color w:val="505050"/>
          <w:sz w:val="22"/>
          <w:szCs w:val="22"/>
        </w:rPr>
        <w:t>o apresentados de 3 a 5 par</w:t>
      </w:r>
      <w:r>
        <w:rPr>
          <w:i/>
          <w:iCs/>
          <w:color w:val="505050"/>
          <w:sz w:val="22"/>
          <w:szCs w:val="22"/>
        </w:rPr>
        <w:t>á</w:t>
      </w:r>
      <w:r>
        <w:rPr>
          <w:i/>
          <w:iCs/>
          <w:color w:val="505050"/>
          <w:sz w:val="22"/>
          <w:szCs w:val="22"/>
        </w:rPr>
        <w:t>grafos expondo o problema/oportunidade.</w:t>
      </w:r>
    </w:p>
    <w:p w14:paraId="76852D1F" w14:textId="77777777" w:rsidR="0032571E" w:rsidRDefault="00000000">
      <w:pPr>
        <w:spacing w:after="120"/>
        <w:ind w:firstLine="480"/>
        <w:jc w:val="both"/>
      </w:pPr>
      <w:r>
        <w:t>A prolifera</w:t>
      </w:r>
      <w:r>
        <w:t>çã</w:t>
      </w:r>
      <w:r>
        <w:t>o das plataformas de apostas online no Brasil, especialmente ap</w:t>
      </w:r>
      <w:r>
        <w:t>ó</w:t>
      </w:r>
      <w:r>
        <w:t>s a legaliza</w:t>
      </w:r>
      <w:r>
        <w:t>çã</w:t>
      </w:r>
      <w:r>
        <w:t>o do setor e a populariza</w:t>
      </w:r>
      <w:r>
        <w:t>çã</w:t>
      </w:r>
      <w:r>
        <w:t>o de m</w:t>
      </w:r>
      <w:r>
        <w:t>é</w:t>
      </w:r>
      <w:r>
        <w:t>todos de pagamento instant</w:t>
      </w:r>
      <w:r>
        <w:t>â</w:t>
      </w:r>
      <w:r>
        <w:t>neos como o Pix, gerou um cen</w:t>
      </w:r>
      <w:r>
        <w:t>á</w:t>
      </w:r>
      <w:r>
        <w:t>rio de profunda preocupa</w:t>
      </w:r>
      <w:r>
        <w:t>çã</w:t>
      </w:r>
      <w:r>
        <w:t>o social e econ</w:t>
      </w:r>
      <w:r>
        <w:t>ô</w:t>
      </w:r>
      <w:r>
        <w:t>mica. Estimativas do Banco Central do Brasil apontam que o mercado movimenta cerca de R$ 120 bilh</w:t>
      </w:r>
      <w:r>
        <w:t>õ</w:t>
      </w:r>
      <w:r>
        <w:t>es por ano no pa</w:t>
      </w:r>
      <w:r>
        <w:t>í</w:t>
      </w:r>
      <w:r>
        <w:t>s, com ticket m</w:t>
      </w:r>
      <w:r>
        <w:t>é</w:t>
      </w:r>
      <w:r>
        <w:t xml:space="preserve">dio mensal de R$ 100 por apostador. A </w:t>
      </w:r>
      <w:proofErr w:type="spellStart"/>
      <w:r>
        <w:t>ludopatia</w:t>
      </w:r>
      <w:proofErr w:type="spellEnd"/>
      <w:r>
        <w:t>, classificada como transtorno de sa</w:t>
      </w:r>
      <w:r>
        <w:t>ú</w:t>
      </w:r>
      <w:r>
        <w:t>de mental pelo CID-10 (c</w:t>
      </w:r>
      <w:r>
        <w:t>ó</w:t>
      </w:r>
      <w:r>
        <w:t>digo F63.0), afeta entre 2,78 e 3 milh</w:t>
      </w:r>
      <w:r>
        <w:t>õ</w:t>
      </w:r>
      <w:r>
        <w:t>es de brasileiros, tornando-se o terceiro v</w:t>
      </w:r>
      <w:r>
        <w:t>í</w:t>
      </w:r>
      <w:r>
        <w:t>cio mais frequente no pa</w:t>
      </w:r>
      <w:r>
        <w:t>í</w:t>
      </w:r>
      <w:r>
        <w:t>s, atr</w:t>
      </w:r>
      <w:r>
        <w:t>á</w:t>
      </w:r>
      <w:r>
        <w:t xml:space="preserve">s apenas do </w:t>
      </w:r>
      <w:r>
        <w:t>á</w:t>
      </w:r>
      <w:r>
        <w:t>lcool e do tabagismo. Este volume de capital drenado das fam</w:t>
      </w:r>
      <w:r>
        <w:t>í</w:t>
      </w:r>
      <w:r>
        <w:t>lias para as plataformas de aposta compromete diretamente o poder de compra b</w:t>
      </w:r>
      <w:r>
        <w:t>á</w:t>
      </w:r>
      <w:r>
        <w:t>sico e a estabilidade financeira dom</w:t>
      </w:r>
      <w:r>
        <w:t>é</w:t>
      </w:r>
      <w:r>
        <w:t>stica.</w:t>
      </w:r>
    </w:p>
    <w:p w14:paraId="6E21085A" w14:textId="77777777" w:rsidR="0032571E" w:rsidRDefault="00000000">
      <w:pPr>
        <w:spacing w:after="120"/>
        <w:ind w:firstLine="480"/>
        <w:jc w:val="both"/>
      </w:pPr>
      <w:r>
        <w:t>Os indicadores de inadimpl</w:t>
      </w:r>
      <w:r>
        <w:t>ê</w:t>
      </w:r>
      <w:r>
        <w:t xml:space="preserve">ncia corroboram a gravidade do problema. Pesquisas da Serasa </w:t>
      </w:r>
      <w:proofErr w:type="spellStart"/>
      <w:r>
        <w:t>Experian</w:t>
      </w:r>
      <w:proofErr w:type="spellEnd"/>
      <w:r>
        <w:t xml:space="preserve"> indicam que 86% dos apostadores est</w:t>
      </w:r>
      <w:r>
        <w:t>ã</w:t>
      </w:r>
      <w:r>
        <w:t xml:space="preserve">o negativados, percentual significativamente superior </w:t>
      </w:r>
      <w:r>
        <w:t>à</w:t>
      </w:r>
      <w:r>
        <w:t xml:space="preserve"> m</w:t>
      </w:r>
      <w:r>
        <w:t>é</w:t>
      </w:r>
      <w:r>
        <w:t>dia nacional de endividamento. A an</w:t>
      </w:r>
      <w:r>
        <w:t>á</w:t>
      </w:r>
      <w:r>
        <w:t>lise de mais de 50 mil reclama</w:t>
      </w:r>
      <w:r>
        <w:t>çõ</w:t>
      </w:r>
      <w:r>
        <w:t xml:space="preserve">es no Consumidor.gov.br, filtradas semanticamente para o tema, revelou 1.450 casos documentados de saques bloqueados ou dificultados por parte das plataformas </w:t>
      </w:r>
      <w:r>
        <w:t>—</w:t>
      </w:r>
      <w:r>
        <w:t xml:space="preserve"> </w:t>
      </w:r>
      <w:r>
        <w:lastRenderedPageBreak/>
        <w:t>evidenciando pr</w:t>
      </w:r>
      <w:r>
        <w:t>á</w:t>
      </w:r>
      <w:r>
        <w:t>ticas predat</w:t>
      </w:r>
      <w:r>
        <w:t>ó</w:t>
      </w:r>
      <w:r>
        <w:t>rias de reten</w:t>
      </w:r>
      <w:r>
        <w:t>çã</w:t>
      </w:r>
      <w:r>
        <w:t>o de recursos que for</w:t>
      </w:r>
      <w:r>
        <w:t>ç</w:t>
      </w:r>
      <w:r>
        <w:t>am o usu</w:t>
      </w:r>
      <w:r>
        <w:t>á</w:t>
      </w:r>
      <w:r>
        <w:t xml:space="preserve">rio a continuar apostando. A estudos da </w:t>
      </w:r>
      <w:proofErr w:type="spellStart"/>
      <w:r>
        <w:t>PwC</w:t>
      </w:r>
      <w:proofErr w:type="spellEnd"/>
      <w:r>
        <w:t xml:space="preserve"> (2024) mostram ainda que 52% dos apostadores desviaram suas poupan</w:t>
      </w:r>
      <w:r>
        <w:t>ç</w:t>
      </w:r>
      <w:r>
        <w:t>as de emerg</w:t>
      </w:r>
      <w:r>
        <w:t>ê</w:t>
      </w:r>
      <w:r>
        <w:t>ncia para apostas, enquanto 48% reduziram gastos com alimenta</w:t>
      </w:r>
      <w:r>
        <w:t>çã</w:t>
      </w:r>
      <w:r>
        <w:t>o, lazer e outras necessidades essenciais para sustentar o v</w:t>
      </w:r>
      <w:r>
        <w:t>í</w:t>
      </w:r>
      <w:r>
        <w:t>cio.</w:t>
      </w:r>
    </w:p>
    <w:p w14:paraId="044A5BE9" w14:textId="77777777" w:rsidR="0032571E" w:rsidRDefault="00000000">
      <w:pPr>
        <w:spacing w:after="120"/>
        <w:ind w:firstLine="480"/>
        <w:jc w:val="both"/>
      </w:pPr>
      <w:r>
        <w:t>A dimens</w:t>
      </w:r>
      <w:r>
        <w:t>ã</w:t>
      </w:r>
      <w:r>
        <w:t>o de sa</w:t>
      </w:r>
      <w:r>
        <w:t>ú</w:t>
      </w:r>
      <w:r>
        <w:t xml:space="preserve">de mental </w:t>
      </w:r>
      <w:r>
        <w:t>é</w:t>
      </w:r>
      <w:r>
        <w:t xml:space="preserve"> igualmente alarmante. Dados cl</w:t>
      </w:r>
      <w:r>
        <w:t>í</w:t>
      </w:r>
      <w:r>
        <w:t>nicos do PRO-AMJO (Programa Ambulatorial do Jogo Patol</w:t>
      </w:r>
      <w:r>
        <w:t>ó</w:t>
      </w:r>
      <w:r>
        <w:t>gico) mostram que, entre 2018 e 2025, a taxa de idea</w:t>
      </w:r>
      <w:r>
        <w:t>çã</w:t>
      </w:r>
      <w:r>
        <w:t xml:space="preserve">o suicida em pacientes em tratamento por </w:t>
      </w:r>
      <w:proofErr w:type="spellStart"/>
      <w:r>
        <w:t>ludopatia</w:t>
      </w:r>
      <w:proofErr w:type="spellEnd"/>
      <w:r>
        <w:t xml:space="preserve"> saltou de 27% para 80%, representando um aumento de 196% em apenas sete anos </w:t>
      </w:r>
      <w:r>
        <w:t>—</w:t>
      </w:r>
      <w:r>
        <w:t xml:space="preserve"> trajet</w:t>
      </w:r>
      <w:r>
        <w:t>ó</w:t>
      </w:r>
      <w:r>
        <w:t>ria que coincide diretamente com a legaliza</w:t>
      </w:r>
      <w:r>
        <w:t>çã</w:t>
      </w:r>
      <w:r>
        <w:t>o e a expans</w:t>
      </w:r>
      <w:r>
        <w:t>ã</w:t>
      </w:r>
      <w:r>
        <w:t>o massiva das plataformas de apostas online no Brasil. A preval</w:t>
      </w:r>
      <w:r>
        <w:t>ê</w:t>
      </w:r>
      <w:r>
        <w:t>ncia de comorbidades como ansiedade (51%) e depress</w:t>
      </w:r>
      <w:r>
        <w:t>ã</w:t>
      </w:r>
      <w:r>
        <w:t>o (42%) entre apostadores refor</w:t>
      </w:r>
      <w:r>
        <w:t>ç</w:t>
      </w:r>
      <w:r>
        <w:t xml:space="preserve">a que a </w:t>
      </w:r>
      <w:proofErr w:type="spellStart"/>
      <w:r>
        <w:t>ludopatia</w:t>
      </w:r>
      <w:proofErr w:type="spellEnd"/>
      <w:r>
        <w:t xml:space="preserve"> transcende o problema financeiro, configurando uma crise de sa</w:t>
      </w:r>
      <w:r>
        <w:t>ú</w:t>
      </w:r>
      <w:r>
        <w:t>de p</w:t>
      </w:r>
      <w:r>
        <w:t>ú</w:t>
      </w:r>
      <w:r>
        <w:t>blica que exige interven</w:t>
      </w:r>
      <w:r>
        <w:t>çã</w:t>
      </w:r>
      <w:r>
        <w:t>o coordenada dos setores de sa</w:t>
      </w:r>
      <w:r>
        <w:t>ú</w:t>
      </w:r>
      <w:r>
        <w:t>de, financeiro e regulat</w:t>
      </w:r>
      <w:r>
        <w:t>ó</w:t>
      </w:r>
      <w:r>
        <w:t>rio.</w:t>
      </w:r>
    </w:p>
    <w:p w14:paraId="33B4ACD2" w14:textId="77777777" w:rsidR="0032571E" w:rsidRDefault="00000000">
      <w:pPr>
        <w:spacing w:after="120"/>
        <w:ind w:firstLine="480"/>
        <w:jc w:val="both"/>
      </w:pPr>
      <w:r>
        <w:t>Oportunidade: o projeto identifica uma lacuna clara na oferta de dados integrados e acess</w:t>
      </w:r>
      <w:r>
        <w:t>í</w:t>
      </w:r>
      <w:r>
        <w:t>veis sobre o fen</w:t>
      </w:r>
      <w:r>
        <w:t>ô</w:t>
      </w:r>
      <w:r>
        <w:t>meno. Embora existam fontes dispersas (Banco Central, DataSUS, Consumidor.gov.br, Serasa), n</w:t>
      </w:r>
      <w:r>
        <w:t>ã</w:t>
      </w:r>
      <w:r>
        <w:t>o havia, at</w:t>
      </w:r>
      <w:r>
        <w:t>é</w:t>
      </w:r>
      <w:r>
        <w:t xml:space="preserve"> o PI-BETS, uma solu</w:t>
      </w:r>
      <w:r>
        <w:t>çã</w:t>
      </w:r>
      <w:r>
        <w:t>o que consolidasse e cruzasse essas informa</w:t>
      </w:r>
      <w:r>
        <w:t>çõ</w:t>
      </w:r>
      <w:r>
        <w:t>es em um dashboard interativo e transparente. A oportunidade reside em transformar dados p</w:t>
      </w:r>
      <w:r>
        <w:t>ú</w:t>
      </w:r>
      <w:r>
        <w:t>blicos em intelig</w:t>
      </w:r>
      <w:r>
        <w:t>ê</w:t>
      </w:r>
      <w:r>
        <w:t>ncia acion</w:t>
      </w:r>
      <w:r>
        <w:t>á</w:t>
      </w:r>
      <w:r>
        <w:t xml:space="preserve">vel para </w:t>
      </w:r>
      <w:proofErr w:type="spellStart"/>
      <w:r>
        <w:t>policy-makers</w:t>
      </w:r>
      <w:proofErr w:type="spellEnd"/>
      <w:r>
        <w:t>, profissionais de sa</w:t>
      </w:r>
      <w:r>
        <w:t>ú</w:t>
      </w:r>
      <w:r>
        <w:t xml:space="preserve">de, autoridades financeiras e </w:t>
      </w:r>
      <w:r>
        <w:t>ó</w:t>
      </w:r>
      <w:r>
        <w:t>rg</w:t>
      </w:r>
      <w:r>
        <w:t>ã</w:t>
      </w:r>
      <w:r>
        <w:t xml:space="preserve">os de defesa do consumidor </w:t>
      </w:r>
      <w:r>
        <w:t>—</w:t>
      </w:r>
      <w:r>
        <w:t xml:space="preserve"> criando uma base t</w:t>
      </w:r>
      <w:r>
        <w:t>é</w:t>
      </w:r>
      <w:r>
        <w:t>cnica para futuras regula</w:t>
      </w:r>
      <w:r>
        <w:t>çõ</w:t>
      </w:r>
      <w:r>
        <w:t>es, protocolos cl</w:t>
      </w:r>
      <w:r>
        <w:t>í</w:t>
      </w:r>
      <w:r>
        <w:t>nicos e a</w:t>
      </w:r>
      <w:r>
        <w:t>çõ</w:t>
      </w:r>
      <w:r>
        <w:t>es de fiscaliza</w:t>
      </w:r>
      <w:r>
        <w:t>çã</w:t>
      </w:r>
      <w:r>
        <w:t>o. O alinhamento do projeto aos ODS 1 e 3 refor</w:t>
      </w:r>
      <w:r>
        <w:t>ç</w:t>
      </w:r>
      <w:r>
        <w:t>a seu potencial de impacto social e sua relev</w:t>
      </w:r>
      <w:r>
        <w:t>â</w:t>
      </w:r>
      <w:r>
        <w:t>ncia como Atividade Curricular de Extens</w:t>
      </w:r>
      <w:r>
        <w:t>ã</w:t>
      </w:r>
      <w:r>
        <w:t>o (ACE).</w:t>
      </w:r>
    </w:p>
    <w:p w14:paraId="3556D074" w14:textId="77777777" w:rsidR="0032571E" w:rsidRDefault="00000000">
      <w:pPr>
        <w:spacing w:after="120"/>
        <w:ind w:firstLine="480"/>
        <w:jc w:val="both"/>
      </w:pPr>
      <w:r>
        <w:t xml:space="preserve">Adicionalmente, o crescimento dos atendimentos no SUS relacionados </w:t>
      </w:r>
      <w:r>
        <w:t>à</w:t>
      </w:r>
      <w:r>
        <w:t xml:space="preserve"> </w:t>
      </w:r>
      <w:proofErr w:type="spellStart"/>
      <w:r>
        <w:t>ludopatia</w:t>
      </w:r>
      <w:proofErr w:type="spellEnd"/>
      <w:r>
        <w:t xml:space="preserve"> (CID-10 F63.0) </w:t>
      </w:r>
      <w:r>
        <w:t>—</w:t>
      </w:r>
      <w:r>
        <w:t xml:space="preserve"> que saltaram de 108 registros em 2018 para 1.161 em 2024, com pico de 1.290 em 2023 </w:t>
      </w:r>
      <w:r>
        <w:t>—</w:t>
      </w:r>
      <w:r>
        <w:t xml:space="preserve"> demonstra a press</w:t>
      </w:r>
      <w:r>
        <w:t>ã</w:t>
      </w:r>
      <w:r>
        <w:t>o crescente sobre o sistema p</w:t>
      </w:r>
      <w:r>
        <w:t>ú</w:t>
      </w:r>
      <w:r>
        <w:t>blico de sa</w:t>
      </w:r>
      <w:r>
        <w:t>ú</w:t>
      </w:r>
      <w:r>
        <w:t>de. Este cen</w:t>
      </w:r>
      <w:r>
        <w:t>á</w:t>
      </w:r>
      <w:r>
        <w:t>rio configura uma oportunidade t</w:t>
      </w:r>
      <w:r>
        <w:t>é</w:t>
      </w:r>
      <w:r>
        <w:t>cnica e cient</w:t>
      </w:r>
      <w:r>
        <w:t>í</w:t>
      </w:r>
      <w:r>
        <w:t>fica para o desenvolvimento de solu</w:t>
      </w:r>
      <w:r>
        <w:t>çõ</w:t>
      </w:r>
      <w:r>
        <w:t>es de modelagem estat</w:t>
      </w:r>
      <w:r>
        <w:t>í</w:t>
      </w:r>
      <w:r>
        <w:t>stica e desenvolvimento de indicadores (KPIs) que subsidiem pol</w:t>
      </w:r>
      <w:r>
        <w:t>í</w:t>
      </w:r>
      <w:r>
        <w:t>ticas p</w:t>
      </w:r>
      <w:r>
        <w:t>ú</w:t>
      </w:r>
      <w:r>
        <w:t>blicas, otimizem o uso de recursos de sa</w:t>
      </w:r>
      <w:r>
        <w:t>ú</w:t>
      </w:r>
      <w:r>
        <w:t>de e apoiem campanhas de preven</w:t>
      </w:r>
      <w:r>
        <w:t>çã</w:t>
      </w:r>
      <w:r>
        <w:t>o direcionadas ao p</w:t>
      </w:r>
      <w:r>
        <w:t>ú</w:t>
      </w:r>
      <w:r>
        <w:t>blico jovem (56% dos apostadores est</w:t>
      </w:r>
      <w:r>
        <w:t>ã</w:t>
      </w:r>
      <w:r>
        <w:t>o na faixa de 18-39 anos).</w:t>
      </w:r>
    </w:p>
    <w:p w14:paraId="5E87B5A6" w14:textId="77777777" w:rsidR="0032571E" w:rsidRDefault="0032571E"/>
    <w:p w14:paraId="17509466" w14:textId="77777777" w:rsidR="0032571E" w:rsidRDefault="00000000">
      <w:pPr>
        <w:pStyle w:val="Ttulo1"/>
      </w:pPr>
      <w:bookmarkStart w:id="6" w:name="_Toc100006"/>
      <w:r>
        <w:t>4. Modelo de Neg</w:t>
      </w:r>
      <w:r>
        <w:t>ó</w:t>
      </w:r>
      <w:r>
        <w:t>cio (Canvas MVP)</w:t>
      </w:r>
      <w:bookmarkEnd w:id="6"/>
    </w:p>
    <w:p w14:paraId="0959C089" w14:textId="77777777" w:rsidR="0032571E" w:rsidRDefault="00000000">
      <w:pPr>
        <w:spacing w:after="160"/>
      </w:pPr>
      <w:r>
        <w:rPr>
          <w:i/>
          <w:iCs/>
          <w:color w:val="505050"/>
          <w:sz w:val="22"/>
          <w:szCs w:val="22"/>
        </w:rPr>
        <w:t>O Canvas MVP possui sete blocos que descrevem: a vis</w:t>
      </w:r>
      <w:r>
        <w:rPr>
          <w:i/>
          <w:iCs/>
          <w:color w:val="505050"/>
          <w:sz w:val="22"/>
          <w:szCs w:val="22"/>
        </w:rPr>
        <w:t>ã</w:t>
      </w:r>
      <w:r>
        <w:rPr>
          <w:i/>
          <w:iCs/>
          <w:color w:val="505050"/>
          <w:sz w:val="22"/>
          <w:szCs w:val="22"/>
        </w:rPr>
        <w:t>o do MVP, as hip</w:t>
      </w:r>
      <w:r>
        <w:rPr>
          <w:i/>
          <w:iCs/>
          <w:color w:val="505050"/>
          <w:sz w:val="22"/>
          <w:szCs w:val="22"/>
        </w:rPr>
        <w:t>ó</w:t>
      </w:r>
      <w:r>
        <w:rPr>
          <w:i/>
          <w:iCs/>
          <w:color w:val="505050"/>
          <w:sz w:val="22"/>
          <w:szCs w:val="22"/>
        </w:rPr>
        <w:t>teses de neg</w:t>
      </w:r>
      <w:r>
        <w:rPr>
          <w:i/>
          <w:iCs/>
          <w:color w:val="505050"/>
          <w:sz w:val="22"/>
          <w:szCs w:val="22"/>
        </w:rPr>
        <w:t>ó</w:t>
      </w:r>
      <w:r>
        <w:rPr>
          <w:i/>
          <w:iCs/>
          <w:color w:val="505050"/>
          <w:sz w:val="22"/>
          <w:szCs w:val="22"/>
        </w:rPr>
        <w:t>cios, suas m</w:t>
      </w:r>
      <w:r>
        <w:rPr>
          <w:i/>
          <w:iCs/>
          <w:color w:val="505050"/>
          <w:sz w:val="22"/>
          <w:szCs w:val="22"/>
        </w:rPr>
        <w:t>é</w:t>
      </w:r>
      <w:r>
        <w:rPr>
          <w:i/>
          <w:iCs/>
          <w:color w:val="505050"/>
          <w:sz w:val="22"/>
          <w:szCs w:val="22"/>
        </w:rPr>
        <w:t>tricas, as personas e suas jornadas, as funcionalidades e o custo e cronograma para sua cria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o. Refer</w:t>
      </w:r>
      <w:r>
        <w:rPr>
          <w:i/>
          <w:iCs/>
          <w:color w:val="505050"/>
          <w:sz w:val="22"/>
          <w:szCs w:val="22"/>
        </w:rPr>
        <w:t>ê</w:t>
      </w:r>
      <w:r>
        <w:rPr>
          <w:i/>
          <w:iCs/>
          <w:color w:val="505050"/>
          <w:sz w:val="22"/>
          <w:szCs w:val="22"/>
        </w:rPr>
        <w:t>ncia: https://caroli.org/exemplos-de-canvas-mvp/</w:t>
      </w:r>
    </w:p>
    <w:p w14:paraId="533BF314" w14:textId="77777777" w:rsidR="0032571E" w:rsidRDefault="00000000">
      <w:pPr>
        <w:spacing w:after="120"/>
        <w:ind w:firstLine="480"/>
        <w:jc w:val="both"/>
      </w:pPr>
      <w:r>
        <w:lastRenderedPageBreak/>
        <w:t>O Canvas MVP abaixo organiza a estrat</w:t>
      </w:r>
      <w:r>
        <w:t>é</w:t>
      </w:r>
      <w:r>
        <w:t>gia de entrega da vers</w:t>
      </w:r>
      <w:r>
        <w:t>ã</w:t>
      </w:r>
      <w:r>
        <w:t>o m</w:t>
      </w:r>
      <w:r>
        <w:t>í</w:t>
      </w:r>
      <w:r>
        <w:t>nima vi</w:t>
      </w:r>
      <w:r>
        <w:t>á</w:t>
      </w:r>
      <w:r>
        <w:t>vel do PI-BETS, articulando a vis</w:t>
      </w:r>
      <w:r>
        <w:t>ã</w:t>
      </w:r>
      <w:r>
        <w:t>o de produto com as hip</w:t>
      </w:r>
      <w:r>
        <w:t>ó</w:t>
      </w:r>
      <w:r>
        <w:t>teses a serem validadas, as m</w:t>
      </w:r>
      <w:r>
        <w:t>é</w:t>
      </w:r>
      <w:r>
        <w:t>tricas de sucesso, as personas-alvo, as funcionalidades priorit</w:t>
      </w:r>
      <w:r>
        <w:t>á</w:t>
      </w:r>
      <w:r>
        <w:t>rias e a estimativa de custo e cronograma. Cada bloco foi preenchido com base na an</w:t>
      </w:r>
      <w:r>
        <w:t>á</w:t>
      </w:r>
      <w:r>
        <w:t xml:space="preserve">lise do problema e na metodologia Lean </w:t>
      </w:r>
      <w:proofErr w:type="spellStart"/>
      <w:r>
        <w:t>Inception</w:t>
      </w:r>
      <w:proofErr w:type="spellEnd"/>
      <w:r>
        <w:t xml:space="preserve"> aplicada pela equipe.</w:t>
      </w:r>
    </w:p>
    <w:tbl>
      <w:tblPr>
        <w:tblW w:w="5000" w:type="pct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2" w:space="0" w:color="D0D0D0"/>
          <w:insideV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4"/>
        <w:gridCol w:w="6584"/>
      </w:tblGrid>
      <w:tr w:rsidR="0032571E" w14:paraId="741135BA" w14:textId="77777777">
        <w:trPr>
          <w:cantSplit/>
          <w:tblHeader/>
        </w:trPr>
        <w:tc>
          <w:tcPr>
            <w:tcW w:w="125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1FA8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Bloco</w:t>
            </w:r>
          </w:p>
        </w:tc>
        <w:tc>
          <w:tcPr>
            <w:tcW w:w="375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3E42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Conte</w:t>
            </w:r>
            <w:r>
              <w:rPr>
                <w:b/>
                <w:bCs/>
                <w:sz w:val="22"/>
                <w:szCs w:val="22"/>
              </w:rPr>
              <w:t>ú</w:t>
            </w:r>
            <w:r>
              <w:rPr>
                <w:b/>
                <w:bCs/>
                <w:sz w:val="22"/>
                <w:szCs w:val="22"/>
              </w:rPr>
              <w:t>do</w:t>
            </w:r>
          </w:p>
        </w:tc>
      </w:tr>
      <w:tr w:rsidR="0032571E" w14:paraId="5CBCB04D" w14:textId="77777777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12E9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1. Vis</w:t>
            </w:r>
            <w:r>
              <w:rPr>
                <w:sz w:val="22"/>
                <w:szCs w:val="22"/>
              </w:rPr>
              <w:t>ã</w:t>
            </w:r>
            <w:r>
              <w:rPr>
                <w:sz w:val="22"/>
                <w:szCs w:val="22"/>
              </w:rPr>
              <w:t>o do MVP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55AD" w14:textId="77777777" w:rsidR="0032571E" w:rsidRDefault="00000000">
            <w:pPr>
              <w:spacing w:line="280" w:lineRule="auto"/>
            </w:pPr>
            <w:proofErr w:type="spellStart"/>
            <w:r>
              <w:rPr>
                <w:sz w:val="22"/>
                <w:szCs w:val="22"/>
              </w:rPr>
              <w:t>Fornecer</w:t>
            </w:r>
            <w:proofErr w:type="spellEnd"/>
            <w:r>
              <w:rPr>
                <w:sz w:val="22"/>
                <w:szCs w:val="22"/>
              </w:rPr>
              <w:t xml:space="preserve"> um dashboard web interativo que consolide e cruze dados p</w:t>
            </w:r>
            <w:r>
              <w:rPr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>blicos (Banco Central, DataSUS, Consumidor.gov.br, Serasa) sobre o impacto das apostas online no endividamento familiar e na sa</w:t>
            </w:r>
            <w:r>
              <w:rPr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 xml:space="preserve">de mental, permitindo que diferentes stakeholders </w:t>
            </w:r>
            <w:proofErr w:type="spellStart"/>
            <w:r>
              <w:rPr>
                <w:sz w:val="22"/>
                <w:szCs w:val="22"/>
              </w:rPr>
              <w:t>explor</w:t>
            </w:r>
            <w:proofErr w:type="spellEnd"/>
            <w:r>
              <w:rPr>
                <w:sz w:val="22"/>
                <w:szCs w:val="22"/>
              </w:rPr>
              <w:t xml:space="preserve"> KPIs acion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veis.</w:t>
            </w:r>
          </w:p>
        </w:tc>
      </w:tr>
      <w:tr w:rsidR="0032571E" w14:paraId="7A36095A" w14:textId="77777777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6DB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2. Hip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teses de Neg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cio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B77E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H1: Existe correla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positiva entre o volume de transa</w:t>
            </w:r>
            <w:r>
              <w:rPr>
                <w:sz w:val="22"/>
                <w:szCs w:val="22"/>
              </w:rPr>
              <w:t>çõ</w:t>
            </w:r>
            <w:r>
              <w:rPr>
                <w:sz w:val="22"/>
                <w:szCs w:val="22"/>
              </w:rPr>
              <w:t>es via Pix para plataformas de apostas e o aumento da inadimpl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>ncia familiar. H2: A facilidade de pagamento instant</w:t>
            </w:r>
            <w:r>
              <w:rPr>
                <w:sz w:val="22"/>
                <w:szCs w:val="22"/>
              </w:rPr>
              <w:t>â</w:t>
            </w:r>
            <w:r>
              <w:rPr>
                <w:sz w:val="22"/>
                <w:szCs w:val="22"/>
              </w:rPr>
              <w:t>neo (Pix) elimina o atrito racional e potencializa o comportamento impulsivo. H3: O cruzamento de dados cl</w:t>
            </w:r>
            <w:r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nicos (CID-10 F63.0) com dados financeiros revela uma crise de sa</w:t>
            </w:r>
            <w:r>
              <w:rPr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>de p</w:t>
            </w:r>
            <w:r>
              <w:rPr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>blica subnotificada.</w:t>
            </w:r>
          </w:p>
        </w:tc>
      </w:tr>
      <w:tr w:rsidR="0032571E" w14:paraId="2B4679F0" w14:textId="77777777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C4D3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3. M</w:t>
            </w:r>
            <w:r>
              <w:rPr>
                <w:sz w:val="22"/>
                <w:szCs w:val="22"/>
              </w:rPr>
              <w:t>é</w:t>
            </w:r>
            <w:r>
              <w:rPr>
                <w:sz w:val="22"/>
                <w:szCs w:val="22"/>
              </w:rPr>
              <w:t>tricas (KPIs)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8154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Taxa de endividamento de apostadores (meta: expor os 86%); Volume do mercado anual (R$ 120 bi); Casos de saques bloqueados (1.450); Crescimento de idea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 xml:space="preserve">o suicida 2018-2025 (+196%); Atendimentos SUS por </w:t>
            </w:r>
            <w:proofErr w:type="spellStart"/>
            <w:r>
              <w:rPr>
                <w:sz w:val="22"/>
                <w:szCs w:val="22"/>
              </w:rPr>
              <w:t>ludopatia</w:t>
            </w:r>
            <w:proofErr w:type="spellEnd"/>
            <w:r>
              <w:rPr>
                <w:sz w:val="22"/>
                <w:szCs w:val="22"/>
              </w:rPr>
              <w:t xml:space="preserve"> (108 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 xml:space="preserve"> 1.161).</w:t>
            </w:r>
          </w:p>
        </w:tc>
      </w:tr>
      <w:tr w:rsidR="0032571E" w14:paraId="27E812CE" w14:textId="77777777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C0EE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4. Personas e Jornadas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5503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 xml:space="preserve">(a) Legislador / </w:t>
            </w:r>
            <w:proofErr w:type="spellStart"/>
            <w:r>
              <w:rPr>
                <w:sz w:val="22"/>
                <w:szCs w:val="22"/>
              </w:rPr>
              <w:t>Policy-maker</w:t>
            </w:r>
            <w:proofErr w:type="spellEnd"/>
            <w:r>
              <w:rPr>
                <w:sz w:val="22"/>
                <w:szCs w:val="22"/>
              </w:rPr>
              <w:t>: acessa KPIs para embasar projetos de lei; (b) Profissional de Sa</w:t>
            </w:r>
            <w:r>
              <w:rPr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>de Mental: identifica fatores de risco comportamental e comorbidades; (c) Pesquisador Acad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>mico: replica metodologia ETL e expande an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lises; (d) Autoridade Financeira (BCB/CVM): monitora transa</w:t>
            </w:r>
            <w:r>
              <w:rPr>
                <w:sz w:val="22"/>
                <w:szCs w:val="22"/>
              </w:rPr>
              <w:t>çõ</w:t>
            </w:r>
            <w:r>
              <w:rPr>
                <w:sz w:val="22"/>
                <w:szCs w:val="22"/>
              </w:rPr>
              <w:t>es Pix; (e) Defesa do Consumidor (SENACON/Procon): prioriza fiscaliza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o; (f) Analista de Dados: estuda a arquitetura ETL.</w:t>
            </w:r>
          </w:p>
        </w:tc>
      </w:tr>
      <w:tr w:rsidR="0032571E" w14:paraId="5E4B2024" w14:textId="77777777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43F4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5. Funcionalidades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AD54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 xml:space="preserve">Pipeline ETL automatizado; Dashboard </w:t>
            </w:r>
            <w:proofErr w:type="spellStart"/>
            <w:r>
              <w:rPr>
                <w:sz w:val="22"/>
                <w:szCs w:val="22"/>
              </w:rPr>
              <w:t>Streamlit</w:t>
            </w:r>
            <w:proofErr w:type="spellEnd"/>
            <w:r>
              <w:rPr>
                <w:sz w:val="22"/>
                <w:szCs w:val="22"/>
              </w:rPr>
              <w:t xml:space="preserve"> com 8 gr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ficos anal</w:t>
            </w:r>
            <w:r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ticos; 4 KPIs em destaque; Modo escuro adaptativo; Filtros e tabelas interativas; Exporta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CSV; Minera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em lote de reclama</w:t>
            </w:r>
            <w:r>
              <w:rPr>
                <w:sz w:val="22"/>
                <w:szCs w:val="22"/>
              </w:rPr>
              <w:t>çõ</w:t>
            </w:r>
            <w:r>
              <w:rPr>
                <w:sz w:val="22"/>
                <w:szCs w:val="22"/>
              </w:rPr>
              <w:t>es do Consumidor.gov.br; Visualiza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epidemiol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gica (CID-10 F63.0).</w:t>
            </w:r>
          </w:p>
        </w:tc>
      </w:tr>
      <w:tr w:rsidR="0032571E" w14:paraId="230172DC" w14:textId="77777777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00D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6. Custo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D476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Custo majoritariamente de tempo da equipe (5 integrantes, semestre acad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 xml:space="preserve">mico). </w:t>
            </w:r>
            <w:proofErr w:type="spellStart"/>
            <w:r w:rsidRPr="002A4B7A">
              <w:rPr>
                <w:sz w:val="22"/>
                <w:szCs w:val="22"/>
                <w:lang w:val="en-US"/>
              </w:rPr>
              <w:t>Infraestrutura</w:t>
            </w:r>
            <w:proofErr w:type="spellEnd"/>
            <w:r w:rsidRPr="002A4B7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A4B7A">
              <w:rPr>
                <w:sz w:val="22"/>
                <w:szCs w:val="22"/>
                <w:lang w:val="en-US"/>
              </w:rPr>
              <w:t>gratuita</w:t>
            </w:r>
            <w:proofErr w:type="spellEnd"/>
            <w:r w:rsidRPr="002A4B7A">
              <w:rPr>
                <w:sz w:val="22"/>
                <w:szCs w:val="22"/>
                <w:lang w:val="en-US"/>
              </w:rPr>
              <w:t>: GitHub (</w:t>
            </w:r>
            <w:proofErr w:type="spellStart"/>
            <w:r w:rsidRPr="002A4B7A">
              <w:rPr>
                <w:sz w:val="22"/>
                <w:szCs w:val="22"/>
                <w:lang w:val="en-US"/>
              </w:rPr>
              <w:t>reposit</w:t>
            </w:r>
            <w:r w:rsidRPr="002A4B7A">
              <w:rPr>
                <w:sz w:val="22"/>
                <w:szCs w:val="22"/>
                <w:lang w:val="en-US"/>
              </w:rPr>
              <w:t>ó</w:t>
            </w:r>
            <w:r w:rsidRPr="002A4B7A">
              <w:rPr>
                <w:sz w:val="22"/>
                <w:szCs w:val="22"/>
                <w:lang w:val="en-US"/>
              </w:rPr>
              <w:t>rio</w:t>
            </w:r>
            <w:proofErr w:type="spellEnd"/>
            <w:r w:rsidRPr="002A4B7A">
              <w:rPr>
                <w:sz w:val="22"/>
                <w:szCs w:val="22"/>
                <w:lang w:val="en-US"/>
              </w:rPr>
              <w:t xml:space="preserve">), Netlify (frontend), </w:t>
            </w:r>
            <w:proofErr w:type="spellStart"/>
            <w:r w:rsidRPr="002A4B7A">
              <w:rPr>
                <w:sz w:val="22"/>
                <w:szCs w:val="22"/>
                <w:lang w:val="en-US"/>
              </w:rPr>
              <w:t>Streamlit</w:t>
            </w:r>
            <w:proofErr w:type="spellEnd"/>
            <w:r w:rsidRPr="002A4B7A">
              <w:rPr>
                <w:sz w:val="22"/>
                <w:szCs w:val="22"/>
                <w:lang w:val="en-US"/>
              </w:rPr>
              <w:t xml:space="preserve"> Community Cloud (dashboard). </w:t>
            </w:r>
            <w:r>
              <w:rPr>
                <w:sz w:val="22"/>
                <w:szCs w:val="22"/>
              </w:rPr>
              <w:t>Sem custo de licenciamento de software (</w:t>
            </w:r>
            <w:proofErr w:type="spellStart"/>
            <w:r>
              <w:rPr>
                <w:sz w:val="22"/>
                <w:szCs w:val="22"/>
              </w:rPr>
              <w:t>stack</w:t>
            </w:r>
            <w:proofErr w:type="spellEnd"/>
            <w:r>
              <w:rPr>
                <w:sz w:val="22"/>
                <w:szCs w:val="22"/>
              </w:rPr>
              <w:t xml:space="preserve"> 100% open-</w:t>
            </w:r>
            <w:proofErr w:type="spellStart"/>
            <w:r>
              <w:rPr>
                <w:sz w:val="22"/>
                <w:szCs w:val="22"/>
              </w:rPr>
              <w:t>source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32571E" w14:paraId="6F21D85C" w14:textId="77777777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310A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lastRenderedPageBreak/>
              <w:t>7. Cronograma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61007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Concep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(</w:t>
            </w:r>
            <w:proofErr w:type="spellStart"/>
            <w:r>
              <w:rPr>
                <w:sz w:val="22"/>
                <w:szCs w:val="22"/>
              </w:rPr>
              <w:t>abr</w:t>
            </w:r>
            <w:proofErr w:type="spellEnd"/>
            <w:r>
              <w:rPr>
                <w:sz w:val="22"/>
                <w:szCs w:val="22"/>
              </w:rPr>
              <w:t xml:space="preserve">/2026) 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 xml:space="preserve"> Estrutura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do reposit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rio (</w:t>
            </w:r>
            <w:proofErr w:type="spellStart"/>
            <w:r>
              <w:rPr>
                <w:sz w:val="22"/>
                <w:szCs w:val="22"/>
              </w:rPr>
              <w:t>mai</w:t>
            </w:r>
            <w:proofErr w:type="spellEnd"/>
            <w:r>
              <w:rPr>
                <w:sz w:val="22"/>
                <w:szCs w:val="22"/>
              </w:rPr>
              <w:t xml:space="preserve">/2026) 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 xml:space="preserve"> Primeiros relat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rios t</w:t>
            </w:r>
            <w:r>
              <w:rPr>
                <w:sz w:val="22"/>
                <w:szCs w:val="22"/>
              </w:rPr>
              <w:t>é</w:t>
            </w:r>
            <w:r>
              <w:rPr>
                <w:sz w:val="22"/>
                <w:szCs w:val="22"/>
              </w:rPr>
              <w:t>cnicos (</w:t>
            </w:r>
            <w:proofErr w:type="spellStart"/>
            <w:r>
              <w:rPr>
                <w:sz w:val="22"/>
                <w:szCs w:val="22"/>
              </w:rPr>
              <w:t>mai</w:t>
            </w:r>
            <w:proofErr w:type="spellEnd"/>
            <w:r>
              <w:rPr>
                <w:sz w:val="22"/>
                <w:szCs w:val="22"/>
              </w:rPr>
              <w:t xml:space="preserve">/2026) 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Wireframe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mai</w:t>
            </w:r>
            <w:proofErr w:type="spellEnd"/>
            <w:r>
              <w:rPr>
                <w:sz w:val="22"/>
                <w:szCs w:val="22"/>
              </w:rPr>
              <w:t xml:space="preserve">/2026) 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 xml:space="preserve"> Dashboard </w:t>
            </w:r>
            <w:proofErr w:type="spellStart"/>
            <w:r>
              <w:rPr>
                <w:sz w:val="22"/>
                <w:szCs w:val="22"/>
              </w:rPr>
              <w:t>Streamlit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jun</w:t>
            </w:r>
            <w:proofErr w:type="spellEnd"/>
            <w:r>
              <w:rPr>
                <w:sz w:val="22"/>
                <w:szCs w:val="22"/>
              </w:rPr>
              <w:t xml:space="preserve">/2026) 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 xml:space="preserve"> Entrega final e valida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(</w:t>
            </w:r>
            <w:proofErr w:type="spellStart"/>
            <w:r>
              <w:rPr>
                <w:sz w:val="22"/>
                <w:szCs w:val="22"/>
              </w:rPr>
              <w:t>jun</w:t>
            </w:r>
            <w:proofErr w:type="spellEnd"/>
            <w:r>
              <w:rPr>
                <w:sz w:val="22"/>
                <w:szCs w:val="22"/>
              </w:rPr>
              <w:t>/2026).</w:t>
            </w:r>
          </w:p>
        </w:tc>
      </w:tr>
      <w:tr w:rsidR="002A4B7A" w14:paraId="4B7B6963" w14:textId="77777777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FD04" w14:textId="77777777" w:rsidR="002A4B7A" w:rsidRDefault="002A4B7A">
            <w:pPr>
              <w:spacing w:line="280" w:lineRule="auto"/>
              <w:rPr>
                <w:sz w:val="22"/>
                <w:szCs w:val="22"/>
              </w:rPr>
            </w:pP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78FD" w14:textId="77777777" w:rsidR="002A4B7A" w:rsidRDefault="002A4B7A">
            <w:pPr>
              <w:spacing w:line="280" w:lineRule="auto"/>
              <w:rPr>
                <w:sz w:val="22"/>
                <w:szCs w:val="22"/>
              </w:rPr>
            </w:pPr>
          </w:p>
        </w:tc>
      </w:tr>
    </w:tbl>
    <w:p w14:paraId="007634AA" w14:textId="77777777" w:rsidR="0032571E" w:rsidRDefault="0032571E"/>
    <w:p w14:paraId="376D5EF5" w14:textId="3BC7FA2B" w:rsidR="002A4B7A" w:rsidRDefault="002A4B7A">
      <w:pPr>
        <w:pStyle w:val="Ttulo1"/>
      </w:pPr>
      <w:bookmarkStart w:id="7" w:name="_Toc100007"/>
      <w:r>
        <w:rPr>
          <w:noProof/>
        </w:rPr>
        <w:drawing>
          <wp:inline distT="0" distB="0" distL="0" distR="0" wp14:anchorId="01D51CB7" wp14:editId="17EFB72B">
            <wp:extent cx="6419850" cy="4529983"/>
            <wp:effectExtent l="0" t="0" r="0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5801" cy="454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1F52" w14:textId="67475AA5" w:rsidR="0032571E" w:rsidRDefault="00000000">
      <w:pPr>
        <w:pStyle w:val="Ttulo1"/>
      </w:pPr>
      <w:r>
        <w:t>5. Cen</w:t>
      </w:r>
      <w:r>
        <w:t>á</w:t>
      </w:r>
      <w:r>
        <w:t>rios de Neg</w:t>
      </w:r>
      <w:r>
        <w:t>ó</w:t>
      </w:r>
      <w:r>
        <w:t>cio</w:t>
      </w:r>
      <w:bookmarkEnd w:id="7"/>
    </w:p>
    <w:p w14:paraId="11F16429" w14:textId="77777777" w:rsidR="0032571E" w:rsidRDefault="00000000">
      <w:pPr>
        <w:spacing w:after="160"/>
      </w:pPr>
      <w:r>
        <w:rPr>
          <w:i/>
          <w:iCs/>
          <w:color w:val="505050"/>
          <w:sz w:val="22"/>
          <w:szCs w:val="22"/>
        </w:rPr>
        <w:t>Cen</w:t>
      </w:r>
      <w:r>
        <w:rPr>
          <w:i/>
          <w:iCs/>
          <w:color w:val="505050"/>
          <w:sz w:val="22"/>
          <w:szCs w:val="22"/>
        </w:rPr>
        <w:t>á</w:t>
      </w:r>
      <w:r>
        <w:rPr>
          <w:i/>
          <w:iCs/>
          <w:color w:val="505050"/>
          <w:sz w:val="22"/>
          <w:szCs w:val="22"/>
        </w:rPr>
        <w:t>rios de neg</w:t>
      </w:r>
      <w:r>
        <w:rPr>
          <w:i/>
          <w:iCs/>
          <w:color w:val="505050"/>
          <w:sz w:val="22"/>
          <w:szCs w:val="22"/>
        </w:rPr>
        <w:t>ó</w:t>
      </w:r>
      <w:r>
        <w:rPr>
          <w:i/>
          <w:iCs/>
          <w:color w:val="505050"/>
          <w:sz w:val="22"/>
          <w:szCs w:val="22"/>
        </w:rPr>
        <w:t>cio s</w:t>
      </w:r>
      <w:r>
        <w:rPr>
          <w:i/>
          <w:iCs/>
          <w:color w:val="505050"/>
          <w:sz w:val="22"/>
          <w:szCs w:val="22"/>
        </w:rPr>
        <w:t>ã</w:t>
      </w:r>
      <w:r>
        <w:rPr>
          <w:i/>
          <w:iCs/>
          <w:color w:val="505050"/>
          <w:sz w:val="22"/>
          <w:szCs w:val="22"/>
        </w:rPr>
        <w:t>o configura</w:t>
      </w:r>
      <w:r>
        <w:rPr>
          <w:i/>
          <w:iCs/>
          <w:color w:val="505050"/>
          <w:sz w:val="22"/>
          <w:szCs w:val="22"/>
        </w:rPr>
        <w:t>çõ</w:t>
      </w:r>
      <w:r>
        <w:rPr>
          <w:i/>
          <w:iCs/>
          <w:color w:val="505050"/>
          <w:sz w:val="22"/>
          <w:szCs w:val="22"/>
        </w:rPr>
        <w:t>es de futuro que t</w:t>
      </w:r>
      <w:r>
        <w:rPr>
          <w:i/>
          <w:iCs/>
          <w:color w:val="505050"/>
          <w:sz w:val="22"/>
          <w:szCs w:val="22"/>
        </w:rPr>
        <w:t>ê</w:t>
      </w:r>
      <w:r>
        <w:rPr>
          <w:i/>
          <w:iCs/>
          <w:color w:val="505050"/>
          <w:sz w:val="22"/>
          <w:szCs w:val="22"/>
        </w:rPr>
        <w:t xml:space="preserve">m probabilidade de </w:t>
      </w:r>
      <w:proofErr w:type="spellStart"/>
      <w:r>
        <w:rPr>
          <w:i/>
          <w:iCs/>
          <w:color w:val="505050"/>
          <w:sz w:val="22"/>
          <w:szCs w:val="22"/>
        </w:rPr>
        <w:t>acontecimento</w:t>
      </w:r>
      <w:proofErr w:type="spellEnd"/>
      <w:r>
        <w:rPr>
          <w:i/>
          <w:iCs/>
          <w:color w:val="505050"/>
          <w:sz w:val="22"/>
          <w:szCs w:val="22"/>
        </w:rPr>
        <w:t>, podendo apresentar amea</w:t>
      </w:r>
      <w:r>
        <w:rPr>
          <w:i/>
          <w:iCs/>
          <w:color w:val="505050"/>
          <w:sz w:val="22"/>
          <w:szCs w:val="22"/>
        </w:rPr>
        <w:t>ç</w:t>
      </w:r>
      <w:r>
        <w:rPr>
          <w:i/>
          <w:iCs/>
          <w:color w:val="505050"/>
          <w:sz w:val="22"/>
          <w:szCs w:val="22"/>
        </w:rPr>
        <w:t>as ou oportunidades. Esta se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faz uma an</w:t>
      </w:r>
      <w:r>
        <w:rPr>
          <w:i/>
          <w:iCs/>
          <w:color w:val="505050"/>
          <w:sz w:val="22"/>
          <w:szCs w:val="22"/>
        </w:rPr>
        <w:t>á</w:t>
      </w:r>
      <w:r>
        <w:rPr>
          <w:i/>
          <w:iCs/>
          <w:color w:val="505050"/>
          <w:sz w:val="22"/>
          <w:szCs w:val="22"/>
        </w:rPr>
        <w:t>lise PEST (Pol</w:t>
      </w:r>
      <w:r>
        <w:rPr>
          <w:i/>
          <w:iCs/>
          <w:color w:val="505050"/>
          <w:sz w:val="22"/>
          <w:szCs w:val="22"/>
        </w:rPr>
        <w:t>í</w:t>
      </w:r>
      <w:r>
        <w:rPr>
          <w:i/>
          <w:iCs/>
          <w:color w:val="505050"/>
          <w:sz w:val="22"/>
          <w:szCs w:val="22"/>
        </w:rPr>
        <w:t>tica, Econ</w:t>
      </w:r>
      <w:r>
        <w:rPr>
          <w:i/>
          <w:iCs/>
          <w:color w:val="505050"/>
          <w:sz w:val="22"/>
          <w:szCs w:val="22"/>
        </w:rPr>
        <w:t>ô</w:t>
      </w:r>
      <w:r>
        <w:rPr>
          <w:i/>
          <w:iCs/>
          <w:color w:val="505050"/>
          <w:sz w:val="22"/>
          <w:szCs w:val="22"/>
        </w:rPr>
        <w:t>mica, Social, Tecnol</w:t>
      </w:r>
      <w:r>
        <w:rPr>
          <w:i/>
          <w:iCs/>
          <w:color w:val="505050"/>
          <w:sz w:val="22"/>
          <w:szCs w:val="22"/>
        </w:rPr>
        <w:t>ó</w:t>
      </w:r>
      <w:r>
        <w:rPr>
          <w:i/>
          <w:iCs/>
          <w:color w:val="505050"/>
          <w:sz w:val="22"/>
          <w:szCs w:val="22"/>
        </w:rPr>
        <w:t>gica) considerando cen</w:t>
      </w:r>
      <w:r>
        <w:rPr>
          <w:i/>
          <w:iCs/>
          <w:color w:val="505050"/>
          <w:sz w:val="22"/>
          <w:szCs w:val="22"/>
        </w:rPr>
        <w:t>á</w:t>
      </w:r>
      <w:r>
        <w:rPr>
          <w:i/>
          <w:iCs/>
          <w:color w:val="505050"/>
          <w:sz w:val="22"/>
          <w:szCs w:val="22"/>
        </w:rPr>
        <w:t xml:space="preserve">rios Pessimista, Realista e Otimista. Consultaram-se estudos do Banco Central, CPI das </w:t>
      </w:r>
      <w:proofErr w:type="spellStart"/>
      <w:r>
        <w:rPr>
          <w:i/>
          <w:iCs/>
          <w:color w:val="505050"/>
          <w:sz w:val="22"/>
          <w:szCs w:val="22"/>
        </w:rPr>
        <w:t>BETs</w:t>
      </w:r>
      <w:proofErr w:type="spellEnd"/>
      <w:r>
        <w:rPr>
          <w:i/>
          <w:iCs/>
          <w:color w:val="505050"/>
          <w:sz w:val="22"/>
          <w:szCs w:val="22"/>
        </w:rPr>
        <w:t>, BNDES e institutos de pesquisa.</w:t>
      </w:r>
    </w:p>
    <w:p w14:paraId="749C2FE4" w14:textId="77777777" w:rsidR="0032571E" w:rsidRDefault="00000000">
      <w:pPr>
        <w:spacing w:after="120"/>
        <w:ind w:firstLine="480"/>
        <w:jc w:val="both"/>
      </w:pPr>
      <w:r>
        <w:t>A an</w:t>
      </w:r>
      <w:r>
        <w:t>á</w:t>
      </w:r>
      <w:r>
        <w:t>lise PEST abaixo considera tr</w:t>
      </w:r>
      <w:r>
        <w:t>ê</w:t>
      </w:r>
      <w:r>
        <w:t>s cen</w:t>
      </w:r>
      <w:r>
        <w:t>á</w:t>
      </w:r>
      <w:r>
        <w:t>rios plaus</w:t>
      </w:r>
      <w:r>
        <w:t>í</w:t>
      </w:r>
      <w:r>
        <w:t>veis para o mercado de apostas online no Brasil nos pr</w:t>
      </w:r>
      <w:r>
        <w:t>ó</w:t>
      </w:r>
      <w:r>
        <w:t>ximos 2 a 5 anos. O foco est</w:t>
      </w:r>
      <w:r>
        <w:t>á</w:t>
      </w:r>
      <w:r>
        <w:t xml:space="preserve"> nas oportunidades favor</w:t>
      </w:r>
      <w:r>
        <w:t>á</w:t>
      </w:r>
      <w:r>
        <w:t xml:space="preserve">veis </w:t>
      </w:r>
      <w:r>
        <w:t>à</w:t>
      </w:r>
      <w:r>
        <w:t xml:space="preserve"> solu</w:t>
      </w:r>
      <w:r>
        <w:t>çã</w:t>
      </w:r>
      <w:r>
        <w:t xml:space="preserve">o </w:t>
      </w:r>
      <w:r>
        <w:lastRenderedPageBreak/>
        <w:t>desenvolvida pelo PI-BETS em cada cen</w:t>
      </w:r>
      <w:r>
        <w:t>á</w:t>
      </w:r>
      <w:r>
        <w:t>rio, mas tamb</w:t>
      </w:r>
      <w:r>
        <w:t>é</w:t>
      </w:r>
      <w:r>
        <w:t>m s</w:t>
      </w:r>
      <w:r>
        <w:t>ã</w:t>
      </w:r>
      <w:r>
        <w:t>o identificadas amea</w:t>
      </w:r>
      <w:r>
        <w:t>ç</w:t>
      </w:r>
      <w:r>
        <w:t>as que demandam mitiga</w:t>
      </w:r>
      <w:r>
        <w:t>çã</w:t>
      </w:r>
      <w:r>
        <w:t>o. O cen</w:t>
      </w:r>
      <w:r>
        <w:t>á</w:t>
      </w:r>
      <w:r>
        <w:t xml:space="preserve">rio Realista </w:t>
      </w:r>
      <w:r>
        <w:t>é</w:t>
      </w:r>
      <w:r>
        <w:t xml:space="preserve"> considerado o mais prov</w:t>
      </w:r>
      <w:r>
        <w:t>á</w:t>
      </w:r>
      <w:r>
        <w:t>vel, com base na trajet</w:t>
      </w:r>
      <w:r>
        <w:t>ó</w:t>
      </w:r>
      <w:r>
        <w:t>ria recente de regula</w:t>
      </w:r>
      <w:r>
        <w:t>çã</w:t>
      </w:r>
      <w:r>
        <w:t>o do setor (Lei n</w:t>
      </w:r>
      <w:r>
        <w:t>º</w:t>
      </w:r>
      <w:r>
        <w:t xml:space="preserve"> 14.790/2023 e portarias posteriores do Minist</w:t>
      </w:r>
      <w:r>
        <w:t>é</w:t>
      </w:r>
      <w:r>
        <w:t>rio da Fazenda).</w:t>
      </w:r>
    </w:p>
    <w:tbl>
      <w:tblPr>
        <w:tblW w:w="5000" w:type="pct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2" w:space="0" w:color="D0D0D0"/>
          <w:insideV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"/>
        <w:gridCol w:w="2458"/>
        <w:gridCol w:w="2458"/>
        <w:gridCol w:w="2458"/>
      </w:tblGrid>
      <w:tr w:rsidR="0032571E" w14:paraId="182B65C3" w14:textId="77777777">
        <w:trPr>
          <w:cantSplit/>
          <w:tblHeader/>
        </w:trPr>
        <w:tc>
          <w:tcPr>
            <w:tcW w:w="8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241B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Dimens</w:t>
            </w:r>
            <w:r>
              <w:rPr>
                <w:b/>
                <w:bCs/>
                <w:sz w:val="22"/>
                <w:szCs w:val="22"/>
              </w:rPr>
              <w:t>ã</w:t>
            </w:r>
            <w:r>
              <w:rPr>
                <w:b/>
                <w:bCs/>
                <w:sz w:val="22"/>
                <w:szCs w:val="22"/>
              </w:rPr>
              <w:t>o</w:t>
            </w:r>
          </w:p>
        </w:tc>
        <w:tc>
          <w:tcPr>
            <w:tcW w:w="14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F766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Pessimista</w:t>
            </w:r>
          </w:p>
        </w:tc>
        <w:tc>
          <w:tcPr>
            <w:tcW w:w="14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EADB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Realista</w:t>
            </w:r>
          </w:p>
        </w:tc>
        <w:tc>
          <w:tcPr>
            <w:tcW w:w="14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B57D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Otimista</w:t>
            </w:r>
          </w:p>
        </w:tc>
      </w:tr>
      <w:tr w:rsidR="0032571E" w14:paraId="084396A1" w14:textId="77777777">
        <w:trPr>
          <w:cantSplit/>
        </w:trPr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AC4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Pol</w:t>
            </w:r>
            <w:r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tica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E43C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Regula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branda, lobby das plataformas prevalece, baixa fiscaliza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efetiva.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989B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Regula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incremental, licenciamento obrigat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rio, fiscaliza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limitada por recursos.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3EB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Regula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robusta, limites de dep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sito por CPF/dia, fiscaliza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ativa e san</w:t>
            </w:r>
            <w:r>
              <w:rPr>
                <w:sz w:val="22"/>
                <w:szCs w:val="22"/>
              </w:rPr>
              <w:t>çõ</w:t>
            </w:r>
            <w:r>
              <w:rPr>
                <w:sz w:val="22"/>
                <w:szCs w:val="22"/>
              </w:rPr>
              <w:t>es efetivas.</w:t>
            </w:r>
          </w:p>
        </w:tc>
      </w:tr>
      <w:tr w:rsidR="0032571E" w14:paraId="5984FC4F" w14:textId="77777777">
        <w:trPr>
          <w:cantSplit/>
        </w:trPr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5A48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Econ</w:t>
            </w:r>
            <w:r>
              <w:rPr>
                <w:sz w:val="22"/>
                <w:szCs w:val="22"/>
              </w:rPr>
              <w:t>ô</w:t>
            </w:r>
            <w:r>
              <w:rPr>
                <w:sz w:val="22"/>
                <w:szCs w:val="22"/>
              </w:rPr>
              <w:t>mica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540C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Mercado cresce para R$ 200 bi/ano, inadimpl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>ncia ultrapassa 90% entre apostadores.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2CAC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Mercado estabiliza em R$ 130-140 bi/ano, inadimpl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>ncia mant</w:t>
            </w:r>
            <w:r>
              <w:rPr>
                <w:sz w:val="22"/>
                <w:szCs w:val="22"/>
              </w:rPr>
              <w:t>é</w:t>
            </w:r>
            <w:r>
              <w:rPr>
                <w:sz w:val="22"/>
                <w:szCs w:val="22"/>
              </w:rPr>
              <w:t>m-se em 80-86%.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93EF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Mercado recua para R$ 80 bi/ano, inadimpl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>ncia cai para 60-70% com medidas protetivas.</w:t>
            </w:r>
          </w:p>
        </w:tc>
      </w:tr>
      <w:tr w:rsidR="0032571E" w14:paraId="0839AB0E" w14:textId="77777777">
        <w:trPr>
          <w:cantSplit/>
        </w:trPr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3D49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Social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0A84" w14:textId="77777777" w:rsidR="0032571E" w:rsidRDefault="00000000">
            <w:pPr>
              <w:spacing w:line="280" w:lineRule="auto"/>
            </w:pPr>
            <w:proofErr w:type="spellStart"/>
            <w:r>
              <w:rPr>
                <w:sz w:val="22"/>
                <w:szCs w:val="22"/>
              </w:rPr>
              <w:t>Ludopatia</w:t>
            </w:r>
            <w:proofErr w:type="spellEnd"/>
            <w:r>
              <w:rPr>
                <w:sz w:val="22"/>
                <w:szCs w:val="22"/>
              </w:rPr>
              <w:t xml:space="preserve"> atinge 5 milh</w:t>
            </w:r>
            <w:r>
              <w:rPr>
                <w:sz w:val="22"/>
                <w:szCs w:val="22"/>
              </w:rPr>
              <w:t>õ</w:t>
            </w:r>
            <w:r>
              <w:rPr>
                <w:sz w:val="22"/>
                <w:szCs w:val="22"/>
              </w:rPr>
              <w:t>es de brasileiros; idea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suicida supera 90% em pacientes cl</w:t>
            </w:r>
            <w:r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nicos.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1A21" w14:textId="77777777" w:rsidR="0032571E" w:rsidRDefault="00000000">
            <w:pPr>
              <w:spacing w:line="280" w:lineRule="auto"/>
            </w:pPr>
            <w:proofErr w:type="spellStart"/>
            <w:r>
              <w:rPr>
                <w:sz w:val="22"/>
                <w:szCs w:val="22"/>
              </w:rPr>
              <w:t>Ludopatia</w:t>
            </w:r>
            <w:proofErr w:type="spellEnd"/>
            <w:r>
              <w:rPr>
                <w:sz w:val="22"/>
                <w:szCs w:val="22"/>
              </w:rPr>
              <w:t xml:space="preserve"> estabiliza em 3-3,5 milh</w:t>
            </w:r>
            <w:r>
              <w:rPr>
                <w:sz w:val="22"/>
                <w:szCs w:val="22"/>
              </w:rPr>
              <w:t>õ</w:t>
            </w:r>
            <w:r>
              <w:rPr>
                <w:sz w:val="22"/>
                <w:szCs w:val="22"/>
              </w:rPr>
              <w:t>es; idea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suicida mant</w:t>
            </w:r>
            <w:r>
              <w:rPr>
                <w:sz w:val="22"/>
                <w:szCs w:val="22"/>
              </w:rPr>
              <w:t>é</w:t>
            </w:r>
            <w:r>
              <w:rPr>
                <w:sz w:val="22"/>
                <w:szCs w:val="22"/>
              </w:rPr>
              <w:t>m-se em 75-80%.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5C52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Campanhas de preven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 xml:space="preserve">o reduzem </w:t>
            </w:r>
            <w:proofErr w:type="spellStart"/>
            <w:r>
              <w:rPr>
                <w:sz w:val="22"/>
                <w:szCs w:val="22"/>
              </w:rPr>
              <w:t>ludopatia</w:t>
            </w:r>
            <w:proofErr w:type="spellEnd"/>
            <w:r>
              <w:rPr>
                <w:sz w:val="22"/>
                <w:szCs w:val="22"/>
              </w:rPr>
              <w:t xml:space="preserve"> para 2 milh</w:t>
            </w:r>
            <w:r>
              <w:rPr>
                <w:sz w:val="22"/>
                <w:szCs w:val="22"/>
              </w:rPr>
              <w:t>õ</w:t>
            </w:r>
            <w:r>
              <w:rPr>
                <w:sz w:val="22"/>
                <w:szCs w:val="22"/>
              </w:rPr>
              <w:t>es; idea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suicida cai para 50%.</w:t>
            </w:r>
          </w:p>
        </w:tc>
      </w:tr>
      <w:tr w:rsidR="0032571E" w14:paraId="42C1D0D0" w14:textId="77777777">
        <w:trPr>
          <w:cantSplit/>
        </w:trPr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F5D4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Tecnol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gica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9344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Plataformas adotam criptomoedas e realidade virtual, dificultando rastreio.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7BF6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Pix permanece como vetor principal; surgem limites opcionais por CPF.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4131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Implementa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de atrito racional obrigat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rio (</w:t>
            </w:r>
            <w:proofErr w:type="spellStart"/>
            <w:r>
              <w:rPr>
                <w:sz w:val="22"/>
                <w:szCs w:val="22"/>
              </w:rPr>
              <w:t>cooldown</w:t>
            </w:r>
            <w:proofErr w:type="spellEnd"/>
            <w:r>
              <w:rPr>
                <w:sz w:val="22"/>
                <w:szCs w:val="22"/>
              </w:rPr>
              <w:t>, limites duros) via Pix e Open Banking.</w:t>
            </w:r>
          </w:p>
        </w:tc>
      </w:tr>
    </w:tbl>
    <w:p w14:paraId="20749780" w14:textId="77777777" w:rsidR="0032571E" w:rsidRDefault="00000000">
      <w:pPr>
        <w:spacing w:after="120"/>
        <w:ind w:firstLine="480"/>
        <w:jc w:val="both"/>
      </w:pPr>
      <w:r>
        <w:t>Oportunidade para o PI-BETS: em qualquer cen</w:t>
      </w:r>
      <w:r>
        <w:t>á</w:t>
      </w:r>
      <w:r>
        <w:t>rio, a demanda por dados consolidados e intelig</w:t>
      </w:r>
      <w:r>
        <w:t>ê</w:t>
      </w:r>
      <w:r>
        <w:t>ncia acion</w:t>
      </w:r>
      <w:r>
        <w:t>á</w:t>
      </w:r>
      <w:r>
        <w:t>vel cresce. No cen</w:t>
      </w:r>
      <w:r>
        <w:t>á</w:t>
      </w:r>
      <w:r>
        <w:t>rio Pessimista, o dashboard serve como instrumento de den</w:t>
      </w:r>
      <w:r>
        <w:t>ú</w:t>
      </w:r>
      <w:r>
        <w:t>ncia e mobiliza</w:t>
      </w:r>
      <w:r>
        <w:t>çã</w:t>
      </w:r>
      <w:r>
        <w:t xml:space="preserve">o. No Realista, torna-se ferramenta de apoio </w:t>
      </w:r>
      <w:r>
        <w:t>à</w:t>
      </w:r>
      <w:r>
        <w:t xml:space="preserve"> regula</w:t>
      </w:r>
      <w:r>
        <w:t>çã</w:t>
      </w:r>
      <w:r>
        <w:t>o em implementa</w:t>
      </w:r>
      <w:r>
        <w:t>çã</w:t>
      </w:r>
      <w:r>
        <w:t>o. No Otimista, funciona como base para avalia</w:t>
      </w:r>
      <w:r>
        <w:t>çã</w:t>
      </w:r>
      <w:r>
        <w:t>o de efic</w:t>
      </w:r>
      <w:r>
        <w:t>á</w:t>
      </w:r>
      <w:r>
        <w:t>cia das medidas adotadas. A flexibilidade da arquitetura ETL permite incorporar novas fontes (Receita Federal, operadoras de cart</w:t>
      </w:r>
      <w:r>
        <w:t>ã</w:t>
      </w:r>
      <w:r>
        <w:t xml:space="preserve">o) </w:t>
      </w:r>
      <w:r>
        <w:t>à</w:t>
      </w:r>
      <w:r>
        <w:t xml:space="preserve"> medida que o cen</w:t>
      </w:r>
      <w:r>
        <w:t>á</w:t>
      </w:r>
      <w:r>
        <w:t>rio evolui.</w:t>
      </w:r>
    </w:p>
    <w:p w14:paraId="33E4DE78" w14:textId="77777777" w:rsidR="0032571E" w:rsidRDefault="0032571E"/>
    <w:p w14:paraId="6E377AAE" w14:textId="77777777" w:rsidR="0032571E" w:rsidRDefault="00000000">
      <w:pPr>
        <w:pStyle w:val="Ttulo1"/>
      </w:pPr>
      <w:bookmarkStart w:id="8" w:name="_Toc100008"/>
      <w:r>
        <w:t>6. Benef</w:t>
      </w:r>
      <w:r>
        <w:t>í</w:t>
      </w:r>
      <w:r>
        <w:t>cios da Solu</w:t>
      </w:r>
      <w:r>
        <w:t>çã</w:t>
      </w:r>
      <w:r>
        <w:t>o</w:t>
      </w:r>
      <w:bookmarkEnd w:id="8"/>
    </w:p>
    <w:p w14:paraId="616A644A" w14:textId="77777777" w:rsidR="0032571E" w:rsidRDefault="00000000">
      <w:pPr>
        <w:spacing w:after="160"/>
      </w:pPr>
      <w:r>
        <w:rPr>
          <w:i/>
          <w:iCs/>
          <w:color w:val="505050"/>
          <w:sz w:val="22"/>
          <w:szCs w:val="22"/>
        </w:rPr>
        <w:t>Esta se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descreve de forma clara os benef</w:t>
      </w:r>
      <w:r>
        <w:rPr>
          <w:i/>
          <w:iCs/>
          <w:color w:val="505050"/>
          <w:sz w:val="22"/>
          <w:szCs w:val="22"/>
        </w:rPr>
        <w:t>í</w:t>
      </w:r>
      <w:r>
        <w:rPr>
          <w:i/>
          <w:iCs/>
          <w:color w:val="505050"/>
          <w:sz w:val="22"/>
          <w:szCs w:val="22"/>
        </w:rPr>
        <w:t>cios que podem ser alcan</w:t>
      </w:r>
      <w:r>
        <w:rPr>
          <w:i/>
          <w:iCs/>
          <w:color w:val="505050"/>
          <w:sz w:val="22"/>
          <w:szCs w:val="22"/>
        </w:rPr>
        <w:t>ç</w:t>
      </w:r>
      <w:r>
        <w:rPr>
          <w:i/>
          <w:iCs/>
          <w:color w:val="505050"/>
          <w:sz w:val="22"/>
          <w:szCs w:val="22"/>
        </w:rPr>
        <w:t>ados com a solu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entregue, considerando a an</w:t>
      </w:r>
      <w:r>
        <w:rPr>
          <w:i/>
          <w:iCs/>
          <w:color w:val="505050"/>
          <w:sz w:val="22"/>
          <w:szCs w:val="22"/>
        </w:rPr>
        <w:t>á</w:t>
      </w:r>
      <w:r>
        <w:rPr>
          <w:i/>
          <w:iCs/>
          <w:color w:val="505050"/>
          <w:sz w:val="22"/>
          <w:szCs w:val="22"/>
        </w:rPr>
        <w:t>lise PEST e o valor para os clientes/usu</w:t>
      </w:r>
      <w:r>
        <w:rPr>
          <w:i/>
          <w:iCs/>
          <w:color w:val="505050"/>
          <w:sz w:val="22"/>
          <w:szCs w:val="22"/>
        </w:rPr>
        <w:t>á</w:t>
      </w:r>
      <w:r>
        <w:rPr>
          <w:i/>
          <w:iCs/>
          <w:color w:val="505050"/>
          <w:sz w:val="22"/>
          <w:szCs w:val="22"/>
        </w:rPr>
        <w:t>rios da solu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proposta.</w:t>
      </w:r>
    </w:p>
    <w:p w14:paraId="4996471F" w14:textId="77777777" w:rsidR="0032571E" w:rsidRDefault="00000000">
      <w:pPr>
        <w:spacing w:after="120"/>
        <w:ind w:firstLine="480"/>
        <w:jc w:val="both"/>
      </w:pPr>
      <w:r>
        <w:t>A solu</w:t>
      </w:r>
      <w:r>
        <w:t>çã</w:t>
      </w:r>
      <w:r>
        <w:t>o PI-BETS gera benef</w:t>
      </w:r>
      <w:r>
        <w:t>í</w:t>
      </w:r>
      <w:r>
        <w:t>cios tang</w:t>
      </w:r>
      <w:r>
        <w:t>í</w:t>
      </w:r>
      <w:r>
        <w:t>veis em quatro dimens</w:t>
      </w:r>
      <w:r>
        <w:t>õ</w:t>
      </w:r>
      <w:r>
        <w:t xml:space="preserve">es principais, alinhadas </w:t>
      </w:r>
      <w:r>
        <w:t>à</w:t>
      </w:r>
      <w:r>
        <w:t xml:space="preserve"> an</w:t>
      </w:r>
      <w:r>
        <w:t>á</w:t>
      </w:r>
      <w:r>
        <w:t>lise PEST e aos ODS 1 e 3. Politicamente, oferece evid</w:t>
      </w:r>
      <w:r>
        <w:t>ê</w:t>
      </w:r>
      <w:r>
        <w:t>ncias cient</w:t>
      </w:r>
      <w:r>
        <w:t>í</w:t>
      </w:r>
      <w:r>
        <w:t xml:space="preserve">ficas que </w:t>
      </w:r>
      <w:r>
        <w:lastRenderedPageBreak/>
        <w:t>fundamentam projetos de lei, portarias regulat</w:t>
      </w:r>
      <w:r>
        <w:t>ó</w:t>
      </w:r>
      <w:r>
        <w:t>rias e pol</w:t>
      </w:r>
      <w:r>
        <w:t>í</w:t>
      </w:r>
      <w:r>
        <w:t>ticas de prote</w:t>
      </w:r>
      <w:r>
        <w:t>çã</w:t>
      </w:r>
      <w:r>
        <w:t>o ao consumidor, com dados como o volume de R$ 120 bilh</w:t>
      </w:r>
      <w:r>
        <w:t>õ</w:t>
      </w:r>
      <w:r>
        <w:t>es/ano do mercado e os 1.450 casos de saques bloqueados. Economicamente, o dashboard permite que autoridades financeiras monitorem o fluxo de transa</w:t>
      </w:r>
      <w:r>
        <w:t>çõ</w:t>
      </w:r>
      <w:r>
        <w:t xml:space="preserve">es via Pix para </w:t>
      </w:r>
      <w:proofErr w:type="spellStart"/>
      <w:r>
        <w:t>CNPJs</w:t>
      </w:r>
      <w:proofErr w:type="spellEnd"/>
      <w:r>
        <w:t xml:space="preserve"> de apostas, implementem limites protetivos por CPF/dia e identifiquem riscos sist</w:t>
      </w:r>
      <w:r>
        <w:t>ê</w:t>
      </w:r>
      <w:r>
        <w:t>micos para o sistema financeiro nacional. Socialmente, a visualiza</w:t>
      </w:r>
      <w:r>
        <w:t>çã</w:t>
      </w:r>
      <w:r>
        <w:t>o da evolu</w:t>
      </w:r>
      <w:r>
        <w:t>çã</w:t>
      </w:r>
      <w:r>
        <w:t>o da idea</w:t>
      </w:r>
      <w:r>
        <w:t>çã</w:t>
      </w:r>
      <w:r>
        <w:t xml:space="preserve">o suicida (27% </w:t>
      </w:r>
      <w:r>
        <w:t>→</w:t>
      </w:r>
      <w:r>
        <w:t xml:space="preserve"> 80% entre 2018 e 2025) e dos atendimentos SUS por CID-10 F63.0 (108 </w:t>
      </w:r>
      <w:r>
        <w:t>→</w:t>
      </w:r>
      <w:r>
        <w:t xml:space="preserve"> 1.161) apoia campanhas de preven</w:t>
      </w:r>
      <w:r>
        <w:t>çã</w:t>
      </w:r>
      <w:r>
        <w:t>o e protocolos cl</w:t>
      </w:r>
      <w:r>
        <w:t>í</w:t>
      </w:r>
      <w:r>
        <w:t>nicos mais eficazes, especialmente para o p</w:t>
      </w:r>
      <w:r>
        <w:t>ú</w:t>
      </w:r>
      <w:r>
        <w:t>blico jovem (56% dos apostadores). Tecnologicamente, a arquitetura ETL transparente e o reposit</w:t>
      </w:r>
      <w:r>
        <w:t>ó</w:t>
      </w:r>
      <w:r>
        <w:t>rio p</w:t>
      </w:r>
      <w:r>
        <w:t>ú</w:t>
      </w:r>
      <w:r>
        <w:t>blico funcionam como refer</w:t>
      </w:r>
      <w:r>
        <w:t>ê</w:t>
      </w:r>
      <w:r>
        <w:t>ncia reus</w:t>
      </w:r>
      <w:r>
        <w:t>á</w:t>
      </w:r>
      <w:r>
        <w:t>vel para futuros projetos de dados p</w:t>
      </w:r>
      <w:r>
        <w:t>ú</w:t>
      </w:r>
      <w:r>
        <w:t>blicos no Brasil.</w:t>
      </w:r>
    </w:p>
    <w:p w14:paraId="25333ABE" w14:textId="77777777" w:rsidR="0032571E" w:rsidRDefault="00000000">
      <w:pPr>
        <w:spacing w:after="120"/>
        <w:ind w:firstLine="480"/>
        <w:jc w:val="both"/>
      </w:pPr>
      <w:r>
        <w:t>Para os clientes/usu</w:t>
      </w:r>
      <w:r>
        <w:t>á</w:t>
      </w:r>
      <w:r>
        <w:t>rios diretos da solu</w:t>
      </w:r>
      <w:r>
        <w:t>çã</w:t>
      </w:r>
      <w:r>
        <w:t>o, os benef</w:t>
      </w:r>
      <w:r>
        <w:t>í</w:t>
      </w:r>
      <w:r>
        <w:t>cios s</w:t>
      </w:r>
      <w:r>
        <w:t>ã</w:t>
      </w:r>
      <w:r>
        <w:t xml:space="preserve">o: (i) legisladores e </w:t>
      </w:r>
      <w:proofErr w:type="spellStart"/>
      <w:r>
        <w:t>policy-makers</w:t>
      </w:r>
      <w:proofErr w:type="spellEnd"/>
      <w:r>
        <w:t xml:space="preserve"> ganham acesso a KPIs consolidados e atualizados para embasar discursos, debates e projetos de lei; (</w:t>
      </w:r>
      <w:proofErr w:type="spellStart"/>
      <w:r>
        <w:t>ii</w:t>
      </w:r>
      <w:proofErr w:type="spellEnd"/>
      <w:r>
        <w:t>) profissionais de sa</w:t>
      </w:r>
      <w:r>
        <w:t>ú</w:t>
      </w:r>
      <w:r>
        <w:t>de mental contam com fatores de risco comportamental identificados por idade, renda e g</w:t>
      </w:r>
      <w:r>
        <w:t>ê</w:t>
      </w:r>
      <w:r>
        <w:t>nero, aprimorando triagem e diagn</w:t>
      </w:r>
      <w:r>
        <w:t>ó</w:t>
      </w:r>
      <w:r>
        <w:t>stico; (</w:t>
      </w:r>
      <w:proofErr w:type="spellStart"/>
      <w:r>
        <w:t>iii</w:t>
      </w:r>
      <w:proofErr w:type="spellEnd"/>
      <w:r>
        <w:t>) pesquisadores acad</w:t>
      </w:r>
      <w:r>
        <w:t>ê</w:t>
      </w:r>
      <w:r>
        <w:t>micos podem replicar a metodologia ETL, expandir a an</w:t>
      </w:r>
      <w:r>
        <w:t>á</w:t>
      </w:r>
      <w:r>
        <w:t xml:space="preserve">lise com novas fontes e publicar </w:t>
      </w:r>
      <w:proofErr w:type="spellStart"/>
      <w:r>
        <w:t>papers</w:t>
      </w:r>
      <w:proofErr w:type="spellEnd"/>
      <w:r>
        <w:t xml:space="preserve"> derivados; (</w:t>
      </w:r>
      <w:proofErr w:type="spellStart"/>
      <w:r>
        <w:t>iv</w:t>
      </w:r>
      <w:proofErr w:type="spellEnd"/>
      <w:r>
        <w:t>) autoridades financeiras (BCB, CVM) disp</w:t>
      </w:r>
      <w:r>
        <w:t>õ</w:t>
      </w:r>
      <w:r>
        <w:t>em de dados para supervis</w:t>
      </w:r>
      <w:r>
        <w:t>ã</w:t>
      </w:r>
      <w:r>
        <w:t>o e alertas de transa</w:t>
      </w:r>
      <w:r>
        <w:t>çõ</w:t>
      </w:r>
      <w:r>
        <w:t xml:space="preserve">es suspeitas; (v) </w:t>
      </w:r>
      <w:r>
        <w:t>ó</w:t>
      </w:r>
      <w:r>
        <w:t>rg</w:t>
      </w:r>
      <w:r>
        <w:t>ã</w:t>
      </w:r>
      <w:r>
        <w:t>os de defesa do consumidor (SENACON, Procon) utilizam os 1.450 casos de saques bloqueados como base para a</w:t>
      </w:r>
      <w:r>
        <w:t>çõ</w:t>
      </w:r>
      <w:r>
        <w:t xml:space="preserve">es judiciais e </w:t>
      </w:r>
      <w:proofErr w:type="spellStart"/>
      <w:r>
        <w:t>fisca</w:t>
      </w:r>
      <w:r>
        <w:t>çõ</w:t>
      </w:r>
      <w:r>
        <w:t>es</w:t>
      </w:r>
      <w:proofErr w:type="spellEnd"/>
      <w:r>
        <w:t xml:space="preserve"> priorizadas; (vi) analistas de dados e engenheiros estudam a arquitetura completa como guia pr</w:t>
      </w:r>
      <w:r>
        <w:t>á</w:t>
      </w:r>
      <w:r>
        <w:t>tico de engenharia de dados.</w:t>
      </w:r>
    </w:p>
    <w:p w14:paraId="396153A1" w14:textId="77777777" w:rsidR="0032571E" w:rsidRDefault="0032571E"/>
    <w:p w14:paraId="65D221B3" w14:textId="77777777" w:rsidR="0032571E" w:rsidRDefault="00000000">
      <w:pPr>
        <w:pStyle w:val="Ttulo1"/>
      </w:pPr>
      <w:bookmarkStart w:id="9" w:name="_Toc100009"/>
      <w:r>
        <w:t>7. P</w:t>
      </w:r>
      <w:r>
        <w:t>ú</w:t>
      </w:r>
      <w:r>
        <w:t>blico Alvo</w:t>
      </w:r>
      <w:bookmarkEnd w:id="9"/>
    </w:p>
    <w:p w14:paraId="4963C48A" w14:textId="77777777" w:rsidR="0032571E" w:rsidRDefault="00000000">
      <w:pPr>
        <w:spacing w:after="160"/>
      </w:pPr>
      <w:r>
        <w:rPr>
          <w:i/>
          <w:iCs/>
          <w:color w:val="505050"/>
          <w:sz w:val="22"/>
          <w:szCs w:val="22"/>
        </w:rPr>
        <w:t>Esta se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detalha o p</w:t>
      </w:r>
      <w:r>
        <w:rPr>
          <w:i/>
          <w:iCs/>
          <w:color w:val="505050"/>
          <w:sz w:val="22"/>
          <w:szCs w:val="22"/>
        </w:rPr>
        <w:t>ú</w:t>
      </w:r>
      <w:r>
        <w:rPr>
          <w:i/>
          <w:iCs/>
          <w:color w:val="505050"/>
          <w:sz w:val="22"/>
          <w:szCs w:val="22"/>
        </w:rPr>
        <w:t>blico-alvo identificado no Canvas MVP, especificando interesse e utiliza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da solu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para cada perfil de stakeholder.</w:t>
      </w:r>
    </w:p>
    <w:p w14:paraId="1377CD49" w14:textId="77777777" w:rsidR="0032571E" w:rsidRDefault="00000000">
      <w:pPr>
        <w:spacing w:after="120"/>
        <w:ind w:firstLine="480"/>
        <w:jc w:val="both"/>
      </w:pPr>
      <w:r>
        <w:t>O PI-BETS foi concebido como ferramenta multifuncional, capaz de atender a seis perfis distintos de stakeholders. Cada perfil tem interesse particular nas descobertas e na solu</w:t>
      </w:r>
      <w:r>
        <w:t>çã</w:t>
      </w:r>
      <w:r>
        <w:t>o proposta, conforme detalhado a seguir. O guia de utiliza</w:t>
      </w:r>
      <w:r>
        <w:t>çã</w:t>
      </w:r>
      <w:r>
        <w:t>o completo por perfil est</w:t>
      </w:r>
      <w:r>
        <w:t>á</w:t>
      </w:r>
      <w:r>
        <w:t xml:space="preserve"> dispon</w:t>
      </w:r>
      <w:r>
        <w:t>í</w:t>
      </w:r>
      <w:r>
        <w:t>vel na documenta</w:t>
      </w:r>
      <w:r>
        <w:t>çã</w:t>
      </w:r>
      <w:r>
        <w:t>o complementar do reposit</w:t>
      </w:r>
      <w:r>
        <w:t>ó</w:t>
      </w:r>
      <w:r>
        <w:t>rio.</w:t>
      </w:r>
    </w:p>
    <w:tbl>
      <w:tblPr>
        <w:tblW w:w="5000" w:type="pct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2" w:space="0" w:color="D0D0D0"/>
          <w:insideV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1"/>
        <w:gridCol w:w="2809"/>
        <w:gridCol w:w="4038"/>
      </w:tblGrid>
      <w:tr w:rsidR="0032571E" w14:paraId="00784A3A" w14:textId="77777777">
        <w:trPr>
          <w:cantSplit/>
          <w:tblHeader/>
        </w:trPr>
        <w:tc>
          <w:tcPr>
            <w:tcW w:w="11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1340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Stakeholder</w:t>
            </w:r>
          </w:p>
        </w:tc>
        <w:tc>
          <w:tcPr>
            <w:tcW w:w="16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8520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Interesse</w:t>
            </w:r>
          </w:p>
        </w:tc>
        <w:tc>
          <w:tcPr>
            <w:tcW w:w="23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CE4D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Utiliza</w:t>
            </w:r>
            <w:r>
              <w:rPr>
                <w:b/>
                <w:bCs/>
                <w:sz w:val="22"/>
                <w:szCs w:val="22"/>
              </w:rPr>
              <w:t>çã</w:t>
            </w:r>
            <w:r>
              <w:rPr>
                <w:b/>
                <w:bCs/>
                <w:sz w:val="22"/>
                <w:szCs w:val="22"/>
              </w:rPr>
              <w:t>o</w:t>
            </w:r>
          </w:p>
        </w:tc>
      </w:tr>
      <w:tr w:rsidR="0032571E" w14:paraId="310FAB95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35EA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 xml:space="preserve">Legisladores e </w:t>
            </w:r>
            <w:proofErr w:type="spellStart"/>
            <w:r>
              <w:rPr>
                <w:sz w:val="22"/>
                <w:szCs w:val="22"/>
              </w:rPr>
              <w:t>Policy-Makers</w:t>
            </w:r>
            <w:proofErr w:type="spellEnd"/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173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Fundamentar a cria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de leis e pol</w:t>
            </w:r>
            <w:r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ticas p</w:t>
            </w:r>
            <w:r>
              <w:rPr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>blicas para a regula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do mercado de apostas e a prote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dos cidad</w:t>
            </w:r>
            <w:r>
              <w:rPr>
                <w:sz w:val="22"/>
                <w:szCs w:val="22"/>
              </w:rPr>
              <w:t>ã</w:t>
            </w:r>
            <w:r>
              <w:rPr>
                <w:sz w:val="22"/>
                <w:szCs w:val="22"/>
              </w:rPr>
              <w:t>os.</w:t>
            </w:r>
          </w:p>
        </w:tc>
        <w:tc>
          <w:tcPr>
            <w:tcW w:w="2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8491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Acessar os KPIs consolidados para embasar projetos de lei; utilizar dados de impacto social (ODS 1 e 3) em discursos e debates; referendar pol</w:t>
            </w:r>
            <w:r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ticas de prote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ao consumidor com evid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>ncias cient</w:t>
            </w:r>
            <w:r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ficas.</w:t>
            </w:r>
          </w:p>
        </w:tc>
      </w:tr>
      <w:tr w:rsidR="0032571E" w14:paraId="41C5E75B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452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Profissionais de Sa</w:t>
            </w:r>
            <w:r>
              <w:rPr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>de Mental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A537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Aprimorar o diagn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stico, tratamento e preven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 xml:space="preserve">o da </w:t>
            </w:r>
            <w:proofErr w:type="spellStart"/>
            <w:r>
              <w:rPr>
                <w:sz w:val="22"/>
                <w:szCs w:val="22"/>
              </w:rPr>
              <w:t>ludopatia</w:t>
            </w:r>
            <w:proofErr w:type="spellEnd"/>
            <w:r>
              <w:rPr>
                <w:sz w:val="22"/>
                <w:szCs w:val="22"/>
              </w:rPr>
              <w:t xml:space="preserve"> e suas comorbidades.</w:t>
            </w:r>
          </w:p>
        </w:tc>
        <w:tc>
          <w:tcPr>
            <w:tcW w:w="2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0EF7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Identificar fatores de risco comportamental (idade, renda, g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>nero); aprimorar protocolos de triagem; planejar campanhas de preven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direcionadas ao p</w:t>
            </w:r>
            <w:r>
              <w:rPr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>blico jovem.</w:t>
            </w:r>
          </w:p>
        </w:tc>
      </w:tr>
      <w:tr w:rsidR="0032571E" w14:paraId="2AC6C5D3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6ECA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Pesquisadores Acad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>micos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2853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Utilizar o PI-BETS como base para novos estudos, expandir a an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lise e contribuir para o avan</w:t>
            </w:r>
            <w:r>
              <w:rPr>
                <w:sz w:val="22"/>
                <w:szCs w:val="22"/>
              </w:rPr>
              <w:t>ç</w:t>
            </w:r>
            <w:r>
              <w:rPr>
                <w:sz w:val="22"/>
                <w:szCs w:val="22"/>
              </w:rPr>
              <w:t>o do conhecimento cient</w:t>
            </w:r>
            <w:r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fico.</w:t>
            </w:r>
          </w:p>
        </w:tc>
        <w:tc>
          <w:tcPr>
            <w:tcW w:w="2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FC67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Acessar o reposit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rio GitHub para replicar a metodologia ETL; expandir a an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 xml:space="preserve">lise com novos conjuntos de dados; publicar </w:t>
            </w:r>
            <w:proofErr w:type="spellStart"/>
            <w:r>
              <w:rPr>
                <w:sz w:val="22"/>
                <w:szCs w:val="22"/>
              </w:rPr>
              <w:t>papers</w:t>
            </w:r>
            <w:proofErr w:type="spellEnd"/>
            <w:r>
              <w:rPr>
                <w:sz w:val="22"/>
                <w:szCs w:val="22"/>
              </w:rPr>
              <w:t xml:space="preserve"> derivados.</w:t>
            </w:r>
          </w:p>
        </w:tc>
      </w:tr>
      <w:tr w:rsidR="0032571E" w14:paraId="3048A992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F14B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Autoridades Financeiras (BCB, CVM)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8237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Monitorar o fluxo financeiro no mercado de apostas, identificar riscos sist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>micos e implementar medidas de prote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ao consumidor.</w:t>
            </w:r>
          </w:p>
        </w:tc>
        <w:tc>
          <w:tcPr>
            <w:tcW w:w="2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6C1F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Monitorar transa</w:t>
            </w:r>
            <w:r>
              <w:rPr>
                <w:sz w:val="22"/>
                <w:szCs w:val="22"/>
              </w:rPr>
              <w:t>çõ</w:t>
            </w:r>
            <w:r>
              <w:rPr>
                <w:sz w:val="22"/>
                <w:szCs w:val="22"/>
              </w:rPr>
              <w:t>es via Pix em tempo real; implementar limites protetivos por CPF/dia; criar alertas para transfer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>ncias suspeitas.</w:t>
            </w:r>
          </w:p>
        </w:tc>
      </w:tr>
      <w:tr w:rsidR="0032571E" w14:paraId="203A8874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0460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rg</w:t>
            </w:r>
            <w:r>
              <w:rPr>
                <w:sz w:val="22"/>
                <w:szCs w:val="22"/>
              </w:rPr>
              <w:t>ã</w:t>
            </w:r>
            <w:r>
              <w:rPr>
                <w:sz w:val="22"/>
                <w:szCs w:val="22"/>
              </w:rPr>
              <w:t>os de Defesa do Consumidor (SENACON, Procon)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DBE0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Fiscalizar pr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ticas abusivas das plataformas de apostas e proteger os direitos dos consumidores.</w:t>
            </w:r>
          </w:p>
        </w:tc>
        <w:tc>
          <w:tcPr>
            <w:tcW w:w="2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E3B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Utilizar dados sobre saques bloqueados para priorizar fiscaliza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o; fundamentar a</w:t>
            </w:r>
            <w:r>
              <w:rPr>
                <w:sz w:val="22"/>
                <w:szCs w:val="22"/>
              </w:rPr>
              <w:t>çõ</w:t>
            </w:r>
            <w:r>
              <w:rPr>
                <w:sz w:val="22"/>
                <w:szCs w:val="22"/>
              </w:rPr>
              <w:t>es judiciais; publicar relat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rios de abuso com base nos 1.450 casos documentados.</w:t>
            </w:r>
          </w:p>
        </w:tc>
      </w:tr>
      <w:tr w:rsidR="0032571E" w14:paraId="5F2CA174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85D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Analistas de Dados e Engenheiros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19D8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Compreender a arquitetura ETL, replicar a metodologia e aplicar t</w:t>
            </w:r>
            <w:r>
              <w:rPr>
                <w:sz w:val="22"/>
                <w:szCs w:val="22"/>
              </w:rPr>
              <w:t>é</w:t>
            </w:r>
            <w:r>
              <w:rPr>
                <w:sz w:val="22"/>
                <w:szCs w:val="22"/>
              </w:rPr>
              <w:t>cnicas de processamento de dados em outros contextos.</w:t>
            </w:r>
          </w:p>
        </w:tc>
        <w:tc>
          <w:tcPr>
            <w:tcW w:w="2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53E7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Estudar a arquitetura ETL completa; implementar as transforma</w:t>
            </w:r>
            <w:r>
              <w:rPr>
                <w:sz w:val="22"/>
                <w:szCs w:val="22"/>
              </w:rPr>
              <w:t>çõ</w:t>
            </w:r>
            <w:r>
              <w:rPr>
                <w:sz w:val="22"/>
                <w:szCs w:val="22"/>
              </w:rPr>
              <w:t>es detalhadas; replicar o c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digo do dashboard.py e expandir o projeto com novas fontes.</w:t>
            </w:r>
          </w:p>
        </w:tc>
      </w:tr>
    </w:tbl>
    <w:p w14:paraId="4E3AC57E" w14:textId="77777777" w:rsidR="0032571E" w:rsidRDefault="0032571E"/>
    <w:p w14:paraId="3FB75142" w14:textId="77777777" w:rsidR="0032571E" w:rsidRDefault="00000000">
      <w:pPr>
        <w:pStyle w:val="Ttulo1"/>
      </w:pPr>
      <w:bookmarkStart w:id="10" w:name="_Toc100010"/>
      <w:r>
        <w:t>8. Cronograma de Marcos</w:t>
      </w:r>
      <w:bookmarkEnd w:id="10"/>
    </w:p>
    <w:p w14:paraId="76B52CB0" w14:textId="77777777" w:rsidR="0032571E" w:rsidRDefault="00000000">
      <w:pPr>
        <w:spacing w:after="160"/>
      </w:pPr>
      <w:r>
        <w:rPr>
          <w:i/>
          <w:iCs/>
          <w:color w:val="505050"/>
          <w:sz w:val="22"/>
          <w:szCs w:val="22"/>
        </w:rPr>
        <w:t>Esta se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 xml:space="preserve">o apresenta apenas os grandes marcos do projeto, relacionados </w:t>
      </w:r>
      <w:r>
        <w:rPr>
          <w:i/>
          <w:iCs/>
          <w:color w:val="505050"/>
          <w:sz w:val="22"/>
          <w:szCs w:val="22"/>
        </w:rPr>
        <w:t>à</w:t>
      </w:r>
      <w:r>
        <w:rPr>
          <w:i/>
          <w:iCs/>
          <w:color w:val="505050"/>
          <w:sz w:val="22"/>
          <w:szCs w:val="22"/>
        </w:rPr>
        <w:t>s atividades da EAP. O cronograma detalhado das atividades e sprints est</w:t>
      </w:r>
      <w:r>
        <w:rPr>
          <w:i/>
          <w:iCs/>
          <w:color w:val="505050"/>
          <w:sz w:val="22"/>
          <w:szCs w:val="22"/>
        </w:rPr>
        <w:t>á</w:t>
      </w:r>
      <w:r>
        <w:rPr>
          <w:i/>
          <w:iCs/>
          <w:color w:val="505050"/>
          <w:sz w:val="22"/>
          <w:szCs w:val="22"/>
        </w:rPr>
        <w:t xml:space="preserve"> na ferramenta de gest</w:t>
      </w:r>
      <w:r>
        <w:rPr>
          <w:i/>
          <w:iCs/>
          <w:color w:val="505050"/>
          <w:sz w:val="22"/>
          <w:szCs w:val="22"/>
        </w:rPr>
        <w:t>ã</w:t>
      </w:r>
      <w:r>
        <w:rPr>
          <w:i/>
          <w:iCs/>
          <w:color w:val="505050"/>
          <w:sz w:val="22"/>
          <w:szCs w:val="22"/>
        </w:rPr>
        <w:t>o (</w:t>
      </w:r>
      <w:proofErr w:type="spellStart"/>
      <w:r>
        <w:rPr>
          <w:i/>
          <w:iCs/>
          <w:color w:val="505050"/>
          <w:sz w:val="22"/>
          <w:szCs w:val="22"/>
        </w:rPr>
        <w:t>Trello</w:t>
      </w:r>
      <w:proofErr w:type="spellEnd"/>
      <w:r>
        <w:rPr>
          <w:i/>
          <w:iCs/>
          <w:color w:val="505050"/>
          <w:sz w:val="22"/>
          <w:szCs w:val="22"/>
        </w:rPr>
        <w:t xml:space="preserve">/GitHub </w:t>
      </w:r>
      <w:proofErr w:type="spellStart"/>
      <w:r>
        <w:rPr>
          <w:i/>
          <w:iCs/>
          <w:color w:val="505050"/>
          <w:sz w:val="22"/>
          <w:szCs w:val="22"/>
        </w:rPr>
        <w:t>Projects</w:t>
      </w:r>
      <w:proofErr w:type="spellEnd"/>
      <w:r>
        <w:rPr>
          <w:i/>
          <w:iCs/>
          <w:color w:val="505050"/>
          <w:sz w:val="22"/>
          <w:szCs w:val="22"/>
        </w:rPr>
        <w:t>).</w:t>
      </w:r>
    </w:p>
    <w:p w14:paraId="1F80425E" w14:textId="77777777" w:rsidR="0032571E" w:rsidRDefault="00000000">
      <w:pPr>
        <w:spacing w:after="120"/>
        <w:ind w:firstLine="480"/>
        <w:jc w:val="both"/>
      </w:pPr>
      <w:r>
        <w:lastRenderedPageBreak/>
        <w:t>O cronograma abaixo consolida os grandes marcos do PI-BETS, com base nas datas-chave do plano de aula do 5</w:t>
      </w:r>
      <w:r>
        <w:t>º</w:t>
      </w:r>
      <w:r>
        <w:t xml:space="preserve"> semestre de 2026 e na linha do tempo efetivamente registrada no hist</w:t>
      </w:r>
      <w:r>
        <w:t>ó</w:t>
      </w:r>
      <w:r>
        <w:t xml:space="preserve">rico de </w:t>
      </w:r>
      <w:proofErr w:type="spellStart"/>
      <w:r>
        <w:t>commits</w:t>
      </w:r>
      <w:proofErr w:type="spellEnd"/>
      <w:r>
        <w:t xml:space="preserve"> do reposit</w:t>
      </w:r>
      <w:r>
        <w:t>ó</w:t>
      </w:r>
      <w:r>
        <w:t>rio GitHub. As datas refletem a abordagem iterativa e colaborativa do projeto, onde cada marco construiu sobre o anterior.</w:t>
      </w:r>
    </w:p>
    <w:tbl>
      <w:tblPr>
        <w:tblW w:w="5000" w:type="pct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2" w:space="0" w:color="D0D0D0"/>
          <w:insideV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8"/>
        <w:gridCol w:w="1580"/>
        <w:gridCol w:w="2370"/>
      </w:tblGrid>
      <w:tr w:rsidR="0032571E" w14:paraId="0EDCED5C" w14:textId="77777777">
        <w:trPr>
          <w:cantSplit/>
          <w:tblHeader/>
        </w:trPr>
        <w:tc>
          <w:tcPr>
            <w:tcW w:w="275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CF51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Marco</w:t>
            </w:r>
          </w:p>
        </w:tc>
        <w:tc>
          <w:tcPr>
            <w:tcW w:w="9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0EA0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135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CC71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Respons</w:t>
            </w:r>
            <w:r>
              <w:rPr>
                <w:b/>
                <w:bCs/>
                <w:sz w:val="22"/>
                <w:szCs w:val="22"/>
              </w:rPr>
              <w:t>á</w:t>
            </w:r>
            <w:r>
              <w:rPr>
                <w:b/>
                <w:bCs/>
                <w:sz w:val="22"/>
                <w:szCs w:val="22"/>
              </w:rPr>
              <w:t>vel</w:t>
            </w:r>
          </w:p>
        </w:tc>
      </w:tr>
      <w:tr w:rsidR="0032571E" w14:paraId="7E41F99B" w14:textId="77777777">
        <w:trPr>
          <w:cantSplit/>
        </w:trPr>
        <w:tc>
          <w:tcPr>
            <w:tcW w:w="2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A1E3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Registro de Ideias e Brainstorm Inicial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5588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24/04/2026</w:t>
            </w:r>
          </w:p>
        </w:tc>
        <w:tc>
          <w:tcPr>
            <w:tcW w:w="13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3AF6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Gustavo Albuquerque</w:t>
            </w:r>
          </w:p>
        </w:tc>
      </w:tr>
      <w:tr w:rsidR="0032571E" w14:paraId="1090186F" w14:textId="77777777">
        <w:trPr>
          <w:cantSplit/>
        </w:trPr>
        <w:tc>
          <w:tcPr>
            <w:tcW w:w="2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B475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Estrutura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do Reposit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rio e Documentos Iniciais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BDCC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15/05/2026</w:t>
            </w:r>
          </w:p>
        </w:tc>
        <w:tc>
          <w:tcPr>
            <w:tcW w:w="13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3E62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 xml:space="preserve">Mateus </w:t>
            </w:r>
            <w:proofErr w:type="spellStart"/>
            <w:r>
              <w:rPr>
                <w:sz w:val="22"/>
                <w:szCs w:val="22"/>
              </w:rPr>
              <w:t>Onival</w:t>
            </w:r>
            <w:proofErr w:type="spellEnd"/>
          </w:p>
        </w:tc>
      </w:tr>
      <w:tr w:rsidR="0032571E" w14:paraId="762C6C3B" w14:textId="77777777">
        <w:trPr>
          <w:cantSplit/>
        </w:trPr>
        <w:tc>
          <w:tcPr>
            <w:tcW w:w="2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2435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Adi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dos Primeiros Relat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rios T</w:t>
            </w:r>
            <w:r>
              <w:rPr>
                <w:sz w:val="22"/>
                <w:szCs w:val="22"/>
              </w:rPr>
              <w:t>é</w:t>
            </w:r>
            <w:r>
              <w:rPr>
                <w:sz w:val="22"/>
                <w:szCs w:val="22"/>
              </w:rPr>
              <w:t>cnicos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BC7A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19/05/2026</w:t>
            </w:r>
          </w:p>
        </w:tc>
        <w:tc>
          <w:tcPr>
            <w:tcW w:w="13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6924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Caio Lima</w:t>
            </w:r>
          </w:p>
        </w:tc>
      </w:tr>
      <w:tr w:rsidR="0032571E" w14:paraId="3FA93A67" w14:textId="77777777">
        <w:trPr>
          <w:cantSplit/>
        </w:trPr>
        <w:tc>
          <w:tcPr>
            <w:tcW w:w="2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11B1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Desenvolvimento do Prot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tipo de Interface (</w:t>
            </w:r>
            <w:proofErr w:type="spellStart"/>
            <w:r>
              <w:rPr>
                <w:sz w:val="22"/>
                <w:szCs w:val="22"/>
              </w:rPr>
              <w:t>Wireframe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6953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20/05/2026</w:t>
            </w:r>
          </w:p>
        </w:tc>
        <w:tc>
          <w:tcPr>
            <w:tcW w:w="13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6D92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Lucas Bretas</w:t>
            </w:r>
          </w:p>
        </w:tc>
      </w:tr>
      <w:tr w:rsidR="0032571E" w14:paraId="715346EE" w14:textId="77777777">
        <w:trPr>
          <w:cantSplit/>
        </w:trPr>
        <w:tc>
          <w:tcPr>
            <w:tcW w:w="2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5C61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Implementa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 xml:space="preserve">o do Dashboard </w:t>
            </w:r>
            <w:proofErr w:type="spellStart"/>
            <w:r>
              <w:rPr>
                <w:sz w:val="22"/>
                <w:szCs w:val="22"/>
              </w:rPr>
              <w:t>Streamlit</w:t>
            </w:r>
            <w:proofErr w:type="spellEnd"/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E2B5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05/06/2026</w:t>
            </w:r>
          </w:p>
        </w:tc>
        <w:tc>
          <w:tcPr>
            <w:tcW w:w="13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220E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Guilherme Augusto</w:t>
            </w:r>
          </w:p>
        </w:tc>
      </w:tr>
      <w:tr w:rsidR="0032571E" w14:paraId="3FB2FD73" w14:textId="77777777">
        <w:trPr>
          <w:cantSplit/>
        </w:trPr>
        <w:tc>
          <w:tcPr>
            <w:tcW w:w="2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FC1E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Entrega Final e Valida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D4DA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12/06/2026</w:t>
            </w:r>
          </w:p>
        </w:tc>
        <w:tc>
          <w:tcPr>
            <w:tcW w:w="13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93C0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Equipe PI-BETS</w:t>
            </w:r>
          </w:p>
        </w:tc>
      </w:tr>
    </w:tbl>
    <w:p w14:paraId="50B1F04E" w14:textId="77777777" w:rsidR="0032571E" w:rsidRDefault="0032571E"/>
    <w:p w14:paraId="555CBDC5" w14:textId="77777777" w:rsidR="0032571E" w:rsidRDefault="00000000">
      <w:pPr>
        <w:pStyle w:val="Ttulo1"/>
      </w:pPr>
      <w:bookmarkStart w:id="11" w:name="_Toc100011"/>
      <w:r>
        <w:t>9. Requisitos Funcionais</w:t>
      </w:r>
      <w:bookmarkEnd w:id="11"/>
    </w:p>
    <w:p w14:paraId="61E91BCF" w14:textId="77777777" w:rsidR="0032571E" w:rsidRDefault="00000000">
      <w:pPr>
        <w:spacing w:after="160"/>
      </w:pPr>
      <w:r>
        <w:rPr>
          <w:i/>
          <w:iCs/>
          <w:color w:val="505050"/>
          <w:sz w:val="22"/>
          <w:szCs w:val="22"/>
        </w:rPr>
        <w:t>Esta se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lista os requisitos funcionais do produto, ou seja, as funcionalidades espec</w:t>
      </w:r>
      <w:r>
        <w:rPr>
          <w:i/>
          <w:iCs/>
          <w:color w:val="505050"/>
          <w:sz w:val="22"/>
          <w:szCs w:val="22"/>
        </w:rPr>
        <w:t>í</w:t>
      </w:r>
      <w:r>
        <w:rPr>
          <w:i/>
          <w:iCs/>
          <w:color w:val="505050"/>
          <w:sz w:val="22"/>
          <w:szCs w:val="22"/>
        </w:rPr>
        <w:t>ficas que o sistema deve oferecer. Cada requisito possui um c</w:t>
      </w:r>
      <w:r>
        <w:rPr>
          <w:i/>
          <w:iCs/>
          <w:color w:val="505050"/>
          <w:sz w:val="22"/>
          <w:szCs w:val="22"/>
        </w:rPr>
        <w:t>ó</w:t>
      </w:r>
      <w:r>
        <w:rPr>
          <w:i/>
          <w:iCs/>
          <w:color w:val="505050"/>
          <w:sz w:val="22"/>
          <w:szCs w:val="22"/>
        </w:rPr>
        <w:t xml:space="preserve">digo </w:t>
      </w:r>
      <w:r>
        <w:rPr>
          <w:i/>
          <w:iCs/>
          <w:color w:val="505050"/>
          <w:sz w:val="22"/>
          <w:szCs w:val="22"/>
        </w:rPr>
        <w:t>ú</w:t>
      </w:r>
      <w:r>
        <w:rPr>
          <w:i/>
          <w:iCs/>
          <w:color w:val="505050"/>
          <w:sz w:val="22"/>
          <w:szCs w:val="22"/>
        </w:rPr>
        <w:t>nico (</w:t>
      </w:r>
      <w:proofErr w:type="spellStart"/>
      <w:r>
        <w:rPr>
          <w:i/>
          <w:iCs/>
          <w:color w:val="505050"/>
          <w:sz w:val="22"/>
          <w:szCs w:val="22"/>
        </w:rPr>
        <w:t>RFxxx</w:t>
      </w:r>
      <w:proofErr w:type="spellEnd"/>
      <w:r>
        <w:rPr>
          <w:i/>
          <w:iCs/>
          <w:color w:val="505050"/>
          <w:sz w:val="22"/>
          <w:szCs w:val="22"/>
        </w:rPr>
        <w:t>) e uma descri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objetiva.</w:t>
      </w:r>
    </w:p>
    <w:tbl>
      <w:tblPr>
        <w:tblW w:w="5000" w:type="pct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2" w:space="0" w:color="D0D0D0"/>
          <w:insideV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3"/>
        <w:gridCol w:w="7725"/>
      </w:tblGrid>
      <w:tr w:rsidR="0032571E" w14:paraId="7238CA25" w14:textId="77777777">
        <w:trPr>
          <w:cantSplit/>
          <w:tblHeader/>
        </w:trPr>
        <w:tc>
          <w:tcPr>
            <w:tcW w:w="6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CDF5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C</w:t>
            </w:r>
            <w:r>
              <w:rPr>
                <w:b/>
                <w:bCs/>
                <w:sz w:val="22"/>
                <w:szCs w:val="22"/>
              </w:rPr>
              <w:t>ó</w:t>
            </w:r>
            <w:r>
              <w:rPr>
                <w:b/>
                <w:bCs/>
                <w:sz w:val="22"/>
                <w:szCs w:val="22"/>
              </w:rPr>
              <w:t>digo</w:t>
            </w:r>
          </w:p>
        </w:tc>
        <w:tc>
          <w:tcPr>
            <w:tcW w:w="44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1037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Descri</w:t>
            </w:r>
            <w:r>
              <w:rPr>
                <w:b/>
                <w:bCs/>
                <w:sz w:val="22"/>
                <w:szCs w:val="22"/>
              </w:rPr>
              <w:t>çã</w:t>
            </w:r>
            <w:r>
              <w:rPr>
                <w:b/>
                <w:bCs/>
                <w:sz w:val="22"/>
                <w:szCs w:val="22"/>
              </w:rPr>
              <w:t>o</w:t>
            </w:r>
          </w:p>
        </w:tc>
      </w:tr>
      <w:tr w:rsidR="0032571E" w14:paraId="56758226" w14:textId="77777777">
        <w:trPr>
          <w:cantSplit/>
        </w:trPr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E82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RF001</w:t>
            </w:r>
          </w:p>
        </w:tc>
        <w:tc>
          <w:tcPr>
            <w:tcW w:w="4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CE35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O sistema deve implementar um pipeline ETL automatizado para extrair, transformar e carregar dados de m</w:t>
            </w:r>
            <w:r>
              <w:rPr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 xml:space="preserve">ltiplas fontes governamentais (Banco Central, DataSUS, Consumidor.gov.br) e de mercado (Serasa, </w:t>
            </w:r>
            <w:proofErr w:type="spellStart"/>
            <w:r>
              <w:rPr>
                <w:sz w:val="22"/>
                <w:szCs w:val="22"/>
              </w:rPr>
              <w:t>PwC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32571E" w14:paraId="047135B4" w14:textId="77777777">
        <w:trPr>
          <w:cantSplit/>
        </w:trPr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BCC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RF002</w:t>
            </w:r>
          </w:p>
        </w:tc>
        <w:tc>
          <w:tcPr>
            <w:tcW w:w="4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02E0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O sistema deve fornecer um dashboard web interativo (</w:t>
            </w:r>
            <w:proofErr w:type="spellStart"/>
            <w:r>
              <w:rPr>
                <w:sz w:val="22"/>
                <w:szCs w:val="22"/>
              </w:rPr>
              <w:t>Streamlit</w:t>
            </w:r>
            <w:proofErr w:type="spellEnd"/>
            <w:r>
              <w:rPr>
                <w:sz w:val="22"/>
                <w:szCs w:val="22"/>
              </w:rPr>
              <w:t>) com layout "</w:t>
            </w:r>
            <w:proofErr w:type="spellStart"/>
            <w:r>
              <w:rPr>
                <w:sz w:val="22"/>
                <w:szCs w:val="22"/>
              </w:rPr>
              <w:t>wide</w:t>
            </w:r>
            <w:proofErr w:type="spellEnd"/>
            <w:r>
              <w:rPr>
                <w:sz w:val="22"/>
                <w:szCs w:val="22"/>
              </w:rPr>
              <w:t>" e capacidade de processar aproximadamente 1,5 GB de dados em mem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ria.</w:t>
            </w:r>
          </w:p>
        </w:tc>
      </w:tr>
      <w:tr w:rsidR="0032571E" w14:paraId="675FDA48" w14:textId="77777777">
        <w:trPr>
          <w:cantSplit/>
        </w:trPr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E434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RF003</w:t>
            </w:r>
          </w:p>
        </w:tc>
        <w:tc>
          <w:tcPr>
            <w:tcW w:w="4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6000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O sistema deve apresentar uma An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lise Macro que cruze a evolu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da inadimpl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 xml:space="preserve">ncia com dados do Banco Central (SGS) e </w:t>
            </w:r>
            <w:r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ndices da Serasa.</w:t>
            </w:r>
          </w:p>
        </w:tc>
      </w:tr>
      <w:tr w:rsidR="0032571E" w14:paraId="78847C98" w14:textId="77777777">
        <w:trPr>
          <w:cantSplit/>
        </w:trPr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E6C7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RF004</w:t>
            </w:r>
          </w:p>
        </w:tc>
        <w:tc>
          <w:tcPr>
            <w:tcW w:w="4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4C58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O sistema deve apresentar um Perfil Epidemiol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 xml:space="preserve">gico baseado em microdados do DataSUS (CID-10 F63.0), com </w:t>
            </w:r>
            <w:proofErr w:type="spellStart"/>
            <w:r>
              <w:rPr>
                <w:sz w:val="22"/>
                <w:szCs w:val="22"/>
              </w:rPr>
              <w:t>fallback</w:t>
            </w:r>
            <w:proofErr w:type="spellEnd"/>
            <w:r>
              <w:rPr>
                <w:sz w:val="22"/>
                <w:szCs w:val="22"/>
              </w:rPr>
              <w:t xml:space="preserve"> simulado quando o dado real n</w:t>
            </w:r>
            <w:r>
              <w:rPr>
                <w:sz w:val="22"/>
                <w:szCs w:val="22"/>
              </w:rPr>
              <w:t>ã</w:t>
            </w:r>
            <w:r>
              <w:rPr>
                <w:sz w:val="22"/>
                <w:szCs w:val="22"/>
              </w:rPr>
              <w:t>o estiver dispon</w:t>
            </w:r>
            <w:r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vel.</w:t>
            </w:r>
          </w:p>
        </w:tc>
      </w:tr>
      <w:tr w:rsidR="0032571E" w14:paraId="19F6E120" w14:textId="77777777">
        <w:trPr>
          <w:cantSplit/>
        </w:trPr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CF01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RF005</w:t>
            </w:r>
          </w:p>
        </w:tc>
        <w:tc>
          <w:tcPr>
            <w:tcW w:w="4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0F8A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O sistema deve executar minera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de dados em lote (batch) sobre arquivos CSV do Consumidor.gov.br, filtrando semanticamente reclama</w:t>
            </w:r>
            <w:r>
              <w:rPr>
                <w:sz w:val="22"/>
                <w:szCs w:val="22"/>
              </w:rPr>
              <w:t>çõ</w:t>
            </w:r>
            <w:r>
              <w:rPr>
                <w:sz w:val="22"/>
                <w:szCs w:val="22"/>
              </w:rPr>
              <w:t>es relacionadas a apostas.</w:t>
            </w:r>
          </w:p>
        </w:tc>
      </w:tr>
      <w:tr w:rsidR="0032571E" w14:paraId="61759482" w14:textId="77777777">
        <w:trPr>
          <w:cantSplit/>
        </w:trPr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40BF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RF006</w:t>
            </w:r>
          </w:p>
        </w:tc>
        <w:tc>
          <w:tcPr>
            <w:tcW w:w="4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BB1A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O sistema deve oferecer um Design IHC com interface adaptativa, modo escuro, alto contraste e ajuste de fonte para acessibilidade.</w:t>
            </w:r>
          </w:p>
        </w:tc>
      </w:tr>
      <w:tr w:rsidR="0032571E" w14:paraId="5141E559" w14:textId="77777777">
        <w:trPr>
          <w:cantSplit/>
        </w:trPr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24A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lastRenderedPageBreak/>
              <w:t>RF007</w:t>
            </w:r>
          </w:p>
        </w:tc>
        <w:tc>
          <w:tcPr>
            <w:tcW w:w="4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FECE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O sistema deve permitir a exporta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dos dados filtrados e processados para arquivos CSV, permitindo an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lises offline e integra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com outros sistemas.</w:t>
            </w:r>
          </w:p>
        </w:tc>
      </w:tr>
      <w:tr w:rsidR="0032571E" w14:paraId="25437872" w14:textId="77777777">
        <w:trPr>
          <w:cantSplit/>
        </w:trPr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703B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RF008</w:t>
            </w:r>
          </w:p>
        </w:tc>
        <w:tc>
          <w:tcPr>
            <w:tcW w:w="4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6CAA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O portal de apresenta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(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HTML5/CSS3) deve exibir 4 KPIs em destaque, 2 gr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ficos interativos (linha e radar) via Chart.js e cards com links para as bases de dados oficiais.</w:t>
            </w:r>
          </w:p>
        </w:tc>
      </w:tr>
    </w:tbl>
    <w:p w14:paraId="28707A38" w14:textId="77777777" w:rsidR="0032571E" w:rsidRDefault="0032571E"/>
    <w:p w14:paraId="7E0D70C9" w14:textId="77777777" w:rsidR="0032571E" w:rsidRDefault="00000000">
      <w:pPr>
        <w:pStyle w:val="Ttulo1"/>
      </w:pPr>
      <w:bookmarkStart w:id="12" w:name="_Toc100012"/>
      <w:r>
        <w:t>10. Requisitos N</w:t>
      </w:r>
      <w:r>
        <w:t>ã</w:t>
      </w:r>
      <w:r>
        <w:t>o Funcionais</w:t>
      </w:r>
      <w:bookmarkEnd w:id="12"/>
    </w:p>
    <w:p w14:paraId="64ACC2EF" w14:textId="77777777" w:rsidR="0032571E" w:rsidRDefault="00000000">
      <w:pPr>
        <w:spacing w:after="160"/>
      </w:pPr>
      <w:r>
        <w:rPr>
          <w:i/>
          <w:iCs/>
          <w:color w:val="505050"/>
          <w:sz w:val="22"/>
          <w:szCs w:val="22"/>
        </w:rPr>
        <w:t>Esta se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lista os requisitos n</w:t>
      </w:r>
      <w:r>
        <w:rPr>
          <w:i/>
          <w:iCs/>
          <w:color w:val="505050"/>
          <w:sz w:val="22"/>
          <w:szCs w:val="22"/>
        </w:rPr>
        <w:t>ã</w:t>
      </w:r>
      <w:r>
        <w:rPr>
          <w:i/>
          <w:iCs/>
          <w:color w:val="505050"/>
          <w:sz w:val="22"/>
          <w:szCs w:val="22"/>
        </w:rPr>
        <w:t>o funcionais, que especificam atributos de qualidade do sistema (performance, usabilidade, seguran</w:t>
      </w:r>
      <w:r>
        <w:rPr>
          <w:i/>
          <w:iCs/>
          <w:color w:val="505050"/>
          <w:sz w:val="22"/>
          <w:szCs w:val="22"/>
        </w:rPr>
        <w:t>ç</w:t>
      </w:r>
      <w:r>
        <w:rPr>
          <w:i/>
          <w:iCs/>
          <w:color w:val="505050"/>
          <w:sz w:val="22"/>
          <w:szCs w:val="22"/>
        </w:rPr>
        <w:t>a, manutenibilidade). Cada requisito possui c</w:t>
      </w:r>
      <w:r>
        <w:rPr>
          <w:i/>
          <w:iCs/>
          <w:color w:val="505050"/>
          <w:sz w:val="22"/>
          <w:szCs w:val="22"/>
        </w:rPr>
        <w:t>ó</w:t>
      </w:r>
      <w:r>
        <w:rPr>
          <w:i/>
          <w:iCs/>
          <w:color w:val="505050"/>
          <w:sz w:val="22"/>
          <w:szCs w:val="22"/>
        </w:rPr>
        <w:t>digo (</w:t>
      </w:r>
      <w:proofErr w:type="spellStart"/>
      <w:r>
        <w:rPr>
          <w:i/>
          <w:iCs/>
          <w:color w:val="505050"/>
          <w:sz w:val="22"/>
          <w:szCs w:val="22"/>
        </w:rPr>
        <w:t>RNFxxx</w:t>
      </w:r>
      <w:proofErr w:type="spellEnd"/>
      <w:r>
        <w:rPr>
          <w:i/>
          <w:iCs/>
          <w:color w:val="505050"/>
          <w:sz w:val="22"/>
          <w:szCs w:val="22"/>
        </w:rPr>
        <w:t>), tipo e descri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o.</w:t>
      </w:r>
    </w:p>
    <w:tbl>
      <w:tblPr>
        <w:tblW w:w="5000" w:type="pct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2" w:space="0" w:color="D0D0D0"/>
          <w:insideV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"/>
        <w:gridCol w:w="1827"/>
        <w:gridCol w:w="6013"/>
      </w:tblGrid>
      <w:tr w:rsidR="0032571E" w14:paraId="78ABC2EB" w14:textId="77777777">
        <w:trPr>
          <w:cantSplit/>
          <w:tblHeader/>
        </w:trPr>
        <w:tc>
          <w:tcPr>
            <w:tcW w:w="6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24AA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C</w:t>
            </w:r>
            <w:r>
              <w:rPr>
                <w:b/>
                <w:bCs/>
                <w:sz w:val="22"/>
                <w:szCs w:val="22"/>
              </w:rPr>
              <w:t>ó</w:t>
            </w:r>
            <w:r>
              <w:rPr>
                <w:b/>
                <w:bCs/>
                <w:sz w:val="22"/>
                <w:szCs w:val="22"/>
              </w:rPr>
              <w:t>digo</w:t>
            </w:r>
          </w:p>
        </w:tc>
        <w:tc>
          <w:tcPr>
            <w:tcW w:w="9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5F6F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35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D85A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Descri</w:t>
            </w:r>
            <w:r>
              <w:rPr>
                <w:b/>
                <w:bCs/>
                <w:sz w:val="22"/>
                <w:szCs w:val="22"/>
              </w:rPr>
              <w:t>çã</w:t>
            </w:r>
            <w:r>
              <w:rPr>
                <w:b/>
                <w:bCs/>
                <w:sz w:val="22"/>
                <w:szCs w:val="22"/>
              </w:rPr>
              <w:t>o</w:t>
            </w:r>
          </w:p>
        </w:tc>
      </w:tr>
      <w:tr w:rsidR="0032571E" w14:paraId="1D37EF31" w14:textId="77777777">
        <w:trPr>
          <w:cantSplit/>
        </w:trPr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A37C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RNF001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BE76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Performance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9CCC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O dashboard deve utilizar @st.cache_data para cachear resultados de opera</w:t>
            </w:r>
            <w:r>
              <w:rPr>
                <w:sz w:val="22"/>
                <w:szCs w:val="22"/>
              </w:rPr>
              <w:t>çõ</w:t>
            </w:r>
            <w:r>
              <w:rPr>
                <w:sz w:val="22"/>
                <w:szCs w:val="22"/>
              </w:rPr>
              <w:t>es intensivas, evitando rec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lculos a cada intera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 xml:space="preserve">o. O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deve usar CDN para o Chart.js e CSS </w:t>
            </w:r>
            <w:proofErr w:type="spellStart"/>
            <w:r>
              <w:rPr>
                <w:sz w:val="22"/>
                <w:szCs w:val="22"/>
              </w:rPr>
              <w:t>inline</w:t>
            </w:r>
            <w:proofErr w:type="spellEnd"/>
            <w:r>
              <w:rPr>
                <w:sz w:val="22"/>
                <w:szCs w:val="22"/>
              </w:rPr>
              <w:t xml:space="preserve"> para reduzir requisi</w:t>
            </w:r>
            <w:r>
              <w:rPr>
                <w:sz w:val="22"/>
                <w:szCs w:val="22"/>
              </w:rPr>
              <w:t>çõ</w:t>
            </w:r>
            <w:r>
              <w:rPr>
                <w:sz w:val="22"/>
                <w:szCs w:val="22"/>
              </w:rPr>
              <w:t xml:space="preserve">es HTTP e acelerar o </w:t>
            </w:r>
            <w:proofErr w:type="spellStart"/>
            <w:r>
              <w:rPr>
                <w:sz w:val="22"/>
                <w:szCs w:val="22"/>
              </w:rPr>
              <w:t>First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Contentful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Paint</w:t>
            </w:r>
            <w:proofErr w:type="spellEnd"/>
            <w:r>
              <w:rPr>
                <w:sz w:val="22"/>
                <w:szCs w:val="22"/>
              </w:rPr>
              <w:t xml:space="preserve"> (FCP).</w:t>
            </w:r>
          </w:p>
        </w:tc>
      </w:tr>
      <w:tr w:rsidR="0032571E" w14:paraId="36D8F85A" w14:textId="77777777">
        <w:trPr>
          <w:cantSplit/>
        </w:trPr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DD4E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RNF002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BD25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Usabilidade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1D0A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A interface deve seguir princ</w:t>
            </w:r>
            <w:r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pios de design responsivo (mobile-</w:t>
            </w:r>
            <w:proofErr w:type="spellStart"/>
            <w:r>
              <w:rPr>
                <w:sz w:val="22"/>
                <w:szCs w:val="22"/>
              </w:rPr>
              <w:t>first</w:t>
            </w:r>
            <w:proofErr w:type="spellEnd"/>
            <w:r>
              <w:rPr>
                <w:sz w:val="22"/>
                <w:szCs w:val="22"/>
              </w:rPr>
              <w:t>), com uso de CSS Grid Layout e breakpoints para telas maiores. A paleta de cores deve garantir contraste adequado segundo as diretrizes WCAG.</w:t>
            </w:r>
          </w:p>
        </w:tc>
      </w:tr>
      <w:tr w:rsidR="0032571E" w14:paraId="1D998A3B" w14:textId="77777777">
        <w:trPr>
          <w:cantSplit/>
        </w:trPr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67DE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RNF003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7AF4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Acessibilidade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AB2B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deve utilizar ARIA </w:t>
            </w:r>
            <w:proofErr w:type="spellStart"/>
            <w:r>
              <w:rPr>
                <w:sz w:val="22"/>
                <w:szCs w:val="22"/>
              </w:rPr>
              <w:t>labels</w:t>
            </w:r>
            <w:proofErr w:type="spellEnd"/>
            <w:r>
              <w:rPr>
                <w:sz w:val="22"/>
                <w:szCs w:val="22"/>
              </w:rPr>
              <w:t xml:space="preserve"> em elementos de navega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 xml:space="preserve">o, </w:t>
            </w:r>
            <w:proofErr w:type="spellStart"/>
            <w:r>
              <w:rPr>
                <w:sz w:val="22"/>
                <w:szCs w:val="22"/>
              </w:rPr>
              <w:t>tags</w:t>
            </w:r>
            <w:proofErr w:type="spellEnd"/>
            <w:r>
              <w:rPr>
                <w:sz w:val="22"/>
                <w:szCs w:val="22"/>
              </w:rPr>
              <w:t xml:space="preserve"> sem</w:t>
            </w:r>
            <w:r>
              <w:rPr>
                <w:sz w:val="22"/>
                <w:szCs w:val="22"/>
              </w:rPr>
              <w:t>â</w:t>
            </w:r>
            <w:r>
              <w:rPr>
                <w:sz w:val="22"/>
                <w:szCs w:val="22"/>
              </w:rPr>
              <w:t>nticas HTML5 (&lt;header&gt;, &lt;</w:t>
            </w:r>
            <w:proofErr w:type="spellStart"/>
            <w:r>
              <w:rPr>
                <w:sz w:val="22"/>
                <w:szCs w:val="22"/>
              </w:rPr>
              <w:t>nav</w:t>
            </w:r>
            <w:proofErr w:type="spellEnd"/>
            <w:r>
              <w:rPr>
                <w:sz w:val="22"/>
                <w:szCs w:val="22"/>
              </w:rPr>
              <w:t>&gt;, &lt;</w:t>
            </w:r>
            <w:proofErr w:type="spellStart"/>
            <w:r>
              <w:rPr>
                <w:sz w:val="22"/>
                <w:szCs w:val="22"/>
              </w:rPr>
              <w:t>main</w:t>
            </w:r>
            <w:proofErr w:type="spellEnd"/>
            <w:r>
              <w:rPr>
                <w:sz w:val="22"/>
                <w:szCs w:val="22"/>
              </w:rPr>
              <w:t>&gt;, &lt;</w:t>
            </w:r>
            <w:proofErr w:type="spellStart"/>
            <w:r>
              <w:rPr>
                <w:sz w:val="22"/>
                <w:szCs w:val="22"/>
              </w:rPr>
              <w:t>section</w:t>
            </w:r>
            <w:proofErr w:type="spellEnd"/>
            <w:r>
              <w:rPr>
                <w:sz w:val="22"/>
                <w:szCs w:val="22"/>
              </w:rPr>
              <w:t>&gt;, &lt;</w:t>
            </w:r>
            <w:proofErr w:type="spellStart"/>
            <w:r>
              <w:rPr>
                <w:sz w:val="22"/>
                <w:szCs w:val="22"/>
              </w:rPr>
              <w:t>footer</w:t>
            </w:r>
            <w:proofErr w:type="spellEnd"/>
            <w:r>
              <w:rPr>
                <w:sz w:val="22"/>
                <w:szCs w:val="22"/>
              </w:rPr>
              <w:t>&gt;) e fornecer significado ao conte</w:t>
            </w:r>
            <w:r>
              <w:rPr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>do para tecnologias assistivas.</w:t>
            </w:r>
          </w:p>
        </w:tc>
      </w:tr>
      <w:tr w:rsidR="0032571E" w14:paraId="1BDAB7B1" w14:textId="77777777">
        <w:trPr>
          <w:cantSplit/>
        </w:trPr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CBC8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RNF004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8309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Seguran</w:t>
            </w:r>
            <w:r>
              <w:rPr>
                <w:sz w:val="22"/>
                <w:szCs w:val="22"/>
              </w:rPr>
              <w:t>ç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5BFC4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deve renderizar conte</w:t>
            </w:r>
            <w:r>
              <w:rPr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>do de forma controlada para mitigar XSS. Links externos devem usar target="_</w:t>
            </w:r>
            <w:proofErr w:type="spellStart"/>
            <w:r>
              <w:rPr>
                <w:sz w:val="22"/>
                <w:szCs w:val="22"/>
              </w:rPr>
              <w:t>blank</w:t>
            </w:r>
            <w:proofErr w:type="spellEnd"/>
            <w:r>
              <w:rPr>
                <w:sz w:val="22"/>
                <w:szCs w:val="22"/>
              </w:rPr>
              <w:t xml:space="preserve">" acompanhados de </w:t>
            </w:r>
            <w:proofErr w:type="spellStart"/>
            <w:r>
              <w:rPr>
                <w:sz w:val="22"/>
                <w:szCs w:val="22"/>
              </w:rPr>
              <w:t>rel</w:t>
            </w:r>
            <w:proofErr w:type="spellEnd"/>
            <w:r>
              <w:rPr>
                <w:sz w:val="22"/>
                <w:szCs w:val="22"/>
              </w:rPr>
              <w:t>="</w:t>
            </w:r>
            <w:proofErr w:type="spellStart"/>
            <w:r>
              <w:rPr>
                <w:sz w:val="22"/>
                <w:szCs w:val="22"/>
              </w:rPr>
              <w:t>noopener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noreferrer</w:t>
            </w:r>
            <w:proofErr w:type="spellEnd"/>
            <w:r>
              <w:rPr>
                <w:sz w:val="22"/>
                <w:szCs w:val="22"/>
              </w:rPr>
              <w:t xml:space="preserve">" para prevenir </w:t>
            </w:r>
            <w:proofErr w:type="spellStart"/>
            <w:r>
              <w:rPr>
                <w:sz w:val="22"/>
                <w:szCs w:val="22"/>
              </w:rPr>
              <w:t>tabnabbing</w:t>
            </w:r>
            <w:proofErr w:type="spellEnd"/>
            <w:r>
              <w:rPr>
                <w:sz w:val="22"/>
                <w:szCs w:val="22"/>
              </w:rPr>
              <w:t>. Recomenda-se configurar uma CSP (</w:t>
            </w:r>
            <w:proofErr w:type="spellStart"/>
            <w:r>
              <w:rPr>
                <w:sz w:val="22"/>
                <w:szCs w:val="22"/>
              </w:rPr>
              <w:t>Content</w:t>
            </w:r>
            <w:proofErr w:type="spellEnd"/>
            <w:r>
              <w:rPr>
                <w:sz w:val="22"/>
                <w:szCs w:val="22"/>
              </w:rPr>
              <w:t xml:space="preserve"> Security </w:t>
            </w:r>
            <w:proofErr w:type="spellStart"/>
            <w:r>
              <w:rPr>
                <w:sz w:val="22"/>
                <w:szCs w:val="22"/>
              </w:rPr>
              <w:t>Policy</w:t>
            </w:r>
            <w:proofErr w:type="spellEnd"/>
            <w:r>
              <w:rPr>
                <w:sz w:val="22"/>
                <w:szCs w:val="22"/>
              </w:rPr>
              <w:t>) robusta.</w:t>
            </w:r>
          </w:p>
        </w:tc>
      </w:tr>
      <w:tr w:rsidR="0032571E" w14:paraId="6F4C8FD6" w14:textId="77777777">
        <w:trPr>
          <w:cantSplit/>
        </w:trPr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D3F3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RNF005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D22B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Manutenibilidade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7AA4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O c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digo deve seguir boas pr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ticas de modulariza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(vari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veis CSS em :root, fun</w:t>
            </w:r>
            <w:r>
              <w:rPr>
                <w:sz w:val="22"/>
                <w:szCs w:val="22"/>
              </w:rPr>
              <w:t>çõ</w:t>
            </w:r>
            <w:r>
              <w:rPr>
                <w:sz w:val="22"/>
                <w:szCs w:val="22"/>
              </w:rPr>
              <w:t xml:space="preserve">es com responsabilidade </w:t>
            </w:r>
            <w:r>
              <w:rPr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>nica, documenta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 xml:space="preserve">o via </w:t>
            </w:r>
            <w:proofErr w:type="spellStart"/>
            <w:r>
              <w:rPr>
                <w:sz w:val="22"/>
                <w:szCs w:val="22"/>
              </w:rPr>
              <w:t>docstrings</w:t>
            </w:r>
            <w:proofErr w:type="spellEnd"/>
            <w:r>
              <w:rPr>
                <w:sz w:val="22"/>
                <w:szCs w:val="22"/>
              </w:rPr>
              <w:t xml:space="preserve"> e README). O reposit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rio deve organizar entreg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veis por unidade acad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>mica.</w:t>
            </w:r>
          </w:p>
        </w:tc>
      </w:tr>
      <w:tr w:rsidR="0032571E" w14:paraId="0730D4A3" w14:textId="77777777">
        <w:trPr>
          <w:cantSplit/>
        </w:trPr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EFAA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lastRenderedPageBreak/>
              <w:t>RNF006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2E64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Confiabilidade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7FCF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 xml:space="preserve">O pipeline ETL deve implementar mecanismos de </w:t>
            </w:r>
            <w:proofErr w:type="spellStart"/>
            <w:r>
              <w:rPr>
                <w:sz w:val="22"/>
                <w:szCs w:val="22"/>
              </w:rPr>
              <w:t>try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except</w:t>
            </w:r>
            <w:proofErr w:type="spellEnd"/>
            <w:r>
              <w:rPr>
                <w:sz w:val="22"/>
                <w:szCs w:val="22"/>
              </w:rPr>
              <w:t xml:space="preserve"> para tratamento de </w:t>
            </w:r>
            <w:proofErr w:type="spellStart"/>
            <w:r>
              <w:rPr>
                <w:sz w:val="22"/>
                <w:szCs w:val="22"/>
              </w:rPr>
              <w:t>encoding</w:t>
            </w:r>
            <w:proofErr w:type="spellEnd"/>
            <w:r>
              <w:rPr>
                <w:sz w:val="22"/>
                <w:szCs w:val="22"/>
              </w:rPr>
              <w:t xml:space="preserve"> (UTF-8/Latin1) e usar </w:t>
            </w:r>
            <w:proofErr w:type="spellStart"/>
            <w:r>
              <w:rPr>
                <w:sz w:val="22"/>
                <w:szCs w:val="22"/>
              </w:rPr>
              <w:t>errors</w:t>
            </w:r>
            <w:proofErr w:type="spellEnd"/>
            <w:r>
              <w:rPr>
                <w:sz w:val="22"/>
                <w:szCs w:val="22"/>
              </w:rPr>
              <w:t>="</w:t>
            </w:r>
            <w:proofErr w:type="spellStart"/>
            <w:r>
              <w:rPr>
                <w:sz w:val="22"/>
                <w:szCs w:val="22"/>
              </w:rPr>
              <w:t>coerce</w:t>
            </w:r>
            <w:proofErr w:type="spellEnd"/>
            <w:r>
              <w:rPr>
                <w:sz w:val="22"/>
                <w:szCs w:val="22"/>
              </w:rPr>
              <w:t xml:space="preserve">" em </w:t>
            </w:r>
            <w:proofErr w:type="spellStart"/>
            <w:r>
              <w:rPr>
                <w:sz w:val="22"/>
                <w:szCs w:val="22"/>
              </w:rPr>
              <w:t>pd.to_numeric</w:t>
            </w:r>
            <w:proofErr w:type="spellEnd"/>
            <w:r>
              <w:rPr>
                <w:sz w:val="22"/>
                <w:szCs w:val="22"/>
              </w:rPr>
              <w:t xml:space="preserve"> para evitar interrup</w:t>
            </w:r>
            <w:r>
              <w:rPr>
                <w:sz w:val="22"/>
                <w:szCs w:val="22"/>
              </w:rPr>
              <w:t>çõ</w:t>
            </w:r>
            <w:r>
              <w:rPr>
                <w:sz w:val="22"/>
                <w:szCs w:val="22"/>
              </w:rPr>
              <w:t>es por dados mal formatados.</w:t>
            </w:r>
          </w:p>
        </w:tc>
      </w:tr>
      <w:tr w:rsidR="0032571E" w14:paraId="3CAE0D1F" w14:textId="77777777">
        <w:trPr>
          <w:cantSplit/>
        </w:trPr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19AC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RNF007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7DEFC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Portabilidade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3AFF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O sistema deve ser execut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vel em qualquer ambiente com Python 3.11 ou 3.12, com depend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 xml:space="preserve">ncias listadas em requirements.txt. O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deve ser compat</w:t>
            </w:r>
            <w:r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vel com navegadores modernos (Chrome, Firefox, Edge, Safari).</w:t>
            </w:r>
          </w:p>
        </w:tc>
      </w:tr>
    </w:tbl>
    <w:p w14:paraId="7C3A38D9" w14:textId="77777777" w:rsidR="0032571E" w:rsidRDefault="0032571E"/>
    <w:p w14:paraId="60A3CDD2" w14:textId="77777777" w:rsidR="0032571E" w:rsidRDefault="00000000">
      <w:pPr>
        <w:pStyle w:val="Ttulo1"/>
      </w:pPr>
      <w:bookmarkStart w:id="13" w:name="_Toc100013"/>
      <w:r>
        <w:t>11. Prot</w:t>
      </w:r>
      <w:r>
        <w:t>ó</w:t>
      </w:r>
      <w:r>
        <w:t>tipo Visual</w:t>
      </w:r>
      <w:bookmarkEnd w:id="13"/>
    </w:p>
    <w:p w14:paraId="071BEE33" w14:textId="77777777" w:rsidR="0032571E" w:rsidRDefault="00000000">
      <w:pPr>
        <w:spacing w:after="160"/>
      </w:pPr>
      <w:r>
        <w:rPr>
          <w:i/>
          <w:iCs/>
          <w:color w:val="505050"/>
          <w:sz w:val="22"/>
          <w:szCs w:val="22"/>
        </w:rPr>
        <w:t>O prot</w:t>
      </w:r>
      <w:r>
        <w:rPr>
          <w:i/>
          <w:iCs/>
          <w:color w:val="505050"/>
          <w:sz w:val="22"/>
          <w:szCs w:val="22"/>
        </w:rPr>
        <w:t>ó</w:t>
      </w:r>
      <w:r>
        <w:rPr>
          <w:i/>
          <w:iCs/>
          <w:color w:val="505050"/>
          <w:sz w:val="22"/>
          <w:szCs w:val="22"/>
        </w:rPr>
        <w:t>tipo visual pode ser feito em diversas ferramentas (</w:t>
      </w:r>
      <w:proofErr w:type="spellStart"/>
      <w:r>
        <w:rPr>
          <w:i/>
          <w:iCs/>
          <w:color w:val="505050"/>
          <w:sz w:val="22"/>
          <w:szCs w:val="22"/>
        </w:rPr>
        <w:t>Figma</w:t>
      </w:r>
      <w:proofErr w:type="spellEnd"/>
      <w:r>
        <w:rPr>
          <w:i/>
          <w:iCs/>
          <w:color w:val="505050"/>
          <w:sz w:val="22"/>
          <w:szCs w:val="22"/>
        </w:rPr>
        <w:t xml:space="preserve">, </w:t>
      </w:r>
      <w:proofErr w:type="spellStart"/>
      <w:r>
        <w:rPr>
          <w:i/>
          <w:iCs/>
          <w:color w:val="505050"/>
          <w:sz w:val="22"/>
          <w:szCs w:val="22"/>
        </w:rPr>
        <w:t>Axure</w:t>
      </w:r>
      <w:proofErr w:type="spellEnd"/>
      <w:r>
        <w:rPr>
          <w:i/>
          <w:iCs/>
          <w:color w:val="505050"/>
          <w:sz w:val="22"/>
          <w:szCs w:val="22"/>
        </w:rPr>
        <w:t>, ou c</w:t>
      </w:r>
      <w:r>
        <w:rPr>
          <w:i/>
          <w:iCs/>
          <w:color w:val="505050"/>
          <w:sz w:val="22"/>
          <w:szCs w:val="22"/>
        </w:rPr>
        <w:t>ó</w:t>
      </w:r>
      <w:r>
        <w:rPr>
          <w:i/>
          <w:iCs/>
          <w:color w:val="505050"/>
          <w:sz w:val="22"/>
          <w:szCs w:val="22"/>
        </w:rPr>
        <w:t>digo HTML/CSS/JS). Esta se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apresenta o link do prot</w:t>
      </w:r>
      <w:r>
        <w:rPr>
          <w:i/>
          <w:iCs/>
          <w:color w:val="505050"/>
          <w:sz w:val="22"/>
          <w:szCs w:val="22"/>
        </w:rPr>
        <w:t>ó</w:t>
      </w:r>
      <w:r>
        <w:rPr>
          <w:i/>
          <w:iCs/>
          <w:color w:val="505050"/>
          <w:sz w:val="22"/>
          <w:szCs w:val="22"/>
        </w:rPr>
        <w:t>tipo e as imagens em sequ</w:t>
      </w:r>
      <w:r>
        <w:rPr>
          <w:i/>
          <w:iCs/>
          <w:color w:val="505050"/>
          <w:sz w:val="22"/>
          <w:szCs w:val="22"/>
        </w:rPr>
        <w:t>ê</w:t>
      </w:r>
      <w:r>
        <w:rPr>
          <w:i/>
          <w:iCs/>
          <w:color w:val="505050"/>
          <w:sz w:val="22"/>
          <w:szCs w:val="22"/>
        </w:rPr>
        <w:t>ncia de uso padr</w:t>
      </w:r>
      <w:r>
        <w:rPr>
          <w:i/>
          <w:iCs/>
          <w:color w:val="505050"/>
          <w:sz w:val="22"/>
          <w:szCs w:val="22"/>
        </w:rPr>
        <w:t>ã</w:t>
      </w:r>
      <w:r>
        <w:rPr>
          <w:i/>
          <w:iCs/>
          <w:color w:val="505050"/>
          <w:sz w:val="22"/>
          <w:szCs w:val="22"/>
        </w:rPr>
        <w:t>o. O projeto adotou desenvolvimento direto em HTML5/CSS3/</w:t>
      </w:r>
      <w:proofErr w:type="spellStart"/>
      <w:r>
        <w:rPr>
          <w:i/>
          <w:iCs/>
          <w:color w:val="505050"/>
          <w:sz w:val="22"/>
          <w:szCs w:val="22"/>
        </w:rPr>
        <w:t>JavaScript</w:t>
      </w:r>
      <w:proofErr w:type="spellEnd"/>
      <w:r>
        <w:rPr>
          <w:i/>
          <w:iCs/>
          <w:color w:val="505050"/>
          <w:sz w:val="22"/>
          <w:szCs w:val="22"/>
        </w:rPr>
        <w:t xml:space="preserve"> para o </w:t>
      </w:r>
      <w:proofErr w:type="spellStart"/>
      <w:r>
        <w:rPr>
          <w:i/>
          <w:iCs/>
          <w:color w:val="505050"/>
          <w:sz w:val="22"/>
          <w:szCs w:val="22"/>
        </w:rPr>
        <w:t>wireframe</w:t>
      </w:r>
      <w:proofErr w:type="spellEnd"/>
      <w:r>
        <w:rPr>
          <w:i/>
          <w:iCs/>
          <w:color w:val="505050"/>
          <w:sz w:val="22"/>
          <w:szCs w:val="22"/>
        </w:rPr>
        <w:t xml:space="preserve"> e para o prot</w:t>
      </w:r>
      <w:r>
        <w:rPr>
          <w:i/>
          <w:iCs/>
          <w:color w:val="505050"/>
          <w:sz w:val="22"/>
          <w:szCs w:val="22"/>
        </w:rPr>
        <w:t>ó</w:t>
      </w:r>
      <w:r>
        <w:rPr>
          <w:i/>
          <w:iCs/>
          <w:color w:val="505050"/>
          <w:sz w:val="22"/>
          <w:szCs w:val="22"/>
        </w:rPr>
        <w:t>tipo de alto n</w:t>
      </w:r>
      <w:r>
        <w:rPr>
          <w:i/>
          <w:iCs/>
          <w:color w:val="505050"/>
          <w:sz w:val="22"/>
          <w:szCs w:val="22"/>
        </w:rPr>
        <w:t>í</w:t>
      </w:r>
      <w:r>
        <w:rPr>
          <w:i/>
          <w:iCs/>
          <w:color w:val="505050"/>
          <w:sz w:val="22"/>
          <w:szCs w:val="22"/>
        </w:rPr>
        <w:t>vel.</w:t>
      </w:r>
    </w:p>
    <w:p w14:paraId="558DC622" w14:textId="77777777" w:rsidR="0032571E" w:rsidRDefault="00000000">
      <w:pPr>
        <w:pStyle w:val="Ttulo2"/>
      </w:pPr>
      <w:bookmarkStart w:id="14" w:name="_Toc100014"/>
      <w:r>
        <w:t>Vers</w:t>
      </w:r>
      <w:r>
        <w:t>ã</w:t>
      </w:r>
      <w:r>
        <w:t xml:space="preserve">o 1 </w:t>
      </w:r>
      <w:r>
        <w:t>—</w:t>
      </w:r>
      <w:r>
        <w:t xml:space="preserve"> </w:t>
      </w:r>
      <w:proofErr w:type="spellStart"/>
      <w:r>
        <w:t>Wireframe</w:t>
      </w:r>
      <w:proofErr w:type="spellEnd"/>
      <w:r>
        <w:t xml:space="preserve"> (baixa fidelidade)</w:t>
      </w:r>
      <w:bookmarkEnd w:id="14"/>
    </w:p>
    <w:p w14:paraId="3AF6FB9D" w14:textId="77777777" w:rsidR="0032571E" w:rsidRDefault="00000000">
      <w:pPr>
        <w:spacing w:after="120"/>
        <w:ind w:firstLine="480"/>
        <w:jc w:val="both"/>
      </w:pPr>
      <w:r>
        <w:t xml:space="preserve">O </w:t>
      </w:r>
      <w:proofErr w:type="spellStart"/>
      <w:r>
        <w:t>wireframe</w:t>
      </w:r>
      <w:proofErr w:type="spellEnd"/>
      <w:r>
        <w:t xml:space="preserve"> inicial de baixa fidelidade foi desenvolvido em 20/05/2026 por Lucas Bretas, conforme registrado no hist</w:t>
      </w:r>
      <w:r>
        <w:t>ó</w:t>
      </w:r>
      <w:r>
        <w:t xml:space="preserve">rico de </w:t>
      </w:r>
      <w:proofErr w:type="spellStart"/>
      <w:r>
        <w:t>commits</w:t>
      </w:r>
      <w:proofErr w:type="spellEnd"/>
      <w:r>
        <w:t xml:space="preserve"> do reposit</w:t>
      </w:r>
      <w:r>
        <w:t>ó</w:t>
      </w:r>
      <w:r>
        <w:t>rio. Tratou-se de um esbo</w:t>
      </w:r>
      <w:r>
        <w:t>ç</w:t>
      </w:r>
      <w:r>
        <w:t>o estrutural que definiu a disposi</w:t>
      </w:r>
      <w:r>
        <w:t>çã</w:t>
      </w:r>
      <w:r>
        <w:t>o dos elementos visuais (barra de navega</w:t>
      </w:r>
      <w:r>
        <w:t>çã</w:t>
      </w:r>
      <w:r>
        <w:t>o fixa, se</w:t>
      </w:r>
      <w:r>
        <w:t>çã</w:t>
      </w:r>
      <w:r>
        <w:t>o hero, conectores tem</w:t>
      </w:r>
      <w:r>
        <w:t>á</w:t>
      </w:r>
      <w:r>
        <w:t>ticos, KPIs em destaque, painel de gr</w:t>
      </w:r>
      <w:r>
        <w:t>á</w:t>
      </w:r>
      <w:r>
        <w:t>ficos e rodap</w:t>
      </w:r>
      <w:r>
        <w:t>é</w:t>
      </w:r>
      <w:r>
        <w:t xml:space="preserve"> com a equipe). Esse </w:t>
      </w:r>
      <w:proofErr w:type="spellStart"/>
      <w:r>
        <w:t>wireframe</w:t>
      </w:r>
      <w:proofErr w:type="spellEnd"/>
      <w:r>
        <w:t xml:space="preserve"> serviu como base para o design do portal web e orientou as decis</w:t>
      </w:r>
      <w:r>
        <w:t>õ</w:t>
      </w:r>
      <w:r>
        <w:t>es de experi</w:t>
      </w:r>
      <w:r>
        <w:t>ê</w:t>
      </w:r>
      <w:r>
        <w:t>ncia do usu</w:t>
      </w:r>
      <w:r>
        <w:t>á</w:t>
      </w:r>
      <w:r>
        <w:t>rio (UX) detalhadas na documenta</w:t>
      </w:r>
      <w:r>
        <w:t>çã</w:t>
      </w:r>
      <w:r>
        <w:t>o t</w:t>
      </w:r>
      <w:r>
        <w:t>é</w:t>
      </w:r>
      <w:r>
        <w:t>cnica.</w:t>
      </w:r>
    </w:p>
    <w:p w14:paraId="301F9A24" w14:textId="77777777" w:rsidR="0032571E" w:rsidRDefault="00000000">
      <w:pPr>
        <w:spacing w:after="120"/>
        <w:ind w:firstLine="480"/>
        <w:jc w:val="both"/>
      </w:pPr>
      <w:r>
        <w:t xml:space="preserve">Link para o </w:t>
      </w:r>
      <w:proofErr w:type="spellStart"/>
      <w:r>
        <w:t>wireframe</w:t>
      </w:r>
      <w:proofErr w:type="spellEnd"/>
      <w:r>
        <w:t xml:space="preserve"> no reposit</w:t>
      </w:r>
      <w:r>
        <w:t>ó</w:t>
      </w:r>
      <w:r>
        <w:t>rio GitHub:</w:t>
      </w:r>
    </w:p>
    <w:p w14:paraId="47692454" w14:textId="77777777" w:rsidR="0032571E" w:rsidRDefault="00000000">
      <w:pPr>
        <w:spacing w:after="120"/>
      </w:pPr>
      <w:hyperlink r:id="rId12" w:history="1">
        <w:r>
          <w:rPr>
            <w:color w:val="0563C1"/>
            <w:u w:val="single"/>
          </w:rPr>
          <w:t>https://github.com/Lukithas/pi-bets</w:t>
        </w:r>
      </w:hyperlink>
    </w:p>
    <w:p w14:paraId="27A38EC6" w14:textId="77777777" w:rsidR="0032571E" w:rsidRDefault="00000000">
      <w:pPr>
        <w:pStyle w:val="Ttulo2"/>
      </w:pPr>
      <w:bookmarkStart w:id="15" w:name="_Toc100015"/>
      <w:r>
        <w:t>Vers</w:t>
      </w:r>
      <w:r>
        <w:t>ã</w:t>
      </w:r>
      <w:r>
        <w:t xml:space="preserve">o 2 </w:t>
      </w:r>
      <w:r>
        <w:t>—</w:t>
      </w:r>
      <w:r>
        <w:t xml:space="preserve"> Prot</w:t>
      </w:r>
      <w:r>
        <w:t>ó</w:t>
      </w:r>
      <w:r>
        <w:t>tipo em alto n</w:t>
      </w:r>
      <w:r>
        <w:t>í</w:t>
      </w:r>
      <w:r>
        <w:t>vel</w:t>
      </w:r>
      <w:bookmarkEnd w:id="15"/>
    </w:p>
    <w:p w14:paraId="48A8F6C1" w14:textId="77777777" w:rsidR="0032571E" w:rsidRDefault="00000000">
      <w:pPr>
        <w:spacing w:after="120"/>
        <w:ind w:firstLine="480"/>
        <w:jc w:val="both"/>
      </w:pPr>
      <w:r>
        <w:t>O prot</w:t>
      </w:r>
      <w:r>
        <w:t>ó</w:t>
      </w:r>
      <w:r>
        <w:t>tipo de alto n</w:t>
      </w:r>
      <w:r>
        <w:t>í</w:t>
      </w:r>
      <w:r>
        <w:t xml:space="preserve">vel foi implementado em HTML5, CSS3 e </w:t>
      </w:r>
      <w:proofErr w:type="spellStart"/>
      <w:r>
        <w:t>JavaScript</w:t>
      </w:r>
      <w:proofErr w:type="spellEnd"/>
      <w:r>
        <w:t>, com integra</w:t>
      </w:r>
      <w:r>
        <w:t>çã</w:t>
      </w:r>
      <w:r>
        <w:t>o da biblioteca Chart.js para visualiza</w:t>
      </w:r>
      <w:r>
        <w:t>çõ</w:t>
      </w:r>
      <w:r>
        <w:t>es din</w:t>
      </w:r>
      <w:r>
        <w:t>â</w:t>
      </w:r>
      <w:r>
        <w:t>micas. Ele representa a vers</w:t>
      </w:r>
      <w:r>
        <w:t>ã</w:t>
      </w:r>
      <w:r>
        <w:t>o final do portal de apresenta</w:t>
      </w:r>
      <w:r>
        <w:t>çã</w:t>
      </w:r>
      <w:r>
        <w:t xml:space="preserve">o do projeto, hospedada publicamente no </w:t>
      </w:r>
      <w:proofErr w:type="spellStart"/>
      <w:r>
        <w:t>Netlify</w:t>
      </w:r>
      <w:proofErr w:type="spellEnd"/>
      <w:r>
        <w:t xml:space="preserve">. A imagem abaixo </w:t>
      </w:r>
      <w:r>
        <w:t>é</w:t>
      </w:r>
      <w:r>
        <w:t xml:space="preserve"> uma captura integral (full-</w:t>
      </w:r>
      <w:proofErr w:type="spellStart"/>
      <w:r>
        <w:t>page</w:t>
      </w:r>
      <w:proofErr w:type="spellEnd"/>
      <w:r>
        <w:t>) do prot</w:t>
      </w:r>
      <w:r>
        <w:t>ó</w:t>
      </w:r>
      <w:r>
        <w:t>tipo, exibindo a se</w:t>
      </w:r>
      <w:r>
        <w:t>çã</w:t>
      </w:r>
      <w:r>
        <w:t>o hero, a descri</w:t>
      </w:r>
      <w:r>
        <w:t>çã</w:t>
      </w:r>
      <w:r>
        <w:t>o do projeto com os conectores tem</w:t>
      </w:r>
      <w:r>
        <w:t>á</w:t>
      </w:r>
      <w:r>
        <w:t>ticos (Cultural, Familiar, Epidemiol</w:t>
      </w:r>
      <w:r>
        <w:t>ó</w:t>
      </w:r>
      <w:r>
        <w:t>gico), os quatro KPIs em destaque, o painel de an</w:t>
      </w:r>
      <w:r>
        <w:t>á</w:t>
      </w:r>
      <w:r>
        <w:t>lise visual com os gr</w:t>
      </w:r>
      <w:r>
        <w:t>á</w:t>
      </w:r>
      <w:r>
        <w:t>ficos de evolu</w:t>
      </w:r>
      <w:r>
        <w:t>çã</w:t>
      </w:r>
      <w:r>
        <w:t>o de atendimentos SUS e radar de vulnerabilidades, e a se</w:t>
      </w:r>
      <w:r>
        <w:t>çã</w:t>
      </w:r>
      <w:r>
        <w:t>o de bases de dados consultadas.</w:t>
      </w:r>
    </w:p>
    <w:p w14:paraId="150F2621" w14:textId="77777777" w:rsidR="0032571E" w:rsidRDefault="00000000">
      <w:pPr>
        <w:spacing w:after="120"/>
        <w:ind w:firstLine="480"/>
        <w:jc w:val="both"/>
      </w:pPr>
      <w:r>
        <w:lastRenderedPageBreak/>
        <w:t>Link para o prot</w:t>
      </w:r>
      <w:r>
        <w:t>ó</w:t>
      </w:r>
      <w:r>
        <w:t>tipo em alto n</w:t>
      </w:r>
      <w:r>
        <w:t>í</w:t>
      </w:r>
      <w:r>
        <w:t>vel (</w:t>
      </w:r>
      <w:proofErr w:type="spellStart"/>
      <w:r>
        <w:t>hover</w:t>
      </w:r>
      <w:proofErr w:type="spellEnd"/>
      <w:r>
        <w:t>/click para interagir):</w:t>
      </w:r>
    </w:p>
    <w:p w14:paraId="01367591" w14:textId="77777777" w:rsidR="0032571E" w:rsidRDefault="00000000">
      <w:pPr>
        <w:spacing w:after="240"/>
      </w:pPr>
      <w:hyperlink r:id="rId13" w:history="1">
        <w:r>
          <w:rPr>
            <w:color w:val="0563C1"/>
            <w:u w:val="single"/>
          </w:rPr>
          <w:t>https://ihcbets.netlify.app/</w:t>
        </w:r>
      </w:hyperlink>
    </w:p>
    <w:p w14:paraId="2148EA49" w14:textId="77777777" w:rsidR="0032571E" w:rsidRDefault="00000000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0CD18EBB" wp14:editId="5E5D5C98">
            <wp:extent cx="5524500" cy="35528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A540" w14:textId="77777777" w:rsidR="0032571E" w:rsidRDefault="00000000">
      <w:pPr>
        <w:keepLines/>
        <w:spacing w:after="120"/>
        <w:jc w:val="center"/>
      </w:pPr>
      <w:r>
        <w:rPr>
          <w:i/>
          <w:iCs/>
          <w:color w:val="606060"/>
          <w:sz w:val="20"/>
          <w:szCs w:val="20"/>
        </w:rPr>
        <w:t xml:space="preserve">Figura 1 </w:t>
      </w:r>
      <w:r>
        <w:rPr>
          <w:i/>
          <w:iCs/>
          <w:color w:val="606060"/>
          <w:sz w:val="20"/>
          <w:szCs w:val="20"/>
        </w:rPr>
        <w:t>—</w:t>
      </w:r>
      <w:r>
        <w:rPr>
          <w:i/>
          <w:iCs/>
          <w:color w:val="606060"/>
          <w:sz w:val="20"/>
          <w:szCs w:val="20"/>
        </w:rPr>
        <w:t xml:space="preserve"> Prot</w:t>
      </w:r>
      <w:r>
        <w:rPr>
          <w:i/>
          <w:iCs/>
          <w:color w:val="606060"/>
          <w:sz w:val="20"/>
          <w:szCs w:val="20"/>
        </w:rPr>
        <w:t>ó</w:t>
      </w:r>
      <w:r>
        <w:rPr>
          <w:i/>
          <w:iCs/>
          <w:color w:val="606060"/>
          <w:sz w:val="20"/>
          <w:szCs w:val="20"/>
        </w:rPr>
        <w:t>tipo em alto n</w:t>
      </w:r>
      <w:r>
        <w:rPr>
          <w:i/>
          <w:iCs/>
          <w:color w:val="606060"/>
          <w:sz w:val="20"/>
          <w:szCs w:val="20"/>
        </w:rPr>
        <w:t>í</w:t>
      </w:r>
      <w:r>
        <w:rPr>
          <w:i/>
          <w:iCs/>
          <w:color w:val="606060"/>
          <w:sz w:val="20"/>
          <w:szCs w:val="20"/>
        </w:rPr>
        <w:t>vel do portal PI-BETS: se</w:t>
      </w:r>
      <w:r>
        <w:rPr>
          <w:i/>
          <w:iCs/>
          <w:color w:val="606060"/>
          <w:sz w:val="20"/>
          <w:szCs w:val="20"/>
        </w:rPr>
        <w:t>çã</w:t>
      </w:r>
      <w:r>
        <w:rPr>
          <w:i/>
          <w:iCs/>
          <w:color w:val="606060"/>
          <w:sz w:val="20"/>
          <w:szCs w:val="20"/>
        </w:rPr>
        <w:t>o hero, conectores tem</w:t>
      </w:r>
      <w:r>
        <w:rPr>
          <w:i/>
          <w:iCs/>
          <w:color w:val="606060"/>
          <w:sz w:val="20"/>
          <w:szCs w:val="20"/>
        </w:rPr>
        <w:t>á</w:t>
      </w:r>
      <w:r>
        <w:rPr>
          <w:i/>
          <w:iCs/>
          <w:color w:val="606060"/>
          <w:sz w:val="20"/>
          <w:szCs w:val="20"/>
        </w:rPr>
        <w:t>ticos e KPIs em destaque (https://ihcbets.netlify.app/)</w:t>
      </w:r>
    </w:p>
    <w:p w14:paraId="01E0461C" w14:textId="77777777" w:rsidR="0032571E" w:rsidRDefault="00000000">
      <w:pPr>
        <w:spacing w:after="120"/>
        <w:ind w:firstLine="480"/>
        <w:jc w:val="both"/>
      </w:pPr>
      <w:r>
        <w:t>A captura integral (full-</w:t>
      </w:r>
      <w:proofErr w:type="spellStart"/>
      <w:r>
        <w:t>page</w:t>
      </w:r>
      <w:proofErr w:type="spellEnd"/>
      <w:r>
        <w:t>) do prot</w:t>
      </w:r>
      <w:r>
        <w:t>ó</w:t>
      </w:r>
      <w:r>
        <w:t>tipo, incluindo o painel de an</w:t>
      </w:r>
      <w:r>
        <w:t>á</w:t>
      </w:r>
      <w:r>
        <w:t>lise visual com gr</w:t>
      </w:r>
      <w:r>
        <w:t>á</w:t>
      </w:r>
      <w:r>
        <w:t>ficos Chart.js e a se</w:t>
      </w:r>
      <w:r>
        <w:t>çã</w:t>
      </w:r>
      <w:r>
        <w:t>o de bases de dados consultadas, est</w:t>
      </w:r>
      <w:r>
        <w:t>á</w:t>
      </w:r>
      <w:r>
        <w:t xml:space="preserve"> dispon</w:t>
      </w:r>
      <w:r>
        <w:t>í</w:t>
      </w:r>
      <w:r>
        <w:t>vel no reposit</w:t>
      </w:r>
      <w:r>
        <w:t>ó</w:t>
      </w:r>
      <w:r>
        <w:t>rio do projeto em /</w:t>
      </w:r>
      <w:proofErr w:type="spellStart"/>
      <w:r>
        <w:t>assets</w:t>
      </w:r>
      <w:proofErr w:type="spellEnd"/>
      <w:r>
        <w:t>/wireframe_full.png. Recomenda-se acessar o prot</w:t>
      </w:r>
      <w:r>
        <w:t>ó</w:t>
      </w:r>
      <w:r>
        <w:t>tipo publicamente hospedado para intera</w:t>
      </w:r>
      <w:r>
        <w:t>çã</w:t>
      </w:r>
      <w:r>
        <w:t>o completa com os gr</w:t>
      </w:r>
      <w:r>
        <w:t>á</w:t>
      </w:r>
      <w:r>
        <w:t>ficos din</w:t>
      </w:r>
      <w:r>
        <w:t>â</w:t>
      </w:r>
      <w:r>
        <w:t>micos e os links externos.</w:t>
      </w:r>
    </w:p>
    <w:p w14:paraId="13EE3E55" w14:textId="77777777" w:rsidR="0032571E" w:rsidRDefault="0032571E"/>
    <w:p w14:paraId="35DA0DC6" w14:textId="77777777" w:rsidR="0032571E" w:rsidRDefault="00000000">
      <w:pPr>
        <w:pStyle w:val="Ttulo1"/>
      </w:pPr>
      <w:bookmarkStart w:id="16" w:name="_Toc100016"/>
      <w:r>
        <w:t>12. Bibliografia</w:t>
      </w:r>
      <w:bookmarkEnd w:id="16"/>
    </w:p>
    <w:p w14:paraId="094F3153" w14:textId="77777777" w:rsidR="0032571E" w:rsidRDefault="00000000">
      <w:pPr>
        <w:spacing w:after="160"/>
      </w:pPr>
      <w:r>
        <w:rPr>
          <w:i/>
          <w:iCs/>
          <w:color w:val="505050"/>
          <w:sz w:val="22"/>
          <w:szCs w:val="22"/>
        </w:rPr>
        <w:t>Esta se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apresenta as refer</w:t>
      </w:r>
      <w:r>
        <w:rPr>
          <w:i/>
          <w:iCs/>
          <w:color w:val="505050"/>
          <w:sz w:val="22"/>
          <w:szCs w:val="22"/>
        </w:rPr>
        <w:t>ê</w:t>
      </w:r>
      <w:r>
        <w:rPr>
          <w:i/>
          <w:iCs/>
          <w:color w:val="505050"/>
          <w:sz w:val="22"/>
          <w:szCs w:val="22"/>
        </w:rPr>
        <w:t>ncias bibliogr</w:t>
      </w:r>
      <w:r>
        <w:rPr>
          <w:i/>
          <w:iCs/>
          <w:color w:val="505050"/>
          <w:sz w:val="22"/>
          <w:szCs w:val="22"/>
        </w:rPr>
        <w:t>á</w:t>
      </w:r>
      <w:r>
        <w:rPr>
          <w:i/>
          <w:iCs/>
          <w:color w:val="505050"/>
          <w:sz w:val="22"/>
          <w:szCs w:val="22"/>
        </w:rPr>
        <w:t>ficas utilizadas no trabalho, com cita</w:t>
      </w:r>
      <w:r>
        <w:rPr>
          <w:i/>
          <w:iCs/>
          <w:color w:val="505050"/>
          <w:sz w:val="22"/>
          <w:szCs w:val="22"/>
        </w:rPr>
        <w:t>çõ</w:t>
      </w:r>
      <w:r>
        <w:rPr>
          <w:i/>
          <w:iCs/>
          <w:color w:val="505050"/>
          <w:sz w:val="22"/>
          <w:szCs w:val="22"/>
        </w:rPr>
        <w:t>es no formato APA. As refer</w:t>
      </w:r>
      <w:r>
        <w:rPr>
          <w:i/>
          <w:iCs/>
          <w:color w:val="505050"/>
          <w:sz w:val="22"/>
          <w:szCs w:val="22"/>
        </w:rPr>
        <w:t>ê</w:t>
      </w:r>
      <w:r>
        <w:rPr>
          <w:i/>
          <w:iCs/>
          <w:color w:val="505050"/>
          <w:sz w:val="22"/>
          <w:szCs w:val="22"/>
        </w:rPr>
        <w:t>ncias fazem liga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com as se</w:t>
      </w:r>
      <w:r>
        <w:rPr>
          <w:i/>
          <w:iCs/>
          <w:color w:val="505050"/>
          <w:sz w:val="22"/>
          <w:szCs w:val="22"/>
        </w:rPr>
        <w:t>çõ</w:t>
      </w:r>
      <w:r>
        <w:rPr>
          <w:i/>
          <w:iCs/>
          <w:color w:val="505050"/>
          <w:sz w:val="22"/>
          <w:szCs w:val="22"/>
        </w:rPr>
        <w:t>es de defini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do modelo de neg</w:t>
      </w:r>
      <w:r>
        <w:rPr>
          <w:i/>
          <w:iCs/>
          <w:color w:val="505050"/>
          <w:sz w:val="22"/>
          <w:szCs w:val="22"/>
        </w:rPr>
        <w:t>ó</w:t>
      </w:r>
      <w:r>
        <w:rPr>
          <w:i/>
          <w:iCs/>
          <w:color w:val="505050"/>
          <w:sz w:val="22"/>
          <w:szCs w:val="22"/>
        </w:rPr>
        <w:t>cio, estabelecimento do problema/oportunidade e conte</w:t>
      </w:r>
      <w:r>
        <w:rPr>
          <w:i/>
          <w:iCs/>
          <w:color w:val="505050"/>
          <w:sz w:val="22"/>
          <w:szCs w:val="22"/>
        </w:rPr>
        <w:t>ú</w:t>
      </w:r>
      <w:r>
        <w:rPr>
          <w:i/>
          <w:iCs/>
          <w:color w:val="505050"/>
          <w:sz w:val="22"/>
          <w:szCs w:val="22"/>
        </w:rPr>
        <w:t>dos t</w:t>
      </w:r>
      <w:r>
        <w:rPr>
          <w:i/>
          <w:iCs/>
          <w:color w:val="505050"/>
          <w:sz w:val="22"/>
          <w:szCs w:val="22"/>
        </w:rPr>
        <w:t>é</w:t>
      </w:r>
      <w:r>
        <w:rPr>
          <w:i/>
          <w:iCs/>
          <w:color w:val="505050"/>
          <w:sz w:val="22"/>
          <w:szCs w:val="22"/>
        </w:rPr>
        <w:t>cnicos das atividades.</w:t>
      </w:r>
    </w:p>
    <w:p w14:paraId="3E23E46A" w14:textId="77777777" w:rsidR="0032571E" w:rsidRDefault="00000000">
      <w:pPr>
        <w:spacing w:after="100"/>
        <w:ind w:left="480" w:hanging="480"/>
      </w:pPr>
      <w:r>
        <w:rPr>
          <w:b/>
          <w:bCs/>
          <w:sz w:val="22"/>
          <w:szCs w:val="22"/>
        </w:rPr>
        <w:t xml:space="preserve">[1] </w:t>
      </w:r>
      <w:r>
        <w:rPr>
          <w:sz w:val="22"/>
          <w:szCs w:val="22"/>
        </w:rPr>
        <w:t>Banco Central do Brasil. (2023). An</w:t>
      </w:r>
      <w:r>
        <w:rPr>
          <w:sz w:val="22"/>
          <w:szCs w:val="22"/>
        </w:rPr>
        <w:t>á</w:t>
      </w:r>
      <w:r>
        <w:rPr>
          <w:sz w:val="22"/>
          <w:szCs w:val="22"/>
        </w:rPr>
        <w:t>lise t</w:t>
      </w:r>
      <w:r>
        <w:rPr>
          <w:sz w:val="22"/>
          <w:szCs w:val="22"/>
        </w:rPr>
        <w:t>é</w:t>
      </w:r>
      <w:r>
        <w:rPr>
          <w:sz w:val="22"/>
          <w:szCs w:val="22"/>
        </w:rPr>
        <w:t>cnica sobre o mercado de apostas online no Brasil e o perfil dos apostadores. Relat</w:t>
      </w:r>
      <w:r>
        <w:rPr>
          <w:sz w:val="22"/>
          <w:szCs w:val="22"/>
        </w:rPr>
        <w:t>ó</w:t>
      </w:r>
      <w:r>
        <w:rPr>
          <w:sz w:val="22"/>
          <w:szCs w:val="22"/>
        </w:rPr>
        <w:t>rio EE119. Dispon</w:t>
      </w:r>
      <w:r>
        <w:rPr>
          <w:sz w:val="22"/>
          <w:szCs w:val="22"/>
        </w:rPr>
        <w:t>í</w:t>
      </w:r>
      <w:r>
        <w:rPr>
          <w:sz w:val="22"/>
          <w:szCs w:val="22"/>
        </w:rPr>
        <w:t>vel em: https://www.bcb.gov.br/conteudo/relatorioinflacao/EstudosEspeciais/EE119_Analise_tecnica_sobre_o_mercado_de_apostas_online_no_Brasil_e_o_perfil_dos_apostadores.pdf</w:t>
      </w:r>
    </w:p>
    <w:p w14:paraId="01FE973F" w14:textId="77777777" w:rsidR="0032571E" w:rsidRDefault="00000000">
      <w:pPr>
        <w:spacing w:after="100"/>
        <w:ind w:left="480" w:hanging="480"/>
      </w:pPr>
      <w:r>
        <w:rPr>
          <w:b/>
          <w:bCs/>
          <w:sz w:val="22"/>
          <w:szCs w:val="22"/>
        </w:rPr>
        <w:lastRenderedPageBreak/>
        <w:t xml:space="preserve">[2] </w:t>
      </w:r>
      <w:r>
        <w:rPr>
          <w:sz w:val="22"/>
          <w:szCs w:val="22"/>
        </w:rPr>
        <w:t>Classifica</w:t>
      </w:r>
      <w:r>
        <w:rPr>
          <w:sz w:val="22"/>
          <w:szCs w:val="22"/>
        </w:rPr>
        <w:t>çã</w:t>
      </w:r>
      <w:r>
        <w:rPr>
          <w:sz w:val="22"/>
          <w:szCs w:val="22"/>
        </w:rPr>
        <w:t>o Internacional de Doen</w:t>
      </w:r>
      <w:r>
        <w:rPr>
          <w:sz w:val="22"/>
          <w:szCs w:val="22"/>
        </w:rPr>
        <w:t>ç</w:t>
      </w:r>
      <w:r>
        <w:rPr>
          <w:sz w:val="22"/>
          <w:szCs w:val="22"/>
        </w:rPr>
        <w:t>as, 10</w:t>
      </w:r>
      <w:r>
        <w:rPr>
          <w:sz w:val="22"/>
          <w:szCs w:val="22"/>
        </w:rPr>
        <w:t>ª</w:t>
      </w:r>
      <w:r>
        <w:rPr>
          <w:sz w:val="22"/>
          <w:szCs w:val="22"/>
        </w:rPr>
        <w:t xml:space="preserve"> revis</w:t>
      </w:r>
      <w:r>
        <w:rPr>
          <w:sz w:val="22"/>
          <w:szCs w:val="22"/>
        </w:rPr>
        <w:t>ã</w:t>
      </w:r>
      <w:r>
        <w:rPr>
          <w:sz w:val="22"/>
          <w:szCs w:val="22"/>
        </w:rPr>
        <w:t>o (CID-10). Organiza</w:t>
      </w:r>
      <w:r>
        <w:rPr>
          <w:sz w:val="22"/>
          <w:szCs w:val="22"/>
        </w:rPr>
        <w:t>çã</w:t>
      </w:r>
      <w:r>
        <w:rPr>
          <w:sz w:val="22"/>
          <w:szCs w:val="22"/>
        </w:rPr>
        <w:t>o Mundial da Sa</w:t>
      </w:r>
      <w:r>
        <w:rPr>
          <w:sz w:val="22"/>
          <w:szCs w:val="22"/>
        </w:rPr>
        <w:t>ú</w:t>
      </w:r>
      <w:r>
        <w:rPr>
          <w:sz w:val="22"/>
          <w:szCs w:val="22"/>
        </w:rPr>
        <w:t>de. C</w:t>
      </w:r>
      <w:r>
        <w:rPr>
          <w:sz w:val="22"/>
          <w:szCs w:val="22"/>
        </w:rPr>
        <w:t>ó</w:t>
      </w:r>
      <w:r>
        <w:rPr>
          <w:sz w:val="22"/>
          <w:szCs w:val="22"/>
        </w:rPr>
        <w:t xml:space="preserve">digo F63.0 </w:t>
      </w:r>
      <w:r>
        <w:rPr>
          <w:sz w:val="22"/>
          <w:szCs w:val="22"/>
        </w:rPr>
        <w:t>—</w:t>
      </w:r>
      <w:r>
        <w:rPr>
          <w:sz w:val="22"/>
          <w:szCs w:val="22"/>
        </w:rPr>
        <w:t xml:space="preserve"> Transtorno do Jogo Patol</w:t>
      </w:r>
      <w:r>
        <w:rPr>
          <w:sz w:val="22"/>
          <w:szCs w:val="22"/>
        </w:rPr>
        <w:t>ó</w:t>
      </w:r>
      <w:r>
        <w:rPr>
          <w:sz w:val="22"/>
          <w:szCs w:val="22"/>
        </w:rPr>
        <w:t>gico.</w:t>
      </w:r>
    </w:p>
    <w:p w14:paraId="1EFCEC1C" w14:textId="77777777" w:rsidR="0032571E" w:rsidRDefault="00000000">
      <w:pPr>
        <w:spacing w:after="100"/>
        <w:ind w:left="480" w:hanging="480"/>
      </w:pPr>
      <w:r>
        <w:rPr>
          <w:b/>
          <w:bCs/>
          <w:sz w:val="22"/>
          <w:szCs w:val="22"/>
        </w:rPr>
        <w:t xml:space="preserve">[3] </w:t>
      </w:r>
      <w:r>
        <w:rPr>
          <w:sz w:val="22"/>
          <w:szCs w:val="22"/>
        </w:rPr>
        <w:t>Consumidor.gov.br. (2024-2026). Base p</w:t>
      </w:r>
      <w:r>
        <w:rPr>
          <w:sz w:val="22"/>
          <w:szCs w:val="22"/>
        </w:rPr>
        <w:t>ú</w:t>
      </w:r>
      <w:r>
        <w:rPr>
          <w:sz w:val="22"/>
          <w:szCs w:val="22"/>
        </w:rPr>
        <w:t>blica de reclama</w:t>
      </w:r>
      <w:r>
        <w:rPr>
          <w:sz w:val="22"/>
          <w:szCs w:val="22"/>
        </w:rPr>
        <w:t>çõ</w:t>
      </w:r>
      <w:r>
        <w:rPr>
          <w:sz w:val="22"/>
          <w:szCs w:val="22"/>
        </w:rPr>
        <w:t>es de consumidores. Secretaria Nacional do Consumidor (SENACON), Minist</w:t>
      </w:r>
      <w:r>
        <w:rPr>
          <w:sz w:val="22"/>
          <w:szCs w:val="22"/>
        </w:rPr>
        <w:t>é</w:t>
      </w:r>
      <w:r>
        <w:rPr>
          <w:sz w:val="22"/>
          <w:szCs w:val="22"/>
        </w:rPr>
        <w:t>rio da Justi</w:t>
      </w:r>
      <w:r>
        <w:rPr>
          <w:sz w:val="22"/>
          <w:szCs w:val="22"/>
        </w:rPr>
        <w:t>ç</w:t>
      </w:r>
      <w:r>
        <w:rPr>
          <w:sz w:val="22"/>
          <w:szCs w:val="22"/>
        </w:rPr>
        <w:t>a.</w:t>
      </w:r>
    </w:p>
    <w:p w14:paraId="67FAA5B2" w14:textId="77777777" w:rsidR="0032571E" w:rsidRDefault="00000000">
      <w:pPr>
        <w:spacing w:after="100"/>
        <w:ind w:left="480" w:hanging="480"/>
      </w:pPr>
      <w:r>
        <w:rPr>
          <w:b/>
          <w:bCs/>
          <w:sz w:val="22"/>
          <w:szCs w:val="22"/>
        </w:rPr>
        <w:t xml:space="preserve">[4] </w:t>
      </w:r>
      <w:r>
        <w:rPr>
          <w:sz w:val="22"/>
          <w:szCs w:val="22"/>
        </w:rPr>
        <w:t xml:space="preserve">DataSUS </w:t>
      </w:r>
      <w:r>
        <w:rPr>
          <w:sz w:val="22"/>
          <w:szCs w:val="22"/>
        </w:rPr>
        <w:t>—</w:t>
      </w:r>
      <w:r>
        <w:rPr>
          <w:sz w:val="22"/>
          <w:szCs w:val="22"/>
        </w:rPr>
        <w:t xml:space="preserve"> Departamento de Inform</w:t>
      </w:r>
      <w:r>
        <w:rPr>
          <w:sz w:val="22"/>
          <w:szCs w:val="22"/>
        </w:rPr>
        <w:t>á</w:t>
      </w:r>
      <w:r>
        <w:rPr>
          <w:sz w:val="22"/>
          <w:szCs w:val="22"/>
        </w:rPr>
        <w:t>tica do SUS. (2024). Sistema de Informa</w:t>
      </w:r>
      <w:r>
        <w:rPr>
          <w:sz w:val="22"/>
          <w:szCs w:val="22"/>
        </w:rPr>
        <w:t>çõ</w:t>
      </w:r>
      <w:r>
        <w:rPr>
          <w:sz w:val="22"/>
          <w:szCs w:val="22"/>
        </w:rPr>
        <w:t>es Hospitalares (SIH) e Sistema de Informa</w:t>
      </w:r>
      <w:r>
        <w:rPr>
          <w:sz w:val="22"/>
          <w:szCs w:val="22"/>
        </w:rPr>
        <w:t>çõ</w:t>
      </w:r>
      <w:r>
        <w:rPr>
          <w:sz w:val="22"/>
          <w:szCs w:val="22"/>
        </w:rPr>
        <w:t>es Ambulatoriais (SIA). Minist</w:t>
      </w:r>
      <w:r>
        <w:rPr>
          <w:sz w:val="22"/>
          <w:szCs w:val="22"/>
        </w:rPr>
        <w:t>é</w:t>
      </w:r>
      <w:r>
        <w:rPr>
          <w:sz w:val="22"/>
          <w:szCs w:val="22"/>
        </w:rPr>
        <w:t>rio da Sa</w:t>
      </w:r>
      <w:r>
        <w:rPr>
          <w:sz w:val="22"/>
          <w:szCs w:val="22"/>
        </w:rPr>
        <w:t>ú</w:t>
      </w:r>
      <w:r>
        <w:rPr>
          <w:sz w:val="22"/>
          <w:szCs w:val="22"/>
        </w:rPr>
        <w:t>de. TABNET. Dispon</w:t>
      </w:r>
      <w:r>
        <w:rPr>
          <w:sz w:val="22"/>
          <w:szCs w:val="22"/>
        </w:rPr>
        <w:t>í</w:t>
      </w:r>
      <w:r>
        <w:rPr>
          <w:sz w:val="22"/>
          <w:szCs w:val="22"/>
        </w:rPr>
        <w:t>vel em: https://datasus.saude.gov.br/</w:t>
      </w:r>
    </w:p>
    <w:p w14:paraId="15B37F00" w14:textId="77777777" w:rsidR="0032571E" w:rsidRDefault="00000000">
      <w:pPr>
        <w:spacing w:after="100"/>
        <w:ind w:left="480" w:hanging="480"/>
      </w:pPr>
      <w:r>
        <w:rPr>
          <w:b/>
          <w:bCs/>
          <w:sz w:val="22"/>
          <w:szCs w:val="22"/>
        </w:rPr>
        <w:t xml:space="preserve">[5] </w:t>
      </w:r>
      <w:r>
        <w:rPr>
          <w:sz w:val="22"/>
          <w:szCs w:val="22"/>
        </w:rPr>
        <w:t>Equipe PI-BETS. (2026). README do Reposit</w:t>
      </w:r>
      <w:r>
        <w:rPr>
          <w:sz w:val="22"/>
          <w:szCs w:val="22"/>
        </w:rPr>
        <w:t>ó</w:t>
      </w:r>
      <w:r>
        <w:rPr>
          <w:sz w:val="22"/>
          <w:szCs w:val="22"/>
        </w:rPr>
        <w:t>rio PI-BETS. GitHub. Dispon</w:t>
      </w:r>
      <w:r>
        <w:rPr>
          <w:sz w:val="22"/>
          <w:szCs w:val="22"/>
        </w:rPr>
        <w:t>í</w:t>
      </w:r>
      <w:r>
        <w:rPr>
          <w:sz w:val="22"/>
          <w:szCs w:val="22"/>
        </w:rPr>
        <w:t>vel em: https://github.com/Lukithas/pi-bets</w:t>
      </w:r>
    </w:p>
    <w:p w14:paraId="221BD49B" w14:textId="77777777" w:rsidR="0032571E" w:rsidRDefault="00000000">
      <w:pPr>
        <w:spacing w:after="100"/>
        <w:ind w:left="480" w:hanging="480"/>
      </w:pPr>
      <w:r>
        <w:rPr>
          <w:b/>
          <w:bCs/>
          <w:sz w:val="22"/>
          <w:szCs w:val="22"/>
        </w:rPr>
        <w:t xml:space="preserve">[6] </w:t>
      </w:r>
      <w:r>
        <w:rPr>
          <w:sz w:val="22"/>
          <w:szCs w:val="22"/>
        </w:rPr>
        <w:t xml:space="preserve">Equipe PI-BETS. (2026). wireframe.html </w:t>
      </w:r>
      <w:r>
        <w:rPr>
          <w:sz w:val="22"/>
          <w:szCs w:val="22"/>
        </w:rPr>
        <w:t>—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Wireframe</w:t>
      </w:r>
      <w:proofErr w:type="spellEnd"/>
      <w:r>
        <w:rPr>
          <w:sz w:val="22"/>
          <w:szCs w:val="22"/>
        </w:rPr>
        <w:t xml:space="preserve"> HTML do Portal de Apresenta</w:t>
      </w:r>
      <w:r>
        <w:rPr>
          <w:sz w:val="22"/>
          <w:szCs w:val="22"/>
        </w:rPr>
        <w:t>çã</w:t>
      </w:r>
      <w:r>
        <w:rPr>
          <w:sz w:val="22"/>
          <w:szCs w:val="22"/>
        </w:rPr>
        <w:t>o. Reposit</w:t>
      </w:r>
      <w:r>
        <w:rPr>
          <w:sz w:val="22"/>
          <w:szCs w:val="22"/>
        </w:rPr>
        <w:t>ó</w:t>
      </w:r>
      <w:r>
        <w:rPr>
          <w:sz w:val="22"/>
          <w:szCs w:val="22"/>
        </w:rPr>
        <w:t>rio GitHub.</w:t>
      </w:r>
    </w:p>
    <w:p w14:paraId="20B7FB3A" w14:textId="77777777" w:rsidR="0032571E" w:rsidRDefault="00000000">
      <w:pPr>
        <w:spacing w:after="100"/>
        <w:ind w:left="480" w:hanging="480"/>
      </w:pPr>
      <w:r>
        <w:rPr>
          <w:b/>
          <w:bCs/>
          <w:sz w:val="22"/>
          <w:szCs w:val="22"/>
        </w:rPr>
        <w:t xml:space="preserve">[7] </w:t>
      </w:r>
      <w:r>
        <w:rPr>
          <w:sz w:val="22"/>
          <w:szCs w:val="22"/>
        </w:rPr>
        <w:t xml:space="preserve">Equipe PI-BETS. (2026). dashboard.py </w:t>
      </w:r>
      <w:r>
        <w:rPr>
          <w:sz w:val="22"/>
          <w:szCs w:val="22"/>
        </w:rPr>
        <w:t>—</w:t>
      </w:r>
      <w:r>
        <w:rPr>
          <w:sz w:val="22"/>
          <w:szCs w:val="22"/>
        </w:rPr>
        <w:t xml:space="preserve"> C</w:t>
      </w:r>
      <w:r>
        <w:rPr>
          <w:sz w:val="22"/>
          <w:szCs w:val="22"/>
        </w:rPr>
        <w:t>ó</w:t>
      </w:r>
      <w:r>
        <w:rPr>
          <w:sz w:val="22"/>
          <w:szCs w:val="22"/>
        </w:rPr>
        <w:t xml:space="preserve">digo-fonte do Dashboard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>. Reposit</w:t>
      </w:r>
      <w:r>
        <w:rPr>
          <w:sz w:val="22"/>
          <w:szCs w:val="22"/>
        </w:rPr>
        <w:t>ó</w:t>
      </w:r>
      <w:r>
        <w:rPr>
          <w:sz w:val="22"/>
          <w:szCs w:val="22"/>
        </w:rPr>
        <w:t>rio GitHub.</w:t>
      </w:r>
    </w:p>
    <w:p w14:paraId="4D2DAD65" w14:textId="77777777" w:rsidR="0032571E" w:rsidRDefault="00000000">
      <w:pPr>
        <w:spacing w:after="100"/>
        <w:ind w:left="480" w:hanging="480"/>
      </w:pPr>
      <w:r>
        <w:rPr>
          <w:b/>
          <w:bCs/>
          <w:sz w:val="22"/>
          <w:szCs w:val="22"/>
        </w:rPr>
        <w:t xml:space="preserve">[8] </w:t>
      </w:r>
      <w:r>
        <w:rPr>
          <w:sz w:val="22"/>
          <w:szCs w:val="22"/>
        </w:rPr>
        <w:t xml:space="preserve">Equipe PI-BETS. (2026). relatorio_formal.py </w:t>
      </w:r>
      <w:r>
        <w:rPr>
          <w:sz w:val="22"/>
          <w:szCs w:val="22"/>
        </w:rPr>
        <w:t>—</w:t>
      </w:r>
      <w:r>
        <w:rPr>
          <w:sz w:val="22"/>
          <w:szCs w:val="22"/>
        </w:rPr>
        <w:t xml:space="preserve"> Script de Gera</w:t>
      </w:r>
      <w:r>
        <w:rPr>
          <w:sz w:val="22"/>
          <w:szCs w:val="22"/>
        </w:rPr>
        <w:t>çã</w:t>
      </w:r>
      <w:r>
        <w:rPr>
          <w:sz w:val="22"/>
          <w:szCs w:val="22"/>
        </w:rPr>
        <w:t>o de Relat</w:t>
      </w:r>
      <w:r>
        <w:rPr>
          <w:sz w:val="22"/>
          <w:szCs w:val="22"/>
        </w:rPr>
        <w:t>ó</w:t>
      </w:r>
      <w:r>
        <w:rPr>
          <w:sz w:val="22"/>
          <w:szCs w:val="22"/>
        </w:rPr>
        <w:t>rio Formal. Reposit</w:t>
      </w:r>
      <w:r>
        <w:rPr>
          <w:sz w:val="22"/>
          <w:szCs w:val="22"/>
        </w:rPr>
        <w:t>ó</w:t>
      </w:r>
      <w:r>
        <w:rPr>
          <w:sz w:val="22"/>
          <w:szCs w:val="22"/>
        </w:rPr>
        <w:t>rio GitHub.</w:t>
      </w:r>
    </w:p>
    <w:p w14:paraId="6C61E6E9" w14:textId="77777777" w:rsidR="0032571E" w:rsidRDefault="00000000">
      <w:pPr>
        <w:spacing w:after="100"/>
        <w:ind w:left="480" w:hanging="480"/>
      </w:pPr>
      <w:r>
        <w:rPr>
          <w:b/>
          <w:bCs/>
          <w:sz w:val="22"/>
          <w:szCs w:val="22"/>
        </w:rPr>
        <w:t xml:space="preserve">[9] </w:t>
      </w:r>
      <w:r>
        <w:rPr>
          <w:sz w:val="22"/>
          <w:szCs w:val="22"/>
        </w:rPr>
        <w:t xml:space="preserve">Equipe PI-BETS. (2026). GUIA_UTILIZACAO.md </w:t>
      </w:r>
      <w:r>
        <w:rPr>
          <w:sz w:val="22"/>
          <w:szCs w:val="22"/>
        </w:rPr>
        <w:t>—</w:t>
      </w:r>
      <w:r>
        <w:rPr>
          <w:sz w:val="22"/>
          <w:szCs w:val="22"/>
        </w:rPr>
        <w:t xml:space="preserve"> Guia de Utiliza</w:t>
      </w:r>
      <w:r>
        <w:rPr>
          <w:sz w:val="22"/>
          <w:szCs w:val="22"/>
        </w:rPr>
        <w:t>çã</w:t>
      </w:r>
      <w:r>
        <w:rPr>
          <w:sz w:val="22"/>
          <w:szCs w:val="22"/>
        </w:rPr>
        <w:t>o do Relat</w:t>
      </w:r>
      <w:r>
        <w:rPr>
          <w:sz w:val="22"/>
          <w:szCs w:val="22"/>
        </w:rPr>
        <w:t>ó</w:t>
      </w:r>
      <w:r>
        <w:rPr>
          <w:sz w:val="22"/>
          <w:szCs w:val="22"/>
        </w:rPr>
        <w:t>rio ETL PI-BETS. Reposit</w:t>
      </w:r>
      <w:r>
        <w:rPr>
          <w:sz w:val="22"/>
          <w:szCs w:val="22"/>
        </w:rPr>
        <w:t>ó</w:t>
      </w:r>
      <w:r>
        <w:rPr>
          <w:sz w:val="22"/>
          <w:szCs w:val="22"/>
        </w:rPr>
        <w:t>rio GitHub.</w:t>
      </w:r>
    </w:p>
    <w:p w14:paraId="02E47614" w14:textId="77777777" w:rsidR="0032571E" w:rsidRDefault="00000000">
      <w:pPr>
        <w:spacing w:after="100"/>
        <w:ind w:left="480" w:hanging="480"/>
      </w:pPr>
      <w:r>
        <w:rPr>
          <w:b/>
          <w:bCs/>
          <w:sz w:val="22"/>
          <w:szCs w:val="22"/>
        </w:rPr>
        <w:t xml:space="preserve">[10] </w:t>
      </w:r>
      <w:r>
        <w:rPr>
          <w:sz w:val="22"/>
          <w:szCs w:val="22"/>
        </w:rPr>
        <w:t xml:space="preserve">Equipe PI-BETS. (2026). RESUMO_EXECUTIVO.md </w:t>
      </w:r>
      <w:r>
        <w:rPr>
          <w:sz w:val="22"/>
          <w:szCs w:val="22"/>
        </w:rPr>
        <w:t>—</w:t>
      </w:r>
      <w:r>
        <w:rPr>
          <w:sz w:val="22"/>
          <w:szCs w:val="22"/>
        </w:rPr>
        <w:t xml:space="preserve"> Resumo Executivo do PI-BETS. Reposit</w:t>
      </w:r>
      <w:r>
        <w:rPr>
          <w:sz w:val="22"/>
          <w:szCs w:val="22"/>
        </w:rPr>
        <w:t>ó</w:t>
      </w:r>
      <w:r>
        <w:rPr>
          <w:sz w:val="22"/>
          <w:szCs w:val="22"/>
        </w:rPr>
        <w:t>rio GitHub.</w:t>
      </w:r>
    </w:p>
    <w:p w14:paraId="11929371" w14:textId="77777777" w:rsidR="0032571E" w:rsidRDefault="00000000">
      <w:pPr>
        <w:spacing w:after="100"/>
        <w:ind w:left="480" w:hanging="480"/>
      </w:pPr>
      <w:r>
        <w:rPr>
          <w:b/>
          <w:bCs/>
          <w:sz w:val="22"/>
          <w:szCs w:val="22"/>
        </w:rPr>
        <w:t xml:space="preserve">[11] </w:t>
      </w:r>
      <w:r>
        <w:rPr>
          <w:sz w:val="22"/>
          <w:szCs w:val="22"/>
        </w:rPr>
        <w:t xml:space="preserve">Equipe PI-BETS. (2026). INDICE_ENTREGA_FINAL.md </w:t>
      </w:r>
      <w:r>
        <w:rPr>
          <w:sz w:val="22"/>
          <w:szCs w:val="22"/>
        </w:rPr>
        <w:t>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Í</w:t>
      </w:r>
      <w:r>
        <w:rPr>
          <w:sz w:val="22"/>
          <w:szCs w:val="22"/>
        </w:rPr>
        <w:t>ndice de Entrega Final. Reposit</w:t>
      </w:r>
      <w:r>
        <w:rPr>
          <w:sz w:val="22"/>
          <w:szCs w:val="22"/>
        </w:rPr>
        <w:t>ó</w:t>
      </w:r>
      <w:r>
        <w:rPr>
          <w:sz w:val="22"/>
          <w:szCs w:val="22"/>
        </w:rPr>
        <w:t>rio GitHub.</w:t>
      </w:r>
    </w:p>
    <w:p w14:paraId="3F2F160B" w14:textId="77777777" w:rsidR="0032571E" w:rsidRDefault="00000000">
      <w:pPr>
        <w:spacing w:after="100"/>
        <w:ind w:left="480" w:hanging="480"/>
      </w:pPr>
      <w:r>
        <w:rPr>
          <w:b/>
          <w:bCs/>
          <w:sz w:val="22"/>
          <w:szCs w:val="22"/>
        </w:rPr>
        <w:t xml:space="preserve">[12] </w:t>
      </w:r>
      <w:r>
        <w:rPr>
          <w:sz w:val="22"/>
          <w:szCs w:val="22"/>
        </w:rPr>
        <w:t>Lei n</w:t>
      </w:r>
      <w:r>
        <w:rPr>
          <w:sz w:val="22"/>
          <w:szCs w:val="22"/>
        </w:rPr>
        <w:t>º</w:t>
      </w:r>
      <w:r>
        <w:rPr>
          <w:sz w:val="22"/>
          <w:szCs w:val="22"/>
        </w:rPr>
        <w:t xml:space="preserve"> 14.790, de 29 de dezembro de 2023. Disp</w:t>
      </w:r>
      <w:r>
        <w:rPr>
          <w:sz w:val="22"/>
          <w:szCs w:val="22"/>
        </w:rPr>
        <w:t>õ</w:t>
      </w:r>
      <w:r>
        <w:rPr>
          <w:sz w:val="22"/>
          <w:szCs w:val="22"/>
        </w:rPr>
        <w:t>e sobre o setor de apostas de quota fixa e d</w:t>
      </w:r>
      <w:r>
        <w:rPr>
          <w:sz w:val="22"/>
          <w:szCs w:val="22"/>
        </w:rPr>
        <w:t>á</w:t>
      </w:r>
      <w:r>
        <w:rPr>
          <w:sz w:val="22"/>
          <w:szCs w:val="22"/>
        </w:rPr>
        <w:t xml:space="preserve"> outras provid</w:t>
      </w:r>
      <w:r>
        <w:rPr>
          <w:sz w:val="22"/>
          <w:szCs w:val="22"/>
        </w:rPr>
        <w:t>ê</w:t>
      </w:r>
      <w:r>
        <w:rPr>
          <w:sz w:val="22"/>
          <w:szCs w:val="22"/>
        </w:rPr>
        <w:t>ncias. Presid</w:t>
      </w:r>
      <w:r>
        <w:rPr>
          <w:sz w:val="22"/>
          <w:szCs w:val="22"/>
        </w:rPr>
        <w:t>ê</w:t>
      </w:r>
      <w:r>
        <w:rPr>
          <w:sz w:val="22"/>
          <w:szCs w:val="22"/>
        </w:rPr>
        <w:t>ncia da Rep</w:t>
      </w:r>
      <w:r>
        <w:rPr>
          <w:sz w:val="22"/>
          <w:szCs w:val="22"/>
        </w:rPr>
        <w:t>ú</w:t>
      </w:r>
      <w:r>
        <w:rPr>
          <w:sz w:val="22"/>
          <w:szCs w:val="22"/>
        </w:rPr>
        <w:t>blica, Brasil.</w:t>
      </w:r>
    </w:p>
    <w:p w14:paraId="0C6D7320" w14:textId="77777777" w:rsidR="0032571E" w:rsidRDefault="00000000">
      <w:pPr>
        <w:spacing w:after="100"/>
        <w:ind w:left="480" w:hanging="480"/>
      </w:pPr>
      <w:r>
        <w:rPr>
          <w:b/>
          <w:bCs/>
          <w:sz w:val="22"/>
          <w:szCs w:val="22"/>
        </w:rPr>
        <w:t xml:space="preserve">[13] </w:t>
      </w:r>
      <w:r>
        <w:rPr>
          <w:sz w:val="22"/>
          <w:szCs w:val="22"/>
        </w:rPr>
        <w:t xml:space="preserve">PRO-AMJO </w:t>
      </w:r>
      <w:r>
        <w:rPr>
          <w:sz w:val="22"/>
          <w:szCs w:val="22"/>
        </w:rPr>
        <w:t>—</w:t>
      </w:r>
      <w:r>
        <w:rPr>
          <w:sz w:val="22"/>
          <w:szCs w:val="22"/>
        </w:rPr>
        <w:t xml:space="preserve"> Programa Ambulatorial do Jogo Patol</w:t>
      </w:r>
      <w:r>
        <w:rPr>
          <w:sz w:val="22"/>
          <w:szCs w:val="22"/>
        </w:rPr>
        <w:t>ó</w:t>
      </w:r>
      <w:r>
        <w:rPr>
          <w:sz w:val="22"/>
          <w:szCs w:val="22"/>
        </w:rPr>
        <w:t>gico. (2024). Dados cl</w:t>
      </w:r>
      <w:r>
        <w:rPr>
          <w:sz w:val="22"/>
          <w:szCs w:val="22"/>
        </w:rPr>
        <w:t>í</w:t>
      </w:r>
      <w:r>
        <w:rPr>
          <w:sz w:val="22"/>
          <w:szCs w:val="22"/>
        </w:rPr>
        <w:t>nicos e estat</w:t>
      </w:r>
      <w:r>
        <w:rPr>
          <w:sz w:val="22"/>
          <w:szCs w:val="22"/>
        </w:rPr>
        <w:t>í</w:t>
      </w:r>
      <w:r>
        <w:rPr>
          <w:sz w:val="22"/>
          <w:szCs w:val="22"/>
        </w:rPr>
        <w:t xml:space="preserve">sticos sobre pacientes em tratamento por </w:t>
      </w:r>
      <w:proofErr w:type="spellStart"/>
      <w:r>
        <w:rPr>
          <w:sz w:val="22"/>
          <w:szCs w:val="22"/>
        </w:rPr>
        <w:t>ludopatia</w:t>
      </w:r>
      <w:proofErr w:type="spellEnd"/>
      <w:r>
        <w:rPr>
          <w:sz w:val="22"/>
          <w:szCs w:val="22"/>
        </w:rPr>
        <w:t>.</w:t>
      </w:r>
    </w:p>
    <w:p w14:paraId="5DE63EE8" w14:textId="77777777" w:rsidR="0032571E" w:rsidRDefault="00000000">
      <w:pPr>
        <w:spacing w:after="100"/>
        <w:ind w:left="480" w:hanging="480"/>
      </w:pPr>
      <w:r>
        <w:rPr>
          <w:b/>
          <w:bCs/>
          <w:sz w:val="22"/>
          <w:szCs w:val="22"/>
        </w:rPr>
        <w:t xml:space="preserve">[14] </w:t>
      </w:r>
      <w:proofErr w:type="spellStart"/>
      <w:r>
        <w:rPr>
          <w:sz w:val="22"/>
          <w:szCs w:val="22"/>
        </w:rPr>
        <w:t>PwC</w:t>
      </w:r>
      <w:proofErr w:type="spellEnd"/>
      <w:r>
        <w:rPr>
          <w:sz w:val="22"/>
          <w:szCs w:val="22"/>
        </w:rPr>
        <w:t xml:space="preserve"> Brasil. (2024). Pesquisa sobre comportamento do consumidor de apostas online e impacto socioecon</w:t>
      </w:r>
      <w:r>
        <w:rPr>
          <w:sz w:val="22"/>
          <w:szCs w:val="22"/>
        </w:rPr>
        <w:t>ô</w:t>
      </w:r>
      <w:r>
        <w:rPr>
          <w:sz w:val="22"/>
          <w:szCs w:val="22"/>
        </w:rPr>
        <w:t>mico.</w:t>
      </w:r>
    </w:p>
    <w:p w14:paraId="65083188" w14:textId="77777777" w:rsidR="0032571E" w:rsidRDefault="00000000">
      <w:pPr>
        <w:spacing w:after="100"/>
        <w:ind w:left="480" w:hanging="480"/>
      </w:pPr>
      <w:r>
        <w:rPr>
          <w:b/>
          <w:bCs/>
          <w:sz w:val="22"/>
          <w:szCs w:val="22"/>
        </w:rPr>
        <w:t xml:space="preserve">[15] </w:t>
      </w:r>
      <w:r>
        <w:rPr>
          <w:sz w:val="22"/>
          <w:szCs w:val="22"/>
        </w:rPr>
        <w:t xml:space="preserve">Senado Federal. (2024). CPI das </w:t>
      </w:r>
      <w:proofErr w:type="spellStart"/>
      <w:r>
        <w:rPr>
          <w:sz w:val="22"/>
          <w:szCs w:val="22"/>
        </w:rPr>
        <w:t>BETs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—</w:t>
      </w:r>
      <w:r>
        <w:rPr>
          <w:sz w:val="22"/>
          <w:szCs w:val="22"/>
        </w:rPr>
        <w:t xml:space="preserve"> Relat</w:t>
      </w:r>
      <w:r>
        <w:rPr>
          <w:sz w:val="22"/>
          <w:szCs w:val="22"/>
        </w:rPr>
        <w:t>ó</w:t>
      </w:r>
      <w:r>
        <w:rPr>
          <w:sz w:val="22"/>
          <w:szCs w:val="22"/>
        </w:rPr>
        <w:t>rio Final. Dispon</w:t>
      </w:r>
      <w:r>
        <w:rPr>
          <w:sz w:val="22"/>
          <w:szCs w:val="22"/>
        </w:rPr>
        <w:t>í</w:t>
      </w:r>
      <w:r>
        <w:rPr>
          <w:sz w:val="22"/>
          <w:szCs w:val="22"/>
        </w:rPr>
        <w:t>vel em: https://legis.senado.leg.br/sdleg-getter/documento/download/73dcf550-4acd-4f87-9179-9decafe14b89</w:t>
      </w:r>
    </w:p>
    <w:p w14:paraId="066113CA" w14:textId="77777777" w:rsidR="0032571E" w:rsidRDefault="00000000">
      <w:pPr>
        <w:spacing w:after="100"/>
        <w:ind w:left="480" w:hanging="480"/>
      </w:pPr>
      <w:r>
        <w:rPr>
          <w:b/>
          <w:bCs/>
          <w:sz w:val="22"/>
          <w:szCs w:val="22"/>
        </w:rPr>
        <w:t xml:space="preserve">[16] </w:t>
      </w:r>
      <w:r>
        <w:rPr>
          <w:sz w:val="22"/>
          <w:szCs w:val="22"/>
        </w:rPr>
        <w:t xml:space="preserve">Serasa </w:t>
      </w:r>
      <w:proofErr w:type="spellStart"/>
      <w:r>
        <w:rPr>
          <w:sz w:val="22"/>
          <w:szCs w:val="22"/>
        </w:rPr>
        <w:t>Experian</w:t>
      </w:r>
      <w:proofErr w:type="spellEnd"/>
      <w:r>
        <w:rPr>
          <w:sz w:val="22"/>
          <w:szCs w:val="22"/>
        </w:rPr>
        <w:t>. (2024). Pesquisa sobre o perfil de endividamento e inadimpl</w:t>
      </w:r>
      <w:r>
        <w:rPr>
          <w:sz w:val="22"/>
          <w:szCs w:val="22"/>
        </w:rPr>
        <w:t>ê</w:t>
      </w:r>
      <w:r>
        <w:rPr>
          <w:sz w:val="22"/>
          <w:szCs w:val="22"/>
        </w:rPr>
        <w:t>ncia do consumidor brasileiro. Dispon</w:t>
      </w:r>
      <w:r>
        <w:rPr>
          <w:sz w:val="22"/>
          <w:szCs w:val="22"/>
        </w:rPr>
        <w:t>í</w:t>
      </w:r>
      <w:r>
        <w:rPr>
          <w:sz w:val="22"/>
          <w:szCs w:val="22"/>
        </w:rPr>
        <w:t>vel em: https://www.serasa.com.br/blog/manual-bet/</w:t>
      </w:r>
    </w:p>
    <w:p w14:paraId="5540D6A4" w14:textId="77777777" w:rsidR="0032571E" w:rsidRDefault="0032571E"/>
    <w:p w14:paraId="33773C80" w14:textId="77777777" w:rsidR="0032571E" w:rsidRDefault="00000000">
      <w:pPr>
        <w:pStyle w:val="Ttulo1"/>
      </w:pPr>
      <w:bookmarkStart w:id="17" w:name="_Toc100017"/>
      <w:r>
        <w:t>AP</w:t>
      </w:r>
      <w:r>
        <w:t>Ê</w:t>
      </w:r>
      <w:r>
        <w:t xml:space="preserve">NDICE I </w:t>
      </w:r>
      <w:r>
        <w:t>—</w:t>
      </w:r>
      <w:r>
        <w:t xml:space="preserve"> TECNOLOGIAS UTILIZADAS</w:t>
      </w:r>
      <w:bookmarkEnd w:id="17"/>
    </w:p>
    <w:p w14:paraId="0058DC10" w14:textId="77777777" w:rsidR="0032571E" w:rsidRDefault="00000000">
      <w:pPr>
        <w:spacing w:after="160"/>
      </w:pPr>
      <w:r>
        <w:rPr>
          <w:i/>
          <w:iCs/>
          <w:color w:val="505050"/>
          <w:sz w:val="22"/>
          <w:szCs w:val="22"/>
        </w:rPr>
        <w:lastRenderedPageBreak/>
        <w:t xml:space="preserve">Lista das ferramentas e tecnologias utilizadas no projeto, organizadas por categoria. Os links de acesso devem ser compartilhados com a professora </w:t>
      </w:r>
      <w:proofErr w:type="spellStart"/>
      <w:r>
        <w:rPr>
          <w:i/>
          <w:iCs/>
          <w:color w:val="505050"/>
          <w:sz w:val="22"/>
          <w:szCs w:val="22"/>
        </w:rPr>
        <w:t>Kadidja</w:t>
      </w:r>
      <w:proofErr w:type="spellEnd"/>
      <w:r>
        <w:rPr>
          <w:i/>
          <w:iCs/>
          <w:color w:val="505050"/>
          <w:sz w:val="22"/>
          <w:szCs w:val="22"/>
        </w:rPr>
        <w:t xml:space="preserve"> Val</w:t>
      </w:r>
      <w:r>
        <w:rPr>
          <w:i/>
          <w:iCs/>
          <w:color w:val="505050"/>
          <w:sz w:val="22"/>
          <w:szCs w:val="22"/>
        </w:rPr>
        <w:t>é</w:t>
      </w:r>
      <w:r>
        <w:rPr>
          <w:i/>
          <w:iCs/>
          <w:color w:val="505050"/>
          <w:sz w:val="22"/>
          <w:szCs w:val="22"/>
        </w:rPr>
        <w:t>ria (kadidja.oliveira@ceub.edu.br).</w:t>
      </w:r>
    </w:p>
    <w:p w14:paraId="6BFEF1F4" w14:textId="77777777" w:rsidR="0032571E" w:rsidRDefault="00000000">
      <w:pPr>
        <w:pStyle w:val="Ttulo2"/>
      </w:pPr>
      <w:bookmarkStart w:id="18" w:name="_Toc100018"/>
      <w:r>
        <w:t>Gest</w:t>
      </w:r>
      <w:r>
        <w:t>ã</w:t>
      </w:r>
      <w:r>
        <w:t>o</w:t>
      </w:r>
      <w:bookmarkEnd w:id="18"/>
    </w:p>
    <w:p w14:paraId="2E951AEC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Gest</w:t>
      </w:r>
      <w:r>
        <w:t>ã</w:t>
      </w:r>
      <w:r>
        <w:t xml:space="preserve">o do Projeto: GitHub </w:t>
      </w:r>
      <w:proofErr w:type="spellStart"/>
      <w:r>
        <w:t>Projects</w:t>
      </w:r>
      <w:proofErr w:type="spellEnd"/>
      <w:r>
        <w:t xml:space="preserve"> (</w:t>
      </w:r>
      <w:proofErr w:type="spellStart"/>
      <w:r>
        <w:t>Kanban</w:t>
      </w:r>
      <w:proofErr w:type="spellEnd"/>
      <w:r>
        <w:t xml:space="preserve">) e </w:t>
      </w:r>
      <w:proofErr w:type="spellStart"/>
      <w:r>
        <w:t>Trello</w:t>
      </w:r>
      <w:proofErr w:type="spellEnd"/>
      <w:r>
        <w:t>. Link: https://github.com/Lukithas/pi-bets/projects</w:t>
      </w:r>
    </w:p>
    <w:p w14:paraId="2936AC92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Gest</w:t>
      </w:r>
      <w:r>
        <w:t>ã</w:t>
      </w:r>
      <w:r>
        <w:t>o da Configura</w:t>
      </w:r>
      <w:r>
        <w:t>çã</w:t>
      </w:r>
      <w:r>
        <w:t xml:space="preserve">o: </w:t>
      </w:r>
      <w:proofErr w:type="spellStart"/>
      <w:r>
        <w:t>Git</w:t>
      </w:r>
      <w:proofErr w:type="spellEnd"/>
      <w:r>
        <w:t xml:space="preserve"> + GitHub (versionamento) e Google Drive (armazenamento de artefatos grandes via </w:t>
      </w:r>
      <w:proofErr w:type="spellStart"/>
      <w:r>
        <w:t>Git</w:t>
      </w:r>
      <w:proofErr w:type="spellEnd"/>
      <w:r>
        <w:t xml:space="preserve"> LFS).</w:t>
      </w:r>
    </w:p>
    <w:p w14:paraId="318738E7" w14:textId="77777777" w:rsidR="0032571E" w:rsidRDefault="00000000">
      <w:pPr>
        <w:pStyle w:val="Ttulo2"/>
      </w:pPr>
      <w:bookmarkStart w:id="19" w:name="_Toc100019"/>
      <w:r>
        <w:t>Desenvolvimento Front-</w:t>
      </w:r>
      <w:proofErr w:type="spellStart"/>
      <w:r>
        <w:t>End</w:t>
      </w:r>
      <w:bookmarkEnd w:id="19"/>
      <w:proofErr w:type="spellEnd"/>
    </w:p>
    <w:p w14:paraId="2B9EC3EB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Prototipa</w:t>
      </w:r>
      <w:r>
        <w:t>çã</w:t>
      </w:r>
      <w:r>
        <w:t xml:space="preserve">o: desenvolvimento direto em HTML5/CSS3 (sem </w:t>
      </w:r>
      <w:proofErr w:type="spellStart"/>
      <w:r>
        <w:t>Figma</w:t>
      </w:r>
      <w:proofErr w:type="spellEnd"/>
      <w:r>
        <w:t>).</w:t>
      </w:r>
    </w:p>
    <w:p w14:paraId="04CEEB96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Frontend</w:t>
      </w:r>
      <w:proofErr w:type="spellEnd"/>
      <w:r>
        <w:t xml:space="preserve"> </w:t>
      </w:r>
      <w:r>
        <w:t>—</w:t>
      </w:r>
      <w:r>
        <w:t xml:space="preserve"> Aplica</w:t>
      </w:r>
      <w:r>
        <w:t>çã</w:t>
      </w:r>
      <w:r>
        <w:t>o Web: HTML5 sem</w:t>
      </w:r>
      <w:r>
        <w:t>â</w:t>
      </w:r>
      <w:r>
        <w:t>ntico, CSS3 (vari</w:t>
      </w:r>
      <w:r>
        <w:t>á</w:t>
      </w:r>
      <w:r>
        <w:t>veis, Grid Layout, responsividade mobile-</w:t>
      </w:r>
      <w:proofErr w:type="spellStart"/>
      <w:r>
        <w:t>first</w:t>
      </w:r>
      <w:proofErr w:type="spellEnd"/>
      <w:r>
        <w:t xml:space="preserve">),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Vanilla</w:t>
      </w:r>
      <w:proofErr w:type="spellEnd"/>
      <w:r>
        <w:t xml:space="preserve"> e Chart.js via CDN para gr</w:t>
      </w:r>
      <w:r>
        <w:t>á</w:t>
      </w:r>
      <w:r>
        <w:t>ficos interativos.</w:t>
      </w:r>
    </w:p>
    <w:p w14:paraId="11308B79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Hospedagem do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Netlify</w:t>
      </w:r>
      <w:proofErr w:type="spellEnd"/>
      <w:r>
        <w:t>. Link: https://ihcbets.netlify.app/</w:t>
      </w:r>
    </w:p>
    <w:p w14:paraId="0E635A5B" w14:textId="77777777" w:rsidR="0032571E" w:rsidRDefault="00000000">
      <w:pPr>
        <w:pStyle w:val="Ttulo2"/>
      </w:pPr>
      <w:bookmarkStart w:id="20" w:name="_Toc100020"/>
      <w:r>
        <w:t xml:space="preserve">Desenvolvimento </w:t>
      </w:r>
      <w:proofErr w:type="spellStart"/>
      <w:r>
        <w:t>Backend</w:t>
      </w:r>
      <w:bookmarkEnd w:id="20"/>
      <w:proofErr w:type="spellEnd"/>
    </w:p>
    <w:p w14:paraId="148E0DC8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Linguagem: Python 3.11/3.12.</w:t>
      </w:r>
    </w:p>
    <w:p w14:paraId="28B37864" w14:textId="77777777" w:rsidR="0032571E" w:rsidRPr="002A4B7A" w:rsidRDefault="00000000">
      <w:pPr>
        <w:pStyle w:val="PargrafodaLista"/>
        <w:numPr>
          <w:ilvl w:val="0"/>
          <w:numId w:val="1"/>
        </w:numPr>
        <w:spacing w:after="80"/>
        <w:rPr>
          <w:lang w:val="en-US"/>
        </w:rPr>
      </w:pPr>
      <w:r w:rsidRPr="002A4B7A">
        <w:rPr>
          <w:lang w:val="en-US"/>
        </w:rPr>
        <w:t xml:space="preserve">Framework Web: </w:t>
      </w:r>
      <w:proofErr w:type="spellStart"/>
      <w:r w:rsidRPr="002A4B7A">
        <w:rPr>
          <w:lang w:val="en-US"/>
        </w:rPr>
        <w:t>Streamlit</w:t>
      </w:r>
      <w:proofErr w:type="spellEnd"/>
      <w:r w:rsidRPr="002A4B7A">
        <w:rPr>
          <w:lang w:val="en-US"/>
        </w:rPr>
        <w:t xml:space="preserve"> (dashboard </w:t>
      </w:r>
      <w:proofErr w:type="spellStart"/>
      <w:r w:rsidRPr="002A4B7A">
        <w:rPr>
          <w:lang w:val="en-US"/>
        </w:rPr>
        <w:t>interativo</w:t>
      </w:r>
      <w:proofErr w:type="spellEnd"/>
      <w:r w:rsidRPr="002A4B7A">
        <w:rPr>
          <w:lang w:val="en-US"/>
        </w:rPr>
        <w:t>).</w:t>
      </w:r>
    </w:p>
    <w:p w14:paraId="081E59CA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Manipula</w:t>
      </w:r>
      <w:r>
        <w:t>çã</w:t>
      </w:r>
      <w:r>
        <w:t xml:space="preserve">o de Dados: Pandas, </w:t>
      </w:r>
      <w:proofErr w:type="spellStart"/>
      <w:r>
        <w:t>NumPy</w:t>
      </w:r>
      <w:proofErr w:type="spellEnd"/>
      <w:r>
        <w:t>.</w:t>
      </w:r>
    </w:p>
    <w:p w14:paraId="0F675C79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Visualiza</w:t>
      </w:r>
      <w:r>
        <w:t>çã</w:t>
      </w:r>
      <w:r>
        <w:t xml:space="preserve">o de Dados: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>.</w:t>
      </w:r>
    </w:p>
    <w:p w14:paraId="0B534961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Manipula</w:t>
      </w:r>
      <w:r>
        <w:t>çã</w:t>
      </w:r>
      <w:r>
        <w:t xml:space="preserve">o de Arquivos: </w:t>
      </w:r>
      <w:proofErr w:type="spellStart"/>
      <w:r>
        <w:t>zipfile</w:t>
      </w:r>
      <w:proofErr w:type="spellEnd"/>
      <w:r>
        <w:t xml:space="preserve">, </w:t>
      </w:r>
      <w:proofErr w:type="spellStart"/>
      <w:r>
        <w:t>glob</w:t>
      </w:r>
      <w:proofErr w:type="spellEnd"/>
      <w:r>
        <w:t>, os (Python Standard Library).</w:t>
      </w:r>
    </w:p>
    <w:p w14:paraId="1532C34A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 w:rsidRPr="002A4B7A">
        <w:rPr>
          <w:lang w:val="en-US"/>
        </w:rPr>
        <w:t>Hospedagem</w:t>
      </w:r>
      <w:proofErr w:type="spellEnd"/>
      <w:r w:rsidRPr="002A4B7A">
        <w:rPr>
          <w:lang w:val="en-US"/>
        </w:rPr>
        <w:t xml:space="preserve"> do dashboard: </w:t>
      </w:r>
      <w:proofErr w:type="spellStart"/>
      <w:r w:rsidRPr="002A4B7A">
        <w:rPr>
          <w:lang w:val="en-US"/>
        </w:rPr>
        <w:t>Streamlit</w:t>
      </w:r>
      <w:proofErr w:type="spellEnd"/>
      <w:r w:rsidRPr="002A4B7A">
        <w:rPr>
          <w:lang w:val="en-US"/>
        </w:rPr>
        <w:t xml:space="preserve"> Community Cloud. </w:t>
      </w:r>
      <w:r>
        <w:t>Link: https://pi-bets-site-dashboard.streamlit.app/</w:t>
      </w:r>
    </w:p>
    <w:p w14:paraId="577AB86F" w14:textId="77777777" w:rsidR="0032571E" w:rsidRDefault="00000000">
      <w:pPr>
        <w:pStyle w:val="Ttulo2"/>
      </w:pPr>
      <w:bookmarkStart w:id="21" w:name="_Toc100021"/>
      <w:r>
        <w:t>Banco de Dados e Fontes de Dados</w:t>
      </w:r>
      <w:bookmarkEnd w:id="21"/>
    </w:p>
    <w:p w14:paraId="1A027044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Banco Central do Brasil </w:t>
      </w:r>
      <w:r>
        <w:t>—</w:t>
      </w:r>
      <w:r>
        <w:t xml:space="preserve"> SGS (Sistema Gerenciador de S</w:t>
      </w:r>
      <w:r>
        <w:t>é</w:t>
      </w:r>
      <w:r>
        <w:t>ries Temporais) e relat</w:t>
      </w:r>
      <w:r>
        <w:t>ó</w:t>
      </w:r>
      <w:r>
        <w:t>rio EE119.</w:t>
      </w:r>
    </w:p>
    <w:p w14:paraId="6A99906E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DataSUS </w:t>
      </w:r>
      <w:r>
        <w:t>—</w:t>
      </w:r>
      <w:r>
        <w:t xml:space="preserve"> SIH/SIA (Sistema de Informa</w:t>
      </w:r>
      <w:r>
        <w:t>çõ</w:t>
      </w:r>
      <w:r>
        <w:t>es Hospitalares/Ambulatoriais), via TABNET.</w:t>
      </w:r>
    </w:p>
    <w:p w14:paraId="2046C0DA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Consumidor.gov.br </w:t>
      </w:r>
      <w:r>
        <w:t>—</w:t>
      </w:r>
      <w:r>
        <w:t xml:space="preserve"> base p</w:t>
      </w:r>
      <w:r>
        <w:t>ú</w:t>
      </w:r>
      <w:r>
        <w:t>blica de reclama</w:t>
      </w:r>
      <w:r>
        <w:t>çõ</w:t>
      </w:r>
      <w:r>
        <w:t>es (</w:t>
      </w:r>
      <w:proofErr w:type="spellStart"/>
      <w:r>
        <w:t>CSVs</w:t>
      </w:r>
      <w:proofErr w:type="spellEnd"/>
      <w:r>
        <w:t xml:space="preserve"> mensais em ZIP).</w:t>
      </w:r>
    </w:p>
    <w:p w14:paraId="55612C75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Serasa </w:t>
      </w:r>
      <w:proofErr w:type="spellStart"/>
      <w:r>
        <w:t>Experian</w:t>
      </w:r>
      <w:proofErr w:type="spellEnd"/>
      <w:r>
        <w:t xml:space="preserve"> </w:t>
      </w:r>
      <w:r>
        <w:t>—</w:t>
      </w:r>
      <w:r>
        <w:t xml:space="preserve"> </w:t>
      </w:r>
      <w:r>
        <w:t>í</w:t>
      </w:r>
      <w:r>
        <w:t>ndices de inadimpl</w:t>
      </w:r>
      <w:r>
        <w:t>ê</w:t>
      </w:r>
      <w:r>
        <w:t>ncia e perfil de cr</w:t>
      </w:r>
      <w:r>
        <w:t>é</w:t>
      </w:r>
      <w:r>
        <w:t>dito.</w:t>
      </w:r>
    </w:p>
    <w:p w14:paraId="0BF3665D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PwC</w:t>
      </w:r>
      <w:proofErr w:type="spellEnd"/>
      <w:r>
        <w:t xml:space="preserve"> Brasil </w:t>
      </w:r>
      <w:r>
        <w:t>—</w:t>
      </w:r>
      <w:r>
        <w:t xml:space="preserve"> relat</w:t>
      </w:r>
      <w:r>
        <w:t>ó</w:t>
      </w:r>
      <w:r>
        <w:t>rios de pesquisa sobre comportamento do consumidor.</w:t>
      </w:r>
    </w:p>
    <w:p w14:paraId="13AAB9CE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lastRenderedPageBreak/>
        <w:t xml:space="preserve">PRO-AMJO </w:t>
      </w:r>
      <w:r>
        <w:t>—</w:t>
      </w:r>
      <w:r>
        <w:t xml:space="preserve"> dados cl</w:t>
      </w:r>
      <w:r>
        <w:t>í</w:t>
      </w:r>
      <w:r>
        <w:t xml:space="preserve">nicos sobre pacientes em tratamento de </w:t>
      </w:r>
      <w:proofErr w:type="spellStart"/>
      <w:r>
        <w:t>ludopatia</w:t>
      </w:r>
      <w:proofErr w:type="spellEnd"/>
      <w:r>
        <w:t>.</w:t>
      </w:r>
    </w:p>
    <w:p w14:paraId="17A6DA45" w14:textId="77777777" w:rsidR="0032571E" w:rsidRDefault="00000000">
      <w:pPr>
        <w:pStyle w:val="Ttulo2"/>
      </w:pPr>
      <w:bookmarkStart w:id="22" w:name="_Toc100022"/>
      <w:r>
        <w:t>Testes e Gest</w:t>
      </w:r>
      <w:r>
        <w:t>ã</w:t>
      </w:r>
      <w:r>
        <w:t>o de Demandas</w:t>
      </w:r>
      <w:bookmarkEnd w:id="22"/>
    </w:p>
    <w:p w14:paraId="77105903" w14:textId="77777777" w:rsidR="0032571E" w:rsidRPr="002A4B7A" w:rsidRDefault="00000000">
      <w:pPr>
        <w:pStyle w:val="PargrafodaLista"/>
        <w:numPr>
          <w:ilvl w:val="0"/>
          <w:numId w:val="1"/>
        </w:numPr>
        <w:spacing w:after="80"/>
        <w:rPr>
          <w:lang w:val="en-US"/>
        </w:rPr>
      </w:pPr>
      <w:r w:rsidRPr="002A4B7A">
        <w:rPr>
          <w:lang w:val="en-US"/>
        </w:rPr>
        <w:t>Bug Tracking e Issues: GitHub Issues com labels e milestones.</w:t>
      </w:r>
    </w:p>
    <w:p w14:paraId="4933C106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Automa</w:t>
      </w:r>
      <w:r>
        <w:t>çã</w:t>
      </w:r>
      <w:r>
        <w:t>o de testes: valida</w:t>
      </w:r>
      <w:r>
        <w:t>çã</w:t>
      </w:r>
      <w:r>
        <w:t xml:space="preserve">o manual com </w:t>
      </w:r>
      <w:proofErr w:type="spellStart"/>
      <w:r>
        <w:t>Streamlit</w:t>
      </w:r>
      <w:proofErr w:type="spellEnd"/>
      <w:r>
        <w:t xml:space="preserve"> e revis</w:t>
      </w:r>
      <w:r>
        <w:t>ã</w:t>
      </w:r>
      <w:r>
        <w:t xml:space="preserve">o por pares via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.</w:t>
      </w:r>
    </w:p>
    <w:p w14:paraId="6180E39C" w14:textId="77777777" w:rsidR="0032571E" w:rsidRDefault="00000000">
      <w:pPr>
        <w:pStyle w:val="Ttulo2"/>
      </w:pPr>
      <w:bookmarkStart w:id="23" w:name="_Toc100023"/>
      <w:r>
        <w:t>Anal</w:t>
      </w:r>
      <w:r>
        <w:t>í</w:t>
      </w:r>
      <w:r>
        <w:t>tica</w:t>
      </w:r>
      <w:bookmarkEnd w:id="23"/>
    </w:p>
    <w:p w14:paraId="28A8CF1C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Extra</w:t>
      </w:r>
      <w:r>
        <w:t>çã</w:t>
      </w:r>
      <w:r>
        <w:t>o, Transforma</w:t>
      </w:r>
      <w:r>
        <w:t>çã</w:t>
      </w:r>
      <w:r>
        <w:t>o e Carga (ETL): scripts Python no reposit</w:t>
      </w:r>
      <w:r>
        <w:t>ó</w:t>
      </w:r>
      <w:r>
        <w:t>rio (dashboard.py e relatorio_formal.py).</w:t>
      </w:r>
    </w:p>
    <w:p w14:paraId="6F1E2D2D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Visualiza</w:t>
      </w:r>
      <w:r>
        <w:t>çã</w:t>
      </w:r>
      <w:r>
        <w:t xml:space="preserve">o de dados: </w:t>
      </w:r>
      <w:proofErr w:type="spellStart"/>
      <w:r>
        <w:t>Streamlit</w:t>
      </w:r>
      <w:proofErr w:type="spellEnd"/>
      <w:r>
        <w:t xml:space="preserve"> (interativo) e Chart.js (</w:t>
      </w:r>
      <w:proofErr w:type="spellStart"/>
      <w:r>
        <w:t>frontend</w:t>
      </w:r>
      <w:proofErr w:type="spellEnd"/>
      <w:r>
        <w:t xml:space="preserve"> est</w:t>
      </w:r>
      <w:r>
        <w:t>á</w:t>
      </w:r>
      <w:r>
        <w:t>tico).</w:t>
      </w:r>
    </w:p>
    <w:p w14:paraId="73B8068A" w14:textId="77777777" w:rsidR="0032571E" w:rsidRDefault="00000000">
      <w:pPr>
        <w:pStyle w:val="Ttulo2"/>
      </w:pPr>
      <w:bookmarkStart w:id="24" w:name="_Toc100024"/>
      <w:r>
        <w:t>Marketing e Publica</w:t>
      </w:r>
      <w:r>
        <w:t>çã</w:t>
      </w:r>
      <w:r>
        <w:t>o</w:t>
      </w:r>
      <w:bookmarkEnd w:id="24"/>
    </w:p>
    <w:p w14:paraId="75DFCB40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Editora</w:t>
      </w:r>
      <w:r>
        <w:t>çã</w:t>
      </w:r>
      <w:r>
        <w:t>o de v</w:t>
      </w:r>
      <w:r>
        <w:t>í</w:t>
      </w:r>
      <w:r>
        <w:t>deo: n</w:t>
      </w:r>
      <w:r>
        <w:t>ã</w:t>
      </w:r>
      <w:r>
        <w:t>o aplic</w:t>
      </w:r>
      <w:r>
        <w:t>á</w:t>
      </w:r>
      <w:r>
        <w:t>vel nesta etapa do projeto.</w:t>
      </w:r>
    </w:p>
    <w:p w14:paraId="25853E7A" w14:textId="77777777" w:rsidR="0032571E" w:rsidRPr="002A4B7A" w:rsidRDefault="00000000">
      <w:pPr>
        <w:pStyle w:val="PargrafodaLista"/>
        <w:numPr>
          <w:ilvl w:val="0"/>
          <w:numId w:val="1"/>
        </w:numPr>
        <w:spacing w:after="80"/>
        <w:rPr>
          <w:lang w:val="en-US"/>
        </w:rPr>
      </w:pPr>
      <w:proofErr w:type="spellStart"/>
      <w:r w:rsidRPr="002A4B7A">
        <w:rPr>
          <w:lang w:val="en-US"/>
        </w:rPr>
        <w:t>Publica</w:t>
      </w:r>
      <w:r w:rsidRPr="002A4B7A">
        <w:rPr>
          <w:lang w:val="en-US"/>
        </w:rPr>
        <w:t>çã</w:t>
      </w:r>
      <w:r w:rsidRPr="002A4B7A">
        <w:rPr>
          <w:lang w:val="en-US"/>
        </w:rPr>
        <w:t>o</w:t>
      </w:r>
      <w:proofErr w:type="spellEnd"/>
      <w:r w:rsidRPr="002A4B7A">
        <w:rPr>
          <w:lang w:val="en-US"/>
        </w:rPr>
        <w:t xml:space="preserve">: Netlify (frontend) e </w:t>
      </w:r>
      <w:proofErr w:type="spellStart"/>
      <w:r w:rsidRPr="002A4B7A">
        <w:rPr>
          <w:lang w:val="en-US"/>
        </w:rPr>
        <w:t>Streamlit</w:t>
      </w:r>
      <w:proofErr w:type="spellEnd"/>
      <w:r w:rsidRPr="002A4B7A">
        <w:rPr>
          <w:lang w:val="en-US"/>
        </w:rPr>
        <w:t xml:space="preserve"> Community Cloud (dashboard).</w:t>
      </w:r>
    </w:p>
    <w:p w14:paraId="03BA9B47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Redes Sociais: GitHub (perfis individuais da equipe).</w:t>
      </w:r>
    </w:p>
    <w:p w14:paraId="28E394D0" w14:textId="77777777" w:rsidR="0032571E" w:rsidRDefault="00000000">
      <w:pPr>
        <w:pStyle w:val="Ttulo2"/>
      </w:pPr>
      <w:bookmarkStart w:id="25" w:name="_Toc100025"/>
      <w:r>
        <w:t>Tecnologias Habilitadoras Digitais</w:t>
      </w:r>
      <w:bookmarkEnd w:id="25"/>
    </w:p>
    <w:p w14:paraId="3DD0B4DF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Machine Learning / Intelig</w:t>
      </w:r>
      <w:r>
        <w:t>ê</w:t>
      </w:r>
      <w:r>
        <w:t>ncia Artificial: previsto como pr</w:t>
      </w:r>
      <w:r>
        <w:t>ó</w:t>
      </w:r>
      <w:r>
        <w:t xml:space="preserve">ximo passo do projeto (modelagem preditiva de risco de </w:t>
      </w:r>
      <w:proofErr w:type="spellStart"/>
      <w:r>
        <w:t>ludopatia</w:t>
      </w:r>
      <w:proofErr w:type="spellEnd"/>
      <w:r>
        <w:t>). N</w:t>
      </w:r>
      <w:r>
        <w:t>ã</w:t>
      </w:r>
      <w:r>
        <w:t>o implementado nesta entrega.</w:t>
      </w:r>
    </w:p>
    <w:p w14:paraId="0AB7A987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Big Data: pipeline ETL processa aproximadamente 1,5 GB de dados do Consumidor.gov.br.</w:t>
      </w:r>
    </w:p>
    <w:p w14:paraId="42EF63B4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Business </w:t>
      </w:r>
      <w:proofErr w:type="spellStart"/>
      <w:r>
        <w:t>Intelligence</w:t>
      </w:r>
      <w:proofErr w:type="spellEnd"/>
      <w:r>
        <w:t>: dashboard com 8 gr</w:t>
      </w:r>
      <w:r>
        <w:t>á</w:t>
      </w:r>
      <w:r>
        <w:t>ficos anal</w:t>
      </w:r>
      <w:r>
        <w:t>í</w:t>
      </w:r>
      <w:r>
        <w:t>ticos e 4 KPIs em destaque.</w:t>
      </w:r>
    </w:p>
    <w:p w14:paraId="74D0CB0D" w14:textId="77777777" w:rsidR="0032571E" w:rsidRDefault="0032571E"/>
    <w:p w14:paraId="090AA9B0" w14:textId="77777777" w:rsidR="0032571E" w:rsidRDefault="00000000">
      <w:pPr>
        <w:pStyle w:val="Ttulo1"/>
      </w:pPr>
      <w:bookmarkStart w:id="26" w:name="_Toc100026"/>
      <w:r>
        <w:t>AP</w:t>
      </w:r>
      <w:r>
        <w:t>Ê</w:t>
      </w:r>
      <w:r>
        <w:t xml:space="preserve">NDICE II </w:t>
      </w:r>
      <w:r>
        <w:t>—</w:t>
      </w:r>
      <w:r>
        <w:t xml:space="preserve"> LINKS R</w:t>
      </w:r>
      <w:r>
        <w:t>Á</w:t>
      </w:r>
      <w:r>
        <w:t>PIDOS DO PROJETO</w:t>
      </w:r>
      <w:bookmarkEnd w:id="26"/>
    </w:p>
    <w:p w14:paraId="791C7111" w14:textId="77777777" w:rsidR="0032571E" w:rsidRDefault="00000000">
      <w:pPr>
        <w:spacing w:after="160"/>
      </w:pPr>
      <w:r>
        <w:rPr>
          <w:i/>
          <w:iCs/>
          <w:color w:val="505050"/>
          <w:sz w:val="22"/>
          <w:szCs w:val="22"/>
        </w:rPr>
        <w:t>Lista consolidada de todos os links de acesso ao projeto PI-BETS, conforme o README principal do reposit</w:t>
      </w:r>
      <w:r>
        <w:rPr>
          <w:i/>
          <w:iCs/>
          <w:color w:val="505050"/>
          <w:sz w:val="22"/>
          <w:szCs w:val="22"/>
        </w:rPr>
        <w:t>ó</w:t>
      </w:r>
      <w:r>
        <w:rPr>
          <w:i/>
          <w:iCs/>
          <w:color w:val="505050"/>
          <w:sz w:val="22"/>
          <w:szCs w:val="22"/>
        </w:rPr>
        <w:t>rio GitHub (https://github.com/</w:t>
      </w:r>
      <w:proofErr w:type="spellStart"/>
      <w:r>
        <w:rPr>
          <w:i/>
          <w:iCs/>
          <w:color w:val="505050"/>
          <w:sz w:val="22"/>
          <w:szCs w:val="22"/>
        </w:rPr>
        <w:t>Lukithas</w:t>
      </w:r>
      <w:proofErr w:type="spellEnd"/>
      <w:r>
        <w:rPr>
          <w:i/>
          <w:iCs/>
          <w:color w:val="505050"/>
          <w:sz w:val="22"/>
          <w:szCs w:val="22"/>
        </w:rPr>
        <w:t>/pi-</w:t>
      </w:r>
      <w:proofErr w:type="spellStart"/>
      <w:r>
        <w:rPr>
          <w:i/>
          <w:iCs/>
          <w:color w:val="505050"/>
          <w:sz w:val="22"/>
          <w:szCs w:val="22"/>
        </w:rPr>
        <w:t>bets</w:t>
      </w:r>
      <w:proofErr w:type="spellEnd"/>
      <w:r>
        <w:rPr>
          <w:i/>
          <w:iCs/>
          <w:color w:val="505050"/>
          <w:sz w:val="22"/>
          <w:szCs w:val="22"/>
        </w:rPr>
        <w:t xml:space="preserve">). Cada link </w:t>
      </w:r>
      <w:r>
        <w:rPr>
          <w:i/>
          <w:iCs/>
          <w:color w:val="505050"/>
          <w:sz w:val="22"/>
          <w:szCs w:val="22"/>
        </w:rPr>
        <w:t>é</w:t>
      </w:r>
      <w:r>
        <w:rPr>
          <w:i/>
          <w:iCs/>
          <w:color w:val="505050"/>
          <w:sz w:val="22"/>
          <w:szCs w:val="22"/>
        </w:rPr>
        <w:t xml:space="preserve"> acompanhado de uma especifica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do que cont</w:t>
      </w:r>
      <w:r>
        <w:rPr>
          <w:i/>
          <w:iCs/>
          <w:color w:val="505050"/>
          <w:sz w:val="22"/>
          <w:szCs w:val="22"/>
        </w:rPr>
        <w:t>é</w:t>
      </w:r>
      <w:r>
        <w:rPr>
          <w:i/>
          <w:iCs/>
          <w:color w:val="505050"/>
          <w:sz w:val="22"/>
          <w:szCs w:val="22"/>
        </w:rPr>
        <w:t>m.</w:t>
      </w:r>
    </w:p>
    <w:p w14:paraId="532A98DA" w14:textId="77777777" w:rsidR="0032571E" w:rsidRDefault="00000000">
      <w:pPr>
        <w:pStyle w:val="Ttulo2"/>
      </w:pPr>
      <w:bookmarkStart w:id="27" w:name="_Toc100027"/>
      <w:r>
        <w:t>Acesso ao Projeto</w:t>
      </w:r>
      <w:bookmarkEnd w:id="27"/>
    </w:p>
    <w:p w14:paraId="2436D0D1" w14:textId="77777777" w:rsidR="0032571E" w:rsidRDefault="00000000">
      <w:pPr>
        <w:spacing w:after="120"/>
        <w:ind w:firstLine="480"/>
        <w:jc w:val="both"/>
      </w:pPr>
      <w:r>
        <w:t>Os links abaixo d</w:t>
      </w:r>
      <w:r>
        <w:t>ã</w:t>
      </w:r>
      <w:r>
        <w:t>o acesso direto aos principais artefatos p</w:t>
      </w:r>
      <w:r>
        <w:t>ú</w:t>
      </w:r>
      <w:r>
        <w:t>blicos do projeto: apresenta</w:t>
      </w:r>
      <w:r>
        <w:t>çã</w:t>
      </w:r>
      <w:r>
        <w:t>o visual, backlog de tarefas, dashboard interativo e demo em v</w:t>
      </w:r>
      <w:r>
        <w:t>í</w:t>
      </w:r>
      <w:r>
        <w:t>deo.</w:t>
      </w:r>
    </w:p>
    <w:tbl>
      <w:tblPr>
        <w:tblW w:w="5000" w:type="pct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2" w:space="0" w:color="D0D0D0"/>
          <w:insideV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1"/>
        <w:gridCol w:w="2884"/>
        <w:gridCol w:w="4463"/>
      </w:tblGrid>
      <w:tr w:rsidR="0032571E" w14:paraId="0A915B77" w14:textId="77777777">
        <w:trPr>
          <w:cantSplit/>
          <w:tblHeader/>
        </w:trPr>
        <w:tc>
          <w:tcPr>
            <w:tcW w:w="11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B1CC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Recurso</w:t>
            </w:r>
          </w:p>
        </w:tc>
        <w:tc>
          <w:tcPr>
            <w:tcW w:w="265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D114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Especifica</w:t>
            </w:r>
            <w:r>
              <w:rPr>
                <w:b/>
                <w:bCs/>
                <w:sz w:val="22"/>
                <w:szCs w:val="22"/>
              </w:rPr>
              <w:t>çã</w:t>
            </w:r>
            <w:r>
              <w:rPr>
                <w:b/>
                <w:bCs/>
                <w:sz w:val="22"/>
                <w:szCs w:val="22"/>
              </w:rPr>
              <w:t>o</w:t>
            </w:r>
          </w:p>
        </w:tc>
        <w:tc>
          <w:tcPr>
            <w:tcW w:w="125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AA4E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Link</w:t>
            </w:r>
          </w:p>
        </w:tc>
      </w:tr>
      <w:tr w:rsidR="0032571E" w14:paraId="563189FD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91B7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Apresenta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do Projeto</w:t>
            </w:r>
          </w:p>
        </w:tc>
        <w:tc>
          <w:tcPr>
            <w:tcW w:w="2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D6C5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Portal web est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tico (HTML5/CSS3/JS) com a vitrine do projeto: hero, descri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o, conectores tem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ticos, KPIs em destaque, gr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ficos Chart.js e cards de bases de dados.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33B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https://ihcbets.netlify.app/</w:t>
            </w:r>
          </w:p>
        </w:tc>
      </w:tr>
      <w:tr w:rsidR="0032571E" w14:paraId="147F4449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8ED2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Backlog do Projeto</w:t>
            </w:r>
          </w:p>
        </w:tc>
        <w:tc>
          <w:tcPr>
            <w:tcW w:w="2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EBF2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gina com o backlog de tarefas organizadas por unidade acad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>mica, com cards e status de progresso.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A511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https://backlogpibets.netlify.app/</w:t>
            </w:r>
          </w:p>
        </w:tc>
      </w:tr>
      <w:tr w:rsidR="0032571E" w14:paraId="61BD8295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6674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Dashboard Interativo</w:t>
            </w:r>
          </w:p>
        </w:tc>
        <w:tc>
          <w:tcPr>
            <w:tcW w:w="2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6A59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Aplica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Streamlit</w:t>
            </w:r>
            <w:proofErr w:type="spellEnd"/>
            <w:r>
              <w:rPr>
                <w:sz w:val="22"/>
                <w:szCs w:val="22"/>
              </w:rPr>
              <w:t xml:space="preserve"> com o pipeline ETL completo, 8 gr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ficos anal</w:t>
            </w:r>
            <w:r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ticos, 4 KPIs e modo escuro adaptativo. Vers</w:t>
            </w:r>
            <w:r>
              <w:rPr>
                <w:sz w:val="22"/>
                <w:szCs w:val="22"/>
              </w:rPr>
              <w:t>ã</w:t>
            </w:r>
            <w:r>
              <w:rPr>
                <w:sz w:val="22"/>
                <w:szCs w:val="22"/>
              </w:rPr>
              <w:t xml:space="preserve">o mais atual em </w:t>
            </w:r>
            <w:proofErr w:type="spellStart"/>
            <w:r>
              <w:rPr>
                <w:sz w:val="22"/>
                <w:szCs w:val="22"/>
              </w:rPr>
              <w:t>docs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Entregaveis</w:t>
            </w:r>
            <w:proofErr w:type="spellEnd"/>
            <w:r>
              <w:rPr>
                <w:sz w:val="22"/>
                <w:szCs w:val="22"/>
              </w:rPr>
              <w:t>/Unidade_3/.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BC0F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https://pi-bets-site-dashboard.streamlit.app/</w:t>
            </w:r>
          </w:p>
        </w:tc>
      </w:tr>
      <w:tr w:rsidR="0032571E" w14:paraId="7D9DB763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86F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Demo do Projeto</w:t>
            </w:r>
          </w:p>
        </w:tc>
        <w:tc>
          <w:tcPr>
            <w:tcW w:w="2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7139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Pasta no Google Drive com v</w:t>
            </w:r>
            <w:r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deo(s) de demonstra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e materiais complementares de apresenta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o.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8554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https://drive.google.com/drive/folders/1QlBr48-jLnKbVU0bVwNZok616hX0oSwk?usp=sharing</w:t>
            </w:r>
          </w:p>
        </w:tc>
      </w:tr>
    </w:tbl>
    <w:p w14:paraId="269142EF" w14:textId="77777777" w:rsidR="0032571E" w:rsidRDefault="0032571E"/>
    <w:p w14:paraId="2DC188F1" w14:textId="77777777" w:rsidR="0032571E" w:rsidRDefault="00000000">
      <w:pPr>
        <w:pStyle w:val="Ttulo2"/>
      </w:pPr>
      <w:bookmarkStart w:id="28" w:name="_Toc100028"/>
      <w:r>
        <w:t>Documenta</w:t>
      </w:r>
      <w:r>
        <w:t>çã</w:t>
      </w:r>
      <w:r>
        <w:t>o e Relat</w:t>
      </w:r>
      <w:r>
        <w:t>ó</w:t>
      </w:r>
      <w:r>
        <w:t>rios</w:t>
      </w:r>
      <w:bookmarkEnd w:id="28"/>
    </w:p>
    <w:p w14:paraId="74AF4F47" w14:textId="77777777" w:rsidR="0032571E" w:rsidRDefault="00000000">
      <w:pPr>
        <w:spacing w:after="120"/>
        <w:ind w:firstLine="480"/>
        <w:jc w:val="both"/>
      </w:pPr>
      <w:r>
        <w:t>Links para as documenta</w:t>
      </w:r>
      <w:r>
        <w:t>çõ</w:t>
      </w:r>
      <w:r>
        <w:t>es t</w:t>
      </w:r>
      <w:r>
        <w:t>é</w:t>
      </w:r>
      <w:r>
        <w:t>cnicas e relat</w:t>
      </w:r>
      <w:r>
        <w:t>ó</w:t>
      </w:r>
      <w:r>
        <w:t xml:space="preserve">rios produzidos ao longo do semestre. Cada site abaixo </w:t>
      </w:r>
      <w:r>
        <w:t>é</w:t>
      </w:r>
      <w:r>
        <w:t xml:space="preserve"> uma p</w:t>
      </w:r>
      <w:r>
        <w:t>á</w:t>
      </w:r>
      <w:r>
        <w:t>gina est</w:t>
      </w:r>
      <w:r>
        <w:t>á</w:t>
      </w:r>
      <w:r>
        <w:t xml:space="preserve">tica hospedada no </w:t>
      </w:r>
      <w:proofErr w:type="spellStart"/>
      <w:r>
        <w:t>Netlify</w:t>
      </w:r>
      <w:proofErr w:type="spellEnd"/>
      <w:r>
        <w:t xml:space="preserve"> com o conte</w:t>
      </w:r>
      <w:r>
        <w:t>ú</w:t>
      </w:r>
      <w:r>
        <w:t>do consolidado.</w:t>
      </w:r>
    </w:p>
    <w:tbl>
      <w:tblPr>
        <w:tblW w:w="5000" w:type="pct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2" w:space="0" w:color="D0D0D0"/>
          <w:insideV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3644"/>
        <w:gridCol w:w="3757"/>
      </w:tblGrid>
      <w:tr w:rsidR="0032571E" w14:paraId="4E93F50B" w14:textId="77777777">
        <w:trPr>
          <w:cantSplit/>
          <w:tblHeader/>
        </w:trPr>
        <w:tc>
          <w:tcPr>
            <w:tcW w:w="11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4CCF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Documento</w:t>
            </w:r>
          </w:p>
        </w:tc>
        <w:tc>
          <w:tcPr>
            <w:tcW w:w="265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57F8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Especifica</w:t>
            </w:r>
            <w:r>
              <w:rPr>
                <w:b/>
                <w:bCs/>
                <w:sz w:val="22"/>
                <w:szCs w:val="22"/>
              </w:rPr>
              <w:t>çã</w:t>
            </w:r>
            <w:r>
              <w:rPr>
                <w:b/>
                <w:bCs/>
                <w:sz w:val="22"/>
                <w:szCs w:val="22"/>
              </w:rPr>
              <w:t>o</w:t>
            </w:r>
          </w:p>
        </w:tc>
        <w:tc>
          <w:tcPr>
            <w:tcW w:w="125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BCD5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Link</w:t>
            </w:r>
          </w:p>
        </w:tc>
      </w:tr>
      <w:tr w:rsidR="0032571E" w14:paraId="20E792AD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93A5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Fontes dos Dados</w:t>
            </w:r>
          </w:p>
        </w:tc>
        <w:tc>
          <w:tcPr>
            <w:tcW w:w="2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E2F4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Lista de todas as fontes e refer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>ncias usadas na pesquisa, com descri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o, tipo de dados e m</w:t>
            </w:r>
            <w:r>
              <w:rPr>
                <w:sz w:val="22"/>
                <w:szCs w:val="22"/>
              </w:rPr>
              <w:t>é</w:t>
            </w:r>
            <w:r>
              <w:rPr>
                <w:sz w:val="22"/>
                <w:szCs w:val="22"/>
              </w:rPr>
              <w:t xml:space="preserve">todo de coleta de cada fonte (Banco Central, DataSUS, Consumidor.gov.br, Serasa, </w:t>
            </w:r>
            <w:proofErr w:type="spellStart"/>
            <w:r>
              <w:rPr>
                <w:sz w:val="22"/>
                <w:szCs w:val="22"/>
              </w:rPr>
              <w:t>PwC</w:t>
            </w:r>
            <w:proofErr w:type="spellEnd"/>
            <w:r>
              <w:rPr>
                <w:sz w:val="22"/>
                <w:szCs w:val="22"/>
              </w:rPr>
              <w:t>, PRO-AMJO).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8575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https://fontesdados.netlify.app/</w:t>
            </w:r>
          </w:p>
        </w:tc>
      </w:tr>
      <w:tr w:rsidR="0032571E" w14:paraId="43BA349B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C106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lastRenderedPageBreak/>
              <w:t>1</w:t>
            </w:r>
            <w:r>
              <w:rPr>
                <w:sz w:val="22"/>
                <w:szCs w:val="22"/>
              </w:rPr>
              <w:t>º</w:t>
            </w:r>
            <w:r>
              <w:rPr>
                <w:sz w:val="22"/>
                <w:szCs w:val="22"/>
              </w:rPr>
              <w:t xml:space="preserve"> Relat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rio T</w:t>
            </w:r>
            <w:r>
              <w:rPr>
                <w:sz w:val="22"/>
                <w:szCs w:val="22"/>
              </w:rPr>
              <w:t>é</w:t>
            </w:r>
            <w:r>
              <w:rPr>
                <w:sz w:val="22"/>
                <w:szCs w:val="22"/>
              </w:rPr>
              <w:t>cnico</w:t>
            </w:r>
          </w:p>
        </w:tc>
        <w:tc>
          <w:tcPr>
            <w:tcW w:w="2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FCA3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Primeira entrega de an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lise t</w:t>
            </w:r>
            <w:r>
              <w:rPr>
                <w:sz w:val="22"/>
                <w:szCs w:val="22"/>
              </w:rPr>
              <w:t>é</w:t>
            </w:r>
            <w:r>
              <w:rPr>
                <w:sz w:val="22"/>
                <w:szCs w:val="22"/>
              </w:rPr>
              <w:t>cnica do projeto, contemplando contexto, justificativa, objetivos e levantamento inicial das fontes de dados.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E3F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https://primeirorelatorio.netlify.app/</w:t>
            </w:r>
          </w:p>
        </w:tc>
      </w:tr>
      <w:tr w:rsidR="0032571E" w14:paraId="717C8930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F406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º</w:t>
            </w:r>
            <w:r>
              <w:rPr>
                <w:sz w:val="22"/>
                <w:szCs w:val="22"/>
              </w:rPr>
              <w:t xml:space="preserve"> Relat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rio T</w:t>
            </w:r>
            <w:r>
              <w:rPr>
                <w:sz w:val="22"/>
                <w:szCs w:val="22"/>
              </w:rPr>
              <w:t>é</w:t>
            </w:r>
            <w:r>
              <w:rPr>
                <w:sz w:val="22"/>
                <w:szCs w:val="22"/>
              </w:rPr>
              <w:t>cnico</w:t>
            </w:r>
          </w:p>
        </w:tc>
        <w:tc>
          <w:tcPr>
            <w:tcW w:w="2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8297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Segunda entrega de an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lise t</w:t>
            </w:r>
            <w:r>
              <w:rPr>
                <w:sz w:val="22"/>
                <w:szCs w:val="22"/>
              </w:rPr>
              <w:t>é</w:t>
            </w:r>
            <w:r>
              <w:rPr>
                <w:sz w:val="22"/>
                <w:szCs w:val="22"/>
              </w:rPr>
              <w:t>cnica, com detalhamento do pipeline ETL, transforma</w:t>
            </w:r>
            <w:r>
              <w:rPr>
                <w:sz w:val="22"/>
                <w:szCs w:val="22"/>
              </w:rPr>
              <w:t>çõ</w:t>
            </w:r>
            <w:r>
              <w:rPr>
                <w:sz w:val="22"/>
                <w:szCs w:val="22"/>
              </w:rPr>
              <w:t>es aplicadas e primeiros KPIs.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B0BA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https://segundorelatorio.netlify.app/</w:t>
            </w:r>
          </w:p>
        </w:tc>
      </w:tr>
      <w:tr w:rsidR="0032571E" w14:paraId="06BA1BC2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EA6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Documentos do Projeto</w:t>
            </w:r>
          </w:p>
        </w:tc>
        <w:tc>
          <w:tcPr>
            <w:tcW w:w="2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3855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 xml:space="preserve">Compilado de documentos produzidos ao longo do semestre: mapas mentais, mapa da empatia, </w:t>
            </w:r>
            <w:proofErr w:type="spellStart"/>
            <w:r>
              <w:rPr>
                <w:sz w:val="22"/>
                <w:szCs w:val="22"/>
              </w:rPr>
              <w:t>wireframes</w:t>
            </w:r>
            <w:proofErr w:type="spellEnd"/>
            <w:r>
              <w:rPr>
                <w:sz w:val="22"/>
                <w:szCs w:val="22"/>
              </w:rPr>
              <w:t>, EAP e outros artefatos.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DB75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https://projectdocumentss.netlify.app/</w:t>
            </w:r>
          </w:p>
        </w:tc>
      </w:tr>
    </w:tbl>
    <w:p w14:paraId="2CC78585" w14:textId="77777777" w:rsidR="0032571E" w:rsidRDefault="0032571E"/>
    <w:p w14:paraId="7D5A00F3" w14:textId="77777777" w:rsidR="0032571E" w:rsidRDefault="00000000">
      <w:pPr>
        <w:pStyle w:val="Ttulo2"/>
      </w:pPr>
      <w:bookmarkStart w:id="29" w:name="_Toc100029"/>
      <w:r>
        <w:t>Reposit</w:t>
      </w:r>
      <w:r>
        <w:t>ó</w:t>
      </w:r>
      <w:r>
        <w:t>rio e Equipe</w:t>
      </w:r>
      <w:bookmarkEnd w:id="29"/>
    </w:p>
    <w:p w14:paraId="00E36EFB" w14:textId="77777777" w:rsidR="0032571E" w:rsidRDefault="00000000">
      <w:pPr>
        <w:spacing w:after="120"/>
        <w:ind w:firstLine="480"/>
        <w:jc w:val="both"/>
      </w:pPr>
      <w:r>
        <w:t>O reposit</w:t>
      </w:r>
      <w:r>
        <w:t>ó</w:t>
      </w:r>
      <w:r>
        <w:t>rio GitHub centraliza todo o c</w:t>
      </w:r>
      <w:r>
        <w:t>ó</w:t>
      </w:r>
      <w:r>
        <w:t>digo-fonte, documenta</w:t>
      </w:r>
      <w:r>
        <w:t>çã</w:t>
      </w:r>
      <w:r>
        <w:t>o e bases de dados do projeto. Os perfis individuais da equipe est</w:t>
      </w:r>
      <w:r>
        <w:t>ã</w:t>
      </w:r>
      <w:r>
        <w:t>o listados abaixo para refer</w:t>
      </w:r>
      <w:r>
        <w:t>ê</w:t>
      </w:r>
      <w:r>
        <w:t>ncia e colabora</w:t>
      </w:r>
      <w:r>
        <w:t>çã</w:t>
      </w:r>
      <w:r>
        <w:t>o futura.</w:t>
      </w:r>
    </w:p>
    <w:tbl>
      <w:tblPr>
        <w:tblW w:w="5000" w:type="pct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2" w:space="0" w:color="D0D0D0"/>
          <w:insideV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4"/>
        <w:gridCol w:w="2734"/>
        <w:gridCol w:w="3310"/>
      </w:tblGrid>
      <w:tr w:rsidR="0032571E" w14:paraId="016DC09C" w14:textId="77777777">
        <w:trPr>
          <w:cantSplit/>
          <w:tblHeader/>
        </w:trPr>
        <w:tc>
          <w:tcPr>
            <w:tcW w:w="175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3AAC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Recurso</w:t>
            </w:r>
          </w:p>
        </w:tc>
        <w:tc>
          <w:tcPr>
            <w:tcW w:w="175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A7C3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Especifica</w:t>
            </w:r>
            <w:r>
              <w:rPr>
                <w:b/>
                <w:bCs/>
                <w:sz w:val="22"/>
                <w:szCs w:val="22"/>
              </w:rPr>
              <w:t>çã</w:t>
            </w:r>
            <w:r>
              <w:rPr>
                <w:b/>
                <w:bCs/>
                <w:sz w:val="22"/>
                <w:szCs w:val="22"/>
              </w:rPr>
              <w:t>o</w:t>
            </w:r>
          </w:p>
        </w:tc>
        <w:tc>
          <w:tcPr>
            <w:tcW w:w="15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A990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Link</w:t>
            </w:r>
          </w:p>
        </w:tc>
      </w:tr>
      <w:tr w:rsidR="0032571E" w14:paraId="72E3CED2" w14:textId="77777777">
        <w:trPr>
          <w:cantSplit/>
        </w:trPr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E0CF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Reposit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rio GitHub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519F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Reposit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rio principal com README, c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digo do dashboard, bases de dados e documenta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 xml:space="preserve">o. Branch principal: </w:t>
            </w:r>
            <w:proofErr w:type="spellStart"/>
            <w:r>
              <w:rPr>
                <w:sz w:val="22"/>
                <w:szCs w:val="22"/>
              </w:rPr>
              <w:t>main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1FB2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https://github.com/Lukithas/pi-bets</w:t>
            </w:r>
          </w:p>
        </w:tc>
      </w:tr>
      <w:tr w:rsidR="0032571E" w14:paraId="5FE0DD1A" w14:textId="77777777">
        <w:trPr>
          <w:cantSplit/>
        </w:trPr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425B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 xml:space="preserve">Lucas Bretas </w:t>
            </w:r>
            <w:r>
              <w:rPr>
                <w:sz w:val="22"/>
                <w:szCs w:val="22"/>
              </w:rPr>
              <w:t>—</w:t>
            </w:r>
            <w:r>
              <w:rPr>
                <w:sz w:val="22"/>
                <w:szCs w:val="22"/>
              </w:rPr>
              <w:t xml:space="preserve"> Coordena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Geral, UI/UX Design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85E79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GitHub: @Lukithas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1164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https://github.com/Lukithas</w:t>
            </w:r>
          </w:p>
        </w:tc>
      </w:tr>
      <w:tr w:rsidR="0032571E" w14:paraId="4B02D25A" w14:textId="77777777">
        <w:trPr>
          <w:cantSplit/>
        </w:trPr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1BF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 xml:space="preserve">Caio Lima </w:t>
            </w:r>
            <w:r>
              <w:rPr>
                <w:sz w:val="22"/>
                <w:szCs w:val="22"/>
              </w:rPr>
              <w:t>—</w:t>
            </w:r>
            <w:r>
              <w:rPr>
                <w:sz w:val="22"/>
                <w:szCs w:val="22"/>
              </w:rPr>
              <w:t xml:space="preserve"> Engenharia de Dados, ETL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1A82E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GitHub: @CaioB1ima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BC70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https://github.com/CaioB1ima</w:t>
            </w:r>
          </w:p>
        </w:tc>
      </w:tr>
      <w:tr w:rsidR="0032571E" w14:paraId="0BD5092C" w14:textId="77777777">
        <w:trPr>
          <w:cantSplit/>
        </w:trPr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B357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 xml:space="preserve">Guilherme Augusto </w:t>
            </w:r>
            <w:r>
              <w:rPr>
                <w:sz w:val="22"/>
                <w:szCs w:val="22"/>
              </w:rPr>
              <w:t>—</w:t>
            </w:r>
            <w:r>
              <w:rPr>
                <w:sz w:val="22"/>
                <w:szCs w:val="22"/>
              </w:rPr>
              <w:t xml:space="preserve"> Dashboard, Visualiza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F8FC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GitHub: @Gadshx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9000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https://github.com/Gadshx</w:t>
            </w:r>
          </w:p>
        </w:tc>
      </w:tr>
      <w:tr w:rsidR="0032571E" w14:paraId="11A22B59" w14:textId="77777777">
        <w:trPr>
          <w:cantSplit/>
        </w:trPr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A72B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 xml:space="preserve">Gustavo Albuquerque </w:t>
            </w:r>
            <w:r>
              <w:rPr>
                <w:sz w:val="22"/>
                <w:szCs w:val="22"/>
              </w:rPr>
              <w:t>—</w:t>
            </w:r>
            <w:r>
              <w:rPr>
                <w:sz w:val="22"/>
                <w:szCs w:val="22"/>
              </w:rPr>
              <w:t xml:space="preserve"> Pesquisa, Documenta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C95B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GitHub: @Gustavox0207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6C66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https://github.com/Gustavox0207</w:t>
            </w:r>
          </w:p>
        </w:tc>
      </w:tr>
      <w:tr w:rsidR="0032571E" w14:paraId="50EF1CC9" w14:textId="77777777">
        <w:trPr>
          <w:cantSplit/>
        </w:trPr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A1D8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lastRenderedPageBreak/>
              <w:t xml:space="preserve">Mateus </w:t>
            </w:r>
            <w:proofErr w:type="spellStart"/>
            <w:r>
              <w:rPr>
                <w:sz w:val="22"/>
                <w:szCs w:val="22"/>
              </w:rPr>
              <w:t>Onival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—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>, Integra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8AE5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GitHub: @Tweuz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7292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https://github.com/Tweuz</w:t>
            </w:r>
          </w:p>
        </w:tc>
      </w:tr>
    </w:tbl>
    <w:p w14:paraId="00302B62" w14:textId="77777777" w:rsidR="0032571E" w:rsidRDefault="0032571E"/>
    <w:p w14:paraId="52FCF257" w14:textId="77777777" w:rsidR="0032571E" w:rsidRDefault="00000000">
      <w:pPr>
        <w:pStyle w:val="Ttulo1"/>
      </w:pPr>
      <w:bookmarkStart w:id="30" w:name="_Toc100030"/>
      <w:r>
        <w:t>AP</w:t>
      </w:r>
      <w:r>
        <w:t>Ê</w:t>
      </w:r>
      <w:r>
        <w:t xml:space="preserve">NDICE III </w:t>
      </w:r>
      <w:r>
        <w:t>—</w:t>
      </w:r>
      <w:r>
        <w:t xml:space="preserve"> RELAT</w:t>
      </w:r>
      <w:r>
        <w:t>Ó</w:t>
      </w:r>
      <w:r>
        <w:t>RIO ETL: AN</w:t>
      </w:r>
      <w:r>
        <w:t>Á</w:t>
      </w:r>
      <w:r>
        <w:t>LISE DO C</w:t>
      </w:r>
      <w:r>
        <w:t>Ó</w:t>
      </w:r>
      <w:r>
        <w:t>DIGO</w:t>
      </w:r>
      <w:bookmarkEnd w:id="30"/>
    </w:p>
    <w:p w14:paraId="4CE9E619" w14:textId="77777777" w:rsidR="0032571E" w:rsidRDefault="00000000">
      <w:pPr>
        <w:spacing w:after="160"/>
      </w:pPr>
      <w:r>
        <w:rPr>
          <w:i/>
          <w:iCs/>
          <w:color w:val="505050"/>
          <w:sz w:val="22"/>
          <w:szCs w:val="22"/>
        </w:rPr>
        <w:t>Este ap</w:t>
      </w:r>
      <w:r>
        <w:rPr>
          <w:i/>
          <w:iCs/>
          <w:color w:val="505050"/>
          <w:sz w:val="22"/>
          <w:szCs w:val="22"/>
        </w:rPr>
        <w:t>ê</w:t>
      </w:r>
      <w:r>
        <w:rPr>
          <w:i/>
          <w:iCs/>
          <w:color w:val="505050"/>
          <w:sz w:val="22"/>
          <w:szCs w:val="22"/>
        </w:rPr>
        <w:t>ndice consolida o relat</w:t>
      </w:r>
      <w:r>
        <w:rPr>
          <w:i/>
          <w:iCs/>
          <w:color w:val="505050"/>
          <w:sz w:val="22"/>
          <w:szCs w:val="22"/>
        </w:rPr>
        <w:t>ó</w:t>
      </w:r>
      <w:r>
        <w:rPr>
          <w:i/>
          <w:iCs/>
          <w:color w:val="505050"/>
          <w:sz w:val="22"/>
          <w:szCs w:val="22"/>
        </w:rPr>
        <w:t>rio t</w:t>
      </w:r>
      <w:r>
        <w:rPr>
          <w:i/>
          <w:iCs/>
          <w:color w:val="505050"/>
          <w:sz w:val="22"/>
          <w:szCs w:val="22"/>
        </w:rPr>
        <w:t>é</w:t>
      </w:r>
      <w:r>
        <w:rPr>
          <w:i/>
          <w:iCs/>
          <w:color w:val="505050"/>
          <w:sz w:val="22"/>
          <w:szCs w:val="22"/>
        </w:rPr>
        <w:t>cnico ETL do projeto PI-BETS, com an</w:t>
      </w:r>
      <w:r>
        <w:rPr>
          <w:i/>
          <w:iCs/>
          <w:color w:val="505050"/>
          <w:sz w:val="22"/>
          <w:szCs w:val="22"/>
        </w:rPr>
        <w:t>á</w:t>
      </w:r>
      <w:r>
        <w:rPr>
          <w:i/>
          <w:iCs/>
          <w:color w:val="505050"/>
          <w:sz w:val="22"/>
          <w:szCs w:val="22"/>
        </w:rPr>
        <w:t>lise detalhada do c</w:t>
      </w:r>
      <w:r>
        <w:rPr>
          <w:i/>
          <w:iCs/>
          <w:color w:val="505050"/>
          <w:sz w:val="22"/>
          <w:szCs w:val="22"/>
        </w:rPr>
        <w:t>ó</w:t>
      </w:r>
      <w:r>
        <w:rPr>
          <w:i/>
          <w:iCs/>
          <w:color w:val="505050"/>
          <w:sz w:val="22"/>
          <w:szCs w:val="22"/>
        </w:rPr>
        <w:t xml:space="preserve">digo-fonte do dashboard.py, da arquitetura do pipeline </w:t>
      </w:r>
      <w:proofErr w:type="spellStart"/>
      <w:r>
        <w:rPr>
          <w:i/>
          <w:iCs/>
          <w:color w:val="505050"/>
          <w:sz w:val="22"/>
          <w:szCs w:val="22"/>
        </w:rPr>
        <w:t>Extract-Transform-Load</w:t>
      </w:r>
      <w:proofErr w:type="spellEnd"/>
      <w:r>
        <w:rPr>
          <w:i/>
          <w:iCs/>
          <w:color w:val="505050"/>
          <w:sz w:val="22"/>
          <w:szCs w:val="22"/>
        </w:rPr>
        <w:t xml:space="preserve"> e das transforma</w:t>
      </w:r>
      <w:r>
        <w:rPr>
          <w:i/>
          <w:iCs/>
          <w:color w:val="505050"/>
          <w:sz w:val="22"/>
          <w:szCs w:val="22"/>
        </w:rPr>
        <w:t>çõ</w:t>
      </w:r>
      <w:r>
        <w:rPr>
          <w:i/>
          <w:iCs/>
          <w:color w:val="505050"/>
          <w:sz w:val="22"/>
          <w:szCs w:val="22"/>
        </w:rPr>
        <w:t>es aplicadas aos dados. O conte</w:t>
      </w:r>
      <w:r>
        <w:rPr>
          <w:i/>
          <w:iCs/>
          <w:color w:val="505050"/>
          <w:sz w:val="22"/>
          <w:szCs w:val="22"/>
        </w:rPr>
        <w:t>ú</w:t>
      </w:r>
      <w:r>
        <w:rPr>
          <w:i/>
          <w:iCs/>
          <w:color w:val="505050"/>
          <w:sz w:val="22"/>
          <w:szCs w:val="22"/>
        </w:rPr>
        <w:t>do espelha a documenta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t</w:t>
      </w:r>
      <w:r>
        <w:rPr>
          <w:i/>
          <w:iCs/>
          <w:color w:val="505050"/>
          <w:sz w:val="22"/>
          <w:szCs w:val="22"/>
        </w:rPr>
        <w:t>é</w:t>
      </w:r>
      <w:r>
        <w:rPr>
          <w:i/>
          <w:iCs/>
          <w:color w:val="505050"/>
          <w:sz w:val="22"/>
          <w:szCs w:val="22"/>
        </w:rPr>
        <w:t>cnica exaustiva produzida pela equipe e preserva a sequ</w:t>
      </w:r>
      <w:r>
        <w:rPr>
          <w:i/>
          <w:iCs/>
          <w:color w:val="505050"/>
          <w:sz w:val="22"/>
          <w:szCs w:val="22"/>
        </w:rPr>
        <w:t>ê</w:t>
      </w:r>
      <w:r>
        <w:rPr>
          <w:i/>
          <w:iCs/>
          <w:color w:val="505050"/>
          <w:sz w:val="22"/>
          <w:szCs w:val="22"/>
        </w:rPr>
        <w:t>ncia did</w:t>
      </w:r>
      <w:r>
        <w:rPr>
          <w:i/>
          <w:iCs/>
          <w:color w:val="505050"/>
          <w:sz w:val="22"/>
          <w:szCs w:val="22"/>
        </w:rPr>
        <w:t>á</w:t>
      </w:r>
      <w:r>
        <w:rPr>
          <w:i/>
          <w:iCs/>
          <w:color w:val="505050"/>
          <w:sz w:val="22"/>
          <w:szCs w:val="22"/>
        </w:rPr>
        <w:t>tica para reprodu</w:t>
      </w:r>
      <w:r>
        <w:rPr>
          <w:i/>
          <w:iCs/>
          <w:color w:val="505050"/>
          <w:sz w:val="22"/>
          <w:szCs w:val="22"/>
        </w:rPr>
        <w:t>çã</w:t>
      </w:r>
      <w:r>
        <w:rPr>
          <w:i/>
          <w:iCs/>
          <w:color w:val="505050"/>
          <w:sz w:val="22"/>
          <w:szCs w:val="22"/>
        </w:rPr>
        <w:t>o por terceiros.</w:t>
      </w:r>
    </w:p>
    <w:p w14:paraId="442D23ED" w14:textId="77777777" w:rsidR="0032571E" w:rsidRDefault="00000000">
      <w:pPr>
        <w:pStyle w:val="Ttulo2"/>
      </w:pPr>
      <w:bookmarkStart w:id="31" w:name="_Toc100031"/>
      <w:r>
        <w:t>1. Arquitetura ETL (</w:t>
      </w:r>
      <w:proofErr w:type="spellStart"/>
      <w:r>
        <w:t>Extract-Transform-Load</w:t>
      </w:r>
      <w:proofErr w:type="spellEnd"/>
      <w:r>
        <w:t>): O Cora</w:t>
      </w:r>
      <w:r>
        <w:t>çã</w:t>
      </w:r>
      <w:r>
        <w:t>o do PI-BETS</w:t>
      </w:r>
      <w:bookmarkEnd w:id="31"/>
    </w:p>
    <w:p w14:paraId="12C80295" w14:textId="77777777" w:rsidR="0032571E" w:rsidRDefault="00000000">
      <w:pPr>
        <w:spacing w:after="120"/>
        <w:ind w:firstLine="480"/>
        <w:jc w:val="both"/>
      </w:pPr>
      <w:r>
        <w:t xml:space="preserve">A arquitetura ETL do PI-BETS </w:t>
      </w:r>
      <w:r>
        <w:t>é</w:t>
      </w:r>
      <w:r>
        <w:t xml:space="preserve"> o pilar fundamental que permite a coleta, o processamento e a disponibiliza</w:t>
      </w:r>
      <w:r>
        <w:t>çã</w:t>
      </w:r>
      <w:r>
        <w:t>o de dados complexos de diversas fontes para gerar insights significativos. Este pipeline foi projetado para lidar com grandes volumes de informa</w:t>
      </w:r>
      <w:r>
        <w:t>çõ</w:t>
      </w:r>
      <w:r>
        <w:t>es, garantindo a integridade e a relev</w:t>
      </w:r>
      <w:r>
        <w:t>â</w:t>
      </w:r>
      <w:r>
        <w:t>ncia dos dados para a an</w:t>
      </w:r>
      <w:r>
        <w:t>á</w:t>
      </w:r>
      <w:r>
        <w:t>lise do impacto das apostas online. A escolha por uma arquitetura ETL cl</w:t>
      </w:r>
      <w:r>
        <w:t>á</w:t>
      </w:r>
      <w:r>
        <w:t xml:space="preserve">ssica (em vez de ELT) deveu-se </w:t>
      </w:r>
      <w:r>
        <w:t>à</w:t>
      </w:r>
      <w:r>
        <w:t xml:space="preserve"> necessidade de transformar os dados antes do carregamento, j</w:t>
      </w:r>
      <w:r>
        <w:t>á</w:t>
      </w:r>
      <w:r>
        <w:t xml:space="preserve"> que as fontes apresentam formatos heterog</w:t>
      </w:r>
      <w:r>
        <w:t>ê</w:t>
      </w:r>
      <w:r>
        <w:t>neos e exigem tratamento sem</w:t>
      </w:r>
      <w:r>
        <w:t>â</w:t>
      </w:r>
      <w:r>
        <w:t>ntico para se tornarem analis</w:t>
      </w:r>
      <w:r>
        <w:t>á</w:t>
      </w:r>
      <w:r>
        <w:t>veis.</w:t>
      </w:r>
    </w:p>
    <w:p w14:paraId="1E17CC8C" w14:textId="77777777" w:rsidR="0032571E" w:rsidRDefault="00000000">
      <w:pPr>
        <w:pStyle w:val="Ttulo3"/>
      </w:pPr>
      <w:bookmarkStart w:id="32" w:name="_Toc100032"/>
      <w:r>
        <w:t>1.1 Camada de Extra</w:t>
      </w:r>
      <w:r>
        <w:t>çã</w:t>
      </w:r>
      <w:r>
        <w:t>o (</w:t>
      </w:r>
      <w:proofErr w:type="spellStart"/>
      <w:r>
        <w:t>Extract</w:t>
      </w:r>
      <w:proofErr w:type="spellEnd"/>
      <w:r>
        <w:t>)</w:t>
      </w:r>
      <w:bookmarkEnd w:id="32"/>
    </w:p>
    <w:p w14:paraId="120ED61A" w14:textId="77777777" w:rsidR="0032571E" w:rsidRDefault="00000000">
      <w:pPr>
        <w:spacing w:after="120"/>
        <w:ind w:firstLine="480"/>
        <w:jc w:val="both"/>
      </w:pPr>
      <w:r>
        <w:t>A fase de extra</w:t>
      </w:r>
      <w:r>
        <w:t>çã</w:t>
      </w:r>
      <w:r>
        <w:t xml:space="preserve">o </w:t>
      </w:r>
      <w:r>
        <w:t>é</w:t>
      </w:r>
      <w:r>
        <w:t xml:space="preserve"> respons</w:t>
      </w:r>
      <w:r>
        <w:t>á</w:t>
      </w:r>
      <w:r>
        <w:t>vel por coletar dados brutos de fontes heterog</w:t>
      </w:r>
      <w:r>
        <w:t>ê</w:t>
      </w:r>
      <w:r>
        <w:t xml:space="preserve">neas, que incluem </w:t>
      </w:r>
      <w:r>
        <w:t>ó</w:t>
      </w:r>
      <w:r>
        <w:t>rg</w:t>
      </w:r>
      <w:r>
        <w:t>ã</w:t>
      </w:r>
      <w:r>
        <w:t>os governamentais, bases de dados p</w:t>
      </w:r>
      <w:r>
        <w:t>ú</w:t>
      </w:r>
      <w:r>
        <w:t>blicas e pesquisas espec</w:t>
      </w:r>
      <w:r>
        <w:t>í</w:t>
      </w:r>
      <w:r>
        <w:t>ficas. A diversidade das fontes garante uma vis</w:t>
      </w:r>
      <w:r>
        <w:t>ã</w:t>
      </w:r>
      <w:r>
        <w:t xml:space="preserve">o multifacetada do problema da </w:t>
      </w:r>
      <w:proofErr w:type="spellStart"/>
      <w:r>
        <w:t>ludopatia</w:t>
      </w:r>
      <w:proofErr w:type="spellEnd"/>
      <w:r>
        <w:t xml:space="preserve"> e do endividamento. As principais fontes de dados utilizadas s</w:t>
      </w:r>
      <w:r>
        <w:t>ã</w:t>
      </w:r>
      <w:r>
        <w:t>o:</w:t>
      </w:r>
    </w:p>
    <w:p w14:paraId="5E38629C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Banco Central do Brasil (SGS </w:t>
      </w:r>
      <w:r>
        <w:t>—</w:t>
      </w:r>
      <w:r>
        <w:t xml:space="preserve"> Sistema Gerenciador de S</w:t>
      </w:r>
      <w:r>
        <w:t>é</w:t>
      </w:r>
      <w:r>
        <w:t>ries Temporais): utilizado para extrair dados relacionados a transa</w:t>
      </w:r>
      <w:r>
        <w:t>çõ</w:t>
      </w:r>
      <w:r>
        <w:t>es financeiras, especialmente aquelas envolvendo o Pix, que se tornou um vetor crucial para as apostas online. O relat</w:t>
      </w:r>
      <w:r>
        <w:t>ó</w:t>
      </w:r>
      <w:r>
        <w:t>rio EE119 do Banco Central foi uma refer</w:t>
      </w:r>
      <w:r>
        <w:t>ê</w:t>
      </w:r>
      <w:r>
        <w:t>ncia chave para entender o mercado de apostas.</w:t>
      </w:r>
    </w:p>
    <w:p w14:paraId="342BD93C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DataSUS (SIH/SIA </w:t>
      </w:r>
      <w:r>
        <w:t>—</w:t>
      </w:r>
      <w:r>
        <w:t xml:space="preserve"> Sistema de Informa</w:t>
      </w:r>
      <w:r>
        <w:t>çõ</w:t>
      </w:r>
      <w:r>
        <w:t>es Hospitalares/Ambulatoriais): fornece microdados epidemiol</w:t>
      </w:r>
      <w:r>
        <w:t>ó</w:t>
      </w:r>
      <w:r>
        <w:t xml:space="preserve">gicos que permitem identificar e quantificar casos de </w:t>
      </w:r>
      <w:proofErr w:type="spellStart"/>
      <w:r>
        <w:t>ludopatia</w:t>
      </w:r>
      <w:proofErr w:type="spellEnd"/>
      <w:r>
        <w:t xml:space="preserve"> (CID-10 F63.0) e comorbidades associadas, como ansiedade e depress</w:t>
      </w:r>
      <w:r>
        <w:t>ã</w:t>
      </w:r>
      <w:r>
        <w:t>o. A an</w:t>
      </w:r>
      <w:r>
        <w:t>á</w:t>
      </w:r>
      <w:r>
        <w:t xml:space="preserve">lise desses dados </w:t>
      </w:r>
      <w:r>
        <w:t>é</w:t>
      </w:r>
      <w:r>
        <w:t xml:space="preserve"> vital para compreender a dimens</w:t>
      </w:r>
      <w:r>
        <w:t>ã</w:t>
      </w:r>
      <w:r>
        <w:t>o da crise de sa</w:t>
      </w:r>
      <w:r>
        <w:t>ú</w:t>
      </w:r>
      <w:r>
        <w:t>de mental.</w:t>
      </w:r>
    </w:p>
    <w:p w14:paraId="11398F1E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lastRenderedPageBreak/>
        <w:t>Consumidor.gov.br: fonte rica em reclama</w:t>
      </w:r>
      <w:r>
        <w:t>çõ</w:t>
      </w:r>
      <w:r>
        <w:t>es de consumidores, processada para identificar padr</w:t>
      </w:r>
      <w:r>
        <w:t>õ</w:t>
      </w:r>
      <w:r>
        <w:t>es de abuso por parte das plataformas de apostas. Os dados s</w:t>
      </w:r>
      <w:r>
        <w:t>ã</w:t>
      </w:r>
      <w:r>
        <w:t>o disponibilizados em arquivos ZIP contendo m</w:t>
      </w:r>
      <w:r>
        <w:t>ú</w:t>
      </w:r>
      <w:r>
        <w:t xml:space="preserve">ltiplos </w:t>
      </w:r>
      <w:proofErr w:type="spellStart"/>
      <w:r>
        <w:t>CSVs</w:t>
      </w:r>
      <w:proofErr w:type="spellEnd"/>
      <w:r>
        <w:t>, exigindo tratamento espec</w:t>
      </w:r>
      <w:r>
        <w:t>í</w:t>
      </w:r>
      <w:r>
        <w:t>fico para extra</w:t>
      </w:r>
      <w:r>
        <w:t>çã</w:t>
      </w:r>
      <w:r>
        <w:t>o e consolida</w:t>
      </w:r>
      <w:r>
        <w:t>çã</w:t>
      </w:r>
      <w:r>
        <w:t>o.</w:t>
      </w:r>
    </w:p>
    <w:p w14:paraId="68342DD7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Pesquisa Pr</w:t>
      </w:r>
      <w:r>
        <w:t>ó</w:t>
      </w:r>
      <w:r>
        <w:t>pria: dados coletados diretamente pela equipe do PI-BETS para complementar as informa</w:t>
      </w:r>
      <w:r>
        <w:t>çõ</w:t>
      </w:r>
      <w:r>
        <w:t>es p</w:t>
      </w:r>
      <w:r>
        <w:t>ú</w:t>
      </w:r>
      <w:r>
        <w:t>blicas e validar hip</w:t>
      </w:r>
      <w:r>
        <w:t>ó</w:t>
      </w:r>
      <w:r>
        <w:t>teses espec</w:t>
      </w:r>
      <w:r>
        <w:t>í</w:t>
      </w:r>
      <w:r>
        <w:t>ficas, como o perfil de endividamento e o comportamento dos apostadores.</w:t>
      </w:r>
    </w:p>
    <w:p w14:paraId="34CF76EF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Serasa </w:t>
      </w:r>
      <w:proofErr w:type="spellStart"/>
      <w:r>
        <w:t>Experian</w:t>
      </w:r>
      <w:proofErr w:type="spellEnd"/>
      <w:r>
        <w:t xml:space="preserve">: fornece </w:t>
      </w:r>
      <w:r>
        <w:t>í</w:t>
      </w:r>
      <w:r>
        <w:t>ndices de inadimpl</w:t>
      </w:r>
      <w:r>
        <w:t>ê</w:t>
      </w:r>
      <w:r>
        <w:t>ncia e informa</w:t>
      </w:r>
      <w:r>
        <w:t>çõ</w:t>
      </w:r>
      <w:r>
        <w:t>es sobre o perfil de cr</w:t>
      </w:r>
      <w:r>
        <w:t>é</w:t>
      </w:r>
      <w:r>
        <w:t>dito do consumidor brasileiro, permitindo correlacionar o endividamento geral com o fen</w:t>
      </w:r>
      <w:r>
        <w:t>ô</w:t>
      </w:r>
      <w:r>
        <w:t>meno das apostas.</w:t>
      </w:r>
    </w:p>
    <w:p w14:paraId="161282E6" w14:textId="77777777" w:rsidR="0032571E" w:rsidRDefault="00000000">
      <w:pPr>
        <w:pStyle w:val="Ttulo3"/>
      </w:pPr>
      <w:bookmarkStart w:id="33" w:name="_Toc100033"/>
      <w:r>
        <w:t>1.2 Camada de Transforma</w:t>
      </w:r>
      <w:r>
        <w:t>çã</w:t>
      </w:r>
      <w:r>
        <w:t>o (</w:t>
      </w:r>
      <w:proofErr w:type="spellStart"/>
      <w:r>
        <w:t>Transform</w:t>
      </w:r>
      <w:proofErr w:type="spellEnd"/>
      <w:r>
        <w:t>)</w:t>
      </w:r>
      <w:bookmarkEnd w:id="33"/>
    </w:p>
    <w:p w14:paraId="5F345D63" w14:textId="77777777" w:rsidR="0032571E" w:rsidRDefault="00000000">
      <w:pPr>
        <w:spacing w:after="120"/>
        <w:ind w:firstLine="480"/>
        <w:jc w:val="both"/>
      </w:pPr>
      <w:r>
        <w:t>A fase de transforma</w:t>
      </w:r>
      <w:r>
        <w:t>çã</w:t>
      </w:r>
      <w:r>
        <w:t xml:space="preserve">o </w:t>
      </w:r>
      <w:r>
        <w:t>é</w:t>
      </w:r>
      <w:r>
        <w:t xml:space="preserve"> a mais cr</w:t>
      </w:r>
      <w:r>
        <w:t>í</w:t>
      </w:r>
      <w:r>
        <w:t>tica do pipeline ETL, onde os dados brutos s</w:t>
      </w:r>
      <w:r>
        <w:t>ã</w:t>
      </w:r>
      <w:r>
        <w:t xml:space="preserve">o limpos, padronizados e enriquecidos para se tornarem </w:t>
      </w:r>
      <w:r>
        <w:t>ú</w:t>
      </w:r>
      <w:r>
        <w:t>teis para a an</w:t>
      </w:r>
      <w:r>
        <w:t>á</w:t>
      </w:r>
      <w:r>
        <w:t>lise. Sete etapas principais foram implementadas para garantir a qualidade e a coer</w:t>
      </w:r>
      <w:r>
        <w:t>ê</w:t>
      </w:r>
      <w:r>
        <w:t>ncia dos dados. Cada etapa resolve um problema espec</w:t>
      </w:r>
      <w:r>
        <w:t>í</w:t>
      </w:r>
      <w:r>
        <w:t>fico encontrado nas fontes e est</w:t>
      </w:r>
      <w:r>
        <w:t>á</w:t>
      </w:r>
      <w:r>
        <w:t xml:space="preserve"> documentada no c</w:t>
      </w:r>
      <w:r>
        <w:t>ó</w:t>
      </w:r>
      <w:r>
        <w:t>digo-fonte do dashboard.py, conforme detalhado na se</w:t>
      </w:r>
      <w:r>
        <w:t>çã</w:t>
      </w:r>
      <w:r>
        <w:t>o 3 deste ap</w:t>
      </w:r>
      <w:r>
        <w:t>ê</w:t>
      </w:r>
      <w:r>
        <w:t>ndice.</w:t>
      </w:r>
    </w:p>
    <w:p w14:paraId="76EF82C4" w14:textId="77777777" w:rsidR="0032571E" w:rsidRDefault="00000000">
      <w:pPr>
        <w:pStyle w:val="Ttulo3"/>
      </w:pPr>
      <w:bookmarkStart w:id="34" w:name="_Toc100034"/>
      <w:r>
        <w:t>1.3 Camada de Carregamento (</w:t>
      </w:r>
      <w:proofErr w:type="spellStart"/>
      <w:r>
        <w:t>Load</w:t>
      </w:r>
      <w:proofErr w:type="spellEnd"/>
      <w:r>
        <w:t>)</w:t>
      </w:r>
      <w:bookmarkEnd w:id="34"/>
    </w:p>
    <w:p w14:paraId="5D78974E" w14:textId="77777777" w:rsidR="0032571E" w:rsidRDefault="00000000">
      <w:pPr>
        <w:spacing w:after="120"/>
        <w:ind w:firstLine="480"/>
        <w:jc w:val="both"/>
      </w:pPr>
      <w:r>
        <w:t xml:space="preserve">A fase de carregamento </w:t>
      </w:r>
      <w:r>
        <w:t>é</w:t>
      </w:r>
      <w:r>
        <w:t xml:space="preserve"> respons</w:t>
      </w:r>
      <w:r>
        <w:t>á</w:t>
      </w:r>
      <w:r>
        <w:t>vel por disponibilizar os dados transformados para consumo, seja para visualiza</w:t>
      </w:r>
      <w:r>
        <w:t>çã</w:t>
      </w:r>
      <w:r>
        <w:t>o no dashboard, para an</w:t>
      </w:r>
      <w:r>
        <w:t>á</w:t>
      </w:r>
      <w:r>
        <w:t>lises adicionais ou para exporta</w:t>
      </w:r>
      <w:r>
        <w:t>çã</w:t>
      </w:r>
      <w:r>
        <w:t>o. Os principais mecanismos de carregamento incluem:</w:t>
      </w:r>
    </w:p>
    <w:p w14:paraId="76518025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Streamlit</w:t>
      </w:r>
      <w:proofErr w:type="spellEnd"/>
      <w:r>
        <w:t xml:space="preserve"> Cache (@st.cache_data): para otimizar a performance do dashboard interativo, os resultados das opera</w:t>
      </w:r>
      <w:r>
        <w:t>çõ</w:t>
      </w:r>
      <w:r>
        <w:t>es de extra</w:t>
      </w:r>
      <w:r>
        <w:t>çã</w:t>
      </w:r>
      <w:r>
        <w:t>o e transforma</w:t>
      </w:r>
      <w:r>
        <w:t>çã</w:t>
      </w:r>
      <w:r>
        <w:t>o s</w:t>
      </w:r>
      <w:r>
        <w:t>ã</w:t>
      </w:r>
      <w:r>
        <w:t>o cacheados. Isso evita rec</w:t>
      </w:r>
      <w:r>
        <w:t>á</w:t>
      </w:r>
      <w:r>
        <w:t>lculos desnecess</w:t>
      </w:r>
      <w:r>
        <w:t>á</w:t>
      </w:r>
      <w:r>
        <w:t>rios a cada intera</w:t>
      </w:r>
      <w:r>
        <w:t>çã</w:t>
      </w:r>
      <w:r>
        <w:t>o do usu</w:t>
      </w:r>
      <w:r>
        <w:t>á</w:t>
      </w:r>
      <w:r>
        <w:t>rio, proporcionando uma experi</w:t>
      </w:r>
      <w:r>
        <w:t>ê</w:t>
      </w:r>
      <w:r>
        <w:t>ncia fluida e responsiva.</w:t>
      </w:r>
    </w:p>
    <w:p w14:paraId="2FAE1277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DataFrames</w:t>
      </w:r>
      <w:proofErr w:type="spellEnd"/>
      <w:r>
        <w:t xml:space="preserve"> em Mem</w:t>
      </w:r>
      <w:r>
        <w:t>ó</w:t>
      </w:r>
      <w:r>
        <w:t>ria: os dados processados s</w:t>
      </w:r>
      <w:r>
        <w:t>ã</w:t>
      </w:r>
      <w:r>
        <w:t xml:space="preserve">o mantidos em </w:t>
      </w:r>
      <w:proofErr w:type="spellStart"/>
      <w:r>
        <w:t>DataFrames</w:t>
      </w:r>
      <w:proofErr w:type="spellEnd"/>
      <w:r>
        <w:t xml:space="preserve"> do Pandas na mem</w:t>
      </w:r>
      <w:r>
        <w:t>ó</w:t>
      </w:r>
      <w:r>
        <w:t>ria, facilitando o acesso r</w:t>
      </w:r>
      <w:r>
        <w:t>á</w:t>
      </w:r>
      <w:r>
        <w:t>pido e a manipula</w:t>
      </w:r>
      <w:r>
        <w:t>çã</w:t>
      </w:r>
      <w:r>
        <w:t>o para a gera</w:t>
      </w:r>
      <w:r>
        <w:t>çã</w:t>
      </w:r>
      <w:r>
        <w:t>o de gr</w:t>
      </w:r>
      <w:r>
        <w:t>á</w:t>
      </w:r>
      <w:r>
        <w:t>ficos e tabelas.</w:t>
      </w:r>
    </w:p>
    <w:p w14:paraId="44071EFF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Visualiza</w:t>
      </w:r>
      <w:r>
        <w:t>çõ</w:t>
      </w:r>
      <w:r>
        <w:t>es: os dados s</w:t>
      </w:r>
      <w:r>
        <w:t>ã</w:t>
      </w:r>
      <w:r>
        <w:t>o carregados em bibliotecas de visualiza</w:t>
      </w:r>
      <w:r>
        <w:t>çã</w:t>
      </w:r>
      <w:r>
        <w:t xml:space="preserve">o como </w:t>
      </w:r>
      <w:proofErr w:type="spellStart"/>
      <w:r>
        <w:t>Matplotlib</w:t>
      </w:r>
      <w:proofErr w:type="spellEnd"/>
      <w:r>
        <w:t xml:space="preserve"> e </w:t>
      </w:r>
      <w:proofErr w:type="spellStart"/>
      <w:r>
        <w:t>Seaborn</w:t>
      </w:r>
      <w:proofErr w:type="spellEnd"/>
      <w:r>
        <w:t>, que s</w:t>
      </w:r>
      <w:r>
        <w:t>ã</w:t>
      </w:r>
      <w:r>
        <w:t>o ent</w:t>
      </w:r>
      <w:r>
        <w:t>ã</w:t>
      </w:r>
      <w:r>
        <w:t xml:space="preserve">o renderizadas no dashboard do </w:t>
      </w:r>
      <w:proofErr w:type="spellStart"/>
      <w:r>
        <w:t>Streamlit</w:t>
      </w:r>
      <w:proofErr w:type="spellEnd"/>
      <w:r>
        <w:t>.</w:t>
      </w:r>
    </w:p>
    <w:p w14:paraId="603CE637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Exporta</w:t>
      </w:r>
      <w:r>
        <w:t>çã</w:t>
      </w:r>
      <w:r>
        <w:t>o CSV: o dashboard oferece a funcionalidade de exportar os dados filtrados e processados para arquivos CSV, permitindo que os usu</w:t>
      </w:r>
      <w:r>
        <w:t>á</w:t>
      </w:r>
      <w:r>
        <w:t>rios realizem suas pr</w:t>
      </w:r>
      <w:r>
        <w:t>ó</w:t>
      </w:r>
      <w:r>
        <w:t>prias an</w:t>
      </w:r>
      <w:r>
        <w:t>á</w:t>
      </w:r>
      <w:r>
        <w:t>lises offline ou integrem os dados em outros sistemas.</w:t>
      </w:r>
    </w:p>
    <w:p w14:paraId="1B58B40F" w14:textId="77777777" w:rsidR="0032571E" w:rsidRDefault="00000000">
      <w:pPr>
        <w:pStyle w:val="Ttulo2"/>
      </w:pPr>
      <w:bookmarkStart w:id="35" w:name="_Toc100035"/>
      <w:r>
        <w:t>2. An</w:t>
      </w:r>
      <w:r>
        <w:t>á</w:t>
      </w:r>
      <w:r>
        <w:t>lise Detalhada de C</w:t>
      </w:r>
      <w:r>
        <w:t>ó</w:t>
      </w:r>
      <w:r>
        <w:t>digo: dashboard.py</w:t>
      </w:r>
      <w:bookmarkEnd w:id="35"/>
    </w:p>
    <w:p w14:paraId="35006264" w14:textId="77777777" w:rsidR="0032571E" w:rsidRDefault="00000000">
      <w:pPr>
        <w:spacing w:after="120"/>
        <w:ind w:firstLine="480"/>
        <w:jc w:val="both"/>
      </w:pPr>
      <w:r>
        <w:lastRenderedPageBreak/>
        <w:t xml:space="preserve">O arquivo dashboard.py </w:t>
      </w:r>
      <w:r>
        <w:t>é</w:t>
      </w:r>
      <w:r>
        <w:t xml:space="preserve"> o cora</w:t>
      </w:r>
      <w:r>
        <w:t>çã</w:t>
      </w:r>
      <w:r>
        <w:t>o funcional do projeto PI-BETS, respons</w:t>
      </w:r>
      <w:r>
        <w:t>á</w:t>
      </w:r>
      <w:r>
        <w:t xml:space="preserve">vel por orquestrar o pipeline ETL e renderizar o dashboard interativo. Desenvolvido em Python com a biblioteca </w:t>
      </w:r>
      <w:proofErr w:type="spellStart"/>
      <w:r>
        <w:t>Streamlit</w:t>
      </w:r>
      <w:proofErr w:type="spellEnd"/>
      <w:r>
        <w:t>, este script demonstra a aplica</w:t>
      </w:r>
      <w:r>
        <w:t>çã</w:t>
      </w:r>
      <w:r>
        <w:t>o pr</w:t>
      </w:r>
      <w:r>
        <w:t>á</w:t>
      </w:r>
      <w:r>
        <w:t>tica dos conceitos de engenharia de dados e visualiza</w:t>
      </w:r>
      <w:r>
        <w:t>çã</w:t>
      </w:r>
      <w:r>
        <w:t>o. O c</w:t>
      </w:r>
      <w:r>
        <w:t>ó</w:t>
      </w:r>
      <w:r>
        <w:t>digo est</w:t>
      </w:r>
      <w:r>
        <w:t>á</w:t>
      </w:r>
      <w:r>
        <w:t xml:space="preserve"> dispon</w:t>
      </w:r>
      <w:r>
        <w:t>í</w:t>
      </w:r>
      <w:r>
        <w:t>vel integralmente no reposit</w:t>
      </w:r>
      <w:r>
        <w:t>ó</w:t>
      </w:r>
      <w:r>
        <w:t xml:space="preserve">rio GitHub em </w:t>
      </w:r>
      <w:proofErr w:type="spellStart"/>
      <w:r>
        <w:t>docs</w:t>
      </w:r>
      <w:proofErr w:type="spellEnd"/>
      <w:r>
        <w:t>/</w:t>
      </w:r>
      <w:proofErr w:type="spellStart"/>
      <w:r>
        <w:t>Entregaveis</w:t>
      </w:r>
      <w:proofErr w:type="spellEnd"/>
      <w:r>
        <w:t>/Unidade_3/dashboard.py.</w:t>
      </w:r>
    </w:p>
    <w:p w14:paraId="6ACB5FFB" w14:textId="77777777" w:rsidR="0032571E" w:rsidRDefault="00000000">
      <w:pPr>
        <w:pStyle w:val="Ttulo3"/>
      </w:pPr>
      <w:bookmarkStart w:id="36" w:name="_Toc100036"/>
      <w:r>
        <w:t xml:space="preserve">2.1 Estrutura Geral e </w:t>
      </w:r>
      <w:proofErr w:type="spellStart"/>
      <w:r>
        <w:t>Imports</w:t>
      </w:r>
      <w:bookmarkEnd w:id="36"/>
      <w:proofErr w:type="spellEnd"/>
    </w:p>
    <w:p w14:paraId="172E0F3B" w14:textId="77777777" w:rsidR="0032571E" w:rsidRDefault="00000000">
      <w:pPr>
        <w:spacing w:after="120"/>
        <w:ind w:firstLine="480"/>
        <w:jc w:val="both"/>
      </w:pPr>
      <w:r>
        <w:t>O script come</w:t>
      </w:r>
      <w:r>
        <w:t>ç</w:t>
      </w:r>
      <w:r>
        <w:t>a com a importa</w:t>
      </w:r>
      <w:r>
        <w:t>çã</w:t>
      </w:r>
      <w:r>
        <w:t>o das bibliotecas necess</w:t>
      </w:r>
      <w:r>
        <w:t>á</w:t>
      </w:r>
      <w:r>
        <w:t xml:space="preserve">rias, que definem o </w:t>
      </w:r>
      <w:proofErr w:type="spellStart"/>
      <w:r>
        <w:t>stack</w:t>
      </w:r>
      <w:proofErr w:type="spellEnd"/>
      <w:r>
        <w:t xml:space="preserve"> tecnol</w:t>
      </w:r>
      <w:r>
        <w:t>ó</w:t>
      </w:r>
      <w:r>
        <w:t>gico para manipula</w:t>
      </w:r>
      <w:r>
        <w:t>çã</w:t>
      </w:r>
      <w:r>
        <w:t>o de dados, visualiza</w:t>
      </w:r>
      <w:r>
        <w:t>çã</w:t>
      </w:r>
      <w:r>
        <w:t>o e constru</w:t>
      </w:r>
      <w:r>
        <w:t>çã</w:t>
      </w:r>
      <w:r>
        <w:t>o da interface:</w:t>
      </w:r>
    </w:p>
    <w:p w14:paraId="5D0B0567" w14:textId="77777777" w:rsidR="0032571E" w:rsidRPr="002A4B7A" w:rsidRDefault="00000000">
      <w:pPr>
        <w:pBdr>
          <w:top w:val="single" w:sz="2" w:space="0" w:color="D0D0D0"/>
          <w:left w:val="single" w:sz="8" w:space="0" w:color="3B1054"/>
          <w:bottom w:val="single" w:sz="2" w:space="0" w:color="D0D0D0"/>
          <w:right w:val="single" w:sz="2" w:space="0" w:color="D0D0D0"/>
        </w:pBdr>
        <w:shd w:val="clear" w:color="auto" w:fill="F4F4F4"/>
        <w:spacing w:before="80" w:after="160" w:line="280" w:lineRule="auto"/>
        <w:ind w:left="360" w:right="360"/>
        <w:rPr>
          <w:lang w:val="en-US"/>
        </w:rPr>
      </w:pPr>
      <w:r w:rsidRPr="002A4B7A">
        <w:rPr>
          <w:rFonts w:ascii="Consolas" w:eastAsia="Consolas"/>
          <w:color w:val="0B1220"/>
          <w:sz w:val="20"/>
          <w:szCs w:val="20"/>
          <w:lang w:val="en-US"/>
        </w:rPr>
        <w:t xml:space="preserve">import </w:t>
      </w:r>
      <w:proofErr w:type="spellStart"/>
      <w:r w:rsidRPr="002A4B7A">
        <w:rPr>
          <w:rFonts w:ascii="Consolas" w:eastAsia="Consolas"/>
          <w:color w:val="0B1220"/>
          <w:sz w:val="20"/>
          <w:szCs w:val="20"/>
          <w:lang w:val="en-US"/>
        </w:rPr>
        <w:t>streamlit</w:t>
      </w:r>
      <w:proofErr w:type="spellEnd"/>
      <w:r w:rsidRPr="002A4B7A">
        <w:rPr>
          <w:rFonts w:ascii="Consolas" w:eastAsia="Consolas"/>
          <w:color w:val="0B1220"/>
          <w:sz w:val="20"/>
          <w:szCs w:val="20"/>
          <w:lang w:val="en-US"/>
        </w:rPr>
        <w:t xml:space="preserve"> as </w:t>
      </w:r>
      <w:proofErr w:type="spellStart"/>
      <w:r w:rsidRPr="002A4B7A">
        <w:rPr>
          <w:rFonts w:ascii="Consolas" w:eastAsia="Consolas"/>
          <w:color w:val="0B1220"/>
          <w:sz w:val="20"/>
          <w:szCs w:val="20"/>
          <w:lang w:val="en-US"/>
        </w:rPr>
        <w:t>st</w:t>
      </w:r>
      <w:proofErr w:type="spellEnd"/>
      <w:r w:rsidRPr="002A4B7A">
        <w:rPr>
          <w:lang w:val="en-US"/>
        </w:rPr>
        <w:br/>
      </w:r>
      <w:r w:rsidRPr="002A4B7A">
        <w:rPr>
          <w:rFonts w:ascii="Consolas" w:eastAsia="Consolas"/>
          <w:color w:val="0B1220"/>
          <w:sz w:val="20"/>
          <w:szCs w:val="20"/>
          <w:lang w:val="en-US"/>
        </w:rPr>
        <w:t>import pandas as pd</w:t>
      </w:r>
      <w:r w:rsidRPr="002A4B7A">
        <w:rPr>
          <w:lang w:val="en-US"/>
        </w:rPr>
        <w:br/>
      </w:r>
      <w:r w:rsidRPr="002A4B7A">
        <w:rPr>
          <w:rFonts w:ascii="Consolas" w:eastAsia="Consolas"/>
          <w:color w:val="0B1220"/>
          <w:sz w:val="20"/>
          <w:szCs w:val="20"/>
          <w:lang w:val="en-US"/>
        </w:rPr>
        <w:t xml:space="preserve">import </w:t>
      </w:r>
      <w:proofErr w:type="spellStart"/>
      <w:r w:rsidRPr="002A4B7A">
        <w:rPr>
          <w:rFonts w:ascii="Consolas" w:eastAsia="Consolas"/>
          <w:color w:val="0B1220"/>
          <w:sz w:val="20"/>
          <w:szCs w:val="20"/>
          <w:lang w:val="en-US"/>
        </w:rPr>
        <w:t>numpy</w:t>
      </w:r>
      <w:proofErr w:type="spellEnd"/>
      <w:r w:rsidRPr="002A4B7A">
        <w:rPr>
          <w:rFonts w:ascii="Consolas" w:eastAsia="Consolas"/>
          <w:color w:val="0B1220"/>
          <w:sz w:val="20"/>
          <w:szCs w:val="20"/>
          <w:lang w:val="en-US"/>
        </w:rPr>
        <w:t xml:space="preserve"> as np</w:t>
      </w:r>
      <w:r w:rsidRPr="002A4B7A">
        <w:rPr>
          <w:lang w:val="en-US"/>
        </w:rPr>
        <w:br/>
      </w:r>
      <w:r w:rsidRPr="002A4B7A">
        <w:rPr>
          <w:rFonts w:ascii="Consolas" w:eastAsia="Consolas"/>
          <w:color w:val="0B1220"/>
          <w:sz w:val="20"/>
          <w:szCs w:val="20"/>
          <w:lang w:val="en-US"/>
        </w:rPr>
        <w:t xml:space="preserve">import seaborn as </w:t>
      </w:r>
      <w:proofErr w:type="spellStart"/>
      <w:r w:rsidRPr="002A4B7A">
        <w:rPr>
          <w:rFonts w:ascii="Consolas" w:eastAsia="Consolas"/>
          <w:color w:val="0B1220"/>
          <w:sz w:val="20"/>
          <w:szCs w:val="20"/>
          <w:lang w:val="en-US"/>
        </w:rPr>
        <w:t>sns</w:t>
      </w:r>
      <w:proofErr w:type="spellEnd"/>
      <w:r w:rsidRPr="002A4B7A">
        <w:rPr>
          <w:lang w:val="en-US"/>
        </w:rPr>
        <w:br/>
      </w:r>
      <w:r w:rsidRPr="002A4B7A">
        <w:rPr>
          <w:rFonts w:ascii="Consolas" w:eastAsia="Consolas"/>
          <w:color w:val="0B1220"/>
          <w:sz w:val="20"/>
          <w:szCs w:val="20"/>
          <w:lang w:val="en-US"/>
        </w:rPr>
        <w:t xml:space="preserve">import </w:t>
      </w:r>
      <w:proofErr w:type="spellStart"/>
      <w:r w:rsidRPr="002A4B7A">
        <w:rPr>
          <w:rFonts w:ascii="Consolas" w:eastAsia="Consolas"/>
          <w:color w:val="0B1220"/>
          <w:sz w:val="20"/>
          <w:szCs w:val="20"/>
          <w:lang w:val="en-US"/>
        </w:rPr>
        <w:t>matplotlib.pyplot</w:t>
      </w:r>
      <w:proofErr w:type="spellEnd"/>
      <w:r w:rsidRPr="002A4B7A">
        <w:rPr>
          <w:rFonts w:ascii="Consolas" w:eastAsia="Consolas"/>
          <w:color w:val="0B1220"/>
          <w:sz w:val="20"/>
          <w:szCs w:val="20"/>
          <w:lang w:val="en-US"/>
        </w:rPr>
        <w:t xml:space="preserve"> as </w:t>
      </w:r>
      <w:proofErr w:type="spellStart"/>
      <w:r w:rsidRPr="002A4B7A">
        <w:rPr>
          <w:rFonts w:ascii="Consolas" w:eastAsia="Consolas"/>
          <w:color w:val="0B1220"/>
          <w:sz w:val="20"/>
          <w:szCs w:val="20"/>
          <w:lang w:val="en-US"/>
        </w:rPr>
        <w:t>plt</w:t>
      </w:r>
      <w:proofErr w:type="spellEnd"/>
      <w:r w:rsidRPr="002A4B7A">
        <w:rPr>
          <w:lang w:val="en-US"/>
        </w:rPr>
        <w:br/>
      </w:r>
      <w:r w:rsidRPr="002A4B7A">
        <w:rPr>
          <w:rFonts w:ascii="Consolas" w:eastAsia="Consolas"/>
          <w:color w:val="0B1220"/>
          <w:sz w:val="20"/>
          <w:szCs w:val="20"/>
          <w:lang w:val="en-US"/>
        </w:rPr>
        <w:t xml:space="preserve">import </w:t>
      </w:r>
      <w:proofErr w:type="spellStart"/>
      <w:r w:rsidRPr="002A4B7A">
        <w:rPr>
          <w:rFonts w:ascii="Consolas" w:eastAsia="Consolas"/>
          <w:color w:val="0B1220"/>
          <w:sz w:val="20"/>
          <w:szCs w:val="20"/>
          <w:lang w:val="en-US"/>
        </w:rPr>
        <w:t>zipfile</w:t>
      </w:r>
      <w:proofErr w:type="spellEnd"/>
      <w:r w:rsidRPr="002A4B7A">
        <w:rPr>
          <w:rFonts w:ascii="Consolas" w:eastAsia="Consolas"/>
          <w:color w:val="0B1220"/>
          <w:sz w:val="20"/>
          <w:szCs w:val="20"/>
          <w:lang w:val="en-US"/>
        </w:rPr>
        <w:t xml:space="preserve">, glob, </w:t>
      </w:r>
      <w:proofErr w:type="spellStart"/>
      <w:r w:rsidRPr="002A4B7A">
        <w:rPr>
          <w:rFonts w:ascii="Consolas" w:eastAsia="Consolas"/>
          <w:color w:val="0B1220"/>
          <w:sz w:val="20"/>
          <w:szCs w:val="20"/>
          <w:lang w:val="en-US"/>
        </w:rPr>
        <w:t>os</w:t>
      </w:r>
      <w:proofErr w:type="spellEnd"/>
      <w:r w:rsidRPr="002A4B7A">
        <w:rPr>
          <w:lang w:val="en-US"/>
        </w:rPr>
        <w:br/>
      </w:r>
      <w:r w:rsidRPr="002A4B7A">
        <w:rPr>
          <w:lang w:val="en-US"/>
        </w:rPr>
        <w:br/>
      </w:r>
      <w:proofErr w:type="spellStart"/>
      <w:r w:rsidRPr="002A4B7A">
        <w:rPr>
          <w:rFonts w:ascii="Consolas" w:eastAsia="Consolas"/>
          <w:color w:val="0B1220"/>
          <w:sz w:val="20"/>
          <w:szCs w:val="20"/>
          <w:lang w:val="en-US"/>
        </w:rPr>
        <w:t>st.set_page_config</w:t>
      </w:r>
      <w:proofErr w:type="spellEnd"/>
      <w:r w:rsidRPr="002A4B7A">
        <w:rPr>
          <w:rFonts w:ascii="Consolas" w:eastAsia="Consolas"/>
          <w:color w:val="0B1220"/>
          <w:sz w:val="20"/>
          <w:szCs w:val="20"/>
          <w:lang w:val="en-US"/>
        </w:rPr>
        <w:t>(</w:t>
      </w:r>
      <w:proofErr w:type="spellStart"/>
      <w:r w:rsidRPr="002A4B7A">
        <w:rPr>
          <w:rFonts w:ascii="Consolas" w:eastAsia="Consolas"/>
          <w:color w:val="0B1220"/>
          <w:sz w:val="20"/>
          <w:szCs w:val="20"/>
          <w:lang w:val="en-US"/>
        </w:rPr>
        <w:t>page_title</w:t>
      </w:r>
      <w:proofErr w:type="spellEnd"/>
      <w:r w:rsidRPr="002A4B7A">
        <w:rPr>
          <w:rFonts w:ascii="Consolas" w:eastAsia="Consolas"/>
          <w:color w:val="0B1220"/>
          <w:sz w:val="20"/>
          <w:szCs w:val="20"/>
          <w:lang w:val="en-US"/>
        </w:rPr>
        <w:t>="</w:t>
      </w:r>
      <w:proofErr w:type="spellStart"/>
      <w:r w:rsidRPr="002A4B7A">
        <w:rPr>
          <w:rFonts w:ascii="Consolas" w:eastAsia="Consolas"/>
          <w:color w:val="0B1220"/>
          <w:sz w:val="20"/>
          <w:szCs w:val="20"/>
          <w:lang w:val="en-US"/>
        </w:rPr>
        <w:t>Ludopatia</w:t>
      </w:r>
      <w:proofErr w:type="spellEnd"/>
      <w:r w:rsidRPr="002A4B7A">
        <w:rPr>
          <w:rFonts w:ascii="Consolas" w:eastAsia="Consolas"/>
          <w:color w:val="0B1220"/>
          <w:sz w:val="20"/>
          <w:szCs w:val="20"/>
          <w:lang w:val="en-US"/>
        </w:rPr>
        <w:t xml:space="preserve"> &amp; BETs | PI", layout="wide")</w:t>
      </w:r>
    </w:p>
    <w:p w14:paraId="0ADB1863" w14:textId="77777777" w:rsidR="0032571E" w:rsidRDefault="00000000">
      <w:pPr>
        <w:spacing w:after="120"/>
        <w:ind w:firstLine="480"/>
        <w:jc w:val="both"/>
      </w:pPr>
      <w:r>
        <w:t>A escolha das bibliotecas reflete a filosofia do projeto: usar ferramentas open-</w:t>
      </w:r>
      <w:proofErr w:type="spellStart"/>
      <w:r>
        <w:t>source</w:t>
      </w:r>
      <w:proofErr w:type="spellEnd"/>
      <w:r>
        <w:t xml:space="preserve"> consolidadas que cobrem todo o ciclo de dados. O </w:t>
      </w:r>
      <w:proofErr w:type="spellStart"/>
      <w:r>
        <w:t>streamlit</w:t>
      </w:r>
      <w:proofErr w:type="spellEnd"/>
      <w:r>
        <w:t xml:space="preserve"> </w:t>
      </w:r>
      <w:r>
        <w:t>é</w:t>
      </w:r>
      <w:r>
        <w:t xml:space="preserve"> essencial para a constru</w:t>
      </w:r>
      <w:r>
        <w:t>çã</w:t>
      </w:r>
      <w:r>
        <w:t>o da aplica</w:t>
      </w:r>
      <w:r>
        <w:t>çã</w:t>
      </w:r>
      <w:r>
        <w:t xml:space="preserve">o web interativa; o pandas </w:t>
      </w:r>
      <w:r>
        <w:t>é</w:t>
      </w:r>
      <w:r>
        <w:t xml:space="preserve"> a biblioteca padr</w:t>
      </w:r>
      <w:r>
        <w:t>ã</w:t>
      </w:r>
      <w:r>
        <w:t>o para manipula</w:t>
      </w:r>
      <w:r>
        <w:t>çã</w:t>
      </w:r>
      <w:r>
        <w:t xml:space="preserve">o de </w:t>
      </w:r>
      <w:proofErr w:type="spellStart"/>
      <w:r>
        <w:t>DataFrames</w:t>
      </w:r>
      <w:proofErr w:type="spellEnd"/>
      <w:r>
        <w:t xml:space="preserve">; o </w:t>
      </w:r>
      <w:proofErr w:type="spellStart"/>
      <w:r>
        <w:t>numpy</w:t>
      </w:r>
      <w:proofErr w:type="spellEnd"/>
      <w:r>
        <w:t xml:space="preserve"> </w:t>
      </w:r>
      <w:r>
        <w:t>é</w:t>
      </w:r>
      <w:r>
        <w:t xml:space="preserve"> utilizado para opera</w:t>
      </w:r>
      <w:r>
        <w:t>çõ</w:t>
      </w:r>
      <w:r>
        <w:t>es num</w:t>
      </w:r>
      <w:r>
        <w:t>é</w:t>
      </w:r>
      <w:r>
        <w:t>ricas e gera</w:t>
      </w:r>
      <w:r>
        <w:t>çã</w:t>
      </w:r>
      <w:r>
        <w:t>o de dados sint</w:t>
      </w:r>
      <w:r>
        <w:t>é</w:t>
      </w:r>
      <w:r>
        <w:t xml:space="preserve">ticos; </w:t>
      </w:r>
      <w:proofErr w:type="spellStart"/>
      <w:r>
        <w:t>seaborn</w:t>
      </w:r>
      <w:proofErr w:type="spellEnd"/>
      <w:r>
        <w:t xml:space="preserve"> e </w:t>
      </w:r>
      <w:proofErr w:type="spellStart"/>
      <w:r>
        <w:t>matplotlib</w:t>
      </w:r>
      <w:proofErr w:type="spellEnd"/>
      <w:r>
        <w:t xml:space="preserve"> cobrem a visualiza</w:t>
      </w:r>
      <w:r>
        <w:t>çã</w:t>
      </w:r>
      <w:r>
        <w:t xml:space="preserve">o; e </w:t>
      </w:r>
      <w:proofErr w:type="spellStart"/>
      <w:r>
        <w:t>zipfile</w:t>
      </w:r>
      <w:proofErr w:type="spellEnd"/>
      <w:r>
        <w:t xml:space="preserve">, </w:t>
      </w:r>
      <w:proofErr w:type="spellStart"/>
      <w:r>
        <w:t>glob</w:t>
      </w:r>
      <w:proofErr w:type="spellEnd"/>
      <w:r>
        <w:t xml:space="preserve"> e os s</w:t>
      </w:r>
      <w:r>
        <w:t>ã</w:t>
      </w:r>
      <w:r>
        <w:t>o m</w:t>
      </w:r>
      <w:r>
        <w:t>ó</w:t>
      </w:r>
      <w:r>
        <w:t>dulos do Python para manipula</w:t>
      </w:r>
      <w:r>
        <w:t>çã</w:t>
      </w:r>
      <w:r>
        <w:t>o de arquivos e navega</w:t>
      </w:r>
      <w:r>
        <w:t>çã</w:t>
      </w:r>
      <w:r>
        <w:t>o no sistema de arquivos, cruciais para a fase de extra</w:t>
      </w:r>
      <w:r>
        <w:t>çã</w:t>
      </w:r>
      <w:r>
        <w:t xml:space="preserve">o. O </w:t>
      </w:r>
      <w:proofErr w:type="spellStart"/>
      <w:r>
        <w:t>st.set_page_config</w:t>
      </w:r>
      <w:proofErr w:type="spellEnd"/>
      <w:r>
        <w:t xml:space="preserve"> define o t</w:t>
      </w:r>
      <w:r>
        <w:t>í</w:t>
      </w:r>
      <w:r>
        <w:t>tulo da aba do navegador e o layout da p</w:t>
      </w:r>
      <w:r>
        <w:t>á</w:t>
      </w:r>
      <w:r>
        <w:t>gina como "</w:t>
      </w:r>
      <w:proofErr w:type="spellStart"/>
      <w:r>
        <w:t>wide</w:t>
      </w:r>
      <w:proofErr w:type="spellEnd"/>
      <w:r>
        <w:t>" para melhor aproveitamento do espa</w:t>
      </w:r>
      <w:r>
        <w:t>ç</w:t>
      </w:r>
      <w:r>
        <w:t>o.</w:t>
      </w:r>
    </w:p>
    <w:p w14:paraId="12434AE2" w14:textId="77777777" w:rsidR="0032571E" w:rsidRDefault="00000000">
      <w:pPr>
        <w:pStyle w:val="Ttulo3"/>
      </w:pPr>
      <w:bookmarkStart w:id="37" w:name="_Toc100037"/>
      <w:r>
        <w:t>2.2 Interface de Usu</w:t>
      </w:r>
      <w:r>
        <w:t>á</w:t>
      </w:r>
      <w:r>
        <w:t>rio (UI) e Modo Escuro Adaptativo</w:t>
      </w:r>
      <w:bookmarkEnd w:id="37"/>
    </w:p>
    <w:p w14:paraId="3A9C8D6E" w14:textId="77777777" w:rsidR="0032571E" w:rsidRDefault="00000000">
      <w:pPr>
        <w:spacing w:after="120"/>
        <w:ind w:firstLine="480"/>
        <w:jc w:val="both"/>
      </w:pPr>
      <w:r>
        <w:t xml:space="preserve">Um dos destaques do dashboard.py </w:t>
      </w:r>
      <w:r>
        <w:t>é</w:t>
      </w:r>
      <w:r>
        <w:t xml:space="preserve"> a implementa</w:t>
      </w:r>
      <w:r>
        <w:t>çã</w:t>
      </w:r>
      <w:r>
        <w:t>o de um sistema de tema adaptativo, que permite ao usu</w:t>
      </w:r>
      <w:r>
        <w:t>á</w:t>
      </w:r>
      <w:r>
        <w:t>rio alternar entre o modo claro e escuro. Isso n</w:t>
      </w:r>
      <w:r>
        <w:t>ã</w:t>
      </w:r>
      <w:r>
        <w:t>o apenas melhora a experi</w:t>
      </w:r>
      <w:r>
        <w:t>ê</w:t>
      </w:r>
      <w:r>
        <w:t>ncia do usu</w:t>
      </w:r>
      <w:r>
        <w:t>á</w:t>
      </w:r>
      <w:r>
        <w:t>rio, mas tamb</w:t>
      </w:r>
      <w:r>
        <w:t>é</w:t>
      </w:r>
      <w:r>
        <w:t>m demonstra aten</w:t>
      </w:r>
      <w:r>
        <w:t>çã</w:t>
      </w:r>
      <w:r>
        <w:t xml:space="preserve">o </w:t>
      </w:r>
      <w:r>
        <w:t>à</w:t>
      </w:r>
      <w:r>
        <w:t xml:space="preserve"> acessibilidade e </w:t>
      </w:r>
      <w:r>
        <w:t>à</w:t>
      </w:r>
      <w:r>
        <w:t>s prefer</w:t>
      </w:r>
      <w:r>
        <w:t>ê</w:t>
      </w:r>
      <w:r>
        <w:t>ncias individuais. A l</w:t>
      </w:r>
      <w:r>
        <w:t>ó</w:t>
      </w:r>
      <w:r>
        <w:t xml:space="preserve">gica simplificada </w:t>
      </w:r>
      <w:r>
        <w:t>é</w:t>
      </w:r>
      <w:r>
        <w:t xml:space="preserve"> apresentada abaixo:</w:t>
      </w:r>
    </w:p>
    <w:p w14:paraId="22EA79D2" w14:textId="77777777" w:rsidR="0032571E" w:rsidRDefault="00000000">
      <w:pPr>
        <w:pBdr>
          <w:top w:val="single" w:sz="2" w:space="0" w:color="D0D0D0"/>
          <w:left w:val="single" w:sz="8" w:space="0" w:color="3B1054"/>
          <w:bottom w:val="single" w:sz="2" w:space="0" w:color="D0D0D0"/>
          <w:right w:val="single" w:sz="2" w:space="0" w:color="D0D0D0"/>
        </w:pBdr>
        <w:shd w:val="clear" w:color="auto" w:fill="F4F4F4"/>
        <w:spacing w:before="80" w:after="160" w:line="280" w:lineRule="auto"/>
        <w:ind w:left="360" w:right="360"/>
      </w:pPr>
      <w:r>
        <w:rPr>
          <w:rFonts w:ascii="Consolas" w:eastAsia="Consolas"/>
          <w:color w:val="0B1220"/>
          <w:sz w:val="20"/>
          <w:szCs w:val="20"/>
        </w:rPr>
        <w:t># Exemplo de l</w:t>
      </w:r>
      <w:r>
        <w:rPr>
          <w:rFonts w:ascii="Consolas" w:eastAsia="Consolas"/>
          <w:color w:val="0B1220"/>
          <w:sz w:val="20"/>
          <w:szCs w:val="20"/>
        </w:rPr>
        <w:t>ó</w:t>
      </w:r>
      <w:r>
        <w:rPr>
          <w:rFonts w:ascii="Consolas" w:eastAsia="Consolas"/>
          <w:color w:val="0B1220"/>
          <w:sz w:val="20"/>
          <w:szCs w:val="20"/>
        </w:rPr>
        <w:t>gica para modo escuro (simplificado para o relat</w:t>
      </w:r>
      <w:r>
        <w:rPr>
          <w:rFonts w:ascii="Consolas" w:eastAsia="Consolas"/>
          <w:color w:val="0B1220"/>
          <w:sz w:val="20"/>
          <w:szCs w:val="20"/>
        </w:rPr>
        <w:t>ó</w:t>
      </w:r>
      <w:r>
        <w:rPr>
          <w:rFonts w:ascii="Consolas" w:eastAsia="Consolas"/>
          <w:color w:val="0B1220"/>
          <w:sz w:val="20"/>
          <w:szCs w:val="20"/>
        </w:rPr>
        <w:t>rio)</w:t>
      </w:r>
      <w:r>
        <w:br/>
      </w:r>
      <w:proofErr w:type="spellStart"/>
      <w:r>
        <w:rPr>
          <w:rFonts w:ascii="Consolas" w:eastAsia="Consolas"/>
          <w:color w:val="0B1220"/>
          <w:sz w:val="20"/>
          <w:szCs w:val="20"/>
        </w:rPr>
        <w:t>if</w:t>
      </w:r>
      <w:proofErr w:type="spellEnd"/>
      <w:r>
        <w:rPr>
          <w:rFonts w:ascii="Consolas" w:eastAsia="Consolas"/>
          <w:color w:val="0B1220"/>
          <w:sz w:val="20"/>
          <w:szCs w:val="20"/>
        </w:rPr>
        <w:t xml:space="preserve"> </w:t>
      </w:r>
      <w:proofErr w:type="spellStart"/>
      <w:r>
        <w:rPr>
          <w:rFonts w:ascii="Consolas" w:eastAsia="Consolas"/>
          <w:color w:val="0B1220"/>
          <w:sz w:val="20"/>
          <w:szCs w:val="20"/>
        </w:rPr>
        <w:t>st.sidebar.checkbox</w:t>
      </w:r>
      <w:proofErr w:type="spellEnd"/>
      <w:r>
        <w:rPr>
          <w:rFonts w:ascii="Consolas" w:eastAsia="Consolas"/>
          <w:color w:val="0B1220"/>
          <w:sz w:val="20"/>
          <w:szCs w:val="20"/>
        </w:rPr>
        <w:t>("Ativar Modo Escuro"):</w:t>
      </w:r>
      <w:r>
        <w:br/>
      </w:r>
      <w:r>
        <w:rPr>
          <w:rFonts w:ascii="Consolas" w:eastAsia="Consolas"/>
          <w:color w:val="0B1220"/>
          <w:sz w:val="20"/>
          <w:szCs w:val="20"/>
        </w:rPr>
        <w:t xml:space="preserve">    </w:t>
      </w:r>
      <w:proofErr w:type="spellStart"/>
      <w:r>
        <w:rPr>
          <w:rFonts w:ascii="Consolas" w:eastAsia="Consolas"/>
          <w:color w:val="0B1220"/>
          <w:sz w:val="20"/>
          <w:szCs w:val="20"/>
        </w:rPr>
        <w:t>st.markdown</w:t>
      </w:r>
      <w:proofErr w:type="spellEnd"/>
      <w:r>
        <w:rPr>
          <w:rFonts w:ascii="Consolas" w:eastAsia="Consolas"/>
          <w:color w:val="0B1220"/>
          <w:sz w:val="20"/>
          <w:szCs w:val="20"/>
        </w:rPr>
        <w:t>("""</w:t>
      </w:r>
      <w:r>
        <w:br/>
      </w:r>
      <w:r>
        <w:rPr>
          <w:rFonts w:ascii="Consolas" w:eastAsia="Consolas"/>
          <w:color w:val="0B1220"/>
          <w:sz w:val="20"/>
          <w:szCs w:val="20"/>
        </w:rPr>
        <w:t xml:space="preserve">    &lt;</w:t>
      </w:r>
      <w:proofErr w:type="spellStart"/>
      <w:r>
        <w:rPr>
          <w:rFonts w:ascii="Consolas" w:eastAsia="Consolas"/>
          <w:color w:val="0B1220"/>
          <w:sz w:val="20"/>
          <w:szCs w:val="20"/>
        </w:rPr>
        <w:t>style</w:t>
      </w:r>
      <w:proofErr w:type="spellEnd"/>
      <w:r>
        <w:rPr>
          <w:rFonts w:ascii="Consolas" w:eastAsia="Consolas"/>
          <w:color w:val="0B1220"/>
          <w:sz w:val="20"/>
          <w:szCs w:val="20"/>
        </w:rPr>
        <w:t>&gt;</w:t>
      </w:r>
      <w:r>
        <w:br/>
      </w:r>
      <w:r>
        <w:rPr>
          <w:rFonts w:ascii="Consolas" w:eastAsia="Consolas"/>
          <w:color w:val="0B1220"/>
          <w:sz w:val="20"/>
          <w:szCs w:val="20"/>
        </w:rPr>
        <w:t xml:space="preserve">    body { background-color: #0f172a; color: #f8fafc; }</w:t>
      </w:r>
      <w:r>
        <w:br/>
      </w:r>
      <w:r>
        <w:rPr>
          <w:rFonts w:ascii="Consolas" w:eastAsia="Consolas"/>
          <w:color w:val="0B1220"/>
          <w:sz w:val="20"/>
          <w:szCs w:val="20"/>
        </w:rPr>
        <w:t xml:space="preserve">    .</w:t>
      </w:r>
      <w:proofErr w:type="spellStart"/>
      <w:r>
        <w:rPr>
          <w:rFonts w:ascii="Consolas" w:eastAsia="Consolas"/>
          <w:color w:val="0B1220"/>
          <w:sz w:val="20"/>
          <w:szCs w:val="20"/>
        </w:rPr>
        <w:t>stApp</w:t>
      </w:r>
      <w:proofErr w:type="spellEnd"/>
      <w:r>
        <w:rPr>
          <w:rFonts w:ascii="Consolas" w:eastAsia="Consolas"/>
          <w:color w:val="0B1220"/>
          <w:sz w:val="20"/>
          <w:szCs w:val="20"/>
        </w:rPr>
        <w:t xml:space="preserve"> { background-color: #0f172a; }</w:t>
      </w:r>
      <w:r>
        <w:br/>
      </w:r>
      <w:r>
        <w:rPr>
          <w:rFonts w:ascii="Consolas" w:eastAsia="Consolas"/>
          <w:color w:val="0B1220"/>
          <w:sz w:val="20"/>
          <w:szCs w:val="20"/>
        </w:rPr>
        <w:t xml:space="preserve">    &lt;/</w:t>
      </w:r>
      <w:proofErr w:type="spellStart"/>
      <w:r>
        <w:rPr>
          <w:rFonts w:ascii="Consolas" w:eastAsia="Consolas"/>
          <w:color w:val="0B1220"/>
          <w:sz w:val="20"/>
          <w:szCs w:val="20"/>
        </w:rPr>
        <w:t>style</w:t>
      </w:r>
      <w:proofErr w:type="spellEnd"/>
      <w:r>
        <w:rPr>
          <w:rFonts w:ascii="Consolas" w:eastAsia="Consolas"/>
          <w:color w:val="0B1220"/>
          <w:sz w:val="20"/>
          <w:szCs w:val="20"/>
        </w:rPr>
        <w:t>&gt;</w:t>
      </w:r>
      <w:r>
        <w:br/>
      </w:r>
      <w:r>
        <w:rPr>
          <w:rFonts w:ascii="Consolas" w:eastAsia="Consolas"/>
          <w:color w:val="0B1220"/>
          <w:sz w:val="20"/>
          <w:szCs w:val="20"/>
        </w:rPr>
        <w:t xml:space="preserve">    """, </w:t>
      </w:r>
      <w:proofErr w:type="spellStart"/>
      <w:r>
        <w:rPr>
          <w:rFonts w:ascii="Consolas" w:eastAsia="Consolas"/>
          <w:color w:val="0B1220"/>
          <w:sz w:val="20"/>
          <w:szCs w:val="20"/>
        </w:rPr>
        <w:t>unsafe_allow_html</w:t>
      </w:r>
      <w:proofErr w:type="spellEnd"/>
      <w:r>
        <w:rPr>
          <w:rFonts w:ascii="Consolas" w:eastAsia="Consolas"/>
          <w:color w:val="0B1220"/>
          <w:sz w:val="20"/>
          <w:szCs w:val="20"/>
        </w:rPr>
        <w:t>=</w:t>
      </w:r>
      <w:proofErr w:type="spellStart"/>
      <w:r>
        <w:rPr>
          <w:rFonts w:ascii="Consolas" w:eastAsia="Consolas"/>
          <w:color w:val="0B1220"/>
          <w:sz w:val="20"/>
          <w:szCs w:val="20"/>
        </w:rPr>
        <w:t>True</w:t>
      </w:r>
      <w:proofErr w:type="spellEnd"/>
      <w:r>
        <w:rPr>
          <w:rFonts w:ascii="Consolas" w:eastAsia="Consolas"/>
          <w:color w:val="0B1220"/>
          <w:sz w:val="20"/>
          <w:szCs w:val="20"/>
        </w:rPr>
        <w:t>)</w:t>
      </w:r>
      <w:r>
        <w:br/>
      </w:r>
      <w:r>
        <w:rPr>
          <w:rFonts w:ascii="Consolas" w:eastAsia="Consolas"/>
          <w:color w:val="0B1220"/>
          <w:sz w:val="20"/>
          <w:szCs w:val="20"/>
        </w:rPr>
        <w:t xml:space="preserve">    </w:t>
      </w:r>
      <w:proofErr w:type="spellStart"/>
      <w:r>
        <w:rPr>
          <w:rFonts w:ascii="Consolas" w:eastAsia="Consolas"/>
          <w:color w:val="0B1220"/>
          <w:sz w:val="20"/>
          <w:szCs w:val="20"/>
        </w:rPr>
        <w:t>plt.style.use</w:t>
      </w:r>
      <w:proofErr w:type="spellEnd"/>
      <w:r>
        <w:rPr>
          <w:rFonts w:ascii="Consolas" w:eastAsia="Consolas"/>
          <w:color w:val="0B1220"/>
          <w:sz w:val="20"/>
          <w:szCs w:val="20"/>
        </w:rPr>
        <w:t>("</w:t>
      </w:r>
      <w:proofErr w:type="spellStart"/>
      <w:r>
        <w:rPr>
          <w:rFonts w:ascii="Consolas" w:eastAsia="Consolas"/>
          <w:color w:val="0B1220"/>
          <w:sz w:val="20"/>
          <w:szCs w:val="20"/>
        </w:rPr>
        <w:t>dark_background</w:t>
      </w:r>
      <w:proofErr w:type="spellEnd"/>
      <w:r>
        <w:rPr>
          <w:rFonts w:ascii="Consolas" w:eastAsia="Consolas"/>
          <w:color w:val="0B1220"/>
          <w:sz w:val="20"/>
          <w:szCs w:val="20"/>
        </w:rPr>
        <w:t>")</w:t>
      </w:r>
      <w:r>
        <w:br/>
      </w:r>
      <w:proofErr w:type="spellStart"/>
      <w:r>
        <w:rPr>
          <w:rFonts w:ascii="Consolas" w:eastAsia="Consolas"/>
          <w:color w:val="0B1220"/>
          <w:sz w:val="20"/>
          <w:szCs w:val="20"/>
        </w:rPr>
        <w:lastRenderedPageBreak/>
        <w:t>else</w:t>
      </w:r>
      <w:proofErr w:type="spellEnd"/>
      <w:r>
        <w:rPr>
          <w:rFonts w:ascii="Consolas" w:eastAsia="Consolas"/>
          <w:color w:val="0B1220"/>
          <w:sz w:val="20"/>
          <w:szCs w:val="20"/>
        </w:rPr>
        <w:t>:</w:t>
      </w:r>
      <w:r>
        <w:br/>
      </w:r>
      <w:r>
        <w:rPr>
          <w:rFonts w:ascii="Consolas" w:eastAsia="Consolas"/>
          <w:color w:val="0B1220"/>
          <w:sz w:val="20"/>
          <w:szCs w:val="20"/>
        </w:rPr>
        <w:t xml:space="preserve">    </w:t>
      </w:r>
      <w:proofErr w:type="spellStart"/>
      <w:r>
        <w:rPr>
          <w:rFonts w:ascii="Consolas" w:eastAsia="Consolas"/>
          <w:color w:val="0B1220"/>
          <w:sz w:val="20"/>
          <w:szCs w:val="20"/>
        </w:rPr>
        <w:t>plt.style.use</w:t>
      </w:r>
      <w:proofErr w:type="spellEnd"/>
      <w:r>
        <w:rPr>
          <w:rFonts w:ascii="Consolas" w:eastAsia="Consolas"/>
          <w:color w:val="0B1220"/>
          <w:sz w:val="20"/>
          <w:szCs w:val="20"/>
        </w:rPr>
        <w:t>("default")</w:t>
      </w:r>
    </w:p>
    <w:p w14:paraId="1850445C" w14:textId="77777777" w:rsidR="0032571E" w:rsidRDefault="00000000">
      <w:pPr>
        <w:spacing w:after="120"/>
        <w:ind w:firstLine="480"/>
        <w:jc w:val="both"/>
      </w:pPr>
      <w:r>
        <w:t>A implementa</w:t>
      </w:r>
      <w:r>
        <w:t>çã</w:t>
      </w:r>
      <w:r>
        <w:t>o combina tr</w:t>
      </w:r>
      <w:r>
        <w:t>ê</w:t>
      </w:r>
      <w:r>
        <w:t>s t</w:t>
      </w:r>
      <w:r>
        <w:t>é</w:t>
      </w:r>
      <w:r>
        <w:t xml:space="preserve">cnicas: (i) um </w:t>
      </w:r>
      <w:proofErr w:type="spellStart"/>
      <w:r>
        <w:t>Toggle</w:t>
      </w:r>
      <w:proofErr w:type="spellEnd"/>
      <w:r>
        <w:t xml:space="preserve"> Button (</w:t>
      </w:r>
      <w:proofErr w:type="spellStart"/>
      <w:r>
        <w:t>checkbox</w:t>
      </w:r>
      <w:proofErr w:type="spellEnd"/>
      <w:r>
        <w:t xml:space="preserve"> na barra lateral) que permite ao usu</w:t>
      </w:r>
      <w:r>
        <w:t>á</w:t>
      </w:r>
      <w:r>
        <w:t>rio ativar ou desativar o modo escuro; (</w:t>
      </w:r>
      <w:proofErr w:type="spellStart"/>
      <w:r>
        <w:t>ii</w:t>
      </w:r>
      <w:proofErr w:type="spellEnd"/>
      <w:r>
        <w:t>) Inje</w:t>
      </w:r>
      <w:r>
        <w:t>çã</w:t>
      </w:r>
      <w:r>
        <w:t>o CSS Din</w:t>
      </w:r>
      <w:r>
        <w:t>â</w:t>
      </w:r>
      <w:r>
        <w:t xml:space="preserve">mica via </w:t>
      </w:r>
      <w:proofErr w:type="spellStart"/>
      <w:r>
        <w:t>st.markdown</w:t>
      </w:r>
      <w:proofErr w:type="spellEnd"/>
      <w:r>
        <w:t xml:space="preserve"> com </w:t>
      </w:r>
      <w:proofErr w:type="spellStart"/>
      <w:r>
        <w:t>unsafe_allow_html</w:t>
      </w:r>
      <w:proofErr w:type="spellEnd"/>
      <w:r>
        <w:t>=</w:t>
      </w:r>
      <w:proofErr w:type="spellStart"/>
      <w:r>
        <w:t>True</w:t>
      </w:r>
      <w:proofErr w:type="spellEnd"/>
      <w:r>
        <w:t xml:space="preserve"> para alterar as cores de fundo, texto e outros elementos da interface do </w:t>
      </w:r>
      <w:proofErr w:type="spellStart"/>
      <w:r>
        <w:t>Streamlit</w:t>
      </w:r>
      <w:proofErr w:type="spellEnd"/>
      <w:r>
        <w:t>, usando vari</w:t>
      </w:r>
      <w:r>
        <w:t>á</w:t>
      </w:r>
      <w:r>
        <w:t xml:space="preserve">veis de cor como </w:t>
      </w:r>
      <w:proofErr w:type="spellStart"/>
      <w:r>
        <w:t>bg_body</w:t>
      </w:r>
      <w:proofErr w:type="spellEnd"/>
      <w:r>
        <w:t xml:space="preserve">, </w:t>
      </w:r>
      <w:proofErr w:type="spellStart"/>
      <w:r>
        <w:t>text_main</w:t>
      </w:r>
      <w:proofErr w:type="spellEnd"/>
      <w:r>
        <w:t xml:space="preserve"> e </w:t>
      </w:r>
      <w:proofErr w:type="spellStart"/>
      <w:r>
        <w:t>border_color</w:t>
      </w:r>
      <w:proofErr w:type="spellEnd"/>
      <w:r>
        <w:t>; (</w:t>
      </w:r>
      <w:proofErr w:type="spellStart"/>
      <w:r>
        <w:t>iii</w:t>
      </w:r>
      <w:proofErr w:type="spellEnd"/>
      <w:r>
        <w:t>) Adapta</w:t>
      </w:r>
      <w:r>
        <w:t>çã</w:t>
      </w:r>
      <w:r>
        <w:t>o de Gr</w:t>
      </w:r>
      <w:r>
        <w:t>á</w:t>
      </w:r>
      <w:r>
        <w:t>ficos, onde as bibliotecas de visualiza</w:t>
      </w:r>
      <w:r>
        <w:t>çã</w:t>
      </w:r>
      <w:r>
        <w:t>o (</w:t>
      </w:r>
      <w:proofErr w:type="spellStart"/>
      <w:r>
        <w:t>Matplotlib</w:t>
      </w:r>
      <w:proofErr w:type="spellEnd"/>
      <w:r>
        <w:t>/</w:t>
      </w:r>
      <w:proofErr w:type="spellStart"/>
      <w:r>
        <w:t>Seaborn</w:t>
      </w:r>
      <w:proofErr w:type="spellEnd"/>
      <w:r>
        <w:t>) tamb</w:t>
      </w:r>
      <w:r>
        <w:t>é</w:t>
      </w:r>
      <w:r>
        <w:t>m s</w:t>
      </w:r>
      <w:r>
        <w:t>ã</w:t>
      </w:r>
      <w:r>
        <w:t xml:space="preserve">o adaptadas ao tema </w:t>
      </w:r>
      <w:r>
        <w:t>—</w:t>
      </w:r>
      <w:r>
        <w:t xml:space="preserve"> </w:t>
      </w:r>
      <w:proofErr w:type="spellStart"/>
      <w:r>
        <w:t>plt.style.use</w:t>
      </w:r>
      <w:proofErr w:type="spellEnd"/>
      <w:r>
        <w:t>("</w:t>
      </w:r>
      <w:proofErr w:type="spellStart"/>
      <w:r>
        <w:t>dark_background</w:t>
      </w:r>
      <w:proofErr w:type="spellEnd"/>
      <w:r>
        <w:t xml:space="preserve">") </w:t>
      </w:r>
      <w:r>
        <w:t>é</w:t>
      </w:r>
      <w:r>
        <w:t xml:space="preserve"> aplicado quando o modo escuro est</w:t>
      </w:r>
      <w:r>
        <w:t>á</w:t>
      </w:r>
      <w:r>
        <w:t xml:space="preserve"> ativo, garantindo que os gr</w:t>
      </w:r>
      <w:r>
        <w:t>á</w:t>
      </w:r>
      <w:r>
        <w:t>ficos sejam leg</w:t>
      </w:r>
      <w:r>
        <w:t>í</w:t>
      </w:r>
      <w:r>
        <w:t>veis e esteticamente agrad</w:t>
      </w:r>
      <w:r>
        <w:t>á</w:t>
      </w:r>
      <w:r>
        <w:t>veis em ambos os temas.</w:t>
      </w:r>
    </w:p>
    <w:p w14:paraId="5A5B3372" w14:textId="77777777" w:rsidR="0032571E" w:rsidRDefault="00000000">
      <w:pPr>
        <w:pStyle w:val="Ttulo3"/>
      </w:pPr>
      <w:bookmarkStart w:id="38" w:name="_Toc100038"/>
      <w:r>
        <w:t>2.3 Fun</w:t>
      </w:r>
      <w:r>
        <w:t>çõ</w:t>
      </w:r>
      <w:r>
        <w:t>es de Extra</w:t>
      </w:r>
      <w:r>
        <w:t>çã</w:t>
      </w:r>
      <w:r>
        <w:t xml:space="preserve">o e </w:t>
      </w:r>
      <w:proofErr w:type="spellStart"/>
      <w:r>
        <w:t>Caching</w:t>
      </w:r>
      <w:proofErr w:type="spellEnd"/>
      <w:r>
        <w:t xml:space="preserve"> (@st.cache_data)</w:t>
      </w:r>
      <w:bookmarkEnd w:id="38"/>
    </w:p>
    <w:p w14:paraId="77D174D4" w14:textId="77777777" w:rsidR="0032571E" w:rsidRDefault="00000000">
      <w:pPr>
        <w:spacing w:after="120"/>
        <w:ind w:firstLine="480"/>
        <w:jc w:val="both"/>
      </w:pPr>
      <w:r>
        <w:t>As fun</w:t>
      </w:r>
      <w:r>
        <w:t>çõ</w:t>
      </w:r>
      <w:r>
        <w:t>es de extra</w:t>
      </w:r>
      <w:r>
        <w:t>çã</w:t>
      </w:r>
      <w:r>
        <w:t>o s</w:t>
      </w:r>
      <w:r>
        <w:t>ã</w:t>
      </w:r>
      <w:r>
        <w:t xml:space="preserve">o decoradas com @st.cache_data, uma funcionalidade do </w:t>
      </w:r>
      <w:proofErr w:type="spellStart"/>
      <w:r>
        <w:t>Streamlit</w:t>
      </w:r>
      <w:proofErr w:type="spellEnd"/>
      <w:r>
        <w:t xml:space="preserve"> que armazena em cache os resultados de fun</w:t>
      </w:r>
      <w:r>
        <w:t>çõ</w:t>
      </w:r>
      <w:r>
        <w:t>es intensivas em computa</w:t>
      </w:r>
      <w:r>
        <w:t>çã</w:t>
      </w:r>
      <w:r>
        <w:t>o. Isso significa que, uma vez que os dados s</w:t>
      </w:r>
      <w:r>
        <w:t>ã</w:t>
      </w:r>
      <w:r>
        <w:t>o carregados e processados, eles n</w:t>
      </w:r>
      <w:r>
        <w:t>ã</w:t>
      </w:r>
      <w:r>
        <w:t>o precisam ser recalculados a cada nova execu</w:t>
      </w:r>
      <w:r>
        <w:t>çã</w:t>
      </w:r>
      <w:r>
        <w:t>o do script ou intera</w:t>
      </w:r>
      <w:r>
        <w:t>çã</w:t>
      </w:r>
      <w:r>
        <w:t>o do usu</w:t>
      </w:r>
      <w:r>
        <w:t>á</w:t>
      </w:r>
      <w:r>
        <w:t>rio, otimizando drasticamente a performance do dashboard. As tr</w:t>
      </w:r>
      <w:r>
        <w:t>ê</w:t>
      </w:r>
      <w:r>
        <w:t>s fun</w:t>
      </w:r>
      <w:r>
        <w:t>çõ</w:t>
      </w:r>
      <w:r>
        <w:t>es principais s</w:t>
      </w:r>
      <w:r>
        <w:t>ã</w:t>
      </w:r>
      <w:r>
        <w:t>o:</w:t>
      </w:r>
    </w:p>
    <w:p w14:paraId="397BCFBE" w14:textId="77777777" w:rsidR="0032571E" w:rsidRDefault="00000000">
      <w:pPr>
        <w:spacing w:after="80"/>
        <w:jc w:val="both"/>
      </w:pPr>
      <w:proofErr w:type="spellStart"/>
      <w:r>
        <w:t>get_data_estatistica</w:t>
      </w:r>
      <w:proofErr w:type="spellEnd"/>
      <w:r>
        <w:t>(): carrega dados estat</w:t>
      </w:r>
      <w:r>
        <w:t>í</w:t>
      </w:r>
      <w:r>
        <w:t>sticos como idade, renda e d</w:t>
      </w:r>
      <w:r>
        <w:t>í</w:t>
      </w:r>
      <w:r>
        <w:t>vida. Prioriza a leitura de um arquivo dados_sus.csv se dispon</w:t>
      </w:r>
      <w:r>
        <w:t>í</w:t>
      </w:r>
      <w:r>
        <w:t>vel. Se o arquivo real n</w:t>
      </w:r>
      <w:r>
        <w:t>ã</w:t>
      </w:r>
      <w:r>
        <w:t>o for encontrado, a fun</w:t>
      </w:r>
      <w:r>
        <w:t>çã</w:t>
      </w:r>
      <w:r>
        <w:t>o gera dados sint</w:t>
      </w:r>
      <w:r>
        <w:t>é</w:t>
      </w:r>
      <w:r>
        <w:t>ticos: para a idade utiliza uma distribui</w:t>
      </w:r>
      <w:r>
        <w:t>çã</w:t>
      </w:r>
      <w:r>
        <w:t>o normal (m</w:t>
      </w:r>
      <w:r>
        <w:t>é</w:t>
      </w:r>
      <w:r>
        <w:t>dia 28, desvio padr</w:t>
      </w:r>
      <w:r>
        <w:t>ã</w:t>
      </w:r>
      <w:r>
        <w:t>o 8); para a renda emprega uma distribui</w:t>
      </w:r>
      <w:r>
        <w:t>çã</w:t>
      </w:r>
      <w:r>
        <w:t xml:space="preserve">o </w:t>
      </w:r>
      <w:proofErr w:type="spellStart"/>
      <w:r>
        <w:t>lognormal</w:t>
      </w:r>
      <w:proofErr w:type="spellEnd"/>
      <w:r>
        <w:t>, mais adequada para simular a assimetria da distribui</w:t>
      </w:r>
      <w:r>
        <w:t>çã</w:t>
      </w:r>
      <w:r>
        <w:t>o de renda; e a d</w:t>
      </w:r>
      <w:r>
        <w:t>í</w:t>
      </w:r>
      <w:r>
        <w:t xml:space="preserve">vida </w:t>
      </w:r>
      <w:r>
        <w:t>é</w:t>
      </w:r>
      <w:r>
        <w:t xml:space="preserve"> calculada com base na renda, seguindo a hip</w:t>
      </w:r>
      <w:r>
        <w:t>ó</w:t>
      </w:r>
      <w:r>
        <w:t>tese de comprometimento financeiro severo (d</w:t>
      </w:r>
      <w:r>
        <w:t>í</w:t>
      </w:r>
      <w:r>
        <w:t xml:space="preserve">vida = 2 </w:t>
      </w:r>
      <w:r>
        <w:t>×</w:t>
      </w:r>
      <w:r>
        <w:t xml:space="preserve"> renda).</w:t>
      </w:r>
    </w:p>
    <w:p w14:paraId="5DDD870F" w14:textId="77777777" w:rsidR="0032571E" w:rsidRDefault="00000000">
      <w:pPr>
        <w:spacing w:after="80"/>
        <w:jc w:val="both"/>
      </w:pPr>
      <w:proofErr w:type="spellStart"/>
      <w:r>
        <w:t>get_dados_consumidor_local</w:t>
      </w:r>
      <w:proofErr w:type="spellEnd"/>
      <w:r>
        <w:t>(): processa os dados de reclama</w:t>
      </w:r>
      <w:r>
        <w:t>çõ</w:t>
      </w:r>
      <w:r>
        <w:t>es do Consumidor.gov.br. O fluxo extrai o conte</w:t>
      </w:r>
      <w:r>
        <w:t>ú</w:t>
      </w:r>
      <w:r>
        <w:t>do do arquivo bases_consumidor.zip, concatena os m</w:t>
      </w:r>
      <w:r>
        <w:t>ú</w:t>
      </w:r>
      <w:r>
        <w:t xml:space="preserve">ltiplos </w:t>
      </w:r>
      <w:proofErr w:type="spellStart"/>
      <w:r>
        <w:t>CSVs</w:t>
      </w:r>
      <w:proofErr w:type="spellEnd"/>
      <w:r>
        <w:t xml:space="preserve"> resultantes em um </w:t>
      </w:r>
      <w:r>
        <w:t>ú</w:t>
      </w:r>
      <w:r>
        <w:t xml:space="preserve">nico </w:t>
      </w:r>
      <w:proofErr w:type="spellStart"/>
      <w:r>
        <w:t>DataFrame</w:t>
      </w:r>
      <w:proofErr w:type="spellEnd"/>
      <w:r>
        <w:t>, filtra os registros que cont</w:t>
      </w:r>
      <w:r>
        <w:t>ê</w:t>
      </w:r>
      <w:r>
        <w:t>m palavras-chave relacionadas a apostas e conta a frequ</w:t>
      </w:r>
      <w:r>
        <w:t>ê</w:t>
      </w:r>
      <w:r>
        <w:t>ncia de problemas espec</w:t>
      </w:r>
      <w:r>
        <w:t>í</w:t>
      </w:r>
      <w:r>
        <w:t>ficos (saque bloqueado, publicidade enganosa, etc.).</w:t>
      </w:r>
    </w:p>
    <w:p w14:paraId="16933EE4" w14:textId="77777777" w:rsidR="0032571E" w:rsidRDefault="00000000">
      <w:pPr>
        <w:spacing w:after="80"/>
        <w:jc w:val="both"/>
      </w:pPr>
      <w:proofErr w:type="spellStart"/>
      <w:r>
        <w:t>get_dados_consolidados_csv</w:t>
      </w:r>
      <w:proofErr w:type="spellEnd"/>
      <w:r>
        <w:t xml:space="preserve">(): carrega dados consolidados de apostas a partir do arquivo dados_apostas_consolidado.csv. A coluna "Valor" </w:t>
      </w:r>
      <w:r>
        <w:t>é</w:t>
      </w:r>
      <w:r>
        <w:t xml:space="preserve"> convertida para num</w:t>
      </w:r>
      <w:r>
        <w:t>é</w:t>
      </w:r>
      <w:r>
        <w:t xml:space="preserve">rico com </w:t>
      </w:r>
      <w:proofErr w:type="spellStart"/>
      <w:r>
        <w:t>errors</w:t>
      </w:r>
      <w:proofErr w:type="spellEnd"/>
      <w:r>
        <w:t>="</w:t>
      </w:r>
      <w:proofErr w:type="spellStart"/>
      <w:r>
        <w:t>coerce</w:t>
      </w:r>
      <w:proofErr w:type="spellEnd"/>
      <w:r>
        <w:t>" para tratar eventuais inconsist</w:t>
      </w:r>
      <w:r>
        <w:t>ê</w:t>
      </w:r>
      <w:r>
        <w:t>ncias. Caso o arquivo n</w:t>
      </w:r>
      <w:r>
        <w:t>ã</w:t>
      </w:r>
      <w:r>
        <w:t>o exista, a fun</w:t>
      </w:r>
      <w:r>
        <w:t>çã</w:t>
      </w:r>
      <w:r>
        <w:t xml:space="preserve">o utiliza dados </w:t>
      </w:r>
      <w:proofErr w:type="spellStart"/>
      <w:r>
        <w:t>mock</w:t>
      </w:r>
      <w:proofErr w:type="spellEnd"/>
      <w:r>
        <w:t xml:space="preserve"> para garantir que o dashboard continue funcional.</w:t>
      </w:r>
    </w:p>
    <w:p w14:paraId="29E06EA5" w14:textId="77777777" w:rsidR="0032571E" w:rsidRDefault="00000000">
      <w:pPr>
        <w:pStyle w:val="Ttulo2"/>
      </w:pPr>
      <w:bookmarkStart w:id="39" w:name="_Toc100039"/>
      <w:r>
        <w:t>3. Transforma</w:t>
      </w:r>
      <w:r>
        <w:t>çõ</w:t>
      </w:r>
      <w:r>
        <w:t>es Aplicadas: Detalhamento T</w:t>
      </w:r>
      <w:r>
        <w:t>é</w:t>
      </w:r>
      <w:r>
        <w:t>cnico</w:t>
      </w:r>
      <w:bookmarkEnd w:id="39"/>
    </w:p>
    <w:p w14:paraId="2201842A" w14:textId="77777777" w:rsidR="0032571E" w:rsidRDefault="00000000">
      <w:pPr>
        <w:spacing w:after="120"/>
        <w:ind w:firstLine="480"/>
        <w:jc w:val="both"/>
      </w:pPr>
      <w:r>
        <w:t>As transforma</w:t>
      </w:r>
      <w:r>
        <w:t>çõ</w:t>
      </w:r>
      <w:r>
        <w:t>es de dados s</w:t>
      </w:r>
      <w:r>
        <w:t>ã</w:t>
      </w:r>
      <w:r>
        <w:t>o o cerne do pipeline ETL, convertendo dados brutos e muitas vezes inconsistentes em informa</w:t>
      </w:r>
      <w:r>
        <w:t>çõ</w:t>
      </w:r>
      <w:r>
        <w:t>es estruturadas e prontas para an</w:t>
      </w:r>
      <w:r>
        <w:t>á</w:t>
      </w:r>
      <w:r>
        <w:t xml:space="preserve">lise. Cada </w:t>
      </w:r>
      <w:r>
        <w:lastRenderedPageBreak/>
        <w:t>etapa foi cuidadosamente projetada para resolver problemas espec</w:t>
      </w:r>
      <w:r>
        <w:t>í</w:t>
      </w:r>
      <w:r>
        <w:t>ficos encontrados nas fontes de dados. As sete etapas est</w:t>
      </w:r>
      <w:r>
        <w:t>ã</w:t>
      </w:r>
      <w:r>
        <w:t>o descritas a seguir, com o problema identificado e a solu</w:t>
      </w:r>
      <w:r>
        <w:t>çã</w:t>
      </w:r>
      <w:r>
        <w:t>o implementada no c</w:t>
      </w:r>
      <w:r>
        <w:t>ó</w:t>
      </w:r>
      <w:r>
        <w:t>digo.</w:t>
      </w:r>
    </w:p>
    <w:p w14:paraId="2F37F907" w14:textId="77777777" w:rsidR="0032571E" w:rsidRDefault="00000000">
      <w:pPr>
        <w:pStyle w:val="Ttulo3"/>
      </w:pPr>
      <w:bookmarkStart w:id="40" w:name="_Toc100040"/>
      <w:r>
        <w:t>3.1 Decodifica</w:t>
      </w:r>
      <w:r>
        <w:t>çã</w:t>
      </w:r>
      <w:r>
        <w:t>o de Arquivos ZIP</w:t>
      </w:r>
      <w:bookmarkEnd w:id="40"/>
    </w:p>
    <w:p w14:paraId="11595D1C" w14:textId="77777777" w:rsidR="0032571E" w:rsidRDefault="00000000">
      <w:pPr>
        <w:spacing w:after="120"/>
        <w:ind w:firstLine="480"/>
        <w:jc w:val="both"/>
      </w:pPr>
      <w:r>
        <w:t>Problema: os dados do Consumidor.gov.br s</w:t>
      </w:r>
      <w:r>
        <w:t>ã</w:t>
      </w:r>
      <w:r>
        <w:t xml:space="preserve">o fornecidos em um </w:t>
      </w:r>
      <w:r>
        <w:t>ú</w:t>
      </w:r>
      <w:r>
        <w:t>nico arquivo ZIP (bases_consumidor.zip) que cont</w:t>
      </w:r>
      <w:r>
        <w:t>é</w:t>
      </w:r>
      <w:r>
        <w:t>m centenas de arquivos CSV menores, cada um representando um per</w:t>
      </w:r>
      <w:r>
        <w:t>í</w:t>
      </w:r>
      <w:r>
        <w:t>odo ou categoria espec</w:t>
      </w:r>
      <w:r>
        <w:t>í</w:t>
      </w:r>
      <w:r>
        <w:t>fica.</w:t>
      </w:r>
    </w:p>
    <w:p w14:paraId="2C55AD4D" w14:textId="77777777" w:rsidR="0032571E" w:rsidRDefault="00000000">
      <w:pPr>
        <w:spacing w:after="120"/>
        <w:ind w:firstLine="480"/>
        <w:jc w:val="both"/>
      </w:pPr>
      <w:r>
        <w:t>Solu</w:t>
      </w:r>
      <w:r>
        <w:t>çã</w:t>
      </w:r>
      <w:r>
        <w:t>o: utiliza</w:t>
      </w:r>
      <w:r>
        <w:t>çã</w:t>
      </w:r>
      <w:r>
        <w:t>o do m</w:t>
      </w:r>
      <w:r>
        <w:t>ó</w:t>
      </w:r>
      <w:r>
        <w:t xml:space="preserve">dulo </w:t>
      </w:r>
      <w:proofErr w:type="spellStart"/>
      <w:r>
        <w:t>zipfile</w:t>
      </w:r>
      <w:proofErr w:type="spellEnd"/>
      <w:r>
        <w:t xml:space="preserve"> do Python para descompactar o arquivo principal em um diret</w:t>
      </w:r>
      <w:r>
        <w:t>ó</w:t>
      </w:r>
      <w:r>
        <w:t>rio tempor</w:t>
      </w:r>
      <w:r>
        <w:t>á</w:t>
      </w:r>
      <w:r>
        <w:t>rio. Em seguida, o m</w:t>
      </w:r>
      <w:r>
        <w:t>ó</w:t>
      </w:r>
      <w:r>
        <w:t xml:space="preserve">dulo </w:t>
      </w:r>
      <w:proofErr w:type="spellStart"/>
      <w:r>
        <w:t>glob</w:t>
      </w:r>
      <w:proofErr w:type="spellEnd"/>
      <w:r>
        <w:t xml:space="preserve"> </w:t>
      </w:r>
      <w:r>
        <w:t>é</w:t>
      </w:r>
      <w:r>
        <w:t xml:space="preserve"> empregado para listar todos os arquivos CSV extra</w:t>
      </w:r>
      <w:r>
        <w:t>í</w:t>
      </w:r>
      <w:r>
        <w:t>dos, permitindo que sejam processados em lote. Este m</w:t>
      </w:r>
      <w:r>
        <w:t>é</w:t>
      </w:r>
      <w:r>
        <w:t>todo garante que todos os dados sejam acess</w:t>
      </w:r>
      <w:r>
        <w:t>í</w:t>
      </w:r>
      <w:r>
        <w:t>veis para as pr</w:t>
      </w:r>
      <w:r>
        <w:t>ó</w:t>
      </w:r>
      <w:r>
        <w:t>ximas etapas.</w:t>
      </w:r>
    </w:p>
    <w:p w14:paraId="6DE62A4D" w14:textId="77777777" w:rsidR="0032571E" w:rsidRDefault="00000000">
      <w:pPr>
        <w:pStyle w:val="Ttulo3"/>
      </w:pPr>
      <w:bookmarkStart w:id="41" w:name="_Toc100041"/>
      <w:r>
        <w:t xml:space="preserve">3.2 Tratamento de </w:t>
      </w:r>
      <w:proofErr w:type="spellStart"/>
      <w:r>
        <w:t>Encoding</w:t>
      </w:r>
      <w:bookmarkEnd w:id="41"/>
      <w:proofErr w:type="spellEnd"/>
    </w:p>
    <w:p w14:paraId="31F1C92E" w14:textId="77777777" w:rsidR="0032571E" w:rsidRDefault="00000000">
      <w:pPr>
        <w:spacing w:after="120"/>
        <w:ind w:firstLine="480"/>
        <w:jc w:val="both"/>
      </w:pPr>
      <w:r>
        <w:t>Problema: a inconsist</w:t>
      </w:r>
      <w:r>
        <w:t>ê</w:t>
      </w:r>
      <w:r>
        <w:t xml:space="preserve">ncia no </w:t>
      </w:r>
      <w:proofErr w:type="spellStart"/>
      <w:r>
        <w:t>encoding</w:t>
      </w:r>
      <w:proofErr w:type="spellEnd"/>
      <w:r>
        <w:t xml:space="preserve"> de caracteres </w:t>
      </w:r>
      <w:r>
        <w:t>é</w:t>
      </w:r>
      <w:r>
        <w:t xml:space="preserve"> um desafio comum em dados provenientes de diversas fontes. Alguns arquivos CSV utilizam UTF-8, enquanto outros podem estar em Latin1 (ISO-8859-1), resultando em caracteres ileg</w:t>
      </w:r>
      <w:r>
        <w:t>í</w:t>
      </w:r>
      <w:r>
        <w:t xml:space="preserve">veis se o </w:t>
      </w:r>
      <w:proofErr w:type="spellStart"/>
      <w:r>
        <w:t>encoding</w:t>
      </w:r>
      <w:proofErr w:type="spellEnd"/>
      <w:r>
        <w:t xml:space="preserve"> incorreto for aplicado.</w:t>
      </w:r>
    </w:p>
    <w:p w14:paraId="23BFB145" w14:textId="77777777" w:rsidR="0032571E" w:rsidRDefault="00000000">
      <w:pPr>
        <w:spacing w:after="120"/>
        <w:ind w:firstLine="480"/>
        <w:jc w:val="both"/>
      </w:pPr>
      <w:r>
        <w:t>Solu</w:t>
      </w:r>
      <w:r>
        <w:t>çã</w:t>
      </w:r>
      <w:r>
        <w:t xml:space="preserve">o: uma abordagem robusta de </w:t>
      </w:r>
      <w:proofErr w:type="spellStart"/>
      <w:r>
        <w:t>try-except</w:t>
      </w:r>
      <w:proofErr w:type="spellEnd"/>
      <w:r>
        <w:t xml:space="preserve"> </w:t>
      </w:r>
      <w:r>
        <w:t>é</w:t>
      </w:r>
      <w:r>
        <w:t xml:space="preserve"> implementada ao ler cada CSV. O sistema tenta ler o arquivo com UTF-8; se ocorrer um erro de decodifica</w:t>
      </w:r>
      <w:r>
        <w:t>çã</w:t>
      </w:r>
      <w:r>
        <w:t xml:space="preserve">o, ele tenta novamente com Latin1. Isso garante que a maioria dos arquivos seja lida corretamente, minimizando a perda de dados devido a problemas de </w:t>
      </w:r>
      <w:proofErr w:type="spellStart"/>
      <w:r>
        <w:t>encoding</w:t>
      </w:r>
      <w:proofErr w:type="spellEnd"/>
      <w:r>
        <w:t>.</w:t>
      </w:r>
    </w:p>
    <w:p w14:paraId="0C006974" w14:textId="77777777" w:rsidR="0032571E" w:rsidRDefault="00000000">
      <w:pPr>
        <w:pStyle w:val="Ttulo3"/>
      </w:pPr>
      <w:bookmarkStart w:id="42" w:name="_Toc100042"/>
      <w:r>
        <w:t>3.3 Concatena</w:t>
      </w:r>
      <w:r>
        <w:t>çã</w:t>
      </w:r>
      <w:r>
        <w:t xml:space="preserve">o Vertical de </w:t>
      </w:r>
      <w:proofErr w:type="spellStart"/>
      <w:r>
        <w:t>DataFrames</w:t>
      </w:r>
      <w:bookmarkEnd w:id="42"/>
      <w:proofErr w:type="spellEnd"/>
    </w:p>
    <w:p w14:paraId="06DA4243" w14:textId="77777777" w:rsidR="0032571E" w:rsidRDefault="00000000">
      <w:pPr>
        <w:spacing w:after="120"/>
        <w:ind w:firstLine="480"/>
        <w:jc w:val="both"/>
      </w:pPr>
      <w:r>
        <w:t>Problema: ap</w:t>
      </w:r>
      <w:r>
        <w:t>ó</w:t>
      </w:r>
      <w:r>
        <w:t>s a extra</w:t>
      </w:r>
      <w:r>
        <w:t>çã</w:t>
      </w:r>
      <w:r>
        <w:t xml:space="preserve">o e o tratamento de </w:t>
      </w:r>
      <w:proofErr w:type="spellStart"/>
      <w:r>
        <w:t>encoding</w:t>
      </w:r>
      <w:proofErr w:type="spellEnd"/>
      <w:r>
        <w:t>, os dados de reclama</w:t>
      </w:r>
      <w:r>
        <w:t>çõ</w:t>
      </w:r>
      <w:r>
        <w:t>es do Consumidor.gov.br est</w:t>
      </w:r>
      <w:r>
        <w:t>ã</w:t>
      </w:r>
      <w:r>
        <w:t>o distribu</w:t>
      </w:r>
      <w:r>
        <w:t>í</w:t>
      </w:r>
      <w:r>
        <w:t>dos em m</w:t>
      </w:r>
      <w:r>
        <w:t>ú</w:t>
      </w:r>
      <w:r>
        <w:t xml:space="preserve">ltiplos </w:t>
      </w:r>
      <w:proofErr w:type="spellStart"/>
      <w:r>
        <w:t>DataFrames</w:t>
      </w:r>
      <w:proofErr w:type="spellEnd"/>
      <w:r>
        <w:t xml:space="preserve"> (um para cada CSV original).</w:t>
      </w:r>
    </w:p>
    <w:p w14:paraId="7E2CC3E0" w14:textId="77777777" w:rsidR="0032571E" w:rsidRDefault="00000000">
      <w:pPr>
        <w:spacing w:after="120"/>
        <w:ind w:firstLine="480"/>
        <w:jc w:val="both"/>
      </w:pPr>
      <w:r>
        <w:t>Solu</w:t>
      </w:r>
      <w:r>
        <w:t>çã</w:t>
      </w:r>
      <w:r>
        <w:t>o: a fun</w:t>
      </w:r>
      <w:r>
        <w:t>çã</w:t>
      </w:r>
      <w:r>
        <w:t xml:space="preserve">o </w:t>
      </w:r>
      <w:proofErr w:type="spellStart"/>
      <w:r>
        <w:t>pd.concat</w:t>
      </w:r>
      <w:proofErr w:type="spellEnd"/>
      <w:r>
        <w:t>(</w:t>
      </w:r>
      <w:proofErr w:type="spellStart"/>
      <w:r>
        <w:t>lista_de_dataframes</w:t>
      </w:r>
      <w:proofErr w:type="spellEnd"/>
      <w:r>
        <w:t xml:space="preserve">, </w:t>
      </w:r>
      <w:proofErr w:type="spellStart"/>
      <w:r>
        <w:t>ignore_index</w:t>
      </w:r>
      <w:proofErr w:type="spellEnd"/>
      <w:r>
        <w:t>=</w:t>
      </w:r>
      <w:proofErr w:type="spellStart"/>
      <w:r>
        <w:t>True</w:t>
      </w:r>
      <w:proofErr w:type="spellEnd"/>
      <w:r>
        <w:t xml:space="preserve">) </w:t>
      </w:r>
      <w:r>
        <w:t>é</w:t>
      </w:r>
      <w:r>
        <w:t xml:space="preserve"> utilizada para combinar todos esses </w:t>
      </w:r>
      <w:proofErr w:type="spellStart"/>
      <w:r>
        <w:t>DataFrames</w:t>
      </w:r>
      <w:proofErr w:type="spellEnd"/>
      <w:r>
        <w:t xml:space="preserve"> em um </w:t>
      </w:r>
      <w:r>
        <w:t>ú</w:t>
      </w:r>
      <w:r>
        <w:t xml:space="preserve">nico e grande </w:t>
      </w:r>
      <w:proofErr w:type="spellStart"/>
      <w:r>
        <w:t>DataFrame</w:t>
      </w:r>
      <w:proofErr w:type="spellEnd"/>
      <w:r>
        <w:t>. O par</w:t>
      </w:r>
      <w:r>
        <w:t>â</w:t>
      </w:r>
      <w:r>
        <w:t xml:space="preserve">metro </w:t>
      </w:r>
      <w:proofErr w:type="spellStart"/>
      <w:r>
        <w:t>ignore_index</w:t>
      </w:r>
      <w:proofErr w:type="spellEnd"/>
      <w:r>
        <w:t>=</w:t>
      </w:r>
      <w:proofErr w:type="spellStart"/>
      <w:r>
        <w:t>True</w:t>
      </w:r>
      <w:proofErr w:type="spellEnd"/>
      <w:r>
        <w:t xml:space="preserve"> </w:t>
      </w:r>
      <w:r>
        <w:t>é</w:t>
      </w:r>
      <w:r>
        <w:t xml:space="preserve"> crucial para resetar o </w:t>
      </w:r>
      <w:r>
        <w:t>í</w:t>
      </w:r>
      <w:r>
        <w:t xml:space="preserve">ndice, evitando duplicatas e garantindo um </w:t>
      </w:r>
      <w:r>
        <w:t>í</w:t>
      </w:r>
      <w:r>
        <w:t>ndice cont</w:t>
      </w:r>
      <w:r>
        <w:t>í</w:t>
      </w:r>
      <w:r>
        <w:t xml:space="preserve">nuo para o novo </w:t>
      </w:r>
      <w:proofErr w:type="spellStart"/>
      <w:r>
        <w:t>DataFrame</w:t>
      </w:r>
      <w:proofErr w:type="spellEnd"/>
      <w:r>
        <w:t xml:space="preserve"> consolidado, que passa a ter aproximadamente 1,5 GB de dados.</w:t>
      </w:r>
    </w:p>
    <w:p w14:paraId="166369C7" w14:textId="77777777" w:rsidR="0032571E" w:rsidRDefault="00000000">
      <w:pPr>
        <w:pStyle w:val="Ttulo3"/>
      </w:pPr>
      <w:bookmarkStart w:id="43" w:name="_Toc100043"/>
      <w:r>
        <w:t>3.4 Filtragem Sem</w:t>
      </w:r>
      <w:r>
        <w:t>â</w:t>
      </w:r>
      <w:r>
        <w:t>ntica de Reclama</w:t>
      </w:r>
      <w:r>
        <w:t>çõ</w:t>
      </w:r>
      <w:r>
        <w:t>es</w:t>
      </w:r>
      <w:bookmarkEnd w:id="43"/>
    </w:p>
    <w:p w14:paraId="7EDDC571" w14:textId="77777777" w:rsidR="0032571E" w:rsidRDefault="00000000">
      <w:pPr>
        <w:spacing w:after="120"/>
        <w:ind w:firstLine="480"/>
        <w:jc w:val="both"/>
      </w:pPr>
      <w:r>
        <w:lastRenderedPageBreak/>
        <w:t xml:space="preserve">Problema: o conjunto de dados do Consumidor.gov.br </w:t>
      </w:r>
      <w:r>
        <w:t>é</w:t>
      </w:r>
      <w:r>
        <w:t xml:space="preserve"> vasto e cont</w:t>
      </w:r>
      <w:r>
        <w:t>é</w:t>
      </w:r>
      <w:r>
        <w:t>m reclama</w:t>
      </w:r>
      <w:r>
        <w:t>çõ</w:t>
      </w:r>
      <w:r>
        <w:t>es sobre uma infinidade de produtos e servi</w:t>
      </w:r>
      <w:r>
        <w:t>ç</w:t>
      </w:r>
      <w:r>
        <w:t xml:space="preserve">os. </w:t>
      </w:r>
      <w:r>
        <w:t>É</w:t>
      </w:r>
      <w:r>
        <w:t xml:space="preserve"> necess</w:t>
      </w:r>
      <w:r>
        <w:t>á</w:t>
      </w:r>
      <w:r>
        <w:t>rio isolar apenas aquelas relacionadas a apostas online.</w:t>
      </w:r>
    </w:p>
    <w:p w14:paraId="1CEC6B33" w14:textId="77777777" w:rsidR="0032571E" w:rsidRDefault="00000000">
      <w:pPr>
        <w:spacing w:after="120"/>
        <w:ind w:firstLine="480"/>
        <w:jc w:val="both"/>
      </w:pPr>
      <w:r>
        <w:t>Solu</w:t>
      </w:r>
      <w:r>
        <w:t>çã</w:t>
      </w:r>
      <w:r>
        <w:t>o: aplica</w:t>
      </w:r>
      <w:r>
        <w:t>çã</w:t>
      </w:r>
      <w:r>
        <w:t>o de filtros baseados em palavras-chave relevantes nos campos de descri</w:t>
      </w:r>
      <w:r>
        <w:t>çã</w:t>
      </w:r>
      <w:r>
        <w:t>o das reclama</w:t>
      </w:r>
      <w:r>
        <w:t>çõ</w:t>
      </w:r>
      <w:r>
        <w:t>es. Termos como "BET", "APOSTA", "CASSINO", "JOGO" e nomes de plataformas conhecidas (e.g., "BLAZE") s</w:t>
      </w:r>
      <w:r>
        <w:t>ã</w:t>
      </w:r>
      <w:r>
        <w:t>o usados para identificar e extrair os registros pertinentes. Esta etapa reduz um volume inicial de milh</w:t>
      </w:r>
      <w:r>
        <w:t>õ</w:t>
      </w:r>
      <w:r>
        <w:t>es de registros para cerca de 50 mil reclama</w:t>
      </w:r>
      <w:r>
        <w:t>çõ</w:t>
      </w:r>
      <w:r>
        <w:t>es diretamente relacionadas ao tema, fundamental para focar a an</w:t>
      </w:r>
      <w:r>
        <w:t>á</w:t>
      </w:r>
      <w:r>
        <w:t>lise no escopo do projeto.</w:t>
      </w:r>
    </w:p>
    <w:p w14:paraId="34D953C7" w14:textId="77777777" w:rsidR="0032571E" w:rsidRDefault="00000000">
      <w:pPr>
        <w:pStyle w:val="Ttulo3"/>
      </w:pPr>
      <w:bookmarkStart w:id="44" w:name="_Toc100044"/>
      <w:r>
        <w:t>3.5 Agrega</w:t>
      </w:r>
      <w:r>
        <w:t>çã</w:t>
      </w:r>
      <w:r>
        <w:t>o e Contagem de Problemas</w:t>
      </w:r>
      <w:bookmarkEnd w:id="44"/>
    </w:p>
    <w:p w14:paraId="106FC161" w14:textId="77777777" w:rsidR="0032571E" w:rsidRDefault="00000000">
      <w:pPr>
        <w:spacing w:after="120"/>
        <w:ind w:firstLine="480"/>
        <w:jc w:val="both"/>
      </w:pPr>
      <w:r>
        <w:t>Problema: ap</w:t>
      </w:r>
      <w:r>
        <w:t>ó</w:t>
      </w:r>
      <w:r>
        <w:t xml:space="preserve">s a filtragem, </w:t>
      </w:r>
      <w:r>
        <w:t>é</w:t>
      </w:r>
      <w:r>
        <w:t xml:space="preserve"> necess</w:t>
      </w:r>
      <w:r>
        <w:t>á</w:t>
      </w:r>
      <w:r>
        <w:t>rio quantificar os tipos de problemas mais recorrentes relatados pelos consumidores em rela</w:t>
      </w:r>
      <w:r>
        <w:t>çã</w:t>
      </w:r>
      <w:r>
        <w:t xml:space="preserve">o </w:t>
      </w:r>
      <w:r>
        <w:t>à</w:t>
      </w:r>
      <w:r>
        <w:t>s apostas.</w:t>
      </w:r>
    </w:p>
    <w:p w14:paraId="2A5A4FAD" w14:textId="77777777" w:rsidR="0032571E" w:rsidRDefault="00000000">
      <w:pPr>
        <w:spacing w:after="120"/>
        <w:ind w:firstLine="480"/>
        <w:jc w:val="both"/>
      </w:pPr>
      <w:r>
        <w:t>Solu</w:t>
      </w:r>
      <w:r>
        <w:t>çã</w:t>
      </w:r>
      <w:r>
        <w:t>o: utiliza</w:t>
      </w:r>
      <w:r>
        <w:t>çã</w:t>
      </w:r>
      <w:r>
        <w:t>o da fun</w:t>
      </w:r>
      <w:r>
        <w:t>çã</w:t>
      </w:r>
      <w:r>
        <w:t xml:space="preserve">o </w:t>
      </w:r>
      <w:proofErr w:type="spellStart"/>
      <w:r>
        <w:t>value_counts</w:t>
      </w:r>
      <w:proofErr w:type="spellEnd"/>
      <w:r>
        <w:t>() do Pandas no campo que descreve o tipo de problema (</w:t>
      </w:r>
      <w:proofErr w:type="spellStart"/>
      <w:r>
        <w:t>df_bets</w:t>
      </w:r>
      <w:proofErr w:type="spellEnd"/>
      <w:r>
        <w:t>["Problema"].</w:t>
      </w:r>
      <w:proofErr w:type="spellStart"/>
      <w:r>
        <w:t>value_counts</w:t>
      </w:r>
      <w:proofErr w:type="spellEnd"/>
      <w:r>
        <w:t>().</w:t>
      </w:r>
      <w:proofErr w:type="spellStart"/>
      <w:r>
        <w:t>head</w:t>
      </w:r>
      <w:proofErr w:type="spellEnd"/>
      <w:r>
        <w:t>(5)). Isso permite identificar rapidamente os 5 principais problemas, como dificuldade de saque, publicidade enganosa ou bloqueio de conta. Esta agrega</w:t>
      </w:r>
      <w:r>
        <w:t>çã</w:t>
      </w:r>
      <w:r>
        <w:t>o fornece uma vis</w:t>
      </w:r>
      <w:r>
        <w:t>ã</w:t>
      </w:r>
      <w:r>
        <w:t>o clara dos pontos de atrito entre usu</w:t>
      </w:r>
      <w:r>
        <w:t>á</w:t>
      </w:r>
      <w:r>
        <w:t>rios e plataformas.</w:t>
      </w:r>
    </w:p>
    <w:p w14:paraId="65AF647B" w14:textId="77777777" w:rsidR="0032571E" w:rsidRDefault="00000000">
      <w:pPr>
        <w:pStyle w:val="Ttulo3"/>
      </w:pPr>
      <w:bookmarkStart w:id="45" w:name="_Toc100045"/>
      <w:r>
        <w:t>3.6 Convers</w:t>
      </w:r>
      <w:r>
        <w:t>ã</w:t>
      </w:r>
      <w:r>
        <w:t>o de Tipos</w:t>
      </w:r>
      <w:bookmarkEnd w:id="45"/>
    </w:p>
    <w:p w14:paraId="14AEAB36" w14:textId="77777777" w:rsidR="0032571E" w:rsidRDefault="00000000">
      <w:pPr>
        <w:spacing w:after="120"/>
        <w:ind w:firstLine="480"/>
        <w:jc w:val="both"/>
      </w:pPr>
      <w:r>
        <w:t>Problema: dados num</w:t>
      </w:r>
      <w:r>
        <w:t>é</w:t>
      </w:r>
      <w:r>
        <w:t>ricos, especialmente valores monet</w:t>
      </w:r>
      <w:r>
        <w:t>á</w:t>
      </w:r>
      <w:r>
        <w:t>rios, s</w:t>
      </w:r>
      <w:r>
        <w:t>ã</w:t>
      </w:r>
      <w:r>
        <w:t xml:space="preserve">o frequentemente importados como </w:t>
      </w:r>
      <w:proofErr w:type="spellStart"/>
      <w:r>
        <w:t>strings</w:t>
      </w:r>
      <w:proofErr w:type="spellEnd"/>
      <w:r>
        <w:t>, o que impede c</w:t>
      </w:r>
      <w:r>
        <w:t>á</w:t>
      </w:r>
      <w:r>
        <w:t>lculos e an</w:t>
      </w:r>
      <w:r>
        <w:t>á</w:t>
      </w:r>
      <w:r>
        <w:t>lises estat</w:t>
      </w:r>
      <w:r>
        <w:t>í</w:t>
      </w:r>
      <w:r>
        <w:t>sticas.</w:t>
      </w:r>
    </w:p>
    <w:p w14:paraId="0BEAF902" w14:textId="77777777" w:rsidR="0032571E" w:rsidRDefault="00000000">
      <w:pPr>
        <w:spacing w:after="120"/>
        <w:ind w:firstLine="480"/>
        <w:jc w:val="both"/>
      </w:pPr>
      <w:r>
        <w:t>Solu</w:t>
      </w:r>
      <w:r>
        <w:t>çã</w:t>
      </w:r>
      <w:r>
        <w:t>o: a convers</w:t>
      </w:r>
      <w:r>
        <w:t>ã</w:t>
      </w:r>
      <w:r>
        <w:t xml:space="preserve">o de tipos de dados </w:t>
      </w:r>
      <w:r>
        <w:t>é</w:t>
      </w:r>
      <w:r>
        <w:t xml:space="preserve"> realizada utilizando </w:t>
      </w:r>
      <w:proofErr w:type="spellStart"/>
      <w:r>
        <w:t>pd.to_numeric</w:t>
      </w:r>
      <w:proofErr w:type="spellEnd"/>
      <w:r>
        <w:t>(). Para garantir a robustez do pipeline, o par</w:t>
      </w:r>
      <w:r>
        <w:t>â</w:t>
      </w:r>
      <w:r>
        <w:t xml:space="preserve">metro </w:t>
      </w:r>
      <w:proofErr w:type="spellStart"/>
      <w:r>
        <w:t>errors</w:t>
      </w:r>
      <w:proofErr w:type="spellEnd"/>
      <w:r>
        <w:t>="</w:t>
      </w:r>
      <w:proofErr w:type="spellStart"/>
      <w:r>
        <w:t>coerce</w:t>
      </w:r>
      <w:proofErr w:type="spellEnd"/>
      <w:r>
        <w:t xml:space="preserve">" </w:t>
      </w:r>
      <w:r>
        <w:t>é</w:t>
      </w:r>
      <w:r>
        <w:t xml:space="preserve"> empregado. Isso significa que qualquer valor que n</w:t>
      </w:r>
      <w:r>
        <w:t>ã</w:t>
      </w:r>
      <w:r>
        <w:t>o possa ser convertido para um n</w:t>
      </w:r>
      <w:r>
        <w:t>ú</w:t>
      </w:r>
      <w:r>
        <w:t>mero ser</w:t>
      </w:r>
      <w:r>
        <w:t>á</w:t>
      </w:r>
      <w:r>
        <w:t xml:space="preserve"> substitu</w:t>
      </w:r>
      <w:r>
        <w:t>í</w:t>
      </w:r>
      <w:r>
        <w:t xml:space="preserve">do por </w:t>
      </w:r>
      <w:proofErr w:type="spellStart"/>
      <w:r>
        <w:t>NaN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>), evitando que o processo seja interrompido por dados mal formatados e permitindo o tratamento posterior desses valores.</w:t>
      </w:r>
    </w:p>
    <w:p w14:paraId="505F72A7" w14:textId="77777777" w:rsidR="0032571E" w:rsidRDefault="00000000">
      <w:pPr>
        <w:pStyle w:val="Ttulo3"/>
      </w:pPr>
      <w:bookmarkStart w:id="46" w:name="_Toc100046"/>
      <w:r>
        <w:t>3.7 Imputa</w:t>
      </w:r>
      <w:r>
        <w:t>çã</w:t>
      </w:r>
      <w:r>
        <w:t>o Estat</w:t>
      </w:r>
      <w:r>
        <w:t>í</w:t>
      </w:r>
      <w:r>
        <w:t>stica</w:t>
      </w:r>
      <w:bookmarkEnd w:id="46"/>
    </w:p>
    <w:p w14:paraId="78BE61F5" w14:textId="77777777" w:rsidR="0032571E" w:rsidRDefault="00000000">
      <w:pPr>
        <w:spacing w:after="120"/>
        <w:ind w:firstLine="480"/>
        <w:jc w:val="both"/>
      </w:pPr>
      <w:r>
        <w:t>Problema: em cen</w:t>
      </w:r>
      <w:r>
        <w:t>á</w:t>
      </w:r>
      <w:r>
        <w:t>rios onde dados reais s</w:t>
      </w:r>
      <w:r>
        <w:t>ã</w:t>
      </w:r>
      <w:r>
        <w:t>o escassos ou incompletos, a falta de informa</w:t>
      </w:r>
      <w:r>
        <w:t>çõ</w:t>
      </w:r>
      <w:r>
        <w:t>es pode comprometer a an</w:t>
      </w:r>
      <w:r>
        <w:t>á</w:t>
      </w:r>
      <w:r>
        <w:t>lise e a capacidade de extrair insights. Isso foi particularmente relevante para dados demogr</w:t>
      </w:r>
      <w:r>
        <w:t>á</w:t>
      </w:r>
      <w:r>
        <w:t>ficos e financeiros detalhados dos apostadores.</w:t>
      </w:r>
    </w:p>
    <w:p w14:paraId="3AC0E66C" w14:textId="77777777" w:rsidR="0032571E" w:rsidRDefault="00000000">
      <w:pPr>
        <w:spacing w:after="120"/>
        <w:ind w:firstLine="480"/>
        <w:jc w:val="both"/>
      </w:pPr>
      <w:r>
        <w:t>Solu</w:t>
      </w:r>
      <w:r>
        <w:t>çã</w:t>
      </w:r>
      <w:r>
        <w:t>o: para preencher essas lacunas de forma estatisticamente plaus</w:t>
      </w:r>
      <w:r>
        <w:t>í</w:t>
      </w:r>
      <w:r>
        <w:t>vel, foi implementada uma imputa</w:t>
      </w:r>
      <w:r>
        <w:t>çã</w:t>
      </w:r>
      <w:r>
        <w:t>o de dados sint</w:t>
      </w:r>
      <w:r>
        <w:t>é</w:t>
      </w:r>
      <w:r>
        <w:t>ticos. Para a idade, utilizou-se uma distribui</w:t>
      </w:r>
      <w:r>
        <w:t>çã</w:t>
      </w:r>
      <w:r>
        <w:t>o normal com m</w:t>
      </w:r>
      <w:r>
        <w:t>é</w:t>
      </w:r>
      <w:r>
        <w:t>dia de 28 anos e desvio padr</w:t>
      </w:r>
      <w:r>
        <w:t>ã</w:t>
      </w:r>
      <w:r>
        <w:t xml:space="preserve">o de 8 anos, refletindo o perfil de </w:t>
      </w:r>
      <w:r>
        <w:lastRenderedPageBreak/>
        <w:t>p</w:t>
      </w:r>
      <w:r>
        <w:t>ú</w:t>
      </w:r>
      <w:r>
        <w:t>blico jovem-adulto predominante nas apostas online. Para a renda, optou-se por uma distribui</w:t>
      </w:r>
      <w:r>
        <w:t>çã</w:t>
      </w:r>
      <w:r>
        <w:t xml:space="preserve">o </w:t>
      </w:r>
      <w:proofErr w:type="spellStart"/>
      <w:r>
        <w:t>lognormal</w:t>
      </w:r>
      <w:proofErr w:type="spellEnd"/>
      <w:r>
        <w:t>, mais adequada para modelar fen</w:t>
      </w:r>
      <w:r>
        <w:t>ô</w:t>
      </w:r>
      <w:r>
        <w:t>menos como a renda, onde h</w:t>
      </w:r>
      <w:r>
        <w:t>á</w:t>
      </w:r>
      <w:r>
        <w:t xml:space="preserve"> uma cauda longa de valores mais altos. A d</w:t>
      </w:r>
      <w:r>
        <w:t>í</w:t>
      </w:r>
      <w:r>
        <w:t>vida foi modelada como o dobro da renda, baseada em uma hip</w:t>
      </w:r>
      <w:r>
        <w:t>ó</w:t>
      </w:r>
      <w:r>
        <w:t>tese de comprometimento financeiro severo, permitindo simular cen</w:t>
      </w:r>
      <w:r>
        <w:t>á</w:t>
      </w:r>
      <w:r>
        <w:t>rios de endividamento extremo. Esta abordagem permite que as an</w:t>
      </w:r>
      <w:r>
        <w:t>á</w:t>
      </w:r>
      <w:r>
        <w:t>lises prossigam mesmo com dados reais limitados, fornecendo uma base para futuras valida</w:t>
      </w:r>
      <w:r>
        <w:t>çõ</w:t>
      </w:r>
      <w:r>
        <w:t>es com conjuntos de dados mais completos.</w:t>
      </w:r>
    </w:p>
    <w:p w14:paraId="15547ECD" w14:textId="77777777" w:rsidR="0032571E" w:rsidRDefault="00000000">
      <w:pPr>
        <w:pStyle w:val="Ttulo2"/>
      </w:pPr>
      <w:bookmarkStart w:id="47" w:name="_Toc100047"/>
      <w:r>
        <w:t>4. KPIs e Indicadores: A M</w:t>
      </w:r>
      <w:r>
        <w:t>é</w:t>
      </w:r>
      <w:r>
        <w:t>trica do Impacto</w:t>
      </w:r>
      <w:bookmarkEnd w:id="47"/>
    </w:p>
    <w:p w14:paraId="65912F79" w14:textId="77777777" w:rsidR="0032571E" w:rsidRDefault="00000000">
      <w:pPr>
        <w:spacing w:after="120"/>
        <w:ind w:firstLine="480"/>
        <w:jc w:val="both"/>
      </w:pPr>
      <w:r>
        <w:t xml:space="preserve">Os Key Performance </w:t>
      </w:r>
      <w:proofErr w:type="spellStart"/>
      <w:r>
        <w:t>Indicators</w:t>
      </w:r>
      <w:proofErr w:type="spellEnd"/>
      <w:r>
        <w:t xml:space="preserve"> (KPIs) e indicadores derivados da an</w:t>
      </w:r>
      <w:r>
        <w:t>á</w:t>
      </w:r>
      <w:r>
        <w:t>lise ETL s</w:t>
      </w:r>
      <w:r>
        <w:t>ã</w:t>
      </w:r>
      <w:r>
        <w:t>o a espinha dorsal da narrativa do PI-BETS, quantificando o impacto social e econ</w:t>
      </w:r>
      <w:r>
        <w:t>ô</w:t>
      </w:r>
      <w:r>
        <w:t xml:space="preserve">mico da </w:t>
      </w:r>
      <w:proofErr w:type="spellStart"/>
      <w:r>
        <w:t>ludopatia</w:t>
      </w:r>
      <w:proofErr w:type="spellEnd"/>
      <w:r>
        <w:t>. Eles foram selecionados para serem claros, mensur</w:t>
      </w:r>
      <w:r>
        <w:t>á</w:t>
      </w:r>
      <w:r>
        <w:t>veis e diretamente acion</w:t>
      </w:r>
      <w:r>
        <w:t>á</w:t>
      </w:r>
      <w:r>
        <w:t>veis por diferentes stakeholders. A tabela a seguir resume os principais KPIs, suas m</w:t>
      </w:r>
      <w:r>
        <w:t>é</w:t>
      </w:r>
      <w:r>
        <w:t>tricas, valores atuais, fontes e uma breve interpreta</w:t>
      </w:r>
      <w:r>
        <w:t>çã</w:t>
      </w:r>
      <w:r>
        <w:t>o.</w:t>
      </w:r>
    </w:p>
    <w:tbl>
      <w:tblPr>
        <w:tblW w:w="5000" w:type="pct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2" w:space="0" w:color="D0D0D0"/>
          <w:insideV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2408"/>
        <w:gridCol w:w="881"/>
        <w:gridCol w:w="1945"/>
        <w:gridCol w:w="1955"/>
      </w:tblGrid>
      <w:tr w:rsidR="0032571E" w14:paraId="492893E1" w14:textId="77777777">
        <w:trPr>
          <w:cantSplit/>
          <w:tblHeader/>
        </w:trPr>
        <w:tc>
          <w:tcPr>
            <w:tcW w:w="8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2D38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KPI</w:t>
            </w:r>
          </w:p>
        </w:tc>
        <w:tc>
          <w:tcPr>
            <w:tcW w:w="11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8547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M</w:t>
            </w:r>
            <w:r>
              <w:rPr>
                <w:b/>
                <w:bCs/>
                <w:sz w:val="22"/>
                <w:szCs w:val="22"/>
              </w:rPr>
              <w:t>é</w:t>
            </w:r>
            <w:r>
              <w:rPr>
                <w:b/>
                <w:bCs/>
                <w:sz w:val="22"/>
                <w:szCs w:val="22"/>
              </w:rPr>
              <w:t>trica</w:t>
            </w:r>
          </w:p>
        </w:tc>
        <w:tc>
          <w:tcPr>
            <w:tcW w:w="6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B6A7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Valor</w:t>
            </w:r>
          </w:p>
        </w:tc>
        <w:tc>
          <w:tcPr>
            <w:tcW w:w="7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17E9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Fonte</w:t>
            </w:r>
          </w:p>
        </w:tc>
        <w:tc>
          <w:tcPr>
            <w:tcW w:w="1800" w:type="pct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070E" w14:textId="77777777" w:rsidR="0032571E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Interpreta</w:t>
            </w:r>
            <w:r>
              <w:rPr>
                <w:b/>
                <w:bCs/>
                <w:sz w:val="22"/>
                <w:szCs w:val="22"/>
              </w:rPr>
              <w:t>çã</w:t>
            </w:r>
            <w:r>
              <w:rPr>
                <w:b/>
                <w:bCs/>
                <w:sz w:val="22"/>
                <w:szCs w:val="22"/>
              </w:rPr>
              <w:t>o</w:t>
            </w:r>
          </w:p>
        </w:tc>
      </w:tr>
      <w:tr w:rsidR="0032571E" w14:paraId="4C3F3B89" w14:textId="77777777">
        <w:trPr>
          <w:cantSplit/>
        </w:trPr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F8E1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Taxa de Endividamento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96EB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Percentual de apostadores com d</w:t>
            </w:r>
            <w:r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vida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A4A5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86%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F761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Serasa</w:t>
            </w:r>
          </w:p>
        </w:tc>
        <w:tc>
          <w:tcPr>
            <w:tcW w:w="1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08DF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Comprometimento financeiro cr</w:t>
            </w:r>
            <w:r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tico e generalizado entre os apostadores.</w:t>
            </w:r>
          </w:p>
        </w:tc>
      </w:tr>
      <w:tr w:rsidR="0032571E" w14:paraId="6A41549A" w14:textId="77777777">
        <w:trPr>
          <w:cantSplit/>
        </w:trPr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DF98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Idea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Suicida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A87A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Percentual de pacientes em tratamento com idea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suicida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3D7D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80%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D746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PRO-AMJO</w:t>
            </w:r>
          </w:p>
        </w:tc>
        <w:tc>
          <w:tcPr>
            <w:tcW w:w="1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83BB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Risco extremo para a sa</w:t>
            </w:r>
            <w:r>
              <w:rPr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 xml:space="preserve">de mental, sublinhando a gravidade da </w:t>
            </w:r>
            <w:proofErr w:type="spellStart"/>
            <w:r>
              <w:rPr>
                <w:sz w:val="22"/>
                <w:szCs w:val="22"/>
              </w:rPr>
              <w:t>ludopatia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32571E" w14:paraId="7CA03B25" w14:textId="77777777">
        <w:trPr>
          <w:cantSplit/>
        </w:trPr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9692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Volume do Mercado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5E32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 xml:space="preserve">Total movimentado anualmente pelas </w:t>
            </w:r>
            <w:proofErr w:type="spellStart"/>
            <w:r>
              <w:rPr>
                <w:sz w:val="22"/>
                <w:szCs w:val="22"/>
              </w:rPr>
              <w:t>BETs</w:t>
            </w:r>
            <w:proofErr w:type="spellEnd"/>
            <w:r>
              <w:rPr>
                <w:sz w:val="22"/>
                <w:szCs w:val="22"/>
              </w:rPr>
              <w:t xml:space="preserve"> no Brasil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6101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R$ 120 Bilh</w:t>
            </w:r>
            <w:r>
              <w:rPr>
                <w:sz w:val="22"/>
                <w:szCs w:val="22"/>
              </w:rPr>
              <w:t>õ</w:t>
            </w:r>
            <w:r>
              <w:rPr>
                <w:sz w:val="22"/>
                <w:szCs w:val="22"/>
              </w:rPr>
              <w:t>es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5016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BCB / C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lculo Indireto</w:t>
            </w:r>
          </w:p>
        </w:tc>
        <w:tc>
          <w:tcPr>
            <w:tcW w:w="1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24F9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Magnitude econ</w:t>
            </w:r>
            <w:r>
              <w:rPr>
                <w:sz w:val="22"/>
                <w:szCs w:val="22"/>
              </w:rPr>
              <w:t>ô</w:t>
            </w:r>
            <w:r>
              <w:rPr>
                <w:sz w:val="22"/>
                <w:szCs w:val="22"/>
              </w:rPr>
              <w:t>mica do setor e volume de capital em circula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o.</w:t>
            </w:r>
          </w:p>
        </w:tc>
      </w:tr>
      <w:tr w:rsidR="0032571E" w14:paraId="462B572E" w14:textId="77777777">
        <w:trPr>
          <w:cantSplit/>
        </w:trPr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00B7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Perfil Jovem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3323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Percentual de apostadores na faixa 18-39 anos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AA91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56%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693F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Pesquisa Pr</w:t>
            </w:r>
            <w:r>
              <w:rPr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pria</w:t>
            </w:r>
          </w:p>
        </w:tc>
        <w:tc>
          <w:tcPr>
            <w:tcW w:w="1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774B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Vulnerabilidade de adultos jovens, principal p</w:t>
            </w:r>
            <w:r>
              <w:rPr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>blico-alvo das plataformas.</w:t>
            </w:r>
          </w:p>
        </w:tc>
      </w:tr>
      <w:tr w:rsidR="0032571E" w14:paraId="17B0F70D" w14:textId="77777777">
        <w:trPr>
          <w:cantSplit/>
        </w:trPr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5EE0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lastRenderedPageBreak/>
              <w:t>Saques Bloqueados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5EB6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>mero de casos de saques bloqueados/dificultados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53D2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1.450 casos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61BF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Consumidor.gov.br</w:t>
            </w:r>
          </w:p>
        </w:tc>
        <w:tc>
          <w:tcPr>
            <w:tcW w:w="1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E103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Pr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ticas abusivas das plataformas, que ret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>m fundos para incentivar mais apostas.</w:t>
            </w:r>
          </w:p>
        </w:tc>
      </w:tr>
      <w:tr w:rsidR="0032571E" w14:paraId="7FB389C4" w14:textId="77777777">
        <w:trPr>
          <w:cantSplit/>
        </w:trPr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61B8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Desvio de Poupan</w:t>
            </w:r>
            <w:r>
              <w:rPr>
                <w:sz w:val="22"/>
                <w:szCs w:val="22"/>
              </w:rPr>
              <w:t>ç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D24C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Percentual de apostadores que desviaram poupan</w:t>
            </w:r>
            <w:r>
              <w:rPr>
                <w:sz w:val="22"/>
                <w:szCs w:val="22"/>
              </w:rPr>
              <w:t>ç</w:t>
            </w:r>
            <w:r>
              <w:rPr>
                <w:sz w:val="22"/>
                <w:szCs w:val="22"/>
              </w:rPr>
              <w:t>a para apostas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6A3A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52%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0AE3" w14:textId="77777777" w:rsidR="0032571E" w:rsidRDefault="00000000">
            <w:pPr>
              <w:spacing w:line="280" w:lineRule="auto"/>
            </w:pPr>
            <w:proofErr w:type="spellStart"/>
            <w:r>
              <w:rPr>
                <w:sz w:val="22"/>
                <w:szCs w:val="22"/>
              </w:rPr>
              <w:t>PwC</w:t>
            </w:r>
            <w:proofErr w:type="spellEnd"/>
            <w:r>
              <w:rPr>
                <w:sz w:val="22"/>
                <w:szCs w:val="22"/>
              </w:rPr>
              <w:t xml:space="preserve"> 2024</w:t>
            </w:r>
          </w:p>
        </w:tc>
        <w:tc>
          <w:tcPr>
            <w:tcW w:w="1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7BCF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Comprometimento de reservas financeiras de emerg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>ncia, fragilizando a seguran</w:t>
            </w:r>
            <w:r>
              <w:rPr>
                <w:sz w:val="22"/>
                <w:szCs w:val="22"/>
              </w:rPr>
              <w:t>ç</w:t>
            </w:r>
            <w:r>
              <w:rPr>
                <w:sz w:val="22"/>
                <w:szCs w:val="22"/>
              </w:rPr>
              <w:t>a familiar.</w:t>
            </w:r>
          </w:p>
        </w:tc>
      </w:tr>
      <w:tr w:rsidR="0032571E" w14:paraId="69F815C9" w14:textId="77777777">
        <w:trPr>
          <w:cantSplit/>
        </w:trPr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0EAE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Corte de Essenciais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E108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Percentual que reduziu gastos com lazer/alimenta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D61B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48%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C0B8" w14:textId="77777777" w:rsidR="0032571E" w:rsidRDefault="00000000">
            <w:pPr>
              <w:spacing w:line="280" w:lineRule="auto"/>
            </w:pPr>
            <w:proofErr w:type="spellStart"/>
            <w:r>
              <w:rPr>
                <w:sz w:val="22"/>
                <w:szCs w:val="22"/>
              </w:rPr>
              <w:t>PwC</w:t>
            </w:r>
            <w:proofErr w:type="spellEnd"/>
            <w:r>
              <w:rPr>
                <w:sz w:val="22"/>
                <w:szCs w:val="22"/>
              </w:rPr>
              <w:t xml:space="preserve"> 2024</w:t>
            </w:r>
          </w:p>
        </w:tc>
        <w:tc>
          <w:tcPr>
            <w:tcW w:w="1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36CC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Priva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ativa de necessidades b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sicas para sustentar o v</w:t>
            </w:r>
            <w:r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cio, com graves consequ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>ncias sociais.</w:t>
            </w:r>
          </w:p>
        </w:tc>
      </w:tr>
      <w:tr w:rsidR="0032571E" w14:paraId="1B954C4A" w14:textId="77777777">
        <w:trPr>
          <w:cantSplit/>
        </w:trPr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AC97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Crescimento Idea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FE43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Aumento percentual na idea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suicida (2018-2025)</w:t>
            </w:r>
          </w:p>
        </w:tc>
        <w:tc>
          <w:tcPr>
            <w:tcW w:w="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2F46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 xml:space="preserve">+53 </w:t>
            </w:r>
            <w:proofErr w:type="spellStart"/>
            <w:r>
              <w:rPr>
                <w:sz w:val="22"/>
                <w:szCs w:val="22"/>
              </w:rPr>
              <w:t>p.p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6F98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Comparativo de Dados</w:t>
            </w:r>
          </w:p>
        </w:tc>
        <w:tc>
          <w:tcPr>
            <w:tcW w:w="1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C18E" w14:textId="77777777" w:rsidR="0032571E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Tend</w:t>
            </w:r>
            <w:r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>ncia alarmante e r</w:t>
            </w:r>
            <w:r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pida deteriora</w:t>
            </w:r>
            <w:r>
              <w:rPr>
                <w:sz w:val="22"/>
                <w:szCs w:val="22"/>
              </w:rPr>
              <w:t>çã</w:t>
            </w:r>
            <w:r>
              <w:rPr>
                <w:sz w:val="22"/>
                <w:szCs w:val="22"/>
              </w:rPr>
              <w:t>o da sa</w:t>
            </w:r>
            <w:r>
              <w:rPr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 xml:space="preserve">de mental associada ao crescimento das </w:t>
            </w:r>
            <w:proofErr w:type="spellStart"/>
            <w:r>
              <w:rPr>
                <w:sz w:val="22"/>
                <w:szCs w:val="22"/>
              </w:rPr>
              <w:t>BETs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499C7558" w14:textId="77777777" w:rsidR="0032571E" w:rsidRDefault="00000000">
      <w:pPr>
        <w:pStyle w:val="Ttulo3"/>
      </w:pPr>
      <w:bookmarkStart w:id="48" w:name="_Toc100048"/>
      <w:r>
        <w:t>4.1 An</w:t>
      </w:r>
      <w:r>
        <w:t>á</w:t>
      </w:r>
      <w:r>
        <w:t>lise dos KPIs</w:t>
      </w:r>
      <w:bookmarkEnd w:id="48"/>
    </w:p>
    <w:p w14:paraId="124E8F3B" w14:textId="77777777" w:rsidR="0032571E" w:rsidRDefault="00000000">
      <w:pPr>
        <w:spacing w:after="120"/>
        <w:ind w:firstLine="480"/>
        <w:jc w:val="both"/>
      </w:pPr>
      <w:r>
        <w:t>Os KPIs apresentados revelam um cen</w:t>
      </w:r>
      <w:r>
        <w:t>á</w:t>
      </w:r>
      <w:r>
        <w:t>rio preocupante e multifacetado. A alta taxa de endividamento (86%) e a preval</w:t>
      </w:r>
      <w:r>
        <w:t>ê</w:t>
      </w:r>
      <w:r>
        <w:t>ncia de idea</w:t>
      </w:r>
      <w:r>
        <w:t>çã</w:t>
      </w:r>
      <w:r>
        <w:t>o suicida (80%) s</w:t>
      </w:r>
      <w:r>
        <w:t>ã</w:t>
      </w:r>
      <w:r>
        <w:t xml:space="preserve">o indicadores diretos do impacto devastador da </w:t>
      </w:r>
      <w:proofErr w:type="spellStart"/>
      <w:r>
        <w:t>ludopatia</w:t>
      </w:r>
      <w:proofErr w:type="spellEnd"/>
      <w:r>
        <w:t>. O volume de mercado de R$ 120 bilh</w:t>
      </w:r>
      <w:r>
        <w:t>õ</w:t>
      </w:r>
      <w:r>
        <w:t>es anuais sublinha a escala do fen</w:t>
      </w:r>
      <w:r>
        <w:t>ô</w:t>
      </w:r>
      <w:r>
        <w:t>meno, enquanto o perfil jovem dos apostadores (56%) destaca a vulnerabilidade de uma parcela significativa da popula</w:t>
      </w:r>
      <w:r>
        <w:t>çã</w:t>
      </w:r>
      <w:r>
        <w:t>o economicamente ativa. Os casos de saques bloqueados (1.450) e o desvio de poupan</w:t>
      </w:r>
      <w:r>
        <w:t>ç</w:t>
      </w:r>
      <w:r>
        <w:t>a/corte de essenciais apontam para pr</w:t>
      </w:r>
      <w:r>
        <w:t>á</w:t>
      </w:r>
      <w:r>
        <w:t>ticas predat</w:t>
      </w:r>
      <w:r>
        <w:t>ó</w:t>
      </w:r>
      <w:r>
        <w:t>rias e a profunda desestrutura</w:t>
      </w:r>
      <w:r>
        <w:t>çã</w:t>
      </w:r>
      <w:r>
        <w:t>o financeira das fam</w:t>
      </w:r>
      <w:r>
        <w:t>í</w:t>
      </w:r>
      <w:r>
        <w:t>lias. O crescimento exponencial da idea</w:t>
      </w:r>
      <w:r>
        <w:t>çã</w:t>
      </w:r>
      <w:r>
        <w:t xml:space="preserve">o suicida </w:t>
      </w:r>
      <w:r>
        <w:t>é</w:t>
      </w:r>
      <w:r>
        <w:t xml:space="preserve"> um alerta cr</w:t>
      </w:r>
      <w:r>
        <w:t>í</w:t>
      </w:r>
      <w:r>
        <w:t>tico para a sa</w:t>
      </w:r>
      <w:r>
        <w:t>ú</w:t>
      </w:r>
      <w:r>
        <w:t>de p</w:t>
      </w:r>
      <w:r>
        <w:t>ú</w:t>
      </w:r>
      <w:r>
        <w:t>blica, exigindo interven</w:t>
      </w:r>
      <w:r>
        <w:t>çõ</w:t>
      </w:r>
      <w:r>
        <w:t>es urgentes e coordenadas.</w:t>
      </w:r>
    </w:p>
    <w:p w14:paraId="6AD9913D" w14:textId="77777777" w:rsidR="0032571E" w:rsidRDefault="00000000">
      <w:pPr>
        <w:pStyle w:val="Ttulo2"/>
      </w:pPr>
      <w:bookmarkStart w:id="49" w:name="_Toc100049"/>
      <w:r>
        <w:t>5. Avalia</w:t>
      </w:r>
      <w:r>
        <w:t>çã</w:t>
      </w:r>
      <w:r>
        <w:t xml:space="preserve">o de Qualidade do </w:t>
      </w:r>
      <w:proofErr w:type="spellStart"/>
      <w:r>
        <w:t>Frontend</w:t>
      </w:r>
      <w:proofErr w:type="spellEnd"/>
      <w:r>
        <w:t xml:space="preserve"> (7-9/10)</w:t>
      </w:r>
      <w:bookmarkEnd w:id="49"/>
    </w:p>
    <w:p w14:paraId="37A5C3F3" w14:textId="77777777" w:rsidR="0032571E" w:rsidRDefault="00000000">
      <w:pPr>
        <w:spacing w:after="120"/>
        <w:ind w:firstLine="480"/>
        <w:jc w:val="both"/>
      </w:pPr>
      <w:r>
        <w:lastRenderedPageBreak/>
        <w:t xml:space="preserve">O </w:t>
      </w:r>
      <w:proofErr w:type="spellStart"/>
      <w:r>
        <w:t>frontend</w:t>
      </w:r>
      <w:proofErr w:type="spellEnd"/>
      <w:r>
        <w:t xml:space="preserve"> do PI-BETS demonstra uma compreens</w:t>
      </w:r>
      <w:r>
        <w:t>ã</w:t>
      </w:r>
      <w:r>
        <w:t>o s</w:t>
      </w:r>
      <w:r>
        <w:t>ó</w:t>
      </w:r>
      <w:r>
        <w:t>lida dos princ</w:t>
      </w:r>
      <w:r>
        <w:t>í</w:t>
      </w:r>
      <w:r>
        <w:t>pios de desenvolvimento web moderno. A utiliza</w:t>
      </w:r>
      <w:r>
        <w:t>çã</w:t>
      </w:r>
      <w:r>
        <w:t>o de vari</w:t>
      </w:r>
      <w:r>
        <w:t>á</w:t>
      </w:r>
      <w:r>
        <w:t>veis CSS, Grid Layout e Chart.js para visualiza</w:t>
      </w:r>
      <w:r>
        <w:t>çõ</w:t>
      </w:r>
      <w:r>
        <w:t>es din</w:t>
      </w:r>
      <w:r>
        <w:t>â</w:t>
      </w:r>
      <w:r>
        <w:t>micas reflete boas pr</w:t>
      </w:r>
      <w:r>
        <w:t>á</w:t>
      </w:r>
      <w:r>
        <w:t>ticas. A aten</w:t>
      </w:r>
      <w:r>
        <w:t>çã</w:t>
      </w:r>
      <w:r>
        <w:t xml:space="preserve">o </w:t>
      </w:r>
      <w:r>
        <w:t>à</w:t>
      </w:r>
      <w:r>
        <w:t xml:space="preserve"> responsividade e acessibilidade (ARIA </w:t>
      </w:r>
      <w:proofErr w:type="spellStart"/>
      <w:r>
        <w:t>labels</w:t>
      </w:r>
      <w:proofErr w:type="spellEnd"/>
      <w:r>
        <w:t>, sem</w:t>
      </w:r>
      <w:r>
        <w:t>â</w:t>
      </w:r>
      <w:r>
        <w:t xml:space="preserve">ntica HTML) </w:t>
      </w:r>
      <w:r>
        <w:t>é</w:t>
      </w:r>
      <w:r>
        <w:t xml:space="preserve"> um ponto forte. A performance </w:t>
      </w:r>
      <w:r>
        <w:t>é</w:t>
      </w:r>
      <w:r>
        <w:t xml:space="preserve"> otimizada pelo uso de CDN e CSS </w:t>
      </w:r>
      <w:proofErr w:type="spellStart"/>
      <w:r>
        <w:t>inline</w:t>
      </w:r>
      <w:proofErr w:type="spellEnd"/>
      <w:r>
        <w:t xml:space="preserve">. A nota de 7-9/10 </w:t>
      </w:r>
      <w:r>
        <w:t>é</w:t>
      </w:r>
      <w:r>
        <w:t xml:space="preserve"> justificada pela robustez da implementa</w:t>
      </w:r>
      <w:r>
        <w:t>çã</w:t>
      </w:r>
      <w:r>
        <w:t>o para um projeto acad</w:t>
      </w:r>
      <w:r>
        <w:t>ê</w:t>
      </w:r>
      <w:r>
        <w:t>mico, com espa</w:t>
      </w:r>
      <w:r>
        <w:t>ç</w:t>
      </w:r>
      <w:r>
        <w:t>o para melhorias em seguran</w:t>
      </w:r>
      <w:r>
        <w:t>ç</w:t>
      </w:r>
      <w:r>
        <w:t>a (CSP mais expl</w:t>
      </w:r>
      <w:r>
        <w:t>í</w:t>
      </w:r>
      <w:r>
        <w:t>cita) e modulariza</w:t>
      </w:r>
      <w:r>
        <w:t>çã</w:t>
      </w:r>
      <w:r>
        <w:t>o do CSS para projetos de maior escala.</w:t>
      </w:r>
    </w:p>
    <w:p w14:paraId="6D5B259B" w14:textId="77777777" w:rsidR="0032571E" w:rsidRDefault="00000000">
      <w:pPr>
        <w:pStyle w:val="Ttulo3"/>
      </w:pPr>
      <w:bookmarkStart w:id="50" w:name="_Toc100050"/>
      <w:r>
        <w:t>5.1 Performance e Acessibilidade (A11y)</w:t>
      </w:r>
      <w:bookmarkEnd w:id="50"/>
    </w:p>
    <w:p w14:paraId="5CBE8D77" w14:textId="77777777" w:rsidR="0032571E" w:rsidRDefault="00000000">
      <w:pPr>
        <w:spacing w:after="120"/>
        <w:ind w:firstLine="480"/>
        <w:jc w:val="both"/>
      </w:pPr>
      <w:r>
        <w:t xml:space="preserve">O </w:t>
      </w:r>
      <w:proofErr w:type="spellStart"/>
      <w:r>
        <w:t>frontend</w:t>
      </w:r>
      <w:proofErr w:type="spellEnd"/>
      <w:r>
        <w:t xml:space="preserve"> do PI-BETS foi desenvolvido com foco em performance e acessibilidade. Em performance, utilizou-se CDN para o Chart.js (garantindo carregamento r</w:t>
      </w:r>
      <w:r>
        <w:t>á</w:t>
      </w:r>
      <w:r>
        <w:t xml:space="preserve">pido da biblioteca) e CSS </w:t>
      </w:r>
      <w:proofErr w:type="spellStart"/>
      <w:r>
        <w:t>Inline</w:t>
      </w:r>
      <w:proofErr w:type="spellEnd"/>
      <w:r>
        <w:t xml:space="preserve"> (o CSS principal </w:t>
      </w:r>
      <w:r>
        <w:t>é</w:t>
      </w:r>
      <w:r>
        <w:t xml:space="preserve"> embutido diretamente no HTML, reduzindo requisi</w:t>
      </w:r>
      <w:r>
        <w:t>çõ</w:t>
      </w:r>
      <w:r>
        <w:t xml:space="preserve">es HTTP e acelerando o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Contentful</w:t>
      </w:r>
      <w:proofErr w:type="spellEnd"/>
      <w:r>
        <w:t xml:space="preserve"> </w:t>
      </w:r>
      <w:proofErr w:type="spellStart"/>
      <w:r>
        <w:t>Paint</w:t>
      </w:r>
      <w:proofErr w:type="spellEnd"/>
      <w:r>
        <w:t xml:space="preserve">). </w:t>
      </w:r>
      <w:r>
        <w:t>Í</w:t>
      </w:r>
      <w:r>
        <w:t>cones s</w:t>
      </w:r>
      <w:r>
        <w:t>ã</w:t>
      </w:r>
      <w:r>
        <w:t>o incorporados diretamente como SVG, eliminando requisi</w:t>
      </w:r>
      <w:r>
        <w:t>çõ</w:t>
      </w:r>
      <w:r>
        <w:t>es de imagem e permitindo estiliza</w:t>
      </w:r>
      <w:r>
        <w:t>çã</w:t>
      </w:r>
      <w:r>
        <w:t>o via CSS. Em acessibilidade, foram inclu</w:t>
      </w:r>
      <w:r>
        <w:t>í</w:t>
      </w:r>
      <w:r>
        <w:t xml:space="preserve">dos ARIA </w:t>
      </w:r>
      <w:proofErr w:type="spellStart"/>
      <w:r>
        <w:t>Labels</w:t>
      </w:r>
      <w:proofErr w:type="spellEnd"/>
      <w:r>
        <w:t xml:space="preserve"> em elementos de navega</w:t>
      </w:r>
      <w:r>
        <w:t>çã</w:t>
      </w:r>
      <w:r>
        <w:t>o para melhorar a experi</w:t>
      </w:r>
      <w:r>
        <w:t>ê</w:t>
      </w:r>
      <w:r>
        <w:t>ncia de usu</w:t>
      </w:r>
      <w:r>
        <w:t>á</w:t>
      </w:r>
      <w:r>
        <w:t xml:space="preserve">rios com leitores de tela; a estrutura do documento </w:t>
      </w:r>
      <w:r>
        <w:t>é</w:t>
      </w:r>
      <w:r>
        <w:t xml:space="preserve"> baseada em </w:t>
      </w:r>
      <w:proofErr w:type="spellStart"/>
      <w:r>
        <w:t>tags</w:t>
      </w:r>
      <w:proofErr w:type="spellEnd"/>
      <w:r>
        <w:t xml:space="preserve"> sem</w:t>
      </w:r>
      <w:r>
        <w:t>â</w:t>
      </w:r>
      <w:r>
        <w:t xml:space="preserve">nticas HTML5 (header, </w:t>
      </w:r>
      <w:proofErr w:type="spellStart"/>
      <w:r>
        <w:t>nav</w:t>
      </w:r>
      <w:proofErr w:type="spellEnd"/>
      <w:r>
        <w:t xml:space="preserve">,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) que fornecem significado ao conte</w:t>
      </w:r>
      <w:r>
        <w:t>ú</w:t>
      </w:r>
      <w:r>
        <w:t xml:space="preserve">do para tecnologias assistivas; e a paleta de cores foi selecionada para garantir contraste adequado entre texto e fundo, atendendo </w:t>
      </w:r>
      <w:r>
        <w:t>à</w:t>
      </w:r>
      <w:r>
        <w:t>s diretrizes de acessibilidade web (WCAG).</w:t>
      </w:r>
    </w:p>
    <w:p w14:paraId="1545E646" w14:textId="77777777" w:rsidR="0032571E" w:rsidRDefault="00000000">
      <w:pPr>
        <w:pStyle w:val="Ttulo3"/>
      </w:pPr>
      <w:bookmarkStart w:id="51" w:name="_Toc100051"/>
      <w:r>
        <w:t>5.2 Seguran</w:t>
      </w:r>
      <w:r>
        <w:t>ç</w:t>
      </w:r>
      <w:r>
        <w:t xml:space="preserve">a no </w:t>
      </w:r>
      <w:proofErr w:type="spellStart"/>
      <w:r>
        <w:t>Frontend</w:t>
      </w:r>
      <w:bookmarkEnd w:id="51"/>
      <w:proofErr w:type="spellEnd"/>
    </w:p>
    <w:p w14:paraId="359FCF51" w14:textId="77777777" w:rsidR="0032571E" w:rsidRDefault="00000000">
      <w:pPr>
        <w:spacing w:after="120"/>
        <w:ind w:firstLine="480"/>
        <w:jc w:val="both"/>
      </w:pPr>
      <w:r>
        <w:t xml:space="preserve">Embora o </w:t>
      </w:r>
      <w:proofErr w:type="spellStart"/>
      <w:r>
        <w:t>frontend</w:t>
      </w:r>
      <w:proofErr w:type="spellEnd"/>
      <w:r>
        <w:t xml:space="preserve"> seja primariamente um portal de apresenta</w:t>
      </w:r>
      <w:r>
        <w:t>çã</w:t>
      </w:r>
      <w:r>
        <w:t>o, foram consideradas pr</w:t>
      </w:r>
      <w:r>
        <w:t>á</w:t>
      </w:r>
      <w:r>
        <w:t>ticas de seguran</w:t>
      </w:r>
      <w:r>
        <w:t>ç</w:t>
      </w:r>
      <w:r>
        <w:t>a para mitigar riscos comuns:</w:t>
      </w:r>
    </w:p>
    <w:p w14:paraId="4EE11FA1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CSP (</w:t>
      </w:r>
      <w:proofErr w:type="spellStart"/>
      <w:r>
        <w:t>Content</w:t>
      </w:r>
      <w:proofErr w:type="spellEnd"/>
      <w:r>
        <w:t xml:space="preserve"> Security </w:t>
      </w:r>
      <w:proofErr w:type="spellStart"/>
      <w:r>
        <w:t>Policy</w:t>
      </w:r>
      <w:proofErr w:type="spellEnd"/>
      <w:r>
        <w:t>): embora n</w:t>
      </w:r>
      <w:r>
        <w:t>ã</w:t>
      </w:r>
      <w:r>
        <w:t>o explicitamente configurado no wireframe.html, a implementa</w:t>
      </w:r>
      <w:r>
        <w:t>çã</w:t>
      </w:r>
      <w:r>
        <w:t>o de uma CSP robusta seria recomendada para restringir fontes de conte</w:t>
      </w:r>
      <w:r>
        <w:t>ú</w:t>
      </w:r>
      <w:r>
        <w:t>do e prevenir ataques de inje</w:t>
      </w:r>
      <w:r>
        <w:t>çã</w:t>
      </w:r>
      <w:r>
        <w:t>o.</w:t>
      </w:r>
    </w:p>
    <w:p w14:paraId="2D874F16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XSS </w:t>
      </w:r>
      <w:proofErr w:type="spellStart"/>
      <w:r>
        <w:t>Prevention</w:t>
      </w:r>
      <w:proofErr w:type="spellEnd"/>
      <w:r>
        <w:t>: a renderiza</w:t>
      </w:r>
      <w:r>
        <w:t>çã</w:t>
      </w:r>
      <w:r>
        <w:t>o de conte</w:t>
      </w:r>
      <w:r>
        <w:t>ú</w:t>
      </w:r>
      <w:r>
        <w:t xml:space="preserve">do </w:t>
      </w:r>
      <w:r>
        <w:t>é</w:t>
      </w:r>
      <w:r>
        <w:t xml:space="preserve"> controlada, minimizando a superf</w:t>
      </w:r>
      <w:r>
        <w:t>í</w:t>
      </w:r>
      <w:r>
        <w:t xml:space="preserve">cie de ataque para Cross-Site </w:t>
      </w:r>
      <w:proofErr w:type="spellStart"/>
      <w:r>
        <w:t>Scripting</w:t>
      </w:r>
      <w:proofErr w:type="spellEnd"/>
      <w:r>
        <w:t>. No entanto, em aplica</w:t>
      </w:r>
      <w:r>
        <w:t>çõ</w:t>
      </w:r>
      <w:r>
        <w:t>es din</w:t>
      </w:r>
      <w:r>
        <w:t>â</w:t>
      </w:r>
      <w:r>
        <w:t>micas, a sanitiza</w:t>
      </w:r>
      <w:r>
        <w:t>çã</w:t>
      </w:r>
      <w:r>
        <w:t xml:space="preserve">o de inputs </w:t>
      </w:r>
      <w:r>
        <w:t>é</w:t>
      </w:r>
      <w:r>
        <w:t xml:space="preserve"> crucial.</w:t>
      </w:r>
    </w:p>
    <w:p w14:paraId="3AF1D28A" w14:textId="77777777" w:rsidR="0032571E" w:rsidRDefault="00000000">
      <w:pPr>
        <w:pStyle w:val="PargrafodaLista"/>
        <w:numPr>
          <w:ilvl w:val="0"/>
          <w:numId w:val="1"/>
        </w:numPr>
        <w:spacing w:after="80"/>
      </w:pPr>
      <w:r>
        <w:t>Valida</w:t>
      </w:r>
      <w:r>
        <w:t>çã</w:t>
      </w:r>
      <w:r>
        <w:t>o de URLs: todos os links externos s</w:t>
      </w:r>
      <w:r>
        <w:t>ã</w:t>
      </w:r>
      <w:r>
        <w:t>o abertos em novas abas (target="_</w:t>
      </w:r>
      <w:proofErr w:type="spellStart"/>
      <w:r>
        <w:t>blank</w:t>
      </w:r>
      <w:proofErr w:type="spellEnd"/>
      <w:r>
        <w:t xml:space="preserve">") e, idealmente, deveriam ser acompanhados de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 xml:space="preserve">" para prevenir ataques de </w:t>
      </w:r>
      <w:proofErr w:type="spellStart"/>
      <w:r>
        <w:t>tabnabbing</w:t>
      </w:r>
      <w:proofErr w:type="spellEnd"/>
      <w:r>
        <w:t>.</w:t>
      </w:r>
    </w:p>
    <w:p w14:paraId="6A26BFE9" w14:textId="77777777" w:rsidR="0032571E" w:rsidRDefault="0032571E"/>
    <w:p w14:paraId="6B9D4E4B" w14:textId="77777777" w:rsidR="0032571E" w:rsidRDefault="00000000">
      <w:pPr>
        <w:jc w:val="center"/>
      </w:pPr>
      <w:r>
        <w:t>—</w:t>
      </w:r>
      <w:r>
        <w:t xml:space="preserve"> Fim do Documento </w:t>
      </w:r>
      <w:r>
        <w:t>—</w:t>
      </w:r>
    </w:p>
    <w:sectPr w:rsidR="0032571E">
      <w:headerReference w:type="default" r:id="rId15"/>
      <w:footerReference w:type="default" r:id="rId16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30F4F" w14:textId="77777777" w:rsidR="00552B17" w:rsidRDefault="00552B17">
      <w:pPr>
        <w:spacing w:line="240" w:lineRule="auto"/>
      </w:pPr>
      <w:r>
        <w:separator/>
      </w:r>
    </w:p>
  </w:endnote>
  <w:endnote w:type="continuationSeparator" w:id="0">
    <w:p w14:paraId="0BEDA3AD" w14:textId="77777777" w:rsidR="00552B17" w:rsidRDefault="00552B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EB8FC" w14:textId="77777777" w:rsidR="0032571E" w:rsidRDefault="00000000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A4B7A">
      <w:rPr>
        <w:noProof/>
        <w:color w:val="808080"/>
        <w:sz w:val="18"/>
        <w:szCs w:val="18"/>
      </w:rPr>
      <w:t>I</w:t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BE0F2" w14:textId="36BF12BB" w:rsidR="0032571E" w:rsidRDefault="00000000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A4B7A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FB352" w14:textId="77777777" w:rsidR="00552B17" w:rsidRDefault="00552B17">
      <w:pPr>
        <w:spacing w:line="240" w:lineRule="auto"/>
      </w:pPr>
      <w:r>
        <w:separator/>
      </w:r>
    </w:p>
  </w:footnote>
  <w:footnote w:type="continuationSeparator" w:id="0">
    <w:p w14:paraId="6A920FE4" w14:textId="77777777" w:rsidR="00552B17" w:rsidRDefault="00552B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2914E" w14:textId="77777777" w:rsidR="0032571E" w:rsidRDefault="00000000">
    <w:pPr>
      <w:jc w:val="right"/>
    </w:pPr>
    <w:r>
      <w:rPr>
        <w:i/>
        <w:iCs/>
        <w:color w:val="808080"/>
        <w:sz w:val="18"/>
        <w:szCs w:val="18"/>
      </w:rPr>
      <w:t xml:space="preserve">PI-BETS | Projeto Integrador I </w:t>
    </w:r>
    <w:r>
      <w:rPr>
        <w:i/>
        <w:iCs/>
        <w:color w:val="808080"/>
        <w:sz w:val="18"/>
        <w:szCs w:val="18"/>
      </w:rPr>
      <w:t>—</w:t>
    </w:r>
    <w:r>
      <w:rPr>
        <w:i/>
        <w:iCs/>
        <w:color w:val="808080"/>
        <w:sz w:val="18"/>
        <w:szCs w:val="18"/>
      </w:rPr>
      <w:t xml:space="preserve"> UniCEUB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3B34EC"/>
    <w:multiLevelType w:val="hybridMultilevel"/>
    <w:tmpl w:val="EDE2AB8E"/>
    <w:lvl w:ilvl="0" w:tplc="E9D8AB24">
      <w:start w:val="1"/>
      <w:numFmt w:val="bullet"/>
      <w:lvlText w:val="●"/>
      <w:lvlJc w:val="left"/>
      <w:pPr>
        <w:ind w:left="720" w:hanging="360"/>
      </w:pPr>
    </w:lvl>
    <w:lvl w:ilvl="1" w:tplc="10BC588E">
      <w:start w:val="1"/>
      <w:numFmt w:val="bullet"/>
      <w:lvlText w:val="○"/>
      <w:lvlJc w:val="left"/>
      <w:pPr>
        <w:ind w:left="1440" w:hanging="360"/>
      </w:pPr>
    </w:lvl>
    <w:lvl w:ilvl="2" w:tplc="BEBE1B68">
      <w:start w:val="1"/>
      <w:numFmt w:val="bullet"/>
      <w:lvlText w:val="■"/>
      <w:lvlJc w:val="left"/>
      <w:pPr>
        <w:ind w:left="2160" w:hanging="360"/>
      </w:pPr>
    </w:lvl>
    <w:lvl w:ilvl="3" w:tplc="D6B20D0E">
      <w:start w:val="1"/>
      <w:numFmt w:val="bullet"/>
      <w:lvlText w:val="●"/>
      <w:lvlJc w:val="left"/>
      <w:pPr>
        <w:ind w:left="2880" w:hanging="360"/>
      </w:pPr>
    </w:lvl>
    <w:lvl w:ilvl="4" w:tplc="5194FC50">
      <w:start w:val="1"/>
      <w:numFmt w:val="bullet"/>
      <w:lvlText w:val="○"/>
      <w:lvlJc w:val="left"/>
      <w:pPr>
        <w:ind w:left="3600" w:hanging="360"/>
      </w:pPr>
    </w:lvl>
    <w:lvl w:ilvl="5" w:tplc="1646D94A">
      <w:start w:val="1"/>
      <w:numFmt w:val="bullet"/>
      <w:lvlText w:val="■"/>
      <w:lvlJc w:val="left"/>
      <w:pPr>
        <w:ind w:left="4320" w:hanging="360"/>
      </w:pPr>
    </w:lvl>
    <w:lvl w:ilvl="6" w:tplc="77FA283A">
      <w:start w:val="1"/>
      <w:numFmt w:val="bullet"/>
      <w:lvlText w:val="●"/>
      <w:lvlJc w:val="left"/>
      <w:pPr>
        <w:ind w:left="5040" w:hanging="360"/>
      </w:pPr>
    </w:lvl>
    <w:lvl w:ilvl="7" w:tplc="965AA8C6">
      <w:start w:val="1"/>
      <w:numFmt w:val="bullet"/>
      <w:lvlText w:val="●"/>
      <w:lvlJc w:val="left"/>
      <w:pPr>
        <w:ind w:left="5760" w:hanging="360"/>
      </w:pPr>
    </w:lvl>
    <w:lvl w:ilvl="8" w:tplc="43F8EF28">
      <w:start w:val="1"/>
      <w:numFmt w:val="bullet"/>
      <w:lvlText w:val="●"/>
      <w:lvlJc w:val="left"/>
      <w:pPr>
        <w:ind w:left="6480" w:hanging="360"/>
      </w:pPr>
    </w:lvl>
  </w:abstractNum>
  <w:num w:numId="1" w16cid:durableId="1178739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71E"/>
    <w:rsid w:val="00227B76"/>
    <w:rsid w:val="002A4B7A"/>
    <w:rsid w:val="0032571E"/>
    <w:rsid w:val="00364B56"/>
    <w:rsid w:val="00552B17"/>
    <w:rsid w:val="00BA6E91"/>
    <w:rsid w:val="00C8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019AE"/>
  <w15:docId w15:val="{2D55D875-EFFA-4B49-AAF7-4F8BE5684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Times New Roman" w:cs="Times New Roman"/>
        <w:color w:val="000000"/>
        <w:sz w:val="24"/>
        <w:szCs w:val="24"/>
        <w:lang w:val="pt-BR" w:eastAsia="pt-BR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Sumrio2">
    <w:name w:val="toc 2"/>
    <w:uiPriority w:val="39"/>
    <w:pPr>
      <w:tabs>
        <w:tab w:val="right" w:leader="dot" w:pos="9026"/>
      </w:tabs>
      <w:spacing w:before="60" w:after="40"/>
      <w:ind w:left="360"/>
    </w:pPr>
  </w:style>
  <w:style w:type="paragraph" w:styleId="Sumrio3">
    <w:name w:val="toc 3"/>
    <w:uiPriority w:val="39"/>
    <w:pPr>
      <w:tabs>
        <w:tab w:val="right" w:leader="dot" w:pos="9026"/>
      </w:tabs>
      <w:spacing w:before="40" w:after="20"/>
      <w:ind w:left="720"/>
    </w:pPr>
  </w:style>
  <w:style w:type="character" w:styleId="MenoPendente">
    <w:name w:val="Unresolved Mention"/>
    <w:basedOn w:val="Fontepargpadro"/>
    <w:uiPriority w:val="99"/>
    <w:semiHidden/>
    <w:unhideWhenUsed/>
    <w:rsid w:val="002A4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genciadenoticias.uniceub.br/destaque/ceilandia/" TargetMode="External"/><Relationship Id="rId13" Type="http://schemas.openxmlformats.org/officeDocument/2006/relationships/hyperlink" Target="https://ihcbets.netlify.app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Lukithas/pi-bet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github.com/Lukithas/pi-bet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33</Pages>
  <Words>9206</Words>
  <Characters>49715</Characters>
  <Application>Microsoft Office Word</Application>
  <DocSecurity>0</DocSecurity>
  <Lines>414</Lines>
  <Paragraphs>117</Paragraphs>
  <ScaleCrop>false</ScaleCrop>
  <Company/>
  <LinksUpToDate>false</LinksUpToDate>
  <CharactersWithSpaces>58804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PI-BETS — Documentação Definitiva</dc:title>
  <dc:creator>Equipe PI-BETS — UniCEUB</dc:creator>
  <dc:description>Projeto Integrador I — UniCEUB — 5º Semestre 2026</dc:description>
  <cp:lastModifiedBy>Caio Barbosa</cp:lastModifiedBy>
  <cp:revision>3</cp:revision>
  <dcterms:created xsi:type="dcterms:W3CDTF">2026-06-26T00:50:00Z</dcterms:created>
  <dcterms:modified xsi:type="dcterms:W3CDTF">2026-06-26T00:57:00Z</dcterms:modified>
</cp:coreProperties>
</file>