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C206A" w14:textId="3517C25C" w:rsidR="00437A61" w:rsidRPr="00720C29" w:rsidRDefault="00720C29" w:rsidP="00720C29">
      <w:pPr>
        <w:pStyle w:val="Tytu"/>
        <w:jc w:val="center"/>
      </w:pPr>
      <w:r>
        <w:t>PAMSI PROJEKT 2</w:t>
      </w:r>
    </w:p>
    <w:p w14:paraId="2AA43F80" w14:textId="339DFBE5" w:rsidR="00850CA1" w:rsidRPr="00850CA1" w:rsidRDefault="00720C29" w:rsidP="00720C29">
      <w:pPr>
        <w:pStyle w:val="Podtytu"/>
        <w:jc w:val="center"/>
      </w:pPr>
      <w:r>
        <w:t>Łukasz Chwistek</w:t>
      </w:r>
    </w:p>
    <w:p w14:paraId="7A24E5CB" w14:textId="149B18FC" w:rsidR="00850CA1" w:rsidRDefault="00720C29" w:rsidP="00720C29">
      <w:pPr>
        <w:pStyle w:val="Podtytu"/>
        <w:jc w:val="center"/>
      </w:pPr>
      <w:r>
        <w:t>14 czerwca 2021</w:t>
      </w:r>
    </w:p>
    <w:p w14:paraId="070D104B" w14:textId="77777777" w:rsidR="00DE6C93" w:rsidRDefault="00DE6C93">
      <w:pPr>
        <w:rPr>
          <w:rFonts w:ascii="Arial" w:hAnsi="Arial" w:cs="Arial"/>
          <w:sz w:val="40"/>
          <w:szCs w:val="40"/>
        </w:rPr>
      </w:pPr>
      <w:r>
        <w:rPr>
          <w:rFonts w:ascii="Arial" w:hAnsi="Arial" w:cs="Arial"/>
          <w:sz w:val="40"/>
          <w:szCs w:val="40"/>
        </w:rPr>
        <w:br w:type="page"/>
      </w:r>
    </w:p>
    <w:p w14:paraId="1B36CB5D" w14:textId="7D43F5FA" w:rsidR="0007662E" w:rsidRPr="00720C29" w:rsidRDefault="0007662E" w:rsidP="00720C29">
      <w:pPr>
        <w:pStyle w:val="Nagwek1"/>
        <w:numPr>
          <w:ilvl w:val="0"/>
          <w:numId w:val="11"/>
        </w:numPr>
        <w:rPr>
          <w:rFonts w:asciiTheme="minorHAnsi" w:hAnsiTheme="minorHAnsi" w:cstheme="minorHAnsi"/>
        </w:rPr>
      </w:pPr>
      <w:r w:rsidRPr="00720C29">
        <w:rPr>
          <w:rFonts w:asciiTheme="minorHAnsi" w:hAnsiTheme="minorHAnsi" w:cstheme="minorHAnsi"/>
        </w:rPr>
        <w:lastRenderedPageBreak/>
        <w:t>Opis</w:t>
      </w:r>
      <w:r w:rsidR="00146817">
        <w:rPr>
          <w:rFonts w:asciiTheme="minorHAnsi" w:hAnsiTheme="minorHAnsi" w:cstheme="minorHAnsi"/>
        </w:rPr>
        <w:t xml:space="preserve"> projektu</w:t>
      </w:r>
    </w:p>
    <w:p w14:paraId="20247884" w14:textId="55B5FA57" w:rsidR="00437A61" w:rsidRPr="00720C29" w:rsidRDefault="00DE6C93" w:rsidP="004422BF">
      <w:r w:rsidRPr="00720C29">
        <w:t>W tym projekcie zostaje przeze mnie testowan</w:t>
      </w:r>
      <w:r w:rsidR="001C2F65" w:rsidRPr="00720C29">
        <w:t xml:space="preserve">a </w:t>
      </w:r>
      <w:r w:rsidRPr="00720C29">
        <w:t>efektywnoś</w:t>
      </w:r>
      <w:r w:rsidR="001C2F65" w:rsidRPr="00720C29">
        <w:t>ć</w:t>
      </w:r>
      <w:r w:rsidRPr="00720C29">
        <w:t xml:space="preserve"> algorytmów sortowania. </w:t>
      </w:r>
      <w:r w:rsidR="001C2F65" w:rsidRPr="00720C29">
        <w:t xml:space="preserve">Wszystkie programy zostały zrobione i przetestowane w programie </w:t>
      </w:r>
      <w:r w:rsidR="00720C29" w:rsidRPr="00720C29">
        <w:t>MS Visual Studio 2019</w:t>
      </w:r>
      <w:r w:rsidR="001C2F65" w:rsidRPr="00720C29">
        <w:t>. Testowane algorytmy:</w:t>
      </w:r>
    </w:p>
    <w:p w14:paraId="32302F9A" w14:textId="77777777" w:rsidR="00DE6C93" w:rsidRPr="00720C29" w:rsidRDefault="00DE6C93" w:rsidP="004422BF">
      <w:pPr>
        <w:pStyle w:val="Akapitzlist"/>
        <w:numPr>
          <w:ilvl w:val="1"/>
          <w:numId w:val="16"/>
        </w:numPr>
      </w:pPr>
      <w:r w:rsidRPr="00720C29">
        <w:t>Sortowanie szybkie</w:t>
      </w:r>
    </w:p>
    <w:p w14:paraId="7D9F0401" w14:textId="77777777" w:rsidR="00DE6C93" w:rsidRPr="00720C29" w:rsidRDefault="00DE6C93" w:rsidP="004422BF">
      <w:pPr>
        <w:pStyle w:val="Akapitzlist"/>
        <w:numPr>
          <w:ilvl w:val="1"/>
          <w:numId w:val="16"/>
        </w:numPr>
      </w:pPr>
      <w:r w:rsidRPr="00720C29">
        <w:t>Sortowanie przez scalanie</w:t>
      </w:r>
    </w:p>
    <w:p w14:paraId="58698B21" w14:textId="77777777" w:rsidR="00DE6C93" w:rsidRPr="00720C29" w:rsidRDefault="00DE6C93" w:rsidP="004422BF">
      <w:pPr>
        <w:pStyle w:val="Akapitzlist"/>
        <w:numPr>
          <w:ilvl w:val="1"/>
          <w:numId w:val="16"/>
        </w:numPr>
      </w:pPr>
      <w:r w:rsidRPr="00720C29">
        <w:t>Sortowanie introspektywne</w:t>
      </w:r>
    </w:p>
    <w:p w14:paraId="640B5910" w14:textId="77777777" w:rsidR="00803D5D" w:rsidRPr="00720C29" w:rsidRDefault="00803D5D" w:rsidP="004422BF">
      <w:r w:rsidRPr="00720C29">
        <w:t>Algorytmy w projekcie były testowane dla różnych wielkości tablic:</w:t>
      </w:r>
    </w:p>
    <w:p w14:paraId="2264A01E" w14:textId="5A6920DE" w:rsidR="00803D5D" w:rsidRPr="00720C29" w:rsidRDefault="004422BF" w:rsidP="004422BF">
      <w:r>
        <w:t>1</w:t>
      </w:r>
      <w:r w:rsidR="00720C29">
        <w:t>0</w:t>
      </w:r>
      <w:r w:rsidR="00803D5D" w:rsidRPr="00720C29">
        <w:t>00, 100 000, 500 000, 1 000</w:t>
      </w:r>
      <w:r w:rsidR="00720C29">
        <w:t> </w:t>
      </w:r>
      <w:r w:rsidR="00803D5D" w:rsidRPr="00720C29">
        <w:t>000</w:t>
      </w:r>
      <w:r w:rsidR="00720C29">
        <w:t>, maksymalna ilość danych z pliku</w:t>
      </w:r>
      <w:r w:rsidR="00803D5D" w:rsidRPr="00720C29">
        <w:t>.</w:t>
      </w:r>
    </w:p>
    <w:p w14:paraId="5682B5CE" w14:textId="77777777" w:rsidR="00720C29" w:rsidRPr="00720C29" w:rsidRDefault="00803D5D" w:rsidP="004422BF">
      <w:r w:rsidRPr="00720C29">
        <w:t xml:space="preserve">Również zostały przeprowadzone </w:t>
      </w:r>
      <w:proofErr w:type="gramStart"/>
      <w:r w:rsidRPr="00720C29">
        <w:t>testy</w:t>
      </w:r>
      <w:proofErr w:type="gramEnd"/>
      <w:r w:rsidRPr="00720C29">
        <w:t xml:space="preserve"> gdy część tablicy jest już posortowana: 25%, 50%, 75%, 95%, 99%, 99,7%</w:t>
      </w:r>
      <w:r w:rsidR="00486CA1" w:rsidRPr="00720C29">
        <w:t xml:space="preserve"> i dla odwrotnie posortowanej tablicy.</w:t>
      </w:r>
    </w:p>
    <w:p w14:paraId="688789E2" w14:textId="5E0DE7CE" w:rsidR="00803D5D" w:rsidRPr="00720C29" w:rsidRDefault="0007662E" w:rsidP="00720C29">
      <w:pPr>
        <w:pStyle w:val="Nagwek1"/>
        <w:numPr>
          <w:ilvl w:val="0"/>
          <w:numId w:val="11"/>
        </w:numPr>
        <w:rPr>
          <w:rFonts w:asciiTheme="minorHAnsi" w:hAnsiTheme="minorHAnsi" w:cstheme="minorHAnsi"/>
          <w:sz w:val="28"/>
          <w:szCs w:val="28"/>
        </w:rPr>
      </w:pPr>
      <w:r w:rsidRPr="00720C29">
        <w:rPr>
          <w:rFonts w:asciiTheme="minorHAnsi" w:hAnsiTheme="minorHAnsi" w:cstheme="minorHAnsi"/>
        </w:rPr>
        <w:t>Algorytmy</w:t>
      </w:r>
    </w:p>
    <w:p w14:paraId="32C1937F" w14:textId="77777777" w:rsidR="00114D16" w:rsidRPr="00720C29" w:rsidRDefault="00114D16" w:rsidP="004422BF">
      <w:pPr>
        <w:pStyle w:val="Nagwek2"/>
        <w:numPr>
          <w:ilvl w:val="1"/>
          <w:numId w:val="11"/>
        </w:numPr>
        <w:rPr>
          <w:rFonts w:asciiTheme="minorHAnsi" w:hAnsiTheme="minorHAnsi" w:cstheme="minorHAnsi"/>
        </w:rPr>
      </w:pPr>
      <w:r w:rsidRPr="00720C29">
        <w:rPr>
          <w:rFonts w:asciiTheme="minorHAnsi" w:hAnsiTheme="minorHAnsi" w:cstheme="minorHAnsi"/>
        </w:rPr>
        <w:t>Sortowanie przez scalanie (</w:t>
      </w:r>
      <w:proofErr w:type="spellStart"/>
      <w:r w:rsidRPr="00720C29">
        <w:rPr>
          <w:rFonts w:asciiTheme="minorHAnsi" w:hAnsiTheme="minorHAnsi" w:cstheme="minorHAnsi"/>
        </w:rPr>
        <w:t>merge</w:t>
      </w:r>
      <w:proofErr w:type="spellEnd"/>
      <w:r w:rsidRPr="00720C29">
        <w:rPr>
          <w:rFonts w:asciiTheme="minorHAnsi" w:hAnsiTheme="minorHAnsi" w:cstheme="minorHAnsi"/>
        </w:rPr>
        <w:t xml:space="preserve"> sort)</w:t>
      </w:r>
    </w:p>
    <w:p w14:paraId="4744344C" w14:textId="77777777" w:rsidR="00227D53" w:rsidRPr="00720C29" w:rsidRDefault="00953753" w:rsidP="004422BF">
      <w:r w:rsidRPr="00720C29">
        <w:t>R</w:t>
      </w:r>
      <w:r w:rsidR="008E2493" w:rsidRPr="00720C29">
        <w:t>ekurencyjny algorytm sortowania danych, stosujący metodę dziel i zwyciężaj.</w:t>
      </w:r>
      <w:r w:rsidR="00227D53" w:rsidRPr="00720C29">
        <w:t xml:space="preserve"> Szczególnie jest przydatny zwłaszcza przy danych dostępnych sekwencyjnie (po kolei, jeden element naraz).</w:t>
      </w:r>
      <w:r w:rsidR="00486CA1" w:rsidRPr="00720C29">
        <w:t xml:space="preserve"> </w:t>
      </w:r>
      <w:r w:rsidR="00227D53" w:rsidRPr="00720C29">
        <w:t>Asymptotyczny czas sortowania przez scalanie wynosi O(n log n)</w:t>
      </w:r>
    </w:p>
    <w:p w14:paraId="1E971430" w14:textId="77777777" w:rsidR="00114D16" w:rsidRPr="00720C29" w:rsidRDefault="00114D16" w:rsidP="004422BF">
      <w:pPr>
        <w:pStyle w:val="Nagwek2"/>
        <w:numPr>
          <w:ilvl w:val="1"/>
          <w:numId w:val="11"/>
        </w:numPr>
        <w:rPr>
          <w:rFonts w:asciiTheme="minorHAnsi" w:hAnsiTheme="minorHAnsi" w:cstheme="minorHAnsi"/>
        </w:rPr>
      </w:pPr>
      <w:r w:rsidRPr="00720C29">
        <w:rPr>
          <w:rFonts w:asciiTheme="minorHAnsi" w:hAnsiTheme="minorHAnsi" w:cstheme="minorHAnsi"/>
        </w:rPr>
        <w:t>Sortowanie szybkie (</w:t>
      </w:r>
      <w:proofErr w:type="spellStart"/>
      <w:r w:rsidRPr="00720C29">
        <w:rPr>
          <w:rFonts w:asciiTheme="minorHAnsi" w:hAnsiTheme="minorHAnsi" w:cstheme="minorHAnsi"/>
        </w:rPr>
        <w:t>quick</w:t>
      </w:r>
      <w:proofErr w:type="spellEnd"/>
      <w:r w:rsidRPr="00720C29">
        <w:rPr>
          <w:rFonts w:asciiTheme="minorHAnsi" w:hAnsiTheme="minorHAnsi" w:cstheme="minorHAnsi"/>
        </w:rPr>
        <w:t xml:space="preserve"> sort)</w:t>
      </w:r>
    </w:p>
    <w:p w14:paraId="24EE4158" w14:textId="77777777" w:rsidR="00953753" w:rsidRPr="00720C29" w:rsidRDefault="003E23EA" w:rsidP="004422BF">
      <w:pPr>
        <w:rPr>
          <w:rFonts w:eastAsiaTheme="minorEastAsia"/>
        </w:rPr>
      </w:pPr>
      <w:r w:rsidRPr="00720C29">
        <w:t>J</w:t>
      </w:r>
      <w:r w:rsidR="00953753" w:rsidRPr="00720C29">
        <w:t>eden z popularnych algorytmów sortowania działających na zasadzie „dziel i zwyciężaj”. Algorytm sortowania szybkiego jest wydajny: jego średnia złożoność obliczeniowa jest rzęd</w:t>
      </w:r>
      <w:r w:rsidR="00227D53" w:rsidRPr="00720C29">
        <w:t>u O(n log n)</w:t>
      </w:r>
      <w:r w:rsidR="00953753" w:rsidRPr="00720C29">
        <w:t>. Ze względu na szybkość i prostotę implementacji jest powszechnie używany. Jego implementacje znajdują się w bibliotekach standardowych wielu środowisk programowania.</w:t>
      </w:r>
    </w:p>
    <w:p w14:paraId="634D8085" w14:textId="77777777" w:rsidR="00953753" w:rsidRPr="00720C29" w:rsidRDefault="00114D16" w:rsidP="004422BF">
      <w:pPr>
        <w:pStyle w:val="Nagwek2"/>
        <w:numPr>
          <w:ilvl w:val="1"/>
          <w:numId w:val="11"/>
        </w:numPr>
        <w:rPr>
          <w:rFonts w:asciiTheme="minorHAnsi" w:hAnsiTheme="minorHAnsi" w:cstheme="minorHAnsi"/>
        </w:rPr>
      </w:pPr>
      <w:r w:rsidRPr="00720C29">
        <w:rPr>
          <w:rFonts w:asciiTheme="minorHAnsi" w:hAnsiTheme="minorHAnsi" w:cstheme="minorHAnsi"/>
        </w:rPr>
        <w:t>Sortowanie introspektywne (</w:t>
      </w:r>
      <w:proofErr w:type="spellStart"/>
      <w:r w:rsidRPr="00720C29">
        <w:rPr>
          <w:rFonts w:asciiTheme="minorHAnsi" w:hAnsiTheme="minorHAnsi" w:cstheme="minorHAnsi"/>
        </w:rPr>
        <w:t>introsort</w:t>
      </w:r>
      <w:proofErr w:type="spellEnd"/>
      <w:r w:rsidRPr="00720C29">
        <w:rPr>
          <w:rFonts w:asciiTheme="minorHAnsi" w:hAnsiTheme="minorHAnsi" w:cstheme="minorHAnsi"/>
        </w:rPr>
        <w:t>)</w:t>
      </w:r>
    </w:p>
    <w:p w14:paraId="2F4846F5" w14:textId="77777777" w:rsidR="00953753" w:rsidRPr="00720C29" w:rsidRDefault="007B60A4" w:rsidP="004422BF">
      <w:r w:rsidRPr="00720C29">
        <w:t>O</w:t>
      </w:r>
      <w:r w:rsidR="00962186" w:rsidRPr="00720C29">
        <w:t xml:space="preserve">dmiana sortowania hybrydowego, w której wyeliminowany został problem złożoności </w:t>
      </w:r>
      <m:oMath>
        <m:sSup>
          <m:sSupPr>
            <m:ctrlPr>
              <w:rPr>
                <w:rFonts w:ascii="Cambria Math" w:hAnsi="Cambria Math"/>
                <w:i/>
              </w:rPr>
            </m:ctrlPr>
          </m:sSupPr>
          <m:e>
            <m:r>
              <m:rPr>
                <m:sty m:val="p"/>
              </m:rPr>
              <w:rPr>
                <w:rFonts w:ascii="Cambria Math" w:hAnsi="Cambria Math"/>
              </w:rPr>
              <m:t>O</m:t>
            </m:r>
            <m:r>
              <w:rPr>
                <w:rFonts w:ascii="Cambria Math" w:hAnsi="Cambria Math"/>
              </w:rPr>
              <m:t>(n</m:t>
            </m:r>
          </m:e>
          <m:sup>
            <m:r>
              <w:rPr>
                <w:rFonts w:ascii="Cambria Math" w:hAnsi="Cambria Math"/>
              </w:rPr>
              <m:t>2</m:t>
            </m:r>
          </m:sup>
        </m:sSup>
        <m:r>
          <w:rPr>
            <w:rFonts w:ascii="Cambria Math" w:hAnsi="Cambria Math"/>
          </w:rPr>
          <m:t>)</m:t>
        </m:r>
      </m:oMath>
      <w:r w:rsidR="00962186" w:rsidRPr="00720C29">
        <w:t xml:space="preserve"> występującej w najgorszym przypadku algorytmu sortowania szybkiego.</w:t>
      </w:r>
    </w:p>
    <w:p w14:paraId="02D6FA47" w14:textId="77777777" w:rsidR="00114D16" w:rsidRPr="00720C29" w:rsidRDefault="00803D5D" w:rsidP="004422BF">
      <w:r w:rsidRPr="00720C29">
        <w:t>Głównym założeniem algorytmu Sortowania Introspektywnego jest obsługa najgorszego przypadku algorytmu Sortowania Szybkiego tak, aby zapewnić logarytmiczno-liniową złożoność obliczeniową.</w:t>
      </w:r>
    </w:p>
    <w:p w14:paraId="0C4C1E08" w14:textId="77777777" w:rsidR="00486CA1" w:rsidRPr="00720C29" w:rsidRDefault="00486CA1" w:rsidP="00114D16">
      <w:pPr>
        <w:ind w:left="360"/>
        <w:rPr>
          <w:rFonts w:cstheme="minorHAnsi"/>
          <w:sz w:val="28"/>
          <w:szCs w:val="28"/>
        </w:rPr>
      </w:pPr>
    </w:p>
    <w:p w14:paraId="5F28E123" w14:textId="77777777" w:rsidR="00486CA1" w:rsidRPr="00720C29" w:rsidRDefault="00486CA1" w:rsidP="00114D16">
      <w:pPr>
        <w:ind w:left="360"/>
        <w:rPr>
          <w:rFonts w:cstheme="minorHAnsi"/>
          <w:sz w:val="28"/>
          <w:szCs w:val="28"/>
        </w:rPr>
      </w:pPr>
    </w:p>
    <w:p w14:paraId="3E51F072" w14:textId="77777777" w:rsidR="00486CA1" w:rsidRPr="00720C29" w:rsidRDefault="00486CA1" w:rsidP="00114D16">
      <w:pPr>
        <w:ind w:left="360"/>
        <w:rPr>
          <w:rFonts w:cstheme="minorHAnsi"/>
          <w:sz w:val="28"/>
          <w:szCs w:val="28"/>
        </w:rPr>
      </w:pPr>
    </w:p>
    <w:p w14:paraId="68820FD1" w14:textId="77777777" w:rsidR="00F91384" w:rsidRPr="00720C29" w:rsidRDefault="0007662E" w:rsidP="004422BF">
      <w:pPr>
        <w:pStyle w:val="Nagwek1"/>
        <w:numPr>
          <w:ilvl w:val="0"/>
          <w:numId w:val="4"/>
        </w:numPr>
      </w:pPr>
      <w:r w:rsidRPr="00720C29">
        <w:lastRenderedPageBreak/>
        <w:t>Przebieg eksperymentów</w:t>
      </w:r>
    </w:p>
    <w:p w14:paraId="60A5ACED" w14:textId="77777777" w:rsidR="0007662E" w:rsidRPr="00720C29" w:rsidRDefault="00F91384" w:rsidP="004422BF">
      <w:pPr>
        <w:pStyle w:val="Nagwek2"/>
        <w:numPr>
          <w:ilvl w:val="1"/>
          <w:numId w:val="4"/>
        </w:numPr>
      </w:pPr>
      <w:r w:rsidRPr="00720C29">
        <w:rPr>
          <w:noProof/>
        </w:rPr>
        <w:drawing>
          <wp:anchor distT="0" distB="0" distL="114300" distR="114300" simplePos="0" relativeHeight="251658240" behindDoc="0" locked="0" layoutInCell="1" allowOverlap="1" wp14:anchorId="7FE68794" wp14:editId="49EC30E0">
            <wp:simplePos x="0" y="0"/>
            <wp:positionH relativeFrom="margin">
              <wp:align>left</wp:align>
            </wp:positionH>
            <wp:positionV relativeFrom="paragraph">
              <wp:posOffset>615315</wp:posOffset>
            </wp:positionV>
            <wp:extent cx="6486525" cy="3290888"/>
            <wp:effectExtent l="0" t="0" r="9525" b="5080"/>
            <wp:wrapSquare wrapText="bothSides"/>
            <wp:docPr id="1" name="Wykres 1">
              <a:extLst xmlns:a="http://schemas.openxmlformats.org/drawingml/2006/main">
                <a:ext uri="{FF2B5EF4-FFF2-40B4-BE49-F238E27FC236}">
                  <a16:creationId xmlns:a16="http://schemas.microsoft.com/office/drawing/2014/main" id="{2F12AFD6-E296-4BC5-9DCE-6182B08649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r w:rsidR="004651C4" w:rsidRPr="00720C29">
        <w:t>Elementy tablic losowe</w:t>
      </w:r>
    </w:p>
    <w:p w14:paraId="4EE7DE6F" w14:textId="77777777" w:rsidR="00F91384" w:rsidRPr="00720C29" w:rsidRDefault="00F91384" w:rsidP="00F91384">
      <w:pPr>
        <w:pStyle w:val="Akapitzlist"/>
        <w:ind w:left="360"/>
        <w:rPr>
          <w:rFonts w:cstheme="minorHAnsi"/>
          <w:sz w:val="44"/>
          <w:szCs w:val="44"/>
        </w:rPr>
      </w:pPr>
    </w:p>
    <w:p w14:paraId="304D161A" w14:textId="77777777" w:rsidR="004651C4" w:rsidRPr="00720C29" w:rsidRDefault="004651C4" w:rsidP="00F91384">
      <w:pPr>
        <w:pStyle w:val="Akapitzlist"/>
        <w:ind w:left="360"/>
        <w:rPr>
          <w:rFonts w:cstheme="minorHAnsi"/>
          <w:sz w:val="44"/>
          <w:szCs w:val="44"/>
        </w:rPr>
      </w:pPr>
    </w:p>
    <w:p w14:paraId="74708137" w14:textId="77777777" w:rsidR="004422BF" w:rsidRPr="004422BF" w:rsidRDefault="004422BF" w:rsidP="004422BF">
      <w:pPr>
        <w:pStyle w:val="Akapitzlist"/>
        <w:keepNext/>
        <w:keepLines/>
        <w:numPr>
          <w:ilvl w:val="0"/>
          <w:numId w:val="11"/>
        </w:numPr>
        <w:spacing w:before="40" w:after="0"/>
        <w:contextualSpacing w:val="0"/>
        <w:outlineLvl w:val="1"/>
        <w:rPr>
          <w:rFonts w:asciiTheme="majorHAnsi" w:eastAsiaTheme="majorEastAsia" w:hAnsiTheme="majorHAnsi" w:cstheme="majorBidi"/>
          <w:noProof/>
          <w:vanish/>
          <w:color w:val="2F5496" w:themeColor="accent1" w:themeShade="BF"/>
          <w:sz w:val="20"/>
          <w:szCs w:val="20"/>
        </w:rPr>
      </w:pPr>
    </w:p>
    <w:p w14:paraId="4F811AA3" w14:textId="77777777" w:rsidR="004422BF" w:rsidRPr="004422BF" w:rsidRDefault="004422BF" w:rsidP="004422BF">
      <w:pPr>
        <w:pStyle w:val="Akapitzlist"/>
        <w:keepNext/>
        <w:keepLines/>
        <w:numPr>
          <w:ilvl w:val="1"/>
          <w:numId w:val="11"/>
        </w:numPr>
        <w:spacing w:before="40" w:after="0"/>
        <w:contextualSpacing w:val="0"/>
        <w:outlineLvl w:val="1"/>
        <w:rPr>
          <w:rFonts w:asciiTheme="majorHAnsi" w:eastAsiaTheme="majorEastAsia" w:hAnsiTheme="majorHAnsi" w:cstheme="majorBidi"/>
          <w:noProof/>
          <w:vanish/>
          <w:color w:val="2F5496" w:themeColor="accent1" w:themeShade="BF"/>
          <w:sz w:val="20"/>
          <w:szCs w:val="20"/>
        </w:rPr>
      </w:pPr>
    </w:p>
    <w:p w14:paraId="1855ABC1" w14:textId="1B1A0010" w:rsidR="00F91384" w:rsidRPr="004422BF" w:rsidRDefault="004651C4" w:rsidP="004422BF">
      <w:pPr>
        <w:pStyle w:val="Nagwek2"/>
        <w:numPr>
          <w:ilvl w:val="1"/>
          <w:numId w:val="11"/>
        </w:numPr>
      </w:pPr>
      <w:r w:rsidRPr="00720C29">
        <w:rPr>
          <w:noProof/>
          <w:sz w:val="20"/>
          <w:szCs w:val="20"/>
        </w:rPr>
        <w:drawing>
          <wp:anchor distT="0" distB="0" distL="114300" distR="114300" simplePos="0" relativeHeight="251659264" behindDoc="0" locked="0" layoutInCell="1" allowOverlap="1" wp14:anchorId="051BE1D0" wp14:editId="19B29346">
            <wp:simplePos x="0" y="0"/>
            <wp:positionH relativeFrom="margin">
              <wp:align>left</wp:align>
            </wp:positionH>
            <wp:positionV relativeFrom="paragraph">
              <wp:posOffset>552450</wp:posOffset>
            </wp:positionV>
            <wp:extent cx="6486525" cy="3290888"/>
            <wp:effectExtent l="0" t="0" r="9525" b="5080"/>
            <wp:wrapSquare wrapText="bothSides"/>
            <wp:docPr id="4" name="Wykres 4">
              <a:extLst xmlns:a="http://schemas.openxmlformats.org/drawingml/2006/main">
                <a:ext uri="{FF2B5EF4-FFF2-40B4-BE49-F238E27FC236}">
                  <a16:creationId xmlns:a16="http://schemas.microsoft.com/office/drawing/2014/main" id="{766FB376-1A27-4934-999F-DE47B72F21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Pr="00720C29">
        <w:t>E</w:t>
      </w:r>
      <w:r w:rsidRPr="004422BF">
        <w:t>lementy tablic posortowane w 25</w:t>
      </w:r>
      <w:r w:rsidR="00486CA1" w:rsidRPr="004422BF">
        <w:t>%</w:t>
      </w:r>
    </w:p>
    <w:p w14:paraId="29AAC975" w14:textId="77777777" w:rsidR="004651C4" w:rsidRPr="00720C29" w:rsidRDefault="004651C4" w:rsidP="004651C4">
      <w:pPr>
        <w:ind w:left="360"/>
        <w:rPr>
          <w:rFonts w:cstheme="minorHAnsi"/>
          <w:sz w:val="32"/>
          <w:szCs w:val="32"/>
        </w:rPr>
      </w:pPr>
    </w:p>
    <w:p w14:paraId="17FF45C7" w14:textId="77777777" w:rsidR="004651C4" w:rsidRPr="00720C29" w:rsidRDefault="004651C4" w:rsidP="004651C4">
      <w:pPr>
        <w:ind w:left="360"/>
        <w:rPr>
          <w:rFonts w:cstheme="minorHAnsi"/>
          <w:sz w:val="32"/>
          <w:szCs w:val="32"/>
        </w:rPr>
      </w:pPr>
    </w:p>
    <w:p w14:paraId="3724A694" w14:textId="77777777" w:rsidR="004651C4" w:rsidRPr="00720C29" w:rsidRDefault="004651C4" w:rsidP="004651C4">
      <w:pPr>
        <w:ind w:left="360"/>
        <w:rPr>
          <w:rFonts w:cstheme="minorHAnsi"/>
          <w:sz w:val="32"/>
          <w:szCs w:val="32"/>
        </w:rPr>
      </w:pPr>
    </w:p>
    <w:p w14:paraId="141759F4" w14:textId="77777777" w:rsidR="004651C4" w:rsidRPr="00720C29" w:rsidRDefault="004651C4" w:rsidP="004651C4">
      <w:pPr>
        <w:ind w:left="360"/>
        <w:rPr>
          <w:rFonts w:cstheme="minorHAnsi"/>
          <w:sz w:val="32"/>
          <w:szCs w:val="32"/>
        </w:rPr>
      </w:pPr>
    </w:p>
    <w:p w14:paraId="5EE2A57A" w14:textId="77777777" w:rsidR="004651C4" w:rsidRPr="00720C29" w:rsidRDefault="004651C4" w:rsidP="004651C4">
      <w:pPr>
        <w:ind w:left="360"/>
        <w:rPr>
          <w:rFonts w:cstheme="minorHAnsi"/>
          <w:sz w:val="32"/>
          <w:szCs w:val="32"/>
        </w:rPr>
      </w:pPr>
    </w:p>
    <w:p w14:paraId="37F3303B" w14:textId="77777777" w:rsidR="004651C4" w:rsidRPr="00720C29" w:rsidRDefault="004651C4" w:rsidP="004422BF">
      <w:pPr>
        <w:pStyle w:val="Nagwek2"/>
        <w:numPr>
          <w:ilvl w:val="1"/>
          <w:numId w:val="11"/>
        </w:numPr>
      </w:pPr>
      <w:r w:rsidRPr="00720C29">
        <w:lastRenderedPageBreak/>
        <w:t>Elementy tablic posortowane w 50%</w:t>
      </w:r>
    </w:p>
    <w:p w14:paraId="078E2B64" w14:textId="77777777" w:rsidR="004651C4" w:rsidRPr="00720C29" w:rsidRDefault="004651C4" w:rsidP="004651C4">
      <w:pPr>
        <w:rPr>
          <w:rFonts w:cstheme="minorHAnsi"/>
          <w:sz w:val="32"/>
          <w:szCs w:val="32"/>
        </w:rPr>
      </w:pPr>
      <w:r w:rsidRPr="00720C29">
        <w:rPr>
          <w:rFonts w:cstheme="minorHAnsi"/>
          <w:noProof/>
        </w:rPr>
        <w:drawing>
          <wp:anchor distT="0" distB="0" distL="114300" distR="114300" simplePos="0" relativeHeight="251661312" behindDoc="0" locked="0" layoutInCell="1" allowOverlap="1" wp14:anchorId="72C8AC6F" wp14:editId="178C0D85">
            <wp:simplePos x="0" y="0"/>
            <wp:positionH relativeFrom="margin">
              <wp:align>left</wp:align>
            </wp:positionH>
            <wp:positionV relativeFrom="paragraph">
              <wp:posOffset>275590</wp:posOffset>
            </wp:positionV>
            <wp:extent cx="6486525" cy="3290888"/>
            <wp:effectExtent l="0" t="0" r="9525" b="5080"/>
            <wp:wrapSquare wrapText="bothSides"/>
            <wp:docPr id="5" name="Wykres 5">
              <a:extLst xmlns:a="http://schemas.openxmlformats.org/drawingml/2006/main">
                <a:ext uri="{FF2B5EF4-FFF2-40B4-BE49-F238E27FC236}">
                  <a16:creationId xmlns:a16="http://schemas.microsoft.com/office/drawing/2014/main" id="{8711CA17-6657-4DF4-A756-F32FD01A19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74235AA4" w14:textId="77777777" w:rsidR="004651C4" w:rsidRPr="00720C29" w:rsidRDefault="004651C4" w:rsidP="004651C4">
      <w:pPr>
        <w:pStyle w:val="Akapitzlist"/>
        <w:rPr>
          <w:rFonts w:cstheme="minorHAnsi"/>
          <w:sz w:val="32"/>
          <w:szCs w:val="32"/>
        </w:rPr>
      </w:pPr>
    </w:p>
    <w:p w14:paraId="0B593214" w14:textId="71C55E1D" w:rsidR="00667CA3" w:rsidRPr="00720C29" w:rsidRDefault="004651C4" w:rsidP="004422BF">
      <w:pPr>
        <w:pStyle w:val="Nagwek2"/>
        <w:numPr>
          <w:ilvl w:val="1"/>
          <w:numId w:val="11"/>
        </w:numPr>
        <w:rPr>
          <w:sz w:val="44"/>
          <w:szCs w:val="44"/>
        </w:rPr>
      </w:pPr>
      <w:r w:rsidRPr="004422BF">
        <w:drawing>
          <wp:anchor distT="0" distB="0" distL="114300" distR="114300" simplePos="0" relativeHeight="251662336" behindDoc="0" locked="0" layoutInCell="1" allowOverlap="1" wp14:anchorId="72EF7012" wp14:editId="66AB4AB0">
            <wp:simplePos x="0" y="0"/>
            <wp:positionH relativeFrom="margin">
              <wp:align>left</wp:align>
            </wp:positionH>
            <wp:positionV relativeFrom="paragraph">
              <wp:posOffset>646430</wp:posOffset>
            </wp:positionV>
            <wp:extent cx="6486525" cy="3290888"/>
            <wp:effectExtent l="0" t="0" r="9525" b="5080"/>
            <wp:wrapSquare wrapText="bothSides"/>
            <wp:docPr id="6" name="Wykres 6">
              <a:extLst xmlns:a="http://schemas.openxmlformats.org/drawingml/2006/main">
                <a:ext uri="{FF2B5EF4-FFF2-40B4-BE49-F238E27FC236}">
                  <a16:creationId xmlns:a16="http://schemas.microsoft.com/office/drawing/2014/main" id="{C51C13E0-971E-4348-A144-1F78937B73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Pr="004422BF">
        <w:t>Ele</w:t>
      </w:r>
      <w:r w:rsidRPr="00720C29">
        <w:t>menty tablic posortowane w 75%</w:t>
      </w:r>
    </w:p>
    <w:p w14:paraId="77E2DD56" w14:textId="77777777" w:rsidR="004651C4" w:rsidRPr="00720C29" w:rsidRDefault="004651C4" w:rsidP="004651C4">
      <w:pPr>
        <w:rPr>
          <w:rFonts w:cstheme="minorHAnsi"/>
          <w:sz w:val="44"/>
          <w:szCs w:val="44"/>
        </w:rPr>
      </w:pPr>
    </w:p>
    <w:p w14:paraId="555235A9" w14:textId="77777777" w:rsidR="004651C4" w:rsidRPr="00720C29" w:rsidRDefault="004651C4" w:rsidP="004651C4">
      <w:pPr>
        <w:rPr>
          <w:rFonts w:cstheme="minorHAnsi"/>
          <w:sz w:val="44"/>
          <w:szCs w:val="44"/>
        </w:rPr>
      </w:pPr>
    </w:p>
    <w:p w14:paraId="4DE17354" w14:textId="77777777" w:rsidR="004651C4" w:rsidRPr="00720C29" w:rsidRDefault="004651C4" w:rsidP="004651C4">
      <w:pPr>
        <w:rPr>
          <w:rFonts w:cstheme="minorHAnsi"/>
          <w:sz w:val="44"/>
          <w:szCs w:val="44"/>
        </w:rPr>
      </w:pPr>
    </w:p>
    <w:p w14:paraId="5D123CAC" w14:textId="77777777" w:rsidR="00B71623" w:rsidRPr="00720C29" w:rsidRDefault="00B71623" w:rsidP="004422BF">
      <w:pPr>
        <w:pStyle w:val="Nagwek2"/>
        <w:numPr>
          <w:ilvl w:val="1"/>
          <w:numId w:val="11"/>
        </w:numPr>
        <w:rPr>
          <w:sz w:val="44"/>
          <w:szCs w:val="44"/>
        </w:rPr>
      </w:pPr>
      <w:r w:rsidRPr="00720C29">
        <w:rPr>
          <w:noProof/>
          <w:sz w:val="20"/>
          <w:szCs w:val="20"/>
        </w:rPr>
        <w:lastRenderedPageBreak/>
        <w:drawing>
          <wp:anchor distT="0" distB="0" distL="114300" distR="114300" simplePos="0" relativeHeight="251663360" behindDoc="0" locked="0" layoutInCell="1" allowOverlap="1" wp14:anchorId="545D2E5C" wp14:editId="15C852E5">
            <wp:simplePos x="0" y="0"/>
            <wp:positionH relativeFrom="margin">
              <wp:align>left</wp:align>
            </wp:positionH>
            <wp:positionV relativeFrom="paragraph">
              <wp:posOffset>416560</wp:posOffset>
            </wp:positionV>
            <wp:extent cx="6486525" cy="3290888"/>
            <wp:effectExtent l="0" t="0" r="9525" b="5080"/>
            <wp:wrapSquare wrapText="bothSides"/>
            <wp:docPr id="7" name="Wykres 7">
              <a:extLst xmlns:a="http://schemas.openxmlformats.org/drawingml/2006/main">
                <a:ext uri="{FF2B5EF4-FFF2-40B4-BE49-F238E27FC236}">
                  <a16:creationId xmlns:a16="http://schemas.microsoft.com/office/drawing/2014/main" id="{750A8F9F-DDB9-4A53-9D6B-709430346F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4651C4" w:rsidRPr="00720C29">
        <w:t>Elementy tablic posortowane w 95%</w:t>
      </w:r>
    </w:p>
    <w:p w14:paraId="1FAE868D" w14:textId="77777777" w:rsidR="00B71623" w:rsidRPr="00720C29" w:rsidRDefault="00B71623" w:rsidP="00B71623">
      <w:pPr>
        <w:rPr>
          <w:rFonts w:cstheme="minorHAnsi"/>
          <w:sz w:val="44"/>
          <w:szCs w:val="44"/>
        </w:rPr>
      </w:pPr>
    </w:p>
    <w:p w14:paraId="056C9090" w14:textId="77777777" w:rsidR="004651C4" w:rsidRPr="004422BF" w:rsidRDefault="00B71623" w:rsidP="004422BF">
      <w:pPr>
        <w:pStyle w:val="Nagwek2"/>
        <w:numPr>
          <w:ilvl w:val="1"/>
          <w:numId w:val="11"/>
        </w:numPr>
      </w:pPr>
      <w:r w:rsidRPr="004422BF">
        <w:drawing>
          <wp:anchor distT="0" distB="0" distL="114300" distR="114300" simplePos="0" relativeHeight="251664384" behindDoc="0" locked="0" layoutInCell="1" allowOverlap="1" wp14:anchorId="4120DC01" wp14:editId="24A4F0C6">
            <wp:simplePos x="0" y="0"/>
            <wp:positionH relativeFrom="margin">
              <wp:align>left</wp:align>
            </wp:positionH>
            <wp:positionV relativeFrom="paragraph">
              <wp:posOffset>309245</wp:posOffset>
            </wp:positionV>
            <wp:extent cx="6486525" cy="3290888"/>
            <wp:effectExtent l="0" t="0" r="9525" b="5080"/>
            <wp:wrapSquare wrapText="bothSides"/>
            <wp:docPr id="8" name="Wykres 8">
              <a:extLst xmlns:a="http://schemas.openxmlformats.org/drawingml/2006/main">
                <a:ext uri="{FF2B5EF4-FFF2-40B4-BE49-F238E27FC236}">
                  <a16:creationId xmlns:a16="http://schemas.microsoft.com/office/drawing/2014/main" id="{C629CA38-8DC5-465E-9DD9-88B1997A06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4651C4" w:rsidRPr="004422BF">
        <w:t>Elementy tablic posortowane w 99</w:t>
      </w:r>
      <w:r w:rsidR="00486CA1" w:rsidRPr="004422BF">
        <w:t>%</w:t>
      </w:r>
    </w:p>
    <w:p w14:paraId="30F2A6C6" w14:textId="77777777" w:rsidR="00B71623" w:rsidRPr="00720C29" w:rsidRDefault="00B71623" w:rsidP="00B71623">
      <w:pPr>
        <w:pStyle w:val="Akapitzlist"/>
        <w:rPr>
          <w:rFonts w:cstheme="minorHAnsi"/>
          <w:sz w:val="44"/>
          <w:szCs w:val="44"/>
        </w:rPr>
      </w:pPr>
    </w:p>
    <w:p w14:paraId="67F4D830" w14:textId="77777777" w:rsidR="00B71623" w:rsidRPr="00720C29" w:rsidRDefault="00B71623" w:rsidP="00B71623">
      <w:pPr>
        <w:rPr>
          <w:rFonts w:cstheme="minorHAnsi"/>
          <w:sz w:val="44"/>
          <w:szCs w:val="44"/>
        </w:rPr>
      </w:pPr>
    </w:p>
    <w:p w14:paraId="3716969C" w14:textId="77777777" w:rsidR="00B71623" w:rsidRPr="00720C29" w:rsidRDefault="00B71623" w:rsidP="00B71623">
      <w:pPr>
        <w:rPr>
          <w:rFonts w:cstheme="minorHAnsi"/>
          <w:sz w:val="44"/>
          <w:szCs w:val="44"/>
        </w:rPr>
      </w:pPr>
    </w:p>
    <w:p w14:paraId="789CAB18" w14:textId="77777777" w:rsidR="00B71623" w:rsidRPr="00720C29" w:rsidRDefault="00B71623" w:rsidP="00B71623">
      <w:pPr>
        <w:rPr>
          <w:rFonts w:cstheme="minorHAnsi"/>
          <w:sz w:val="44"/>
          <w:szCs w:val="44"/>
        </w:rPr>
      </w:pPr>
    </w:p>
    <w:p w14:paraId="2D5CC26A" w14:textId="77777777" w:rsidR="00B71623" w:rsidRPr="00720C29" w:rsidRDefault="00B71623" w:rsidP="004422BF">
      <w:pPr>
        <w:pStyle w:val="Nagwek2"/>
        <w:numPr>
          <w:ilvl w:val="1"/>
          <w:numId w:val="11"/>
        </w:numPr>
        <w:rPr>
          <w:sz w:val="44"/>
          <w:szCs w:val="44"/>
        </w:rPr>
      </w:pPr>
      <w:r w:rsidRPr="00720C29">
        <w:rPr>
          <w:noProof/>
          <w:sz w:val="20"/>
          <w:szCs w:val="20"/>
        </w:rPr>
        <w:lastRenderedPageBreak/>
        <w:drawing>
          <wp:anchor distT="0" distB="0" distL="114300" distR="114300" simplePos="0" relativeHeight="251665408" behindDoc="0" locked="0" layoutInCell="1" allowOverlap="1" wp14:anchorId="66B5B0AC" wp14:editId="6347A108">
            <wp:simplePos x="0" y="0"/>
            <wp:positionH relativeFrom="margin">
              <wp:align>center</wp:align>
            </wp:positionH>
            <wp:positionV relativeFrom="paragraph">
              <wp:posOffset>428625</wp:posOffset>
            </wp:positionV>
            <wp:extent cx="6486525" cy="3290570"/>
            <wp:effectExtent l="0" t="0" r="9525" b="5080"/>
            <wp:wrapSquare wrapText="bothSides"/>
            <wp:docPr id="9" name="Wykres 9">
              <a:extLst xmlns:a="http://schemas.openxmlformats.org/drawingml/2006/main">
                <a:ext uri="{FF2B5EF4-FFF2-40B4-BE49-F238E27FC236}">
                  <a16:creationId xmlns:a16="http://schemas.microsoft.com/office/drawing/2014/main" id="{4BF58056-9173-4E91-ACC7-9226F012A2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4651C4" w:rsidRPr="00720C29">
        <w:t>Elementy tablic posortowane w 99,7%</w:t>
      </w:r>
    </w:p>
    <w:p w14:paraId="5A9B1860" w14:textId="77777777" w:rsidR="00B71623" w:rsidRPr="00720C29" w:rsidRDefault="00B71623" w:rsidP="00B71623">
      <w:pPr>
        <w:rPr>
          <w:rFonts w:cstheme="minorHAnsi"/>
          <w:sz w:val="44"/>
          <w:szCs w:val="44"/>
        </w:rPr>
      </w:pPr>
    </w:p>
    <w:p w14:paraId="0B02F9BD" w14:textId="77777777" w:rsidR="00667CA3" w:rsidRPr="00720C29" w:rsidRDefault="00B71623" w:rsidP="004422BF">
      <w:pPr>
        <w:pStyle w:val="Nagwek2"/>
        <w:numPr>
          <w:ilvl w:val="1"/>
          <w:numId w:val="11"/>
        </w:numPr>
        <w:rPr>
          <w:sz w:val="44"/>
          <w:szCs w:val="44"/>
        </w:rPr>
      </w:pPr>
      <w:r w:rsidRPr="00720C29">
        <w:rPr>
          <w:noProof/>
          <w:sz w:val="20"/>
          <w:szCs w:val="20"/>
        </w:rPr>
        <w:drawing>
          <wp:anchor distT="0" distB="0" distL="114300" distR="114300" simplePos="0" relativeHeight="251660288" behindDoc="0" locked="0" layoutInCell="1" allowOverlap="1" wp14:anchorId="4DF994FC" wp14:editId="7AD562A8">
            <wp:simplePos x="0" y="0"/>
            <wp:positionH relativeFrom="margin">
              <wp:align>left</wp:align>
            </wp:positionH>
            <wp:positionV relativeFrom="paragraph">
              <wp:posOffset>334645</wp:posOffset>
            </wp:positionV>
            <wp:extent cx="6486525" cy="3290570"/>
            <wp:effectExtent l="0" t="0" r="9525" b="5080"/>
            <wp:wrapSquare wrapText="bothSides"/>
            <wp:docPr id="3" name="Wykres 3">
              <a:extLst xmlns:a="http://schemas.openxmlformats.org/drawingml/2006/main">
                <a:ext uri="{FF2B5EF4-FFF2-40B4-BE49-F238E27FC236}">
                  <a16:creationId xmlns:a16="http://schemas.microsoft.com/office/drawing/2014/main" id="{3F00C5F7-FE17-4724-A653-E81AFB65CE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4651C4" w:rsidRPr="00720C29">
        <w:t>Elementy tablic posortowane w odwrotnej kolejności</w:t>
      </w:r>
    </w:p>
    <w:p w14:paraId="0C33797E" w14:textId="77777777" w:rsidR="00667CA3" w:rsidRPr="00720C29" w:rsidRDefault="00667CA3" w:rsidP="00F91384">
      <w:pPr>
        <w:rPr>
          <w:rFonts w:cstheme="minorHAnsi"/>
          <w:sz w:val="44"/>
          <w:szCs w:val="44"/>
        </w:rPr>
      </w:pPr>
    </w:p>
    <w:p w14:paraId="2DC8823C" w14:textId="77777777" w:rsidR="00667CA3" w:rsidRPr="00720C29" w:rsidRDefault="00667CA3" w:rsidP="00F91384">
      <w:pPr>
        <w:rPr>
          <w:rFonts w:cstheme="minorHAnsi"/>
          <w:sz w:val="44"/>
          <w:szCs w:val="44"/>
        </w:rPr>
      </w:pPr>
    </w:p>
    <w:p w14:paraId="0038F8C4" w14:textId="77777777" w:rsidR="00667CA3" w:rsidRPr="00720C29" w:rsidRDefault="00667CA3" w:rsidP="00F91384">
      <w:pPr>
        <w:rPr>
          <w:rFonts w:cstheme="minorHAnsi"/>
          <w:sz w:val="44"/>
          <w:szCs w:val="44"/>
        </w:rPr>
      </w:pPr>
    </w:p>
    <w:p w14:paraId="24AC16D3" w14:textId="77777777" w:rsidR="00667CA3" w:rsidRPr="00720C29" w:rsidRDefault="00667CA3" w:rsidP="00F91384">
      <w:pPr>
        <w:rPr>
          <w:rFonts w:cstheme="minorHAnsi"/>
          <w:sz w:val="44"/>
          <w:szCs w:val="44"/>
        </w:rPr>
      </w:pPr>
    </w:p>
    <w:p w14:paraId="78F46927" w14:textId="73A17E42" w:rsidR="0007662E" w:rsidRPr="004422BF" w:rsidRDefault="00146817" w:rsidP="004422BF">
      <w:pPr>
        <w:pStyle w:val="Nagwek1"/>
        <w:numPr>
          <w:ilvl w:val="0"/>
          <w:numId w:val="11"/>
        </w:numPr>
        <w:rPr>
          <w:rFonts w:asciiTheme="minorHAnsi" w:hAnsiTheme="minorHAnsi" w:cstheme="minorHAnsi"/>
        </w:rPr>
      </w:pPr>
      <w:r>
        <w:rPr>
          <w:rFonts w:asciiTheme="minorHAnsi" w:hAnsiTheme="minorHAnsi" w:cstheme="minorHAnsi"/>
        </w:rPr>
        <w:lastRenderedPageBreak/>
        <w:t>Wnioski</w:t>
      </w:r>
    </w:p>
    <w:p w14:paraId="5372F6DA" w14:textId="77777777" w:rsidR="0007662E" w:rsidRPr="004422BF" w:rsidRDefault="00B71623" w:rsidP="004422BF">
      <w:pPr>
        <w:rPr>
          <w:rFonts w:eastAsiaTheme="minorEastAsia"/>
        </w:rPr>
      </w:pPr>
      <w:r w:rsidRPr="004422BF">
        <w:t xml:space="preserve">Na podstawie wykresów można dojść do wniosku, że najlepiej działa algorytm sortowania szybkiego. Jest on najszybszy oprócz swojego najgorszego przypadku, gdy jego złożoność wynosi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4422BF">
        <w:rPr>
          <w:rFonts w:eastAsiaTheme="minorEastAsia"/>
        </w:rPr>
        <w:t xml:space="preserve">. Jest to wykres dla 50% posortowania elementów. Dzieje się tak z powodu dobrania tzw. </w:t>
      </w:r>
      <w:proofErr w:type="spellStart"/>
      <w:r w:rsidRPr="004422BF">
        <w:rPr>
          <w:rFonts w:eastAsiaTheme="minorEastAsia"/>
        </w:rPr>
        <w:t>pivot</w:t>
      </w:r>
      <w:r w:rsidR="00BD53E1" w:rsidRPr="004422BF">
        <w:rPr>
          <w:rFonts w:eastAsiaTheme="minorEastAsia"/>
        </w:rPr>
        <w:t>’</w:t>
      </w:r>
      <w:r w:rsidRPr="004422BF">
        <w:rPr>
          <w:rFonts w:eastAsiaTheme="minorEastAsia"/>
        </w:rPr>
        <w:t>a</w:t>
      </w:r>
      <w:proofErr w:type="spellEnd"/>
      <w:r w:rsidRPr="004422BF">
        <w:rPr>
          <w:rFonts w:eastAsiaTheme="minorEastAsia"/>
        </w:rPr>
        <w:t xml:space="preserve"> w środku tablicy z liczbami. Jest to przyczyna nagłego wzrostu czasu potrzebnego do sortowania tablic. </w:t>
      </w:r>
      <w:r w:rsidR="00BD53E1" w:rsidRPr="004422BF">
        <w:rPr>
          <w:rFonts w:eastAsiaTheme="minorEastAsia"/>
        </w:rPr>
        <w:t xml:space="preserve">Sortowanie introspektywne jak i przez scalanie okazały się w miarę podobne pod względem szybkości. Sortowanie tablic częściowo posortowanych skraca czas działania algorytmów. Dla sortowania odwrotnych tablic sortowanie introspektywne okazało się strasznie słabe, dla 50 000 czas wynosi 653s. Może to być spowodowane </w:t>
      </w:r>
      <w:proofErr w:type="gramStart"/>
      <w:r w:rsidR="00BD53E1" w:rsidRPr="004422BF">
        <w:rPr>
          <w:rFonts w:eastAsiaTheme="minorEastAsia"/>
        </w:rPr>
        <w:t>nieodpowiednia implementacją</w:t>
      </w:r>
      <w:proofErr w:type="gramEnd"/>
      <w:r w:rsidR="00BD53E1" w:rsidRPr="004422BF">
        <w:rPr>
          <w:rFonts w:eastAsiaTheme="minorEastAsia"/>
        </w:rPr>
        <w:t xml:space="preserve"> algorytmu.</w:t>
      </w:r>
    </w:p>
    <w:p w14:paraId="7C74E26E" w14:textId="77777777" w:rsidR="00B71623" w:rsidRPr="00720C29" w:rsidRDefault="00B71623" w:rsidP="0007662E">
      <w:pPr>
        <w:pStyle w:val="Akapitzlist"/>
        <w:rPr>
          <w:rFonts w:eastAsiaTheme="minorEastAsia" w:cstheme="minorHAnsi"/>
          <w:sz w:val="32"/>
          <w:szCs w:val="32"/>
        </w:rPr>
      </w:pPr>
    </w:p>
    <w:p w14:paraId="2B1FA2FA" w14:textId="77777777" w:rsidR="0007662E" w:rsidRPr="00720C29" w:rsidRDefault="0007662E" w:rsidP="0007662E">
      <w:pPr>
        <w:rPr>
          <w:rFonts w:cstheme="minorHAnsi"/>
          <w:sz w:val="44"/>
          <w:szCs w:val="44"/>
        </w:rPr>
      </w:pPr>
    </w:p>
    <w:p w14:paraId="77BC24F6" w14:textId="77777777" w:rsidR="0007662E" w:rsidRPr="00720C29" w:rsidRDefault="0007662E" w:rsidP="0007662E">
      <w:pPr>
        <w:rPr>
          <w:rFonts w:cstheme="minorHAnsi"/>
          <w:sz w:val="44"/>
          <w:szCs w:val="44"/>
        </w:rPr>
      </w:pPr>
    </w:p>
    <w:p w14:paraId="07E2F0E6" w14:textId="77777777" w:rsidR="0007662E" w:rsidRPr="00720C29" w:rsidRDefault="0007662E" w:rsidP="0007662E">
      <w:pPr>
        <w:rPr>
          <w:rFonts w:cstheme="minorHAnsi"/>
          <w:sz w:val="44"/>
          <w:szCs w:val="44"/>
        </w:rPr>
      </w:pPr>
    </w:p>
    <w:p w14:paraId="28406107" w14:textId="77777777" w:rsidR="0007662E" w:rsidRPr="00720C29" w:rsidRDefault="0007662E" w:rsidP="0007662E">
      <w:pPr>
        <w:rPr>
          <w:rFonts w:cstheme="minorHAnsi"/>
          <w:sz w:val="44"/>
          <w:szCs w:val="44"/>
        </w:rPr>
      </w:pPr>
    </w:p>
    <w:p w14:paraId="48D7093B" w14:textId="77777777" w:rsidR="0007662E" w:rsidRPr="00720C29" w:rsidRDefault="0007662E" w:rsidP="0007662E">
      <w:pPr>
        <w:rPr>
          <w:rFonts w:cstheme="minorHAnsi"/>
          <w:sz w:val="44"/>
          <w:szCs w:val="44"/>
        </w:rPr>
      </w:pPr>
    </w:p>
    <w:p w14:paraId="7C8A0568" w14:textId="77777777" w:rsidR="0007662E" w:rsidRPr="00720C29" w:rsidRDefault="0007662E" w:rsidP="0007662E">
      <w:pPr>
        <w:rPr>
          <w:rFonts w:cstheme="minorHAnsi"/>
          <w:sz w:val="44"/>
          <w:szCs w:val="44"/>
        </w:rPr>
      </w:pPr>
    </w:p>
    <w:p w14:paraId="55FE52FA" w14:textId="77777777" w:rsidR="0007662E" w:rsidRDefault="0007662E" w:rsidP="0007662E">
      <w:pPr>
        <w:rPr>
          <w:rFonts w:ascii="Arial" w:hAnsi="Arial" w:cs="Arial"/>
          <w:sz w:val="44"/>
          <w:szCs w:val="44"/>
        </w:rPr>
      </w:pPr>
    </w:p>
    <w:p w14:paraId="18C225C0" w14:textId="77777777" w:rsidR="0007662E" w:rsidRPr="0007662E" w:rsidRDefault="0007662E" w:rsidP="0007662E">
      <w:pPr>
        <w:rPr>
          <w:rFonts w:ascii="Arial" w:hAnsi="Arial" w:cs="Arial"/>
          <w:sz w:val="44"/>
          <w:szCs w:val="44"/>
        </w:rPr>
      </w:pPr>
    </w:p>
    <w:p w14:paraId="6B2F03ED" w14:textId="77777777" w:rsidR="0007662E" w:rsidRDefault="0007662E" w:rsidP="0007662E">
      <w:pPr>
        <w:rPr>
          <w:rFonts w:ascii="Arial" w:hAnsi="Arial" w:cs="Arial"/>
          <w:sz w:val="44"/>
          <w:szCs w:val="44"/>
        </w:rPr>
      </w:pPr>
    </w:p>
    <w:p w14:paraId="05B67863" w14:textId="77777777" w:rsidR="00BD53E1" w:rsidRDefault="00BD53E1" w:rsidP="0007662E">
      <w:pPr>
        <w:rPr>
          <w:rFonts w:ascii="Arial" w:hAnsi="Arial" w:cs="Arial"/>
          <w:sz w:val="44"/>
          <w:szCs w:val="44"/>
        </w:rPr>
      </w:pPr>
    </w:p>
    <w:p w14:paraId="443526FC" w14:textId="77777777" w:rsidR="00486CA1" w:rsidRDefault="00486CA1" w:rsidP="0007662E">
      <w:pPr>
        <w:rPr>
          <w:rFonts w:ascii="Arial" w:hAnsi="Arial" w:cs="Arial"/>
          <w:sz w:val="44"/>
          <w:szCs w:val="44"/>
        </w:rPr>
      </w:pPr>
    </w:p>
    <w:p w14:paraId="46257427" w14:textId="77777777" w:rsidR="00BD53E1" w:rsidRPr="0007662E" w:rsidRDefault="00BD53E1" w:rsidP="0007662E">
      <w:pPr>
        <w:rPr>
          <w:rFonts w:ascii="Arial" w:hAnsi="Arial" w:cs="Arial"/>
          <w:sz w:val="44"/>
          <w:szCs w:val="44"/>
        </w:rPr>
      </w:pPr>
    </w:p>
    <w:p w14:paraId="25E5D782" w14:textId="77777777" w:rsidR="0007662E" w:rsidRPr="00B71623" w:rsidRDefault="0007662E" w:rsidP="00B71623">
      <w:pPr>
        <w:pStyle w:val="Akapitzlist"/>
        <w:numPr>
          <w:ilvl w:val="0"/>
          <w:numId w:val="4"/>
        </w:numPr>
        <w:rPr>
          <w:rFonts w:ascii="Arial" w:hAnsi="Arial" w:cs="Arial"/>
          <w:sz w:val="44"/>
          <w:szCs w:val="44"/>
        </w:rPr>
      </w:pPr>
      <w:r w:rsidRPr="00B71623">
        <w:rPr>
          <w:rFonts w:ascii="Arial" w:hAnsi="Arial" w:cs="Arial"/>
          <w:sz w:val="44"/>
          <w:szCs w:val="44"/>
        </w:rPr>
        <w:t>Bibliografia</w:t>
      </w:r>
    </w:p>
    <w:p w14:paraId="7D8959CF" w14:textId="77777777" w:rsidR="0007662E" w:rsidRPr="00486CA1" w:rsidRDefault="0007662E" w:rsidP="0007662E">
      <w:pPr>
        <w:pStyle w:val="Akapitzlist"/>
        <w:numPr>
          <w:ilvl w:val="0"/>
          <w:numId w:val="8"/>
        </w:numPr>
        <w:rPr>
          <w:rFonts w:ascii="Arial" w:hAnsi="Arial" w:cs="Arial"/>
          <w:sz w:val="28"/>
          <w:szCs w:val="28"/>
        </w:rPr>
      </w:pPr>
      <w:r w:rsidRPr="00486CA1">
        <w:rPr>
          <w:rFonts w:ascii="Arial" w:hAnsi="Arial" w:cs="Arial"/>
          <w:sz w:val="28"/>
          <w:szCs w:val="28"/>
        </w:rPr>
        <w:t>https://pl.wikipedia.org/wiki/Sortowanie_szybkie</w:t>
      </w:r>
    </w:p>
    <w:p w14:paraId="19475443" w14:textId="77777777" w:rsidR="0007662E" w:rsidRPr="00486CA1" w:rsidRDefault="0007662E" w:rsidP="0007662E">
      <w:pPr>
        <w:pStyle w:val="Akapitzlist"/>
        <w:numPr>
          <w:ilvl w:val="0"/>
          <w:numId w:val="8"/>
        </w:numPr>
        <w:rPr>
          <w:rFonts w:ascii="Arial" w:hAnsi="Arial" w:cs="Arial"/>
          <w:sz w:val="28"/>
          <w:szCs w:val="28"/>
        </w:rPr>
      </w:pPr>
      <w:r w:rsidRPr="00486CA1">
        <w:rPr>
          <w:rFonts w:ascii="Arial" w:hAnsi="Arial" w:cs="Arial"/>
          <w:sz w:val="28"/>
          <w:szCs w:val="28"/>
        </w:rPr>
        <w:t>https://pl.wikipedia.org/wiki/Sortowanie_przez_scalanie</w:t>
      </w:r>
    </w:p>
    <w:p w14:paraId="60783DC5" w14:textId="77777777" w:rsidR="00AF3CF6" w:rsidRPr="00486CA1" w:rsidRDefault="0007662E" w:rsidP="00BD53E1">
      <w:pPr>
        <w:pStyle w:val="Akapitzlist"/>
        <w:numPr>
          <w:ilvl w:val="0"/>
          <w:numId w:val="8"/>
        </w:numPr>
        <w:rPr>
          <w:rFonts w:ascii="Arial" w:hAnsi="Arial" w:cs="Arial"/>
          <w:sz w:val="28"/>
          <w:szCs w:val="28"/>
        </w:rPr>
      </w:pPr>
      <w:r w:rsidRPr="00486CA1">
        <w:rPr>
          <w:rFonts w:ascii="Arial" w:hAnsi="Arial" w:cs="Arial"/>
          <w:sz w:val="28"/>
          <w:szCs w:val="28"/>
        </w:rPr>
        <w:t>https://pl.wikipedia.org/wiki/Sortowanie_introspektywne</w:t>
      </w:r>
    </w:p>
    <w:sectPr w:rsidR="00AF3CF6" w:rsidRPr="00486CA1" w:rsidSect="000766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D7766"/>
    <w:multiLevelType w:val="hybridMultilevel"/>
    <w:tmpl w:val="057A8706"/>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54818A1"/>
    <w:multiLevelType w:val="multilevel"/>
    <w:tmpl w:val="A462CBB0"/>
    <w:lvl w:ilvl="0">
      <w:start w:val="1"/>
      <w:numFmt w:val="decimal"/>
      <w:lvlText w:val="%1."/>
      <w:lvlJc w:val="left"/>
      <w:pPr>
        <w:ind w:left="720" w:hanging="360"/>
      </w:pPr>
    </w:lvl>
    <w:lvl w:ilvl="1">
      <w:start w:val="1"/>
      <w:numFmt w:val="decimal"/>
      <w:lvlText w:val="%1.%2."/>
      <w:lvlJc w:val="left"/>
      <w:pPr>
        <w:ind w:left="1152" w:hanging="432"/>
      </w:pPr>
      <w:rPr>
        <w:sz w:val="28"/>
        <w:szCs w:val="28"/>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18B340C2"/>
    <w:multiLevelType w:val="hybridMultilevel"/>
    <w:tmpl w:val="E7789B6C"/>
    <w:lvl w:ilvl="0" w:tplc="35686186">
      <w:start w:val="1"/>
      <w:numFmt w:val="decimal"/>
      <w:lvlText w:val="%1."/>
      <w:lvlJc w:val="left"/>
      <w:pPr>
        <w:ind w:left="1440" w:hanging="72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15:restartNumberingAfterBreak="0">
    <w:nsid w:val="219B70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33267AF"/>
    <w:multiLevelType w:val="multilevel"/>
    <w:tmpl w:val="1BBA07A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67F0D78"/>
    <w:multiLevelType w:val="multilevel"/>
    <w:tmpl w:val="A462CBB0"/>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6E37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BA46EDF"/>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32FD5F8D"/>
    <w:multiLevelType w:val="hybridMultilevel"/>
    <w:tmpl w:val="D8C4846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4A8173E5"/>
    <w:multiLevelType w:val="multilevel"/>
    <w:tmpl w:val="7840D2F2"/>
    <w:lvl w:ilvl="0">
      <w:start w:val="1"/>
      <w:numFmt w:val="decimal"/>
      <w:lvlText w:val="%1."/>
      <w:lvlJc w:val="left"/>
      <w:pPr>
        <w:ind w:left="360" w:hanging="360"/>
      </w:pPr>
      <w:rPr>
        <w:rFonts w:hint="default"/>
      </w:r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D0F7A79"/>
    <w:multiLevelType w:val="hybridMultilevel"/>
    <w:tmpl w:val="AB2661A2"/>
    <w:lvl w:ilvl="0" w:tplc="0415000F">
      <w:start w:val="1"/>
      <w:numFmt w:val="decimal"/>
      <w:lvlText w:val="%1."/>
      <w:lvlJc w:val="left"/>
      <w:pPr>
        <w:ind w:left="1800" w:hanging="360"/>
      </w:p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11" w15:restartNumberingAfterBreak="0">
    <w:nsid w:val="667F56F5"/>
    <w:multiLevelType w:val="hybridMultilevel"/>
    <w:tmpl w:val="88FA435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6D2146EF"/>
    <w:multiLevelType w:val="hybridMultilevel"/>
    <w:tmpl w:val="5F8CFF82"/>
    <w:lvl w:ilvl="0" w:tplc="1F988E58">
      <w:start w:val="10"/>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70E304A1"/>
    <w:multiLevelType w:val="hybridMultilevel"/>
    <w:tmpl w:val="617073B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7559170B"/>
    <w:multiLevelType w:val="hybridMultilevel"/>
    <w:tmpl w:val="8A2880E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7855198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1"/>
  </w:num>
  <w:num w:numId="3">
    <w:abstractNumId w:val="2"/>
  </w:num>
  <w:num w:numId="4">
    <w:abstractNumId w:val="4"/>
  </w:num>
  <w:num w:numId="5">
    <w:abstractNumId w:val="14"/>
  </w:num>
  <w:num w:numId="6">
    <w:abstractNumId w:val="8"/>
  </w:num>
  <w:num w:numId="7">
    <w:abstractNumId w:val="10"/>
  </w:num>
  <w:num w:numId="8">
    <w:abstractNumId w:val="0"/>
  </w:num>
  <w:num w:numId="9">
    <w:abstractNumId w:val="15"/>
  </w:num>
  <w:num w:numId="10">
    <w:abstractNumId w:val="9"/>
  </w:num>
  <w:num w:numId="11">
    <w:abstractNumId w:val="5"/>
  </w:num>
  <w:num w:numId="12">
    <w:abstractNumId w:val="12"/>
  </w:num>
  <w:num w:numId="13">
    <w:abstractNumId w:val="7"/>
  </w:num>
  <w:num w:numId="14">
    <w:abstractNumId w:val="6"/>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CA1"/>
    <w:rsid w:val="0007662E"/>
    <w:rsid w:val="00114D16"/>
    <w:rsid w:val="00146817"/>
    <w:rsid w:val="001C2F65"/>
    <w:rsid w:val="00227D53"/>
    <w:rsid w:val="003E23EA"/>
    <w:rsid w:val="00437A61"/>
    <w:rsid w:val="004422BF"/>
    <w:rsid w:val="004651C4"/>
    <w:rsid w:val="00486CA1"/>
    <w:rsid w:val="005841B8"/>
    <w:rsid w:val="00667CA3"/>
    <w:rsid w:val="00720C29"/>
    <w:rsid w:val="007B60A4"/>
    <w:rsid w:val="00803D5D"/>
    <w:rsid w:val="00850CA1"/>
    <w:rsid w:val="008E2493"/>
    <w:rsid w:val="00953753"/>
    <w:rsid w:val="00962186"/>
    <w:rsid w:val="009750B7"/>
    <w:rsid w:val="00AF3CF6"/>
    <w:rsid w:val="00B71623"/>
    <w:rsid w:val="00BD53E1"/>
    <w:rsid w:val="00DE6C93"/>
    <w:rsid w:val="00F9138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5CBC5"/>
  <w15:chartTrackingRefBased/>
  <w15:docId w15:val="{B3999773-45EC-4708-AB29-34E601C66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20C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720C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E6C93"/>
    <w:pPr>
      <w:ind w:left="720"/>
      <w:contextualSpacing/>
    </w:pPr>
  </w:style>
  <w:style w:type="character" w:styleId="Tekstzastpczy">
    <w:name w:val="Placeholder Text"/>
    <w:basedOn w:val="Domylnaczcionkaakapitu"/>
    <w:uiPriority w:val="99"/>
    <w:semiHidden/>
    <w:rsid w:val="00953753"/>
    <w:rPr>
      <w:color w:val="808080"/>
    </w:rPr>
  </w:style>
  <w:style w:type="paragraph" w:styleId="Tytu">
    <w:name w:val="Title"/>
    <w:basedOn w:val="Normalny"/>
    <w:next w:val="Normalny"/>
    <w:link w:val="TytuZnak"/>
    <w:uiPriority w:val="10"/>
    <w:qFormat/>
    <w:rsid w:val="00720C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20C29"/>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720C29"/>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720C29"/>
    <w:rPr>
      <w:rFonts w:eastAsiaTheme="minorEastAsia"/>
      <w:color w:val="5A5A5A" w:themeColor="text1" w:themeTint="A5"/>
      <w:spacing w:val="15"/>
    </w:rPr>
  </w:style>
  <w:style w:type="character" w:customStyle="1" w:styleId="Nagwek1Znak">
    <w:name w:val="Nagłówek 1 Znak"/>
    <w:basedOn w:val="Domylnaczcionkaakapitu"/>
    <w:link w:val="Nagwek1"/>
    <w:uiPriority w:val="9"/>
    <w:rsid w:val="00720C29"/>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720C2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F:\Studia\Pamsi%20projekt\Projekt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Studia\Pamsi%20projekt\Projekt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Studia\Pamsi%20projekt\Projekt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Studia\Pamsi%20projekt\Projekt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Studia\Pamsi%20projekt\Projekt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Studia\Pamsi%20projekt\Projekt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F:\Studia\Pamsi%20projekt\Projekt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F:\Studia\Pamsi%20projekt\Projekt1.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Wszystkie elementy losowe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quicksort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Arkusz1!$J$5:$N$5</c:f>
              <c:numCache>
                <c:formatCode>#,##0</c:formatCode>
                <c:ptCount val="5"/>
                <c:pt idx="0">
                  <c:v>10000</c:v>
                </c:pt>
                <c:pt idx="1">
                  <c:v>50000</c:v>
                </c:pt>
                <c:pt idx="2">
                  <c:v>100000</c:v>
                </c:pt>
                <c:pt idx="3">
                  <c:v>500000</c:v>
                </c:pt>
                <c:pt idx="4">
                  <c:v>1000000</c:v>
                </c:pt>
              </c:numCache>
            </c:numRef>
          </c:xVal>
          <c:yVal>
            <c:numRef>
              <c:f>Arkusz1!$J$6:$N$6</c:f>
              <c:numCache>
                <c:formatCode>General</c:formatCode>
                <c:ptCount val="5"/>
                <c:pt idx="0">
                  <c:v>7.5999999999999998E-2</c:v>
                </c:pt>
                <c:pt idx="1">
                  <c:v>0.42</c:v>
                </c:pt>
                <c:pt idx="2">
                  <c:v>0.85899999999999999</c:v>
                </c:pt>
                <c:pt idx="3">
                  <c:v>4.3680000000000003</c:v>
                </c:pt>
                <c:pt idx="4">
                  <c:v>8.7789999999999999</c:v>
                </c:pt>
              </c:numCache>
            </c:numRef>
          </c:yVal>
          <c:smooth val="0"/>
          <c:extLst>
            <c:ext xmlns:c16="http://schemas.microsoft.com/office/drawing/2014/chart" uri="{C3380CC4-5D6E-409C-BE32-E72D297353CC}">
              <c16:uniqueId val="{00000000-AAD2-4A11-9F9D-A8F33EF0E51B}"/>
            </c:ext>
          </c:extLst>
        </c:ser>
        <c:ser>
          <c:idx val="1"/>
          <c:order val="1"/>
          <c:tx>
            <c:v>mergesort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Arkusz1!$D$5:$H$5</c:f>
              <c:numCache>
                <c:formatCode>#,##0</c:formatCode>
                <c:ptCount val="5"/>
                <c:pt idx="0">
                  <c:v>10000</c:v>
                </c:pt>
                <c:pt idx="1">
                  <c:v>50000</c:v>
                </c:pt>
                <c:pt idx="2">
                  <c:v>100000</c:v>
                </c:pt>
                <c:pt idx="3">
                  <c:v>500000</c:v>
                </c:pt>
                <c:pt idx="4">
                  <c:v>1000000</c:v>
                </c:pt>
              </c:numCache>
            </c:numRef>
          </c:xVal>
          <c:yVal>
            <c:numRef>
              <c:f>Arkusz1!$D$6:$H$6</c:f>
              <c:numCache>
                <c:formatCode>General</c:formatCode>
                <c:ptCount val="5"/>
                <c:pt idx="0">
                  <c:v>0.19600000000000001</c:v>
                </c:pt>
                <c:pt idx="1">
                  <c:v>1.0289999999999999</c:v>
                </c:pt>
                <c:pt idx="2">
                  <c:v>2.1800000000000002</c:v>
                </c:pt>
                <c:pt idx="3">
                  <c:v>12.276</c:v>
                </c:pt>
                <c:pt idx="4">
                  <c:v>25.675000000000001</c:v>
                </c:pt>
              </c:numCache>
            </c:numRef>
          </c:yVal>
          <c:smooth val="0"/>
          <c:extLst>
            <c:ext xmlns:c16="http://schemas.microsoft.com/office/drawing/2014/chart" uri="{C3380CC4-5D6E-409C-BE32-E72D297353CC}">
              <c16:uniqueId val="{00000001-AAD2-4A11-9F9D-A8F33EF0E51B}"/>
            </c:ext>
          </c:extLst>
        </c:ser>
        <c:ser>
          <c:idx val="2"/>
          <c:order val="2"/>
          <c:tx>
            <c:v>introsort</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Arkusz1!$P$5:$T$5</c:f>
              <c:numCache>
                <c:formatCode>#,##0</c:formatCode>
                <c:ptCount val="5"/>
                <c:pt idx="0">
                  <c:v>10000</c:v>
                </c:pt>
                <c:pt idx="1">
                  <c:v>50000</c:v>
                </c:pt>
                <c:pt idx="2">
                  <c:v>100000</c:v>
                </c:pt>
                <c:pt idx="3">
                  <c:v>500000</c:v>
                </c:pt>
                <c:pt idx="4">
                  <c:v>1000000</c:v>
                </c:pt>
              </c:numCache>
            </c:numRef>
          </c:xVal>
          <c:yVal>
            <c:numRef>
              <c:f>Arkusz1!$P$6:$T$6</c:f>
              <c:numCache>
                <c:formatCode>General</c:formatCode>
                <c:ptCount val="5"/>
                <c:pt idx="0">
                  <c:v>0.13300000000000001</c:v>
                </c:pt>
                <c:pt idx="1">
                  <c:v>0.79600000000000004</c:v>
                </c:pt>
                <c:pt idx="2">
                  <c:v>1.708</c:v>
                </c:pt>
                <c:pt idx="3">
                  <c:v>10.212999999999999</c:v>
                </c:pt>
                <c:pt idx="4">
                  <c:v>21.896999999999998</c:v>
                </c:pt>
              </c:numCache>
            </c:numRef>
          </c:yVal>
          <c:smooth val="0"/>
          <c:extLst>
            <c:ext xmlns:c16="http://schemas.microsoft.com/office/drawing/2014/chart" uri="{C3380CC4-5D6E-409C-BE32-E72D297353CC}">
              <c16:uniqueId val="{00000002-AAD2-4A11-9F9D-A8F33EF0E51B}"/>
            </c:ext>
          </c:extLst>
        </c:ser>
        <c:dLbls>
          <c:showLegendKey val="0"/>
          <c:showVal val="0"/>
          <c:showCatName val="0"/>
          <c:showSerName val="0"/>
          <c:showPercent val="0"/>
          <c:showBubbleSize val="0"/>
        </c:dLbls>
        <c:axId val="292295504"/>
        <c:axId val="332234432"/>
      </c:scatterChart>
      <c:valAx>
        <c:axId val="292295504"/>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elementów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2234432"/>
        <c:crosses val="autoZero"/>
        <c:crossBetween val="midCat"/>
      </c:valAx>
      <c:valAx>
        <c:axId val="332234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92295504"/>
        <c:crosses val="autoZero"/>
        <c:crossBetween val="midCat"/>
        <c:majorUnit val="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Elementy</a:t>
            </a:r>
            <a:r>
              <a:rPr lang="pl-PL" baseline="0"/>
              <a:t> posortowane w 25%</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quicksort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Arkusz1!$J$5:$N$5</c:f>
              <c:numCache>
                <c:formatCode>#,##0</c:formatCode>
                <c:ptCount val="5"/>
                <c:pt idx="0">
                  <c:v>10000</c:v>
                </c:pt>
                <c:pt idx="1">
                  <c:v>50000</c:v>
                </c:pt>
                <c:pt idx="2">
                  <c:v>100000</c:v>
                </c:pt>
                <c:pt idx="3">
                  <c:v>500000</c:v>
                </c:pt>
                <c:pt idx="4">
                  <c:v>1000000</c:v>
                </c:pt>
              </c:numCache>
            </c:numRef>
          </c:xVal>
          <c:yVal>
            <c:numRef>
              <c:f>Arkusz1!$J$7:$N$7</c:f>
              <c:numCache>
                <c:formatCode>General</c:formatCode>
                <c:ptCount val="5"/>
                <c:pt idx="0">
                  <c:v>7.2999999999999995E-2</c:v>
                </c:pt>
                <c:pt idx="1">
                  <c:v>0.40600000000000003</c:v>
                </c:pt>
                <c:pt idx="2">
                  <c:v>0.83499999999999996</c:v>
                </c:pt>
                <c:pt idx="3">
                  <c:v>4.2220000000000004</c:v>
                </c:pt>
                <c:pt idx="4">
                  <c:v>8.4580000000000002</c:v>
                </c:pt>
              </c:numCache>
            </c:numRef>
          </c:yVal>
          <c:smooth val="0"/>
          <c:extLst>
            <c:ext xmlns:c16="http://schemas.microsoft.com/office/drawing/2014/chart" uri="{C3380CC4-5D6E-409C-BE32-E72D297353CC}">
              <c16:uniqueId val="{00000000-30BE-47D3-A460-FFB39598101D}"/>
            </c:ext>
          </c:extLst>
        </c:ser>
        <c:ser>
          <c:idx val="1"/>
          <c:order val="1"/>
          <c:tx>
            <c:v>mergesort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Arkusz1!$D$5:$H$5</c:f>
              <c:numCache>
                <c:formatCode>#,##0</c:formatCode>
                <c:ptCount val="5"/>
                <c:pt idx="0">
                  <c:v>10000</c:v>
                </c:pt>
                <c:pt idx="1">
                  <c:v>50000</c:v>
                </c:pt>
                <c:pt idx="2">
                  <c:v>100000</c:v>
                </c:pt>
                <c:pt idx="3">
                  <c:v>500000</c:v>
                </c:pt>
                <c:pt idx="4">
                  <c:v>1000000</c:v>
                </c:pt>
              </c:numCache>
            </c:numRef>
          </c:xVal>
          <c:yVal>
            <c:numRef>
              <c:f>Arkusz1!$D$7:$H$7</c:f>
              <c:numCache>
                <c:formatCode>General</c:formatCode>
                <c:ptCount val="5"/>
                <c:pt idx="0">
                  <c:v>0.15</c:v>
                </c:pt>
                <c:pt idx="1">
                  <c:v>0.78400000000000003</c:v>
                </c:pt>
                <c:pt idx="2">
                  <c:v>1.6619999999999999</c:v>
                </c:pt>
                <c:pt idx="3">
                  <c:v>9.3119999999999994</c:v>
                </c:pt>
                <c:pt idx="4">
                  <c:v>19.579999999999998</c:v>
                </c:pt>
              </c:numCache>
            </c:numRef>
          </c:yVal>
          <c:smooth val="0"/>
          <c:extLst>
            <c:ext xmlns:c16="http://schemas.microsoft.com/office/drawing/2014/chart" uri="{C3380CC4-5D6E-409C-BE32-E72D297353CC}">
              <c16:uniqueId val="{00000001-30BE-47D3-A460-FFB39598101D}"/>
            </c:ext>
          </c:extLst>
        </c:ser>
        <c:ser>
          <c:idx val="2"/>
          <c:order val="2"/>
          <c:tx>
            <c:v>introsort</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Arkusz1!$P$5:$T$5</c:f>
              <c:numCache>
                <c:formatCode>#,##0</c:formatCode>
                <c:ptCount val="5"/>
                <c:pt idx="0">
                  <c:v>10000</c:v>
                </c:pt>
                <c:pt idx="1">
                  <c:v>50000</c:v>
                </c:pt>
                <c:pt idx="2">
                  <c:v>100000</c:v>
                </c:pt>
                <c:pt idx="3">
                  <c:v>500000</c:v>
                </c:pt>
                <c:pt idx="4">
                  <c:v>1000000</c:v>
                </c:pt>
              </c:numCache>
            </c:numRef>
          </c:xVal>
          <c:yVal>
            <c:numRef>
              <c:f>Arkusz1!$P$7:$T$7</c:f>
              <c:numCache>
                <c:formatCode>General</c:formatCode>
                <c:ptCount val="5"/>
                <c:pt idx="0">
                  <c:v>0.13100000000000001</c:v>
                </c:pt>
                <c:pt idx="1">
                  <c:v>0.76700000000000002</c:v>
                </c:pt>
                <c:pt idx="2">
                  <c:v>1.657</c:v>
                </c:pt>
                <c:pt idx="3">
                  <c:v>9.7799999999999994</c:v>
                </c:pt>
                <c:pt idx="4">
                  <c:v>20.988</c:v>
                </c:pt>
              </c:numCache>
            </c:numRef>
          </c:yVal>
          <c:smooth val="0"/>
          <c:extLst>
            <c:ext xmlns:c16="http://schemas.microsoft.com/office/drawing/2014/chart" uri="{C3380CC4-5D6E-409C-BE32-E72D297353CC}">
              <c16:uniqueId val="{00000002-30BE-47D3-A460-FFB39598101D}"/>
            </c:ext>
          </c:extLst>
        </c:ser>
        <c:dLbls>
          <c:showLegendKey val="0"/>
          <c:showVal val="0"/>
          <c:showCatName val="0"/>
          <c:showSerName val="0"/>
          <c:showPercent val="0"/>
          <c:showBubbleSize val="0"/>
        </c:dLbls>
        <c:axId val="292295504"/>
        <c:axId val="332234432"/>
      </c:scatterChart>
      <c:valAx>
        <c:axId val="292295504"/>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elementów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2234432"/>
        <c:crosses val="autoZero"/>
        <c:crossBetween val="midCat"/>
      </c:valAx>
      <c:valAx>
        <c:axId val="332234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92295504"/>
        <c:crosses val="autoZero"/>
        <c:crossBetween val="midCat"/>
        <c:majorUnit val="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Elementy</a:t>
            </a:r>
            <a:r>
              <a:rPr lang="pl-PL" baseline="0"/>
              <a:t> posortowane w 50%</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quicksort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Arkusz1!$J$5:$N$5</c:f>
              <c:numCache>
                <c:formatCode>#,##0</c:formatCode>
                <c:ptCount val="5"/>
                <c:pt idx="0">
                  <c:v>10000</c:v>
                </c:pt>
                <c:pt idx="1">
                  <c:v>50000</c:v>
                </c:pt>
                <c:pt idx="2">
                  <c:v>100000</c:v>
                </c:pt>
                <c:pt idx="3">
                  <c:v>500000</c:v>
                </c:pt>
                <c:pt idx="4">
                  <c:v>1000000</c:v>
                </c:pt>
              </c:numCache>
            </c:numRef>
          </c:xVal>
          <c:yVal>
            <c:numRef>
              <c:f>Arkusz1!$J$8:$N$8</c:f>
              <c:numCache>
                <c:formatCode>General</c:formatCode>
                <c:ptCount val="5"/>
                <c:pt idx="0">
                  <c:v>9.9000000000000005E-2</c:v>
                </c:pt>
                <c:pt idx="1">
                  <c:v>0.70599999999999996</c:v>
                </c:pt>
                <c:pt idx="2" formatCode="@">
                  <c:v>1.58</c:v>
                </c:pt>
                <c:pt idx="3">
                  <c:v>12.994</c:v>
                </c:pt>
                <c:pt idx="4">
                  <c:v>27.597000000000001</c:v>
                </c:pt>
              </c:numCache>
            </c:numRef>
          </c:yVal>
          <c:smooth val="0"/>
          <c:extLst>
            <c:ext xmlns:c16="http://schemas.microsoft.com/office/drawing/2014/chart" uri="{C3380CC4-5D6E-409C-BE32-E72D297353CC}">
              <c16:uniqueId val="{00000000-F357-4C75-8C0C-E07BB4494F97}"/>
            </c:ext>
          </c:extLst>
        </c:ser>
        <c:ser>
          <c:idx val="1"/>
          <c:order val="1"/>
          <c:tx>
            <c:v>mergesort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Arkusz1!$D$5:$H$5</c:f>
              <c:numCache>
                <c:formatCode>#,##0</c:formatCode>
                <c:ptCount val="5"/>
                <c:pt idx="0">
                  <c:v>10000</c:v>
                </c:pt>
                <c:pt idx="1">
                  <c:v>50000</c:v>
                </c:pt>
                <c:pt idx="2">
                  <c:v>100000</c:v>
                </c:pt>
                <c:pt idx="3">
                  <c:v>500000</c:v>
                </c:pt>
                <c:pt idx="4">
                  <c:v>1000000</c:v>
                </c:pt>
              </c:numCache>
            </c:numRef>
          </c:xVal>
          <c:yVal>
            <c:numRef>
              <c:f>Arkusz1!$D$8:$H$8</c:f>
              <c:numCache>
                <c:formatCode>General</c:formatCode>
                <c:ptCount val="5"/>
                <c:pt idx="0">
                  <c:v>0.13100000000000001</c:v>
                </c:pt>
                <c:pt idx="1">
                  <c:v>0.78500000000000003</c:v>
                </c:pt>
                <c:pt idx="2">
                  <c:v>1.6619999999999999</c:v>
                </c:pt>
                <c:pt idx="3">
                  <c:v>7.9210000000000003</c:v>
                </c:pt>
                <c:pt idx="4">
                  <c:v>16.681000000000001</c:v>
                </c:pt>
              </c:numCache>
            </c:numRef>
          </c:yVal>
          <c:smooth val="0"/>
          <c:extLst>
            <c:ext xmlns:c16="http://schemas.microsoft.com/office/drawing/2014/chart" uri="{C3380CC4-5D6E-409C-BE32-E72D297353CC}">
              <c16:uniqueId val="{00000001-F357-4C75-8C0C-E07BB4494F97}"/>
            </c:ext>
          </c:extLst>
        </c:ser>
        <c:ser>
          <c:idx val="2"/>
          <c:order val="2"/>
          <c:tx>
            <c:v>introsort</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Arkusz1!$P$5:$T$5</c:f>
              <c:numCache>
                <c:formatCode>#,##0</c:formatCode>
                <c:ptCount val="5"/>
                <c:pt idx="0">
                  <c:v>10000</c:v>
                </c:pt>
                <c:pt idx="1">
                  <c:v>50000</c:v>
                </c:pt>
                <c:pt idx="2">
                  <c:v>100000</c:v>
                </c:pt>
                <c:pt idx="3">
                  <c:v>500000</c:v>
                </c:pt>
                <c:pt idx="4">
                  <c:v>1000000</c:v>
                </c:pt>
              </c:numCache>
            </c:numRef>
          </c:xVal>
          <c:yVal>
            <c:numRef>
              <c:f>Arkusz1!$P$8:$T$8</c:f>
              <c:numCache>
                <c:formatCode>General</c:formatCode>
                <c:ptCount val="5"/>
                <c:pt idx="0">
                  <c:v>0.127</c:v>
                </c:pt>
                <c:pt idx="1">
                  <c:v>0.73</c:v>
                </c:pt>
                <c:pt idx="2">
                  <c:v>1.5649999999999999</c:v>
                </c:pt>
                <c:pt idx="3">
                  <c:v>9.0990000000000002</c:v>
                </c:pt>
                <c:pt idx="4">
                  <c:v>19.468</c:v>
                </c:pt>
              </c:numCache>
            </c:numRef>
          </c:yVal>
          <c:smooth val="0"/>
          <c:extLst>
            <c:ext xmlns:c16="http://schemas.microsoft.com/office/drawing/2014/chart" uri="{C3380CC4-5D6E-409C-BE32-E72D297353CC}">
              <c16:uniqueId val="{00000002-F357-4C75-8C0C-E07BB4494F97}"/>
            </c:ext>
          </c:extLst>
        </c:ser>
        <c:dLbls>
          <c:showLegendKey val="0"/>
          <c:showVal val="0"/>
          <c:showCatName val="0"/>
          <c:showSerName val="0"/>
          <c:showPercent val="0"/>
          <c:showBubbleSize val="0"/>
        </c:dLbls>
        <c:axId val="292295504"/>
        <c:axId val="332234432"/>
      </c:scatterChart>
      <c:valAx>
        <c:axId val="292295504"/>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elementów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2234432"/>
        <c:crosses val="autoZero"/>
        <c:crossBetween val="midCat"/>
      </c:valAx>
      <c:valAx>
        <c:axId val="332234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92295504"/>
        <c:crosses val="autoZero"/>
        <c:crossBetween val="midCat"/>
        <c:majorUnit val="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Elementy</a:t>
            </a:r>
            <a:r>
              <a:rPr lang="pl-PL" baseline="0"/>
              <a:t> posortowane w 75%</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quicksort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Arkusz1!$J$5:$N$5</c:f>
              <c:numCache>
                <c:formatCode>#,##0</c:formatCode>
                <c:ptCount val="5"/>
                <c:pt idx="0">
                  <c:v>10000</c:v>
                </c:pt>
                <c:pt idx="1">
                  <c:v>50000</c:v>
                </c:pt>
                <c:pt idx="2">
                  <c:v>100000</c:v>
                </c:pt>
                <c:pt idx="3">
                  <c:v>500000</c:v>
                </c:pt>
                <c:pt idx="4">
                  <c:v>1000000</c:v>
                </c:pt>
              </c:numCache>
            </c:numRef>
          </c:xVal>
          <c:yVal>
            <c:numRef>
              <c:f>Arkusz1!$J$9:$N$9</c:f>
              <c:numCache>
                <c:formatCode>General</c:formatCode>
                <c:ptCount val="5"/>
                <c:pt idx="0">
                  <c:v>5.6000000000000001E-2</c:v>
                </c:pt>
                <c:pt idx="1">
                  <c:v>0.316</c:v>
                </c:pt>
                <c:pt idx="2">
                  <c:v>0.63800000000000001</c:v>
                </c:pt>
                <c:pt idx="3">
                  <c:v>3.2050000000000001</c:v>
                </c:pt>
                <c:pt idx="4">
                  <c:v>6.3940000000000001</c:v>
                </c:pt>
              </c:numCache>
            </c:numRef>
          </c:yVal>
          <c:smooth val="0"/>
          <c:extLst>
            <c:ext xmlns:c16="http://schemas.microsoft.com/office/drawing/2014/chart" uri="{C3380CC4-5D6E-409C-BE32-E72D297353CC}">
              <c16:uniqueId val="{00000000-3428-4ADA-925F-E2F9C02332BC}"/>
            </c:ext>
          </c:extLst>
        </c:ser>
        <c:ser>
          <c:idx val="1"/>
          <c:order val="1"/>
          <c:tx>
            <c:v>mergesort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Arkusz1!$D$5:$H$5</c:f>
              <c:numCache>
                <c:formatCode>#,##0</c:formatCode>
                <c:ptCount val="5"/>
                <c:pt idx="0">
                  <c:v>10000</c:v>
                </c:pt>
                <c:pt idx="1">
                  <c:v>50000</c:v>
                </c:pt>
                <c:pt idx="2">
                  <c:v>100000</c:v>
                </c:pt>
                <c:pt idx="3">
                  <c:v>500000</c:v>
                </c:pt>
                <c:pt idx="4">
                  <c:v>1000000</c:v>
                </c:pt>
              </c:numCache>
            </c:numRef>
          </c:xVal>
          <c:yVal>
            <c:numRef>
              <c:f>Arkusz1!$D$9:$H$9</c:f>
              <c:numCache>
                <c:formatCode>General</c:formatCode>
                <c:ptCount val="5"/>
                <c:pt idx="0">
                  <c:v>0.125</c:v>
                </c:pt>
                <c:pt idx="1">
                  <c:v>0.56859999999999999</c:v>
                </c:pt>
                <c:pt idx="2">
                  <c:v>1.1970000000000001</c:v>
                </c:pt>
                <c:pt idx="3">
                  <c:v>6.9260000000000002</c:v>
                </c:pt>
                <c:pt idx="4">
                  <c:v>13.972</c:v>
                </c:pt>
              </c:numCache>
            </c:numRef>
          </c:yVal>
          <c:smooth val="0"/>
          <c:extLst>
            <c:ext xmlns:c16="http://schemas.microsoft.com/office/drawing/2014/chart" uri="{C3380CC4-5D6E-409C-BE32-E72D297353CC}">
              <c16:uniqueId val="{00000001-3428-4ADA-925F-E2F9C02332BC}"/>
            </c:ext>
          </c:extLst>
        </c:ser>
        <c:ser>
          <c:idx val="2"/>
          <c:order val="2"/>
          <c:tx>
            <c:v>mergesort</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Arkusz1!$P$5:$T$5</c:f>
              <c:numCache>
                <c:formatCode>#,##0</c:formatCode>
                <c:ptCount val="5"/>
                <c:pt idx="0">
                  <c:v>10000</c:v>
                </c:pt>
                <c:pt idx="1">
                  <c:v>50000</c:v>
                </c:pt>
                <c:pt idx="2">
                  <c:v>100000</c:v>
                </c:pt>
                <c:pt idx="3">
                  <c:v>500000</c:v>
                </c:pt>
                <c:pt idx="4">
                  <c:v>1000000</c:v>
                </c:pt>
              </c:numCache>
            </c:numRef>
          </c:xVal>
          <c:yVal>
            <c:numRef>
              <c:f>Arkusz1!$P$9:$T$9</c:f>
              <c:numCache>
                <c:formatCode>General</c:formatCode>
                <c:ptCount val="5"/>
                <c:pt idx="0">
                  <c:v>0.11799999999999999</c:v>
                </c:pt>
                <c:pt idx="1">
                  <c:v>0.69199999999999995</c:v>
                </c:pt>
                <c:pt idx="2" formatCode="@">
                  <c:v>1.47</c:v>
                </c:pt>
                <c:pt idx="3">
                  <c:v>8.4149999999999991</c:v>
                </c:pt>
                <c:pt idx="4">
                  <c:v>18.396000000000001</c:v>
                </c:pt>
              </c:numCache>
            </c:numRef>
          </c:yVal>
          <c:smooth val="0"/>
          <c:extLst>
            <c:ext xmlns:c16="http://schemas.microsoft.com/office/drawing/2014/chart" uri="{C3380CC4-5D6E-409C-BE32-E72D297353CC}">
              <c16:uniqueId val="{00000002-3428-4ADA-925F-E2F9C02332BC}"/>
            </c:ext>
          </c:extLst>
        </c:ser>
        <c:dLbls>
          <c:showLegendKey val="0"/>
          <c:showVal val="0"/>
          <c:showCatName val="0"/>
          <c:showSerName val="0"/>
          <c:showPercent val="0"/>
          <c:showBubbleSize val="0"/>
        </c:dLbls>
        <c:axId val="292295504"/>
        <c:axId val="332234432"/>
      </c:scatterChart>
      <c:valAx>
        <c:axId val="292295504"/>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elementów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2234432"/>
        <c:crosses val="autoZero"/>
        <c:crossBetween val="midCat"/>
      </c:valAx>
      <c:valAx>
        <c:axId val="332234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92295504"/>
        <c:crosses val="autoZero"/>
        <c:crossBetween val="midCat"/>
        <c:majorUnit val="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Elementy</a:t>
            </a:r>
            <a:r>
              <a:rPr lang="pl-PL" baseline="0"/>
              <a:t> posortowane w 95%</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quicksort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Arkusz1!$J$5:$N$5</c:f>
              <c:numCache>
                <c:formatCode>#,##0</c:formatCode>
                <c:ptCount val="5"/>
                <c:pt idx="0">
                  <c:v>10000</c:v>
                </c:pt>
                <c:pt idx="1">
                  <c:v>50000</c:v>
                </c:pt>
                <c:pt idx="2">
                  <c:v>100000</c:v>
                </c:pt>
                <c:pt idx="3">
                  <c:v>500000</c:v>
                </c:pt>
                <c:pt idx="4">
                  <c:v>1000000</c:v>
                </c:pt>
              </c:numCache>
            </c:numRef>
          </c:xVal>
          <c:yVal>
            <c:numRef>
              <c:f>Arkusz1!$J$10:$N$10</c:f>
              <c:numCache>
                <c:formatCode>General</c:formatCode>
                <c:ptCount val="5"/>
                <c:pt idx="0">
                  <c:v>4.3999999999999997E-2</c:v>
                </c:pt>
                <c:pt idx="1">
                  <c:v>0.25800000000000001</c:v>
                </c:pt>
                <c:pt idx="2">
                  <c:v>0.52200000000000002</c:v>
                </c:pt>
                <c:pt idx="3">
                  <c:v>2.5489999999999999</c:v>
                </c:pt>
                <c:pt idx="4">
                  <c:v>5.1440000000000001</c:v>
                </c:pt>
              </c:numCache>
            </c:numRef>
          </c:yVal>
          <c:smooth val="0"/>
          <c:extLst>
            <c:ext xmlns:c16="http://schemas.microsoft.com/office/drawing/2014/chart" uri="{C3380CC4-5D6E-409C-BE32-E72D297353CC}">
              <c16:uniqueId val="{00000000-3AA1-49D9-8B55-4628512B821E}"/>
            </c:ext>
          </c:extLst>
        </c:ser>
        <c:ser>
          <c:idx val="1"/>
          <c:order val="1"/>
          <c:tx>
            <c:v>mergesort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Arkusz1!$D$5:$H$5</c:f>
              <c:numCache>
                <c:formatCode>#,##0</c:formatCode>
                <c:ptCount val="5"/>
                <c:pt idx="0">
                  <c:v>10000</c:v>
                </c:pt>
                <c:pt idx="1">
                  <c:v>50000</c:v>
                </c:pt>
                <c:pt idx="2">
                  <c:v>100000</c:v>
                </c:pt>
                <c:pt idx="3">
                  <c:v>500000</c:v>
                </c:pt>
                <c:pt idx="4">
                  <c:v>1000000</c:v>
                </c:pt>
              </c:numCache>
            </c:numRef>
          </c:xVal>
          <c:yVal>
            <c:numRef>
              <c:f>Arkusz1!$D$10:$H$10</c:f>
              <c:numCache>
                <c:formatCode>General</c:formatCode>
                <c:ptCount val="5"/>
                <c:pt idx="0">
                  <c:v>9.5000000000000001E-2</c:v>
                </c:pt>
                <c:pt idx="1">
                  <c:v>0.497</c:v>
                </c:pt>
                <c:pt idx="2">
                  <c:v>1.0349999999999999</c:v>
                </c:pt>
                <c:pt idx="3" formatCode="@">
                  <c:v>6.3040000000000003</c:v>
                </c:pt>
                <c:pt idx="4">
                  <c:v>12.3</c:v>
                </c:pt>
              </c:numCache>
            </c:numRef>
          </c:yVal>
          <c:smooth val="0"/>
          <c:extLst>
            <c:ext xmlns:c16="http://schemas.microsoft.com/office/drawing/2014/chart" uri="{C3380CC4-5D6E-409C-BE32-E72D297353CC}">
              <c16:uniqueId val="{00000001-3AA1-49D9-8B55-4628512B821E}"/>
            </c:ext>
          </c:extLst>
        </c:ser>
        <c:ser>
          <c:idx val="2"/>
          <c:order val="2"/>
          <c:tx>
            <c:v>introsort</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Arkusz1!$P$5:$T$5</c:f>
              <c:numCache>
                <c:formatCode>#,##0</c:formatCode>
                <c:ptCount val="5"/>
                <c:pt idx="0">
                  <c:v>10000</c:v>
                </c:pt>
                <c:pt idx="1">
                  <c:v>50000</c:v>
                </c:pt>
                <c:pt idx="2">
                  <c:v>100000</c:v>
                </c:pt>
                <c:pt idx="3">
                  <c:v>500000</c:v>
                </c:pt>
                <c:pt idx="4">
                  <c:v>1000000</c:v>
                </c:pt>
              </c:numCache>
            </c:numRef>
          </c:xVal>
          <c:yVal>
            <c:numRef>
              <c:f>Arkusz1!$P$10:$T$10</c:f>
              <c:numCache>
                <c:formatCode>General</c:formatCode>
                <c:ptCount val="5"/>
                <c:pt idx="0">
                  <c:v>0.11600000000000001</c:v>
                </c:pt>
                <c:pt idx="1">
                  <c:v>0.65600000000000003</c:v>
                </c:pt>
                <c:pt idx="2">
                  <c:v>1.3819999999999999</c:v>
                </c:pt>
                <c:pt idx="3">
                  <c:v>7.6970000000000001</c:v>
                </c:pt>
                <c:pt idx="4">
                  <c:v>16.120999999999999</c:v>
                </c:pt>
              </c:numCache>
            </c:numRef>
          </c:yVal>
          <c:smooth val="0"/>
          <c:extLst>
            <c:ext xmlns:c16="http://schemas.microsoft.com/office/drawing/2014/chart" uri="{C3380CC4-5D6E-409C-BE32-E72D297353CC}">
              <c16:uniqueId val="{00000002-3AA1-49D9-8B55-4628512B821E}"/>
            </c:ext>
          </c:extLst>
        </c:ser>
        <c:dLbls>
          <c:showLegendKey val="0"/>
          <c:showVal val="0"/>
          <c:showCatName val="0"/>
          <c:showSerName val="0"/>
          <c:showPercent val="0"/>
          <c:showBubbleSize val="0"/>
        </c:dLbls>
        <c:axId val="292295504"/>
        <c:axId val="332234432"/>
      </c:scatterChart>
      <c:valAx>
        <c:axId val="292295504"/>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elementów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2234432"/>
        <c:crosses val="autoZero"/>
        <c:crossBetween val="midCat"/>
      </c:valAx>
      <c:valAx>
        <c:axId val="332234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92295504"/>
        <c:crosses val="autoZero"/>
        <c:crossBetween val="midCat"/>
        <c:majorUnit val="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Elementy</a:t>
            </a:r>
            <a:r>
              <a:rPr lang="pl-PL" baseline="0"/>
              <a:t> posortowane w 99%</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quicksort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Arkusz1!$J$5:$N$5</c:f>
              <c:numCache>
                <c:formatCode>#,##0</c:formatCode>
                <c:ptCount val="5"/>
                <c:pt idx="0">
                  <c:v>10000</c:v>
                </c:pt>
                <c:pt idx="1">
                  <c:v>50000</c:v>
                </c:pt>
                <c:pt idx="2">
                  <c:v>100000</c:v>
                </c:pt>
                <c:pt idx="3">
                  <c:v>500000</c:v>
                </c:pt>
                <c:pt idx="4">
                  <c:v>1000000</c:v>
                </c:pt>
              </c:numCache>
            </c:numRef>
          </c:xVal>
          <c:yVal>
            <c:numRef>
              <c:f>Arkusz1!$J$11:$N$11</c:f>
              <c:numCache>
                <c:formatCode>General</c:formatCode>
                <c:ptCount val="5"/>
                <c:pt idx="0">
                  <c:v>3.7999999999999999E-2</c:v>
                </c:pt>
                <c:pt idx="1">
                  <c:v>0.217</c:v>
                </c:pt>
                <c:pt idx="2">
                  <c:v>0.44600000000000001</c:v>
                </c:pt>
                <c:pt idx="3">
                  <c:v>2.161</c:v>
                </c:pt>
                <c:pt idx="4">
                  <c:v>4.3769999999999998</c:v>
                </c:pt>
              </c:numCache>
            </c:numRef>
          </c:yVal>
          <c:smooth val="0"/>
          <c:extLst>
            <c:ext xmlns:c16="http://schemas.microsoft.com/office/drawing/2014/chart" uri="{C3380CC4-5D6E-409C-BE32-E72D297353CC}">
              <c16:uniqueId val="{00000000-187B-40AC-A1D1-6B35E376A85A}"/>
            </c:ext>
          </c:extLst>
        </c:ser>
        <c:ser>
          <c:idx val="1"/>
          <c:order val="1"/>
          <c:tx>
            <c:v>mergesort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Arkusz1!$D$5:$H$5</c:f>
              <c:numCache>
                <c:formatCode>#,##0</c:formatCode>
                <c:ptCount val="5"/>
                <c:pt idx="0">
                  <c:v>10000</c:v>
                </c:pt>
                <c:pt idx="1">
                  <c:v>50000</c:v>
                </c:pt>
                <c:pt idx="2">
                  <c:v>100000</c:v>
                </c:pt>
                <c:pt idx="3">
                  <c:v>500000</c:v>
                </c:pt>
                <c:pt idx="4">
                  <c:v>1000000</c:v>
                </c:pt>
              </c:numCache>
            </c:numRef>
          </c:xVal>
          <c:yVal>
            <c:numRef>
              <c:f>Arkusz1!$D$11:$H$11</c:f>
              <c:numCache>
                <c:formatCode>General</c:formatCode>
                <c:ptCount val="5"/>
                <c:pt idx="0">
                  <c:v>9.0999999999999998E-2</c:v>
                </c:pt>
                <c:pt idx="1">
                  <c:v>0.48899999999999999</c:v>
                </c:pt>
                <c:pt idx="2">
                  <c:v>1.008</c:v>
                </c:pt>
                <c:pt idx="3">
                  <c:v>5.6440000000000001</c:v>
                </c:pt>
                <c:pt idx="4">
                  <c:v>11.917</c:v>
                </c:pt>
              </c:numCache>
            </c:numRef>
          </c:yVal>
          <c:smooth val="0"/>
          <c:extLst>
            <c:ext xmlns:c16="http://schemas.microsoft.com/office/drawing/2014/chart" uri="{C3380CC4-5D6E-409C-BE32-E72D297353CC}">
              <c16:uniqueId val="{00000001-187B-40AC-A1D1-6B35E376A85A}"/>
            </c:ext>
          </c:extLst>
        </c:ser>
        <c:ser>
          <c:idx val="2"/>
          <c:order val="2"/>
          <c:tx>
            <c:v>introsort</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Arkusz1!$P$5:$T$5</c:f>
              <c:numCache>
                <c:formatCode>#,##0</c:formatCode>
                <c:ptCount val="5"/>
                <c:pt idx="0">
                  <c:v>10000</c:v>
                </c:pt>
                <c:pt idx="1">
                  <c:v>50000</c:v>
                </c:pt>
                <c:pt idx="2">
                  <c:v>100000</c:v>
                </c:pt>
                <c:pt idx="3">
                  <c:v>500000</c:v>
                </c:pt>
                <c:pt idx="4">
                  <c:v>1000000</c:v>
                </c:pt>
              </c:numCache>
            </c:numRef>
          </c:xVal>
          <c:yVal>
            <c:numRef>
              <c:f>Arkusz1!$P$11:$T$11</c:f>
              <c:numCache>
                <c:formatCode>General</c:formatCode>
                <c:ptCount val="5"/>
                <c:pt idx="0">
                  <c:v>0.112</c:v>
                </c:pt>
                <c:pt idx="1">
                  <c:v>0.64600000000000002</c:v>
                </c:pt>
                <c:pt idx="2">
                  <c:v>1.3660000000000001</c:v>
                </c:pt>
                <c:pt idx="3">
                  <c:v>7.5609999999999999</c:v>
                </c:pt>
                <c:pt idx="4">
                  <c:v>16.056000000000001</c:v>
                </c:pt>
              </c:numCache>
            </c:numRef>
          </c:yVal>
          <c:smooth val="0"/>
          <c:extLst>
            <c:ext xmlns:c16="http://schemas.microsoft.com/office/drawing/2014/chart" uri="{C3380CC4-5D6E-409C-BE32-E72D297353CC}">
              <c16:uniqueId val="{00000002-187B-40AC-A1D1-6B35E376A85A}"/>
            </c:ext>
          </c:extLst>
        </c:ser>
        <c:dLbls>
          <c:showLegendKey val="0"/>
          <c:showVal val="0"/>
          <c:showCatName val="0"/>
          <c:showSerName val="0"/>
          <c:showPercent val="0"/>
          <c:showBubbleSize val="0"/>
        </c:dLbls>
        <c:axId val="292295504"/>
        <c:axId val="332234432"/>
      </c:scatterChart>
      <c:valAx>
        <c:axId val="292295504"/>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elementów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2234432"/>
        <c:crosses val="autoZero"/>
        <c:crossBetween val="midCat"/>
      </c:valAx>
      <c:valAx>
        <c:axId val="332234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92295504"/>
        <c:crosses val="autoZero"/>
        <c:crossBetween val="midCat"/>
        <c:majorUnit val="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Elementy</a:t>
            </a:r>
            <a:r>
              <a:rPr lang="pl-PL" baseline="0"/>
              <a:t> posortowane w 99,7%</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quicksort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Arkusz1!$J$5:$N$5</c:f>
              <c:numCache>
                <c:formatCode>#,##0</c:formatCode>
                <c:ptCount val="5"/>
                <c:pt idx="0">
                  <c:v>10000</c:v>
                </c:pt>
                <c:pt idx="1">
                  <c:v>50000</c:v>
                </c:pt>
                <c:pt idx="2">
                  <c:v>100000</c:v>
                </c:pt>
                <c:pt idx="3">
                  <c:v>500000</c:v>
                </c:pt>
                <c:pt idx="4">
                  <c:v>1000000</c:v>
                </c:pt>
              </c:numCache>
            </c:numRef>
          </c:xVal>
          <c:yVal>
            <c:numRef>
              <c:f>Arkusz1!$J$12:$N$12</c:f>
              <c:numCache>
                <c:formatCode>General</c:formatCode>
                <c:ptCount val="5"/>
                <c:pt idx="0">
                  <c:v>3.5000000000000003E-2</c:v>
                </c:pt>
                <c:pt idx="1">
                  <c:v>0.20300000000000001</c:v>
                </c:pt>
                <c:pt idx="2">
                  <c:v>0.41899999999999998</c:v>
                </c:pt>
                <c:pt idx="3">
                  <c:v>2.004</c:v>
                </c:pt>
                <c:pt idx="4">
                  <c:v>4.0359999999999996</c:v>
                </c:pt>
              </c:numCache>
            </c:numRef>
          </c:yVal>
          <c:smooth val="0"/>
          <c:extLst>
            <c:ext xmlns:c16="http://schemas.microsoft.com/office/drawing/2014/chart" uri="{C3380CC4-5D6E-409C-BE32-E72D297353CC}">
              <c16:uniqueId val="{00000000-1609-4596-8886-DF90B80DB08B}"/>
            </c:ext>
          </c:extLst>
        </c:ser>
        <c:ser>
          <c:idx val="1"/>
          <c:order val="1"/>
          <c:tx>
            <c:v>mergesort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Arkusz1!$D$5:$H$5</c:f>
              <c:numCache>
                <c:formatCode>#,##0</c:formatCode>
                <c:ptCount val="5"/>
                <c:pt idx="0">
                  <c:v>10000</c:v>
                </c:pt>
                <c:pt idx="1">
                  <c:v>50000</c:v>
                </c:pt>
                <c:pt idx="2">
                  <c:v>100000</c:v>
                </c:pt>
                <c:pt idx="3">
                  <c:v>500000</c:v>
                </c:pt>
                <c:pt idx="4">
                  <c:v>1000000</c:v>
                </c:pt>
              </c:numCache>
            </c:numRef>
          </c:xVal>
          <c:yVal>
            <c:numRef>
              <c:f>Arkusz1!$D$12:$H$12</c:f>
              <c:numCache>
                <c:formatCode>General</c:formatCode>
                <c:ptCount val="5"/>
                <c:pt idx="0">
                  <c:v>8.8999999999999996E-2</c:v>
                </c:pt>
                <c:pt idx="1">
                  <c:v>0.47899999999999998</c:v>
                </c:pt>
                <c:pt idx="2">
                  <c:v>1.0089999999999999</c:v>
                </c:pt>
                <c:pt idx="3">
                  <c:v>5.758</c:v>
                </c:pt>
                <c:pt idx="4">
                  <c:v>11.802</c:v>
                </c:pt>
              </c:numCache>
            </c:numRef>
          </c:yVal>
          <c:smooth val="0"/>
          <c:extLst>
            <c:ext xmlns:c16="http://schemas.microsoft.com/office/drawing/2014/chart" uri="{C3380CC4-5D6E-409C-BE32-E72D297353CC}">
              <c16:uniqueId val="{00000001-1609-4596-8886-DF90B80DB08B}"/>
            </c:ext>
          </c:extLst>
        </c:ser>
        <c:ser>
          <c:idx val="2"/>
          <c:order val="2"/>
          <c:tx>
            <c:v>introsort</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Arkusz1!$P$5:$T$5</c:f>
              <c:numCache>
                <c:formatCode>#,##0</c:formatCode>
                <c:ptCount val="5"/>
                <c:pt idx="0">
                  <c:v>10000</c:v>
                </c:pt>
                <c:pt idx="1">
                  <c:v>50000</c:v>
                </c:pt>
                <c:pt idx="2">
                  <c:v>100000</c:v>
                </c:pt>
                <c:pt idx="3">
                  <c:v>500000</c:v>
                </c:pt>
                <c:pt idx="4">
                  <c:v>1000000</c:v>
                </c:pt>
              </c:numCache>
            </c:numRef>
          </c:xVal>
          <c:yVal>
            <c:numRef>
              <c:f>Arkusz1!$P$12:$T$12</c:f>
              <c:numCache>
                <c:formatCode>General</c:formatCode>
                <c:ptCount val="5"/>
                <c:pt idx="0">
                  <c:v>0.111</c:v>
                </c:pt>
                <c:pt idx="1">
                  <c:v>0.64200000000000002</c:v>
                </c:pt>
                <c:pt idx="2">
                  <c:v>1.357</c:v>
                </c:pt>
                <c:pt idx="3">
                  <c:v>7.524</c:v>
                </c:pt>
                <c:pt idx="4">
                  <c:v>15.643000000000001</c:v>
                </c:pt>
              </c:numCache>
            </c:numRef>
          </c:yVal>
          <c:smooth val="0"/>
          <c:extLst>
            <c:ext xmlns:c16="http://schemas.microsoft.com/office/drawing/2014/chart" uri="{C3380CC4-5D6E-409C-BE32-E72D297353CC}">
              <c16:uniqueId val="{00000002-1609-4596-8886-DF90B80DB08B}"/>
            </c:ext>
          </c:extLst>
        </c:ser>
        <c:dLbls>
          <c:showLegendKey val="0"/>
          <c:showVal val="0"/>
          <c:showCatName val="0"/>
          <c:showSerName val="0"/>
          <c:showPercent val="0"/>
          <c:showBubbleSize val="0"/>
        </c:dLbls>
        <c:axId val="292295504"/>
        <c:axId val="332234432"/>
      </c:scatterChart>
      <c:valAx>
        <c:axId val="292295504"/>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elementów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2234432"/>
        <c:crosses val="autoZero"/>
        <c:crossBetween val="midCat"/>
      </c:valAx>
      <c:valAx>
        <c:axId val="332234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92295504"/>
        <c:crosses val="autoZero"/>
        <c:crossBetween val="midCat"/>
        <c:majorUnit val="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Elementy</a:t>
            </a:r>
            <a:r>
              <a:rPr lang="pl-PL" baseline="0"/>
              <a:t> posortowane odwrotnie</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quicksort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Arkusz1!$J$5:$N$5</c:f>
              <c:numCache>
                <c:formatCode>#,##0</c:formatCode>
                <c:ptCount val="5"/>
                <c:pt idx="0">
                  <c:v>10000</c:v>
                </c:pt>
                <c:pt idx="1">
                  <c:v>50000</c:v>
                </c:pt>
                <c:pt idx="2">
                  <c:v>100000</c:v>
                </c:pt>
                <c:pt idx="3">
                  <c:v>500000</c:v>
                </c:pt>
                <c:pt idx="4">
                  <c:v>1000000</c:v>
                </c:pt>
              </c:numCache>
            </c:numRef>
          </c:xVal>
          <c:yVal>
            <c:numRef>
              <c:f>Arkusz1!$J$13:$N$13</c:f>
              <c:numCache>
                <c:formatCode>General</c:formatCode>
                <c:ptCount val="5"/>
                <c:pt idx="0">
                  <c:v>2.1999999999999999E-2</c:v>
                </c:pt>
                <c:pt idx="1">
                  <c:v>0.151</c:v>
                </c:pt>
                <c:pt idx="2">
                  <c:v>0.33300000000000002</c:v>
                </c:pt>
                <c:pt idx="3">
                  <c:v>1.6759999999999999</c:v>
                </c:pt>
                <c:pt idx="4">
                  <c:v>3.4409999999999998</c:v>
                </c:pt>
              </c:numCache>
            </c:numRef>
          </c:yVal>
          <c:smooth val="0"/>
          <c:extLst>
            <c:ext xmlns:c16="http://schemas.microsoft.com/office/drawing/2014/chart" uri="{C3380CC4-5D6E-409C-BE32-E72D297353CC}">
              <c16:uniqueId val="{00000000-87A4-4408-AA1D-BA65EA874F6B}"/>
            </c:ext>
          </c:extLst>
        </c:ser>
        <c:ser>
          <c:idx val="1"/>
          <c:order val="1"/>
          <c:tx>
            <c:v>mergesort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Arkusz1!$D$5:$H$5</c:f>
              <c:numCache>
                <c:formatCode>#,##0</c:formatCode>
                <c:ptCount val="5"/>
                <c:pt idx="0">
                  <c:v>10000</c:v>
                </c:pt>
                <c:pt idx="1">
                  <c:v>50000</c:v>
                </c:pt>
                <c:pt idx="2">
                  <c:v>100000</c:v>
                </c:pt>
                <c:pt idx="3">
                  <c:v>500000</c:v>
                </c:pt>
                <c:pt idx="4">
                  <c:v>1000000</c:v>
                </c:pt>
              </c:numCache>
            </c:numRef>
          </c:xVal>
          <c:yVal>
            <c:numRef>
              <c:f>Arkusz1!$D$13:$H$13</c:f>
              <c:numCache>
                <c:formatCode>General</c:formatCode>
                <c:ptCount val="5"/>
                <c:pt idx="0">
                  <c:v>8.8999999999999996E-2</c:v>
                </c:pt>
                <c:pt idx="1">
                  <c:v>0.47099999999999997</c:v>
                </c:pt>
                <c:pt idx="2">
                  <c:v>1.0389999999999999</c:v>
                </c:pt>
                <c:pt idx="3">
                  <c:v>5.4950000000000001</c:v>
                </c:pt>
                <c:pt idx="4">
                  <c:v>11.779</c:v>
                </c:pt>
              </c:numCache>
            </c:numRef>
          </c:yVal>
          <c:smooth val="0"/>
          <c:extLst>
            <c:ext xmlns:c16="http://schemas.microsoft.com/office/drawing/2014/chart" uri="{C3380CC4-5D6E-409C-BE32-E72D297353CC}">
              <c16:uniqueId val="{00000001-87A4-4408-AA1D-BA65EA874F6B}"/>
            </c:ext>
          </c:extLst>
        </c:ser>
        <c:ser>
          <c:idx val="2"/>
          <c:order val="2"/>
          <c:tx>
            <c:v>introsort</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Arkusz1!$P$5:$T$5</c:f>
              <c:numCache>
                <c:formatCode>#,##0</c:formatCode>
                <c:ptCount val="5"/>
                <c:pt idx="0">
                  <c:v>10000</c:v>
                </c:pt>
                <c:pt idx="1">
                  <c:v>50000</c:v>
                </c:pt>
                <c:pt idx="2">
                  <c:v>100000</c:v>
                </c:pt>
                <c:pt idx="3">
                  <c:v>500000</c:v>
                </c:pt>
                <c:pt idx="4">
                  <c:v>1000000</c:v>
                </c:pt>
              </c:numCache>
            </c:numRef>
          </c:xVal>
          <c:yVal>
            <c:numRef>
              <c:f>Arkusz1!$P$13</c:f>
              <c:numCache>
                <c:formatCode>General</c:formatCode>
                <c:ptCount val="1"/>
                <c:pt idx="0">
                  <c:v>18.867999999999999</c:v>
                </c:pt>
              </c:numCache>
            </c:numRef>
          </c:yVal>
          <c:smooth val="0"/>
          <c:extLst>
            <c:ext xmlns:c16="http://schemas.microsoft.com/office/drawing/2014/chart" uri="{C3380CC4-5D6E-409C-BE32-E72D297353CC}">
              <c16:uniqueId val="{00000002-87A4-4408-AA1D-BA65EA874F6B}"/>
            </c:ext>
          </c:extLst>
        </c:ser>
        <c:dLbls>
          <c:showLegendKey val="0"/>
          <c:showVal val="0"/>
          <c:showCatName val="0"/>
          <c:showSerName val="0"/>
          <c:showPercent val="0"/>
          <c:showBubbleSize val="0"/>
        </c:dLbls>
        <c:axId val="292295504"/>
        <c:axId val="332234432"/>
      </c:scatterChart>
      <c:valAx>
        <c:axId val="292295504"/>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elementów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2234432"/>
        <c:crosses val="autoZero"/>
        <c:crossBetween val="midCat"/>
      </c:valAx>
      <c:valAx>
        <c:axId val="332234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92295504"/>
        <c:crosses val="autoZero"/>
        <c:crossBetween val="midCat"/>
        <c:majorUnit val="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7</Pages>
  <Words>420</Words>
  <Characters>2526</Characters>
  <Application>Microsoft Office Word</Application>
  <DocSecurity>0</DocSecurity>
  <Lines>21</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dc:creator>
  <cp:keywords/>
  <dc:description/>
  <cp:lastModifiedBy>Łukasz Chwistek</cp:lastModifiedBy>
  <cp:revision>18</cp:revision>
  <dcterms:created xsi:type="dcterms:W3CDTF">2020-03-26T21:30:00Z</dcterms:created>
  <dcterms:modified xsi:type="dcterms:W3CDTF">2021-06-14T15:20:00Z</dcterms:modified>
</cp:coreProperties>
</file>