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3A780" w14:textId="2F541813" w:rsidR="009F4B54" w:rsidRPr="009F4B54" w:rsidRDefault="009F4B54" w:rsidP="009F4B54">
      <w:pPr>
        <w:jc w:val="center"/>
        <w:rPr>
          <w:b/>
          <w:bCs/>
        </w:rPr>
      </w:pPr>
      <w:r w:rsidRPr="009F4B54">
        <w:rPr>
          <w:b/>
          <w:bCs/>
        </w:rPr>
        <w:t>ЛАБОРАТОРНАЯ РАБОТА</w:t>
      </w:r>
      <w:r>
        <w:rPr>
          <w:b/>
          <w:bCs/>
        </w:rPr>
        <w:t xml:space="preserve"> №10</w:t>
      </w:r>
    </w:p>
    <w:p w14:paraId="6E4DC2EC" w14:textId="77777777" w:rsidR="009F4B54" w:rsidRPr="009F4B54" w:rsidRDefault="009F4B54" w:rsidP="009F4B54">
      <w:pPr>
        <w:jc w:val="center"/>
        <w:rPr>
          <w:b/>
          <w:bCs/>
        </w:rPr>
      </w:pPr>
      <w:r w:rsidRPr="009F4B54">
        <w:rPr>
          <w:b/>
          <w:bCs/>
        </w:rPr>
        <w:t>РАЗРАБОТКА СИСТЕМЫ ОБРАБОТКИ СООБЩЕНИЙ</w:t>
      </w:r>
    </w:p>
    <w:p w14:paraId="383BC761" w14:textId="77777777" w:rsidR="009F4B54" w:rsidRPr="009F4B54" w:rsidRDefault="009F4B54" w:rsidP="009F4B54">
      <w:pPr>
        <w:jc w:val="center"/>
        <w:rPr>
          <w:b/>
          <w:bCs/>
        </w:rPr>
      </w:pPr>
      <w:r w:rsidRPr="009F4B54">
        <w:rPr>
          <w:b/>
          <w:bCs/>
        </w:rPr>
        <w:t>С ИСПОЛЬЗОВАНИЕМ APACHE KAFKA</w:t>
      </w:r>
    </w:p>
    <w:p w14:paraId="485BF247" w14:textId="77777777" w:rsidR="00441992" w:rsidRDefault="009F4B54" w:rsidP="00441992">
      <w:r w:rsidRPr="009F4B54">
        <w:rPr>
          <w:b/>
          <w:bCs/>
        </w:rPr>
        <w:t>Цель работы:</w:t>
      </w:r>
      <w:r>
        <w:t xml:space="preserve"> Разработка системы асинхронной обработки сообщений с</w:t>
      </w:r>
      <w:r>
        <w:t xml:space="preserve"> </w:t>
      </w:r>
      <w:r>
        <w:t>использованием Apache Kafka, включая создание продюсеров, консьюмеров и</w:t>
      </w:r>
      <w:r>
        <w:t xml:space="preserve"> </w:t>
      </w:r>
      <w:r>
        <w:t xml:space="preserve">настройку их </w:t>
      </w:r>
      <w:r>
        <w:t>в</w:t>
      </w:r>
      <w:r>
        <w:t>заимодействия.</w:t>
      </w:r>
    </w:p>
    <w:p w14:paraId="2CC5103D" w14:textId="1F0CC7DB" w:rsidR="00441992" w:rsidRDefault="009F4B54" w:rsidP="00441992">
      <w:pPr>
        <w:ind w:firstLine="0"/>
        <w:jc w:val="center"/>
      </w:pPr>
      <w:r>
        <w:cr/>
      </w:r>
      <w:r w:rsidR="00441992" w:rsidRPr="00441992">
        <w:rPr>
          <w:b/>
          <w:bCs/>
        </w:rPr>
        <w:t>ПОРЯДОК ВЫПОЛНЕНИЯ РАБОТЫ</w:t>
      </w:r>
      <w:r w:rsidR="00441992" w:rsidRPr="00441992">
        <w:t xml:space="preserve"> </w:t>
      </w:r>
    </w:p>
    <w:p w14:paraId="56BD3CAD" w14:textId="77777777" w:rsidR="00441992" w:rsidRDefault="00441992" w:rsidP="00441992">
      <w:r w:rsidRPr="00441992">
        <w:t xml:space="preserve">1. Установка и настройка Kafka </w:t>
      </w:r>
    </w:p>
    <w:p w14:paraId="62E91478" w14:textId="77777777" w:rsidR="00441992" w:rsidRDefault="00441992" w:rsidP="00441992">
      <w:r w:rsidRPr="00441992">
        <w:t xml:space="preserve">• Запустите ZooKeeper и Kafka-брокер (локально или через Docker). </w:t>
      </w:r>
    </w:p>
    <w:p w14:paraId="57C5CFCA" w14:textId="540ED6B6" w:rsidR="00BA5328" w:rsidRDefault="007963D6" w:rsidP="00441992">
      <w:pPr>
        <w:ind w:firstLine="0"/>
        <w:jc w:val="center"/>
        <w:rPr>
          <w:lang w:val="en-US"/>
        </w:rPr>
      </w:pPr>
      <w:r w:rsidRPr="007963D6">
        <w:rPr>
          <w:noProof/>
        </w:rPr>
        <w:drawing>
          <wp:inline distT="0" distB="0" distL="0" distR="0" wp14:anchorId="42908A61" wp14:editId="0092DBAA">
            <wp:extent cx="5940425" cy="1423035"/>
            <wp:effectExtent l="0" t="0" r="3175" b="5715"/>
            <wp:docPr id="586497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97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909B" w14:textId="6DBB4863" w:rsidR="007963D6" w:rsidRDefault="007963D6" w:rsidP="00441992">
      <w:pPr>
        <w:ind w:firstLine="0"/>
      </w:pPr>
      <w:r w:rsidRPr="007963D6">
        <w:rPr>
          <w:noProof/>
          <w:lang w:val="en-US"/>
        </w:rPr>
        <w:drawing>
          <wp:inline distT="0" distB="0" distL="0" distR="0" wp14:anchorId="44D4F88C" wp14:editId="77773CD4">
            <wp:extent cx="5940425" cy="1356995"/>
            <wp:effectExtent l="0" t="0" r="3175" b="0"/>
            <wp:docPr id="204810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0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BF34" w14:textId="77777777" w:rsidR="00441992" w:rsidRDefault="00441992" w:rsidP="00441992">
      <w:pPr>
        <w:ind w:firstLine="0"/>
      </w:pPr>
    </w:p>
    <w:p w14:paraId="2B744DE3" w14:textId="77777777" w:rsidR="00441992" w:rsidRDefault="00441992" w:rsidP="00441992">
      <w:r w:rsidRPr="00441992">
        <w:t>• Создайте топик user_actions с 3 партициями.</w:t>
      </w:r>
    </w:p>
    <w:p w14:paraId="34C382A6" w14:textId="51EFE827" w:rsidR="007963D6" w:rsidRDefault="007963D6" w:rsidP="00441992">
      <w:pPr>
        <w:ind w:firstLine="0"/>
        <w:jc w:val="center"/>
      </w:pPr>
      <w:r w:rsidRPr="007963D6">
        <w:rPr>
          <w:noProof/>
          <w:lang w:val="en-US"/>
        </w:rPr>
        <w:drawing>
          <wp:inline distT="0" distB="0" distL="0" distR="0" wp14:anchorId="7BAA0B3D" wp14:editId="288DFD57">
            <wp:extent cx="5940425" cy="2559050"/>
            <wp:effectExtent l="0" t="0" r="3175" b="0"/>
            <wp:docPr id="505910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10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DD67" w14:textId="77777777" w:rsidR="00441992" w:rsidRDefault="00441992" w:rsidP="00441992">
      <w:r w:rsidRPr="00441992">
        <w:t xml:space="preserve">2. Разработка продюсера </w:t>
      </w:r>
    </w:p>
    <w:p w14:paraId="24C59407" w14:textId="77777777" w:rsidR="00441992" w:rsidRDefault="00441992" w:rsidP="00441992">
      <w:r w:rsidRPr="00441992">
        <w:t xml:space="preserve">• Напишите приложение (Java/Python), отправляющее JSON-сообщения в топик. Пример сообщения: {"user_id": 101, "action": "purchase", "timestamp": "2023-10-01T12:00:00"} </w:t>
      </w:r>
    </w:p>
    <w:p w14:paraId="22B613E9" w14:textId="70FC3754" w:rsidR="00811DE8" w:rsidRDefault="00811DE8" w:rsidP="00441992">
      <w:pPr>
        <w:ind w:firstLine="0"/>
      </w:pPr>
      <w:r w:rsidRPr="00811DE8">
        <w:rPr>
          <w:noProof/>
          <w:lang w:val="en-US"/>
        </w:rPr>
        <w:lastRenderedPageBreak/>
        <w:drawing>
          <wp:inline distT="0" distB="0" distL="0" distR="0" wp14:anchorId="16E3904C" wp14:editId="1088E500">
            <wp:extent cx="5940425" cy="3116580"/>
            <wp:effectExtent l="0" t="0" r="3175" b="7620"/>
            <wp:docPr id="329086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86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E3D0" w14:textId="77777777" w:rsidR="00441992" w:rsidRDefault="00441992" w:rsidP="00441992">
      <w:pPr>
        <w:ind w:firstLine="0"/>
      </w:pPr>
    </w:p>
    <w:p w14:paraId="027EF224" w14:textId="77777777" w:rsidR="00441992" w:rsidRPr="00441992" w:rsidRDefault="00441992" w:rsidP="00441992">
      <w:r w:rsidRPr="00441992">
        <w:t>• Реализуйте ввод сообщений через консоль или чтение из файла.</w:t>
      </w:r>
    </w:p>
    <w:p w14:paraId="39B5642A" w14:textId="4C3F873F" w:rsidR="00811DE8" w:rsidRDefault="00811DE8" w:rsidP="00441992">
      <w:pPr>
        <w:ind w:firstLine="0"/>
      </w:pPr>
      <w:r w:rsidRPr="00811DE8">
        <w:rPr>
          <w:noProof/>
          <w:lang w:val="en-US"/>
        </w:rPr>
        <w:drawing>
          <wp:inline distT="0" distB="0" distL="0" distR="0" wp14:anchorId="3C345DE5" wp14:editId="5ABA6700">
            <wp:extent cx="5940425" cy="947420"/>
            <wp:effectExtent l="0" t="0" r="3175" b="5080"/>
            <wp:docPr id="1746954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54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96B8" w14:textId="77777777" w:rsidR="00441992" w:rsidRDefault="00441992" w:rsidP="00441992">
      <w:pPr>
        <w:ind w:firstLine="0"/>
      </w:pPr>
    </w:p>
    <w:p w14:paraId="3AE596E1" w14:textId="77777777" w:rsidR="00441992" w:rsidRDefault="00441992" w:rsidP="00441992">
      <w:r w:rsidRPr="00441992">
        <w:t xml:space="preserve">3. Разработка консьюмера </w:t>
      </w:r>
    </w:p>
    <w:p w14:paraId="0986959E" w14:textId="1B85A88B" w:rsidR="00441992" w:rsidRDefault="00441992" w:rsidP="00441992">
      <w:pPr>
        <w:pStyle w:val="a7"/>
        <w:numPr>
          <w:ilvl w:val="0"/>
          <w:numId w:val="2"/>
        </w:numPr>
      </w:pPr>
      <w:r w:rsidRPr="00441992">
        <w:t xml:space="preserve">Напишите консьюмер, обрабатывающий сообщения из топика: o Фильтрация по типу действия (например, "purchase"). </w:t>
      </w:r>
    </w:p>
    <w:p w14:paraId="0D5C3C49" w14:textId="4376685A" w:rsidR="00811DE8" w:rsidRDefault="00811DE8" w:rsidP="00441992">
      <w:pPr>
        <w:ind w:firstLine="0"/>
      </w:pPr>
      <w:r w:rsidRPr="00811DE8">
        <w:rPr>
          <w:noProof/>
        </w:rPr>
        <w:drawing>
          <wp:inline distT="0" distB="0" distL="0" distR="0" wp14:anchorId="308E2461" wp14:editId="48A6F848">
            <wp:extent cx="5940425" cy="1360805"/>
            <wp:effectExtent l="0" t="0" r="3175" b="0"/>
            <wp:docPr id="1132602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02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32E2" w14:textId="77777777" w:rsidR="00441992" w:rsidRDefault="00441992" w:rsidP="00441992">
      <w:pPr>
        <w:ind w:firstLine="0"/>
      </w:pPr>
    </w:p>
    <w:p w14:paraId="1E557745" w14:textId="77777777" w:rsidR="00441992" w:rsidRDefault="00441992" w:rsidP="00441992">
      <w:pPr>
        <w:pStyle w:val="a7"/>
        <w:numPr>
          <w:ilvl w:val="0"/>
          <w:numId w:val="2"/>
        </w:numPr>
      </w:pPr>
      <w:r w:rsidRPr="00441992">
        <w:t>Вывод статистики в консоль (количество сообщений, частые действия).</w:t>
      </w:r>
    </w:p>
    <w:p w14:paraId="1ADBE26A" w14:textId="0A07ED0F" w:rsidR="000B2610" w:rsidRDefault="000B2610" w:rsidP="00441992">
      <w:pPr>
        <w:ind w:firstLine="0"/>
        <w:jc w:val="center"/>
      </w:pPr>
      <w:r w:rsidRPr="000B2610">
        <w:rPr>
          <w:noProof/>
        </w:rPr>
        <w:drawing>
          <wp:inline distT="0" distB="0" distL="0" distR="0" wp14:anchorId="6D1E1D75" wp14:editId="375CF682">
            <wp:extent cx="5201376" cy="1124107"/>
            <wp:effectExtent l="0" t="0" r="0" b="0"/>
            <wp:docPr id="2018079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79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A8BE" w14:textId="77777777" w:rsidR="00441992" w:rsidRDefault="00441992" w:rsidP="00441992">
      <w:pPr>
        <w:ind w:firstLine="0"/>
        <w:jc w:val="center"/>
      </w:pPr>
    </w:p>
    <w:p w14:paraId="3919A81C" w14:textId="77777777" w:rsidR="00441992" w:rsidRDefault="00441992" w:rsidP="00441992">
      <w:pPr>
        <w:ind w:firstLine="0"/>
        <w:jc w:val="center"/>
      </w:pPr>
    </w:p>
    <w:p w14:paraId="14593E1A" w14:textId="77777777" w:rsidR="00441992" w:rsidRDefault="00441992" w:rsidP="00441992">
      <w:pPr>
        <w:ind w:firstLine="0"/>
        <w:jc w:val="center"/>
      </w:pPr>
    </w:p>
    <w:p w14:paraId="09B84635" w14:textId="77777777" w:rsidR="00441992" w:rsidRDefault="00441992" w:rsidP="00441992">
      <w:pPr>
        <w:ind w:firstLine="0"/>
        <w:jc w:val="center"/>
      </w:pPr>
    </w:p>
    <w:p w14:paraId="2B160EC0" w14:textId="77777777" w:rsidR="00441992" w:rsidRDefault="00441992" w:rsidP="00441992">
      <w:r w:rsidRPr="00441992">
        <w:lastRenderedPageBreak/>
        <w:t xml:space="preserve">4. Обработка ошибок и масштабирование </w:t>
      </w:r>
    </w:p>
    <w:p w14:paraId="32CB92D3" w14:textId="77777777" w:rsidR="00441992" w:rsidRDefault="00441992" w:rsidP="00441992">
      <w:r w:rsidRPr="00441992">
        <w:t xml:space="preserve">• Настройте Dead Letter Topic (DLT) для некорректных сообщений. </w:t>
      </w:r>
    </w:p>
    <w:p w14:paraId="68189038" w14:textId="0840A376" w:rsidR="00441992" w:rsidRPr="00441992" w:rsidRDefault="00441992" w:rsidP="00441992">
      <w:r w:rsidRPr="00441992">
        <w:t>• Запустите 2 консьюмера в одной группе. Продемонстрируйте распределение сообщений между ними.</w:t>
      </w:r>
    </w:p>
    <w:p w14:paraId="44AEFDAA" w14:textId="017B732A" w:rsidR="00EB071E" w:rsidRDefault="00EB071E" w:rsidP="00441992">
      <w:pPr>
        <w:ind w:firstLine="0"/>
      </w:pPr>
      <w:r w:rsidRPr="00EB071E">
        <w:rPr>
          <w:noProof/>
          <w:lang w:val="en-US"/>
        </w:rPr>
        <w:drawing>
          <wp:inline distT="0" distB="0" distL="0" distR="0" wp14:anchorId="77FDBA1E" wp14:editId="1B9420FC">
            <wp:extent cx="5940425" cy="1863090"/>
            <wp:effectExtent l="0" t="0" r="3175" b="3810"/>
            <wp:docPr id="1477152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52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1669" w14:textId="77777777" w:rsidR="00441992" w:rsidRDefault="00441992" w:rsidP="00441992">
      <w:pPr>
        <w:ind w:firstLine="0"/>
      </w:pPr>
    </w:p>
    <w:p w14:paraId="7F0614A6" w14:textId="77777777" w:rsidR="00441992" w:rsidRPr="00441992" w:rsidRDefault="00441992" w:rsidP="00441992">
      <w:r w:rsidRPr="00441992">
        <w:t>• Запустите 2 консьюмера в одной группе. Продемонстрируйте распределение сообщений между ними.</w:t>
      </w:r>
    </w:p>
    <w:p w14:paraId="04F73468" w14:textId="30F6D03A" w:rsidR="00441992" w:rsidRDefault="00441992" w:rsidP="00441992">
      <w:pPr>
        <w:ind w:firstLine="0"/>
      </w:pPr>
      <w:r w:rsidRPr="00C03453">
        <w:rPr>
          <w:noProof/>
          <w:lang w:val="en-US"/>
        </w:rPr>
        <w:drawing>
          <wp:inline distT="0" distB="0" distL="0" distR="0" wp14:anchorId="079F2195" wp14:editId="3EE3112B">
            <wp:extent cx="5940425" cy="534035"/>
            <wp:effectExtent l="0" t="0" r="3175" b="0"/>
            <wp:docPr id="158772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88F6" w14:textId="0516163E" w:rsidR="00441992" w:rsidRDefault="00441992" w:rsidP="00441992">
      <w:pPr>
        <w:ind w:firstLine="0"/>
      </w:pPr>
      <w:r w:rsidRPr="00C03453">
        <w:rPr>
          <w:noProof/>
          <w:lang w:val="en-US"/>
        </w:rPr>
        <w:drawing>
          <wp:inline distT="0" distB="0" distL="0" distR="0" wp14:anchorId="3B5FF5A2" wp14:editId="105409F6">
            <wp:extent cx="5940425" cy="1405890"/>
            <wp:effectExtent l="0" t="0" r="3175" b="3810"/>
            <wp:docPr id="1670039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399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0A8D" w14:textId="77777777" w:rsidR="00441992" w:rsidRDefault="00441992" w:rsidP="00441992">
      <w:r w:rsidRPr="00441992">
        <w:t xml:space="preserve">5. Интеграция с внешней системой </w:t>
      </w:r>
    </w:p>
    <w:p w14:paraId="3C4799FE" w14:textId="6991BDBE" w:rsidR="00441992" w:rsidRPr="00441992" w:rsidRDefault="00441992" w:rsidP="00441992">
      <w:r w:rsidRPr="00441992">
        <w:t>• Сохраняйте данные в PostgreSQL/MySQL.</w:t>
      </w:r>
    </w:p>
    <w:p w14:paraId="5F33393E" w14:textId="2B604584" w:rsidR="00EB071E" w:rsidRDefault="00EB071E" w:rsidP="00441992">
      <w:pPr>
        <w:ind w:firstLine="0"/>
        <w:rPr>
          <w:lang w:val="en-US"/>
        </w:rPr>
      </w:pPr>
      <w:r w:rsidRPr="00EB071E">
        <w:rPr>
          <w:noProof/>
          <w:lang w:val="en-US"/>
        </w:rPr>
        <w:drawing>
          <wp:inline distT="0" distB="0" distL="0" distR="0" wp14:anchorId="27579E0A" wp14:editId="6B2D40EE">
            <wp:extent cx="5940425" cy="744855"/>
            <wp:effectExtent l="0" t="0" r="3175" b="0"/>
            <wp:docPr id="1146279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79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411E" w14:textId="19D002DC" w:rsidR="00C03453" w:rsidRDefault="00C03453" w:rsidP="00441992">
      <w:pPr>
        <w:ind w:firstLine="0"/>
      </w:pPr>
    </w:p>
    <w:p w14:paraId="2E9FEE7B" w14:textId="2A3190D5" w:rsidR="00441992" w:rsidRDefault="00441992" w:rsidP="00441992">
      <w:pPr>
        <w:ind w:firstLine="0"/>
        <w:jc w:val="center"/>
      </w:pPr>
      <w:r w:rsidRPr="004C6A73">
        <w:rPr>
          <w:noProof/>
          <w:lang w:val="en-US"/>
        </w:rPr>
        <w:drawing>
          <wp:inline distT="0" distB="0" distL="0" distR="0" wp14:anchorId="4A8E10B9" wp14:editId="47245EC6">
            <wp:extent cx="5426075" cy="1077095"/>
            <wp:effectExtent l="0" t="0" r="3175" b="8890"/>
            <wp:docPr id="1590081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818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6817" cy="107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B670" w14:textId="77777777" w:rsidR="00441992" w:rsidRPr="00441992" w:rsidRDefault="00441992" w:rsidP="00441992">
      <w:pPr>
        <w:ind w:firstLine="0"/>
      </w:pPr>
    </w:p>
    <w:p w14:paraId="7B4233E3" w14:textId="0CC0457B" w:rsidR="00C03453" w:rsidRDefault="00C03453" w:rsidP="00441992">
      <w:pPr>
        <w:ind w:firstLine="0"/>
        <w:rPr>
          <w:lang w:val="en-US"/>
        </w:rPr>
      </w:pPr>
    </w:p>
    <w:p w14:paraId="40B44FF4" w14:textId="052064EC" w:rsidR="004C6A73" w:rsidRDefault="004C6A73" w:rsidP="00441992">
      <w:pPr>
        <w:ind w:firstLine="0"/>
        <w:jc w:val="center"/>
        <w:rPr>
          <w:lang w:val="en-US"/>
        </w:rPr>
      </w:pPr>
      <w:r w:rsidRPr="004C6A73">
        <w:rPr>
          <w:noProof/>
          <w:lang w:val="en-US"/>
        </w:rPr>
        <w:lastRenderedPageBreak/>
        <w:drawing>
          <wp:inline distT="0" distB="0" distL="0" distR="0" wp14:anchorId="46CC6655" wp14:editId="19BD1FAD">
            <wp:extent cx="2823477" cy="2167466"/>
            <wp:effectExtent l="0" t="0" r="0" b="4445"/>
            <wp:docPr id="714050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500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2726" cy="217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18B3" w14:textId="5BEB382B" w:rsidR="004C6A73" w:rsidRDefault="004C6A73"/>
    <w:p w14:paraId="4109F74C" w14:textId="77777777" w:rsidR="00962806" w:rsidRPr="00962806" w:rsidRDefault="00962806" w:rsidP="00962806">
      <w:pPr>
        <w:rPr>
          <w:b/>
          <w:bCs/>
        </w:rPr>
      </w:pPr>
      <w:r w:rsidRPr="00962806">
        <w:rPr>
          <w:b/>
          <w:bCs/>
        </w:rPr>
        <w:t>Преимущества Kafka</w:t>
      </w:r>
    </w:p>
    <w:p w14:paraId="3660E81D" w14:textId="77777777" w:rsidR="00962806" w:rsidRPr="00962806" w:rsidRDefault="00962806" w:rsidP="00962806">
      <w:pPr>
        <w:numPr>
          <w:ilvl w:val="0"/>
          <w:numId w:val="3"/>
        </w:numPr>
      </w:pPr>
      <w:r w:rsidRPr="00962806">
        <w:rPr>
          <w:b/>
          <w:bCs/>
        </w:rPr>
        <w:t>Масштабируемость</w:t>
      </w:r>
      <w:r w:rsidRPr="00962806">
        <w:t>: Kafka обеспечивает высокую производительность и может обрабатывать миллионы сообщений в секунду благодаря архитектуре с разделами (partitions).</w:t>
      </w:r>
    </w:p>
    <w:p w14:paraId="3EB581A5" w14:textId="77777777" w:rsidR="00962806" w:rsidRPr="00962806" w:rsidRDefault="00962806" w:rsidP="00962806">
      <w:pPr>
        <w:numPr>
          <w:ilvl w:val="0"/>
          <w:numId w:val="3"/>
        </w:numPr>
      </w:pPr>
      <w:r w:rsidRPr="00962806">
        <w:rPr>
          <w:b/>
          <w:bCs/>
        </w:rPr>
        <w:t>Устойчивость</w:t>
      </w:r>
      <w:r w:rsidRPr="00962806">
        <w:t>: Сообщения сохраняются на диск, что позволяет предотвратить их потерю при сбоях системы.</w:t>
      </w:r>
    </w:p>
    <w:p w14:paraId="543B5A00" w14:textId="77777777" w:rsidR="00962806" w:rsidRPr="00962806" w:rsidRDefault="00962806" w:rsidP="00962806">
      <w:pPr>
        <w:numPr>
          <w:ilvl w:val="0"/>
          <w:numId w:val="3"/>
        </w:numPr>
      </w:pPr>
      <w:r w:rsidRPr="00962806">
        <w:rPr>
          <w:b/>
          <w:bCs/>
        </w:rPr>
        <w:t>Многопоточность</w:t>
      </w:r>
      <w:r w:rsidRPr="00962806">
        <w:t>: Kafka поддерживает работу с несколькими потребителями и продюсерами, распределяя нагрузку между ними.</w:t>
      </w:r>
    </w:p>
    <w:p w14:paraId="03F8A1A6" w14:textId="77777777" w:rsidR="00962806" w:rsidRPr="00962806" w:rsidRDefault="00962806" w:rsidP="00962806">
      <w:pPr>
        <w:numPr>
          <w:ilvl w:val="0"/>
          <w:numId w:val="3"/>
        </w:numPr>
      </w:pPr>
      <w:r w:rsidRPr="00962806">
        <w:rPr>
          <w:b/>
          <w:bCs/>
        </w:rPr>
        <w:t>Гибкость</w:t>
      </w:r>
      <w:r w:rsidRPr="00962806">
        <w:t>: Подходит для самых разных задач: сбор логов, потоковая аналитика, обработка данных в реальном времени, интеграция микросервисов.</w:t>
      </w:r>
    </w:p>
    <w:p w14:paraId="745E0324" w14:textId="77777777" w:rsidR="00962806" w:rsidRPr="00962806" w:rsidRDefault="00962806" w:rsidP="00962806">
      <w:pPr>
        <w:numPr>
          <w:ilvl w:val="0"/>
          <w:numId w:val="3"/>
        </w:numPr>
      </w:pPr>
      <w:r w:rsidRPr="00962806">
        <w:rPr>
          <w:b/>
          <w:bCs/>
        </w:rPr>
        <w:t>Лёгкая интеграция</w:t>
      </w:r>
      <w:r w:rsidRPr="00962806">
        <w:t>: Kafka поддерживает множество языков программирования и легко интегрируется с другими системами, такими как Spark, Hadoop, и базы данных.</w:t>
      </w:r>
    </w:p>
    <w:p w14:paraId="390D9121" w14:textId="77777777" w:rsidR="00962806" w:rsidRDefault="00962806"/>
    <w:p w14:paraId="7B9833BD" w14:textId="77777777" w:rsidR="00962806" w:rsidRPr="00962806" w:rsidRDefault="00962806" w:rsidP="00962806">
      <w:pPr>
        <w:rPr>
          <w:b/>
          <w:bCs/>
        </w:rPr>
      </w:pPr>
      <w:r w:rsidRPr="00962806">
        <w:rPr>
          <w:b/>
          <w:bCs/>
        </w:rPr>
        <w:t>Возникшие сложности</w:t>
      </w:r>
    </w:p>
    <w:p w14:paraId="1905DC56" w14:textId="77777777" w:rsidR="00962806" w:rsidRPr="00962806" w:rsidRDefault="00962806" w:rsidP="00962806">
      <w:pPr>
        <w:numPr>
          <w:ilvl w:val="0"/>
          <w:numId w:val="4"/>
        </w:numPr>
      </w:pPr>
      <w:r w:rsidRPr="00962806">
        <w:rPr>
          <w:b/>
          <w:bCs/>
        </w:rPr>
        <w:t>Настройка инфраструктуры</w:t>
      </w:r>
      <w:r w:rsidRPr="00962806">
        <w:t>: Установка и настройка Kafka требует понимания её архитектуры (ZooKeeper, брокеры, разделы).</w:t>
      </w:r>
    </w:p>
    <w:p w14:paraId="10E2A0B1" w14:textId="77777777" w:rsidR="00962806" w:rsidRPr="00962806" w:rsidRDefault="00962806" w:rsidP="00962806">
      <w:pPr>
        <w:numPr>
          <w:ilvl w:val="0"/>
          <w:numId w:val="4"/>
        </w:numPr>
      </w:pPr>
      <w:r w:rsidRPr="00962806">
        <w:rPr>
          <w:b/>
          <w:bCs/>
        </w:rPr>
        <w:t>Работа с группами потребителей</w:t>
      </w:r>
      <w:r w:rsidRPr="00962806">
        <w:t>: Необходима тщательная настройка, чтобы правильно распределять сообщения между консьюмерами и избегать конфликтов в смещении (offset).</w:t>
      </w:r>
    </w:p>
    <w:p w14:paraId="613B6AC9" w14:textId="77777777" w:rsidR="00962806" w:rsidRPr="00962806" w:rsidRDefault="00962806" w:rsidP="00962806">
      <w:pPr>
        <w:numPr>
          <w:ilvl w:val="0"/>
          <w:numId w:val="4"/>
        </w:numPr>
      </w:pPr>
      <w:r w:rsidRPr="00962806">
        <w:rPr>
          <w:b/>
          <w:bCs/>
        </w:rPr>
        <w:t>Обработка ошибок</w:t>
      </w:r>
      <w:r w:rsidRPr="00962806">
        <w:t>: Настройка Dead Letter Topic (DLT) может быть сложной, если неправильно настроен продюсер или механизм отправки ошибок.</w:t>
      </w:r>
    </w:p>
    <w:p w14:paraId="3F7C7B9C" w14:textId="77777777" w:rsidR="00962806" w:rsidRPr="00962806" w:rsidRDefault="00962806" w:rsidP="00962806">
      <w:pPr>
        <w:numPr>
          <w:ilvl w:val="0"/>
          <w:numId w:val="4"/>
        </w:numPr>
      </w:pPr>
      <w:r w:rsidRPr="00962806">
        <w:rPr>
          <w:b/>
          <w:bCs/>
        </w:rPr>
        <w:t>Интеграция с внешними системами</w:t>
      </w:r>
      <w:r w:rsidRPr="00962806">
        <w:t>: Например, подключение SQLite требует дополнительных зависимостей и продуманного подключения.</w:t>
      </w:r>
    </w:p>
    <w:p w14:paraId="259EDA4D" w14:textId="77777777" w:rsidR="00962806" w:rsidRPr="00962806" w:rsidRDefault="00962806" w:rsidP="00962806">
      <w:pPr>
        <w:numPr>
          <w:ilvl w:val="0"/>
          <w:numId w:val="4"/>
        </w:numPr>
      </w:pPr>
      <w:r w:rsidRPr="00962806">
        <w:rPr>
          <w:b/>
          <w:bCs/>
        </w:rPr>
        <w:t>Ребалансировка групп</w:t>
      </w:r>
      <w:r w:rsidRPr="00962806">
        <w:t>: Частые ребалансировки могут вызывать временные задержки и потерю производительности.</w:t>
      </w:r>
    </w:p>
    <w:p w14:paraId="5A299283" w14:textId="77777777" w:rsidR="00962806" w:rsidRDefault="00962806" w:rsidP="00962806">
      <w:pPr>
        <w:numPr>
          <w:ilvl w:val="0"/>
          <w:numId w:val="4"/>
        </w:numPr>
      </w:pPr>
      <w:r w:rsidRPr="00962806">
        <w:rPr>
          <w:b/>
          <w:bCs/>
        </w:rPr>
        <w:t>Парсинг данных</w:t>
      </w:r>
      <w:r w:rsidRPr="00962806">
        <w:t>: Разбор JSON-сообщений внутри потребителя может вызвать трудности, если сообщения не стандартизированы.</w:t>
      </w:r>
    </w:p>
    <w:p w14:paraId="157194A8" w14:textId="77777777" w:rsidR="00962806" w:rsidRDefault="00962806" w:rsidP="00962806"/>
    <w:p w14:paraId="323DD04A" w14:textId="77777777" w:rsidR="00962806" w:rsidRPr="00962806" w:rsidRDefault="00962806" w:rsidP="00962806"/>
    <w:p w14:paraId="73F0163B" w14:textId="77777777" w:rsidR="00962806" w:rsidRDefault="00962806"/>
    <w:p w14:paraId="3D9A05AF" w14:textId="77777777" w:rsidR="00962806" w:rsidRDefault="00962806" w:rsidP="00962806">
      <w:pPr>
        <w:jc w:val="center"/>
      </w:pPr>
      <w:r w:rsidRPr="00962806">
        <w:rPr>
          <w:b/>
          <w:bCs/>
        </w:rPr>
        <w:lastRenderedPageBreak/>
        <w:t>КОНТРОЛЬНЫЕ ВОПРОСЫ</w:t>
      </w:r>
      <w:r w:rsidRPr="00962806">
        <w:t xml:space="preserve"> </w:t>
      </w:r>
    </w:p>
    <w:p w14:paraId="4442BA03" w14:textId="77777777" w:rsidR="00962806" w:rsidRDefault="00962806" w:rsidP="00962806">
      <w:r w:rsidRPr="00962806">
        <w:t xml:space="preserve">1. Зачем Kafka использует ZooKeeper? </w:t>
      </w:r>
    </w:p>
    <w:p w14:paraId="77708CAC" w14:textId="29E155FF" w:rsidR="00962806" w:rsidRDefault="00962806" w:rsidP="00962806">
      <w:r w:rsidRPr="00962806">
        <w:t>ZooKeeper используется для отслеживания состояния кластера Kafka, координации партиций между брокерами и обеспечения согласованности и отказоустойчивости.</w:t>
      </w:r>
    </w:p>
    <w:p w14:paraId="07769F7E" w14:textId="77777777" w:rsidR="00962806" w:rsidRDefault="00962806" w:rsidP="00962806">
      <w:r w:rsidRPr="00962806">
        <w:t xml:space="preserve">2. Как обеспечить порядок сообщений в партиции? </w:t>
      </w:r>
    </w:p>
    <w:p w14:paraId="4240A497" w14:textId="10E8A774" w:rsidR="00962806" w:rsidRDefault="00962806" w:rsidP="00962806">
      <w:r w:rsidRPr="00962806">
        <w:t>Использовать один продюсер с одинаковым ключом для сообщений.</w:t>
      </w:r>
      <w:r>
        <w:t xml:space="preserve"> </w:t>
      </w:r>
      <w:r w:rsidRPr="00962806">
        <w:t>Порядок сообщений гарантируется, если один продюсер отправляет сообщения с одинаковым ключом, так как все сообщения с этим ключом попадут в одну и ту же партицию и будут обработаны в порядке отправки.</w:t>
      </w:r>
    </w:p>
    <w:p w14:paraId="38586839" w14:textId="77777777" w:rsidR="00962806" w:rsidRDefault="00962806" w:rsidP="00962806">
      <w:r w:rsidRPr="00962806">
        <w:t xml:space="preserve">3. В чём разница между auto.offset.reset=earliest и latest? </w:t>
      </w:r>
    </w:p>
    <w:p w14:paraId="56CD3F62" w14:textId="588507C2" w:rsidR="00962806" w:rsidRDefault="00962806" w:rsidP="00962806">
      <w:r>
        <w:rPr>
          <w:lang w:val="en-US"/>
        </w:rPr>
        <w:t>E</w:t>
      </w:r>
      <w:r w:rsidRPr="00962806">
        <w:t>arliest начинает чтение с самого старого доступного сообщения, а latest — с самого нового. Когда смещение не задано, earliest позволяет потребителю начать чтение с первого доступного сообщения, тогда как latest начинает с сообщений, добавленных после подключения потребителя.</w:t>
      </w:r>
    </w:p>
    <w:p w14:paraId="0634B8B9" w14:textId="6CD1668F" w:rsidR="00962806" w:rsidRDefault="00962806" w:rsidP="00962806">
      <w:pPr>
        <w:rPr>
          <w:lang w:val="en-US"/>
        </w:rPr>
      </w:pPr>
      <w:r w:rsidRPr="00962806">
        <w:t>4. Как Kafka обеспечивает отказоустойчивость?</w:t>
      </w:r>
    </w:p>
    <w:p w14:paraId="21D0F1E9" w14:textId="00E5E2D1" w:rsidR="00962806" w:rsidRPr="00962806" w:rsidRDefault="00962806" w:rsidP="00962806">
      <w:r w:rsidRPr="00962806">
        <w:t>Использует репликацию партиций между брокерами.</w:t>
      </w:r>
      <w:r w:rsidRPr="00962806">
        <w:t xml:space="preserve"> </w:t>
      </w:r>
      <w:r w:rsidRPr="00962806">
        <w:t>Репликация позволяет сохранить копии партиций на нескольких брокерах. В случае сбоя одного брокера, другой брокер с репликой партиции продолжает обработку.</w:t>
      </w:r>
    </w:p>
    <w:sectPr w:rsidR="00962806" w:rsidRPr="00962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D239E"/>
    <w:multiLevelType w:val="hybridMultilevel"/>
    <w:tmpl w:val="92AE835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CEF3BD3"/>
    <w:multiLevelType w:val="hybridMultilevel"/>
    <w:tmpl w:val="A33476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6A2C2C"/>
    <w:multiLevelType w:val="multilevel"/>
    <w:tmpl w:val="A186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90707E"/>
    <w:multiLevelType w:val="multilevel"/>
    <w:tmpl w:val="CACEE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096633">
    <w:abstractNumId w:val="0"/>
  </w:num>
  <w:num w:numId="2" w16cid:durableId="466433441">
    <w:abstractNumId w:val="1"/>
  </w:num>
  <w:num w:numId="3" w16cid:durableId="1120303485">
    <w:abstractNumId w:val="3"/>
  </w:num>
  <w:num w:numId="4" w16cid:durableId="628510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D6"/>
    <w:rsid w:val="000B2610"/>
    <w:rsid w:val="00441992"/>
    <w:rsid w:val="004C6A73"/>
    <w:rsid w:val="004D71DD"/>
    <w:rsid w:val="00630429"/>
    <w:rsid w:val="007963D6"/>
    <w:rsid w:val="00811DE8"/>
    <w:rsid w:val="00952A25"/>
    <w:rsid w:val="00962806"/>
    <w:rsid w:val="009D04FC"/>
    <w:rsid w:val="009F4B54"/>
    <w:rsid w:val="00A4489B"/>
    <w:rsid w:val="00BA5328"/>
    <w:rsid w:val="00C03453"/>
    <w:rsid w:val="00EB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0F796"/>
  <w15:chartTrackingRefBased/>
  <w15:docId w15:val="{1A9FC048-C334-4027-9572-B160C067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B5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6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3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63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63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3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3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3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3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6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63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63D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63D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63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63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63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63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63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6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63D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6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6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63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63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63D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63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63D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63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9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Лукомская</dc:creator>
  <cp:keywords/>
  <dc:description/>
  <cp:lastModifiedBy>Полина Лукомская</cp:lastModifiedBy>
  <cp:revision>8</cp:revision>
  <dcterms:created xsi:type="dcterms:W3CDTF">2025-04-25T12:15:00Z</dcterms:created>
  <dcterms:modified xsi:type="dcterms:W3CDTF">2025-04-27T19:50:00Z</dcterms:modified>
</cp:coreProperties>
</file>