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A9" w:rsidRDefault="005D47A9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540EBA6F" wp14:editId="5413101C">
            <wp:simplePos x="0" y="0"/>
            <wp:positionH relativeFrom="margin">
              <wp:align>left</wp:align>
            </wp:positionH>
            <wp:positionV relativeFrom="paragraph">
              <wp:posOffset>-914400</wp:posOffset>
            </wp:positionV>
            <wp:extent cx="2372663" cy="2602523"/>
            <wp:effectExtent l="0" t="0" r="8890" b="7620"/>
            <wp:wrapNone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50" cy="261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7A9" w:rsidRDefault="005D47A9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5D47A9" w:rsidRDefault="005D47A9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5D47A9" w:rsidRDefault="00220000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00000000000000000000000000</w:t>
      </w:r>
    </w:p>
    <w:p w:rsidR="005D47A9" w:rsidRDefault="005D47A9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5D47A9" w:rsidRDefault="005D47A9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795B7E" w:rsidRPr="00795B7E" w:rsidRDefault="00795B7E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795B7E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About Hitek Water Solutions LTD </w:t>
      </w:r>
    </w:p>
    <w:p w:rsidR="005F6209" w:rsidRDefault="004C1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HITEK WATER SOLUTIONS LTD is a specialist in water treatment technologies and associated services for drinking water, process water, swimming pool water, domestic water, technical water, hotel and catering water and specific applications.</w:t>
      </w:r>
    </w:p>
    <w:p w:rsidR="00AA11A0" w:rsidRDefault="00AA1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company cooperates with the biggest multinationals in the field of water treatment for the development and realization of its own products. </w:t>
      </w:r>
    </w:p>
    <w:p w:rsidR="00327FB9" w:rsidRPr="00327FB9" w:rsidRDefault="00327FB9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27FB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Our Mission </w:t>
      </w:r>
    </w:p>
    <w:p w:rsidR="00327FB9" w:rsidRDefault="0032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a World Leader in the Water treatment Industry by providing solutions to every water problem presented to us. </w:t>
      </w:r>
    </w:p>
    <w:p w:rsidR="00D717DB" w:rsidRDefault="00D717D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717D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Location </w:t>
      </w:r>
    </w:p>
    <w:p w:rsidR="003401FB" w:rsidRDefault="00D71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located at Kanjokya House – Kanjokya Street P lot 90/92</w:t>
      </w:r>
      <w:r w:rsidR="003401FB">
        <w:rPr>
          <w:rFonts w:ascii="Times New Roman" w:hAnsi="Times New Roman" w:cs="Times New Roman"/>
          <w:sz w:val="28"/>
          <w:szCs w:val="28"/>
        </w:rPr>
        <w:t>, Kamwokya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1FB">
        <w:rPr>
          <w:rFonts w:ascii="Times New Roman" w:hAnsi="Times New Roman" w:cs="Times New Roman"/>
          <w:sz w:val="28"/>
          <w:szCs w:val="28"/>
        </w:rPr>
        <w:t xml:space="preserve">Kampala. </w:t>
      </w:r>
    </w:p>
    <w:p w:rsidR="00A4661B" w:rsidRPr="00A4661B" w:rsidRDefault="00A4661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661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Our Work </w:t>
      </w:r>
    </w:p>
    <w:p w:rsidR="00AA11A0" w:rsidRDefault="00AA1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products are completely made in Italy; each component is </w:t>
      </w:r>
      <w:r w:rsidR="00C67EA4">
        <w:rPr>
          <w:rFonts w:ascii="Times New Roman" w:hAnsi="Times New Roman" w:cs="Times New Roman"/>
          <w:sz w:val="28"/>
          <w:szCs w:val="28"/>
        </w:rPr>
        <w:t>designed,</w:t>
      </w:r>
      <w:r>
        <w:rPr>
          <w:rFonts w:ascii="Times New Roman" w:hAnsi="Times New Roman" w:cs="Times New Roman"/>
          <w:sz w:val="28"/>
          <w:szCs w:val="28"/>
        </w:rPr>
        <w:t xml:space="preserve"> realized and assembled in Italy according to the most recent </w:t>
      </w:r>
      <w:r w:rsidR="00C67EA4">
        <w:rPr>
          <w:rFonts w:ascii="Times New Roman" w:hAnsi="Times New Roman" w:cs="Times New Roman"/>
          <w:sz w:val="28"/>
          <w:szCs w:val="28"/>
        </w:rPr>
        <w:t xml:space="preserve">law. </w:t>
      </w:r>
      <w:r>
        <w:rPr>
          <w:rFonts w:ascii="Times New Roman" w:hAnsi="Times New Roman" w:cs="Times New Roman"/>
          <w:sz w:val="28"/>
          <w:szCs w:val="28"/>
        </w:rPr>
        <w:t>Each product before entering the market is certified according to the most high standards of safety &amp; quality (</w:t>
      </w:r>
      <w:r w:rsidR="00C67EA4">
        <w:rPr>
          <w:rFonts w:ascii="Times New Roman" w:hAnsi="Times New Roman" w:cs="Times New Roman"/>
          <w:sz w:val="28"/>
          <w:szCs w:val="28"/>
        </w:rPr>
        <w:t>TUV,</w:t>
      </w:r>
      <w:r>
        <w:rPr>
          <w:rFonts w:ascii="Times New Roman" w:hAnsi="Times New Roman" w:cs="Times New Roman"/>
          <w:sz w:val="28"/>
          <w:szCs w:val="28"/>
        </w:rPr>
        <w:t xml:space="preserve"> NSF</w:t>
      </w:r>
      <w:r w:rsidR="00C67EA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D315A" w:rsidRDefault="000D3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more than 30 years of </w:t>
      </w:r>
      <w:r w:rsidR="002F4302">
        <w:rPr>
          <w:rFonts w:ascii="Times New Roman" w:hAnsi="Times New Roman" w:cs="Times New Roman"/>
          <w:sz w:val="28"/>
          <w:szCs w:val="28"/>
        </w:rPr>
        <w:t>experience,</w:t>
      </w:r>
      <w:r>
        <w:rPr>
          <w:rFonts w:ascii="Times New Roman" w:hAnsi="Times New Roman" w:cs="Times New Roman"/>
          <w:sz w:val="28"/>
          <w:szCs w:val="28"/>
        </w:rPr>
        <w:t xml:space="preserve"> we understand our customers and can provide the best solutions for your water treatment needs since at Hitek Water Solutions </w:t>
      </w:r>
      <w:r w:rsidR="002F4302">
        <w:rPr>
          <w:rFonts w:ascii="Times New Roman" w:hAnsi="Times New Roman" w:cs="Times New Roman"/>
          <w:sz w:val="28"/>
          <w:szCs w:val="28"/>
        </w:rPr>
        <w:t>LTD, customer</w:t>
      </w:r>
      <w:r>
        <w:rPr>
          <w:rFonts w:ascii="Times New Roman" w:hAnsi="Times New Roman" w:cs="Times New Roman"/>
          <w:sz w:val="28"/>
          <w:szCs w:val="28"/>
        </w:rPr>
        <w:t xml:space="preserve"> satisfaction is our primary </w:t>
      </w:r>
      <w:r w:rsidR="002F4302">
        <w:rPr>
          <w:rFonts w:ascii="Times New Roman" w:hAnsi="Times New Roman" w:cs="Times New Roman"/>
          <w:sz w:val="28"/>
          <w:szCs w:val="28"/>
        </w:rPr>
        <w:t xml:space="preserve">objective. </w:t>
      </w:r>
      <w:r w:rsidR="0059600C">
        <w:rPr>
          <w:rFonts w:ascii="Times New Roman" w:hAnsi="Times New Roman" w:cs="Times New Roman"/>
          <w:sz w:val="28"/>
          <w:szCs w:val="28"/>
        </w:rPr>
        <w:t xml:space="preserve">  </w:t>
      </w:r>
      <w:r w:rsidR="00B466FE">
        <w:rPr>
          <w:rFonts w:ascii="Times New Roman" w:hAnsi="Times New Roman" w:cs="Times New Roman"/>
          <w:sz w:val="28"/>
          <w:szCs w:val="28"/>
        </w:rPr>
        <w:t>.</w:t>
      </w:r>
    </w:p>
    <w:p w:rsidR="000D315A" w:rsidRDefault="002F4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 to our many prime part</w:t>
      </w:r>
      <w:r w:rsidR="00BB257E">
        <w:rPr>
          <w:rFonts w:ascii="Times New Roman" w:hAnsi="Times New Roman" w:cs="Times New Roman"/>
          <w:sz w:val="28"/>
          <w:szCs w:val="28"/>
        </w:rPr>
        <w:t xml:space="preserve">ners </w:t>
      </w:r>
      <w:r w:rsidR="00EF6348">
        <w:rPr>
          <w:rFonts w:ascii="Times New Roman" w:hAnsi="Times New Roman" w:cs="Times New Roman"/>
          <w:sz w:val="28"/>
          <w:szCs w:val="28"/>
        </w:rPr>
        <w:t>that include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4302" w:rsidRDefault="002F4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Suez Distributors – RO membranes, NF &amp; UF, filters Ozone. </w:t>
      </w:r>
    </w:p>
    <w:p w:rsidR="002F4302" w:rsidRDefault="002F4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Pentair Distributors – Siata, Fleck, Structural, Code line pressure vessels </w:t>
      </w:r>
    </w:p>
    <w:p w:rsidR="002F4302" w:rsidRDefault="002F4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DuPont Official Distributor for Italy and the Mediterranean (RO membranes, NF&amp;UF, Ion exchange resins, ED).</w:t>
      </w:r>
    </w:p>
    <w:p w:rsidR="00C67EA4" w:rsidRDefault="00C67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big investment in inn</w:t>
      </w:r>
      <w:r w:rsidR="00220000">
        <w:rPr>
          <w:rFonts w:ascii="Times New Roman" w:hAnsi="Times New Roman" w:cs="Times New Roman"/>
          <w:sz w:val="28"/>
          <w:szCs w:val="28"/>
        </w:rPr>
        <w:t xml:space="preserve">ovation technology makes </w:t>
      </w:r>
      <w:proofErr w:type="spellStart"/>
      <w:r w:rsidR="00EF6348">
        <w:rPr>
          <w:rFonts w:ascii="Times New Roman" w:hAnsi="Times New Roman" w:cs="Times New Roman"/>
          <w:sz w:val="28"/>
          <w:szCs w:val="28"/>
        </w:rPr>
        <w:t>Hitek</w:t>
      </w:r>
      <w:proofErr w:type="spellEnd"/>
      <w:r w:rsidR="00EF6348">
        <w:rPr>
          <w:rFonts w:ascii="Times New Roman" w:hAnsi="Times New Roman" w:cs="Times New Roman"/>
          <w:sz w:val="28"/>
          <w:szCs w:val="28"/>
        </w:rPr>
        <w:t xml:space="preserve"> products</w:t>
      </w:r>
      <w:r>
        <w:rPr>
          <w:rFonts w:ascii="Times New Roman" w:hAnsi="Times New Roman" w:cs="Times New Roman"/>
          <w:sz w:val="28"/>
          <w:szCs w:val="28"/>
        </w:rPr>
        <w:t xml:space="preserve"> the best on the market for reliability&amp; efficiency. </w:t>
      </w:r>
      <w:r w:rsidR="00B46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661B" w:rsidRDefault="004F054A" w:rsidP="00A4661B">
      <w:pPr>
        <w:rPr>
          <w:rFonts w:ascii="Times New Roman" w:hAnsi="Times New Roman" w:cs="Times New Roman"/>
          <w:sz w:val="28"/>
          <w:szCs w:val="28"/>
        </w:rPr>
      </w:pPr>
      <w:r w:rsidRPr="00271E04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Technologies</w:t>
      </w:r>
      <w:r>
        <w:rPr>
          <w:rFonts w:ascii="Times New Roman" w:hAnsi="Times New Roman" w:cs="Times New Roman"/>
          <w:sz w:val="28"/>
          <w:szCs w:val="28"/>
        </w:rPr>
        <w:t xml:space="preserve">. Reverse Osmosis, micro &amp; Ultra filtration, UV, Softeners are all available. We have attached clear illustrations of the chemicals and electronic devices since this can help in making life simpler. </w:t>
      </w:r>
    </w:p>
    <w:p w:rsidR="00A4661B" w:rsidRDefault="00A4661B" w:rsidP="00A46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HITEKS European research centres located in Italy continually develop and optimize new procedures; filtration, membranes, ion exchange and disinfection systems.</w:t>
      </w:r>
    </w:p>
    <w:p w:rsidR="004F054A" w:rsidRDefault="004F054A">
      <w:pPr>
        <w:rPr>
          <w:rFonts w:ascii="Times New Roman" w:hAnsi="Times New Roman" w:cs="Times New Roman"/>
          <w:sz w:val="28"/>
          <w:szCs w:val="28"/>
        </w:rPr>
      </w:pPr>
    </w:p>
    <w:p w:rsidR="000E70F5" w:rsidRDefault="004F0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Thanks to our extensive investment in innovation </w:t>
      </w:r>
      <w:r w:rsidR="00F0229E">
        <w:rPr>
          <w:rFonts w:ascii="Times New Roman" w:hAnsi="Times New Roman" w:cs="Times New Roman"/>
          <w:sz w:val="28"/>
          <w:szCs w:val="28"/>
        </w:rPr>
        <w:t xml:space="preserve">since </w:t>
      </w:r>
      <w:r w:rsidR="0061087E">
        <w:rPr>
          <w:rFonts w:ascii="Times New Roman" w:hAnsi="Times New Roman" w:cs="Times New Roman"/>
          <w:sz w:val="28"/>
          <w:szCs w:val="28"/>
        </w:rPr>
        <w:t>at Hitek</w:t>
      </w:r>
      <w:r w:rsidR="00F0229E">
        <w:rPr>
          <w:rFonts w:ascii="Times New Roman" w:hAnsi="Times New Roman" w:cs="Times New Roman"/>
          <w:sz w:val="28"/>
          <w:szCs w:val="28"/>
        </w:rPr>
        <w:t xml:space="preserve"> Water Solutions LTD we offer the latest innovative solutions that you </w:t>
      </w:r>
      <w:r w:rsidR="0061087E">
        <w:rPr>
          <w:rFonts w:ascii="Times New Roman" w:hAnsi="Times New Roman" w:cs="Times New Roman"/>
          <w:sz w:val="28"/>
          <w:szCs w:val="28"/>
        </w:rPr>
        <w:t>need, as</w:t>
      </w:r>
      <w:r w:rsidR="00F0229E">
        <w:rPr>
          <w:rFonts w:ascii="Times New Roman" w:hAnsi="Times New Roman" w:cs="Times New Roman"/>
          <w:sz w:val="28"/>
          <w:szCs w:val="28"/>
        </w:rPr>
        <w:t xml:space="preserve"> soon as they come out on the </w:t>
      </w:r>
      <w:r w:rsidR="0061087E">
        <w:rPr>
          <w:rFonts w:ascii="Times New Roman" w:hAnsi="Times New Roman" w:cs="Times New Roman"/>
          <w:sz w:val="28"/>
          <w:szCs w:val="28"/>
        </w:rPr>
        <w:t xml:space="preserve">market. </w:t>
      </w:r>
    </w:p>
    <w:p w:rsidR="000E70F5" w:rsidRDefault="000E7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Hitek Water </w:t>
      </w:r>
      <w:r w:rsidR="009B4BD7">
        <w:rPr>
          <w:rFonts w:ascii="Times New Roman" w:hAnsi="Times New Roman" w:cs="Times New Roman"/>
          <w:sz w:val="28"/>
          <w:szCs w:val="28"/>
        </w:rPr>
        <w:t>Solutions,</w:t>
      </w:r>
      <w:r>
        <w:rPr>
          <w:rFonts w:ascii="Times New Roman" w:hAnsi="Times New Roman" w:cs="Times New Roman"/>
          <w:sz w:val="28"/>
          <w:szCs w:val="28"/>
        </w:rPr>
        <w:t xml:space="preserve"> we offer the best possible solutions in terms of </w:t>
      </w:r>
      <w:r w:rsidR="009B4BD7">
        <w:rPr>
          <w:rFonts w:ascii="Times New Roman" w:hAnsi="Times New Roman" w:cs="Times New Roman"/>
          <w:sz w:val="28"/>
          <w:szCs w:val="28"/>
        </w:rPr>
        <w:t>technology,</w:t>
      </w:r>
      <w:r>
        <w:rPr>
          <w:rFonts w:ascii="Times New Roman" w:hAnsi="Times New Roman" w:cs="Times New Roman"/>
          <w:sz w:val="28"/>
          <w:szCs w:val="28"/>
        </w:rPr>
        <w:t xml:space="preserve"> design and reliability with certification in UNI EN ISO 9001:2008, </w:t>
      </w:r>
    </w:p>
    <w:p w:rsidR="000E70F5" w:rsidRDefault="000E7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</w:t>
      </w:r>
      <w:r w:rsidR="009B4BD7">
        <w:rPr>
          <w:rFonts w:ascii="Times New Roman" w:hAnsi="Times New Roman" w:cs="Times New Roman"/>
          <w:sz w:val="28"/>
          <w:szCs w:val="28"/>
        </w:rPr>
        <w:t xml:space="preserve"> </w:t>
      </w:r>
      <w:r w:rsidR="002D553F">
        <w:rPr>
          <w:rFonts w:ascii="Times New Roman" w:hAnsi="Times New Roman" w:cs="Times New Roman"/>
          <w:sz w:val="28"/>
          <w:szCs w:val="28"/>
        </w:rPr>
        <w:t xml:space="preserve">EN ISO 14001:2008 &amp; </w:t>
      </w:r>
      <w:r>
        <w:rPr>
          <w:rFonts w:ascii="Times New Roman" w:hAnsi="Times New Roman" w:cs="Times New Roman"/>
          <w:sz w:val="28"/>
          <w:szCs w:val="28"/>
        </w:rPr>
        <w:t>UNI</w:t>
      </w:r>
      <w:r w:rsidR="002D5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EN ISO </w:t>
      </w:r>
      <w:r w:rsidR="009B4BD7">
        <w:rPr>
          <w:rFonts w:ascii="Times New Roman" w:hAnsi="Times New Roman" w:cs="Times New Roman"/>
          <w:sz w:val="28"/>
          <w:szCs w:val="28"/>
        </w:rPr>
        <w:t xml:space="preserve">1014:2008. </w:t>
      </w:r>
    </w:p>
    <w:p w:rsidR="00327FB9" w:rsidRDefault="00327F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FB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Our Clients </w:t>
      </w:r>
      <w:r w:rsidRPr="003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(over one million satisfied customers worldwide annually) </w:t>
      </w:r>
    </w:p>
    <w:p w:rsidR="00327FB9" w:rsidRPr="00327FB9" w:rsidRDefault="00327FB9" w:rsidP="00327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Beverage and Brewery industries </w:t>
      </w:r>
      <w:r w:rsidR="008E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(illustrations ) </w:t>
      </w:r>
    </w:p>
    <w:p w:rsidR="00327FB9" w:rsidRPr="00327FB9" w:rsidRDefault="00327FB9" w:rsidP="00327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Oil &amp; Petroleum </w:t>
      </w:r>
      <w:r w:rsidR="008E6D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8E6D9A">
        <w:rPr>
          <w:rFonts w:ascii="Times New Roman" w:hAnsi="Times New Roman" w:cs="Times New Roman"/>
          <w:color w:val="000000" w:themeColor="text1"/>
          <w:sz w:val="28"/>
          <w:szCs w:val="28"/>
        </w:rPr>
        <w:t>illustations</w:t>
      </w:r>
      <w:proofErr w:type="spellEnd"/>
      <w:r w:rsidR="008E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327FB9" w:rsidRPr="00327FB9" w:rsidRDefault="00327FB9" w:rsidP="00327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Pharmaceuticals </w:t>
      </w:r>
      <w:r w:rsidR="008E6D9A">
        <w:rPr>
          <w:rFonts w:ascii="Times New Roman" w:hAnsi="Times New Roman" w:cs="Times New Roman"/>
          <w:color w:val="000000" w:themeColor="text1"/>
          <w:sz w:val="28"/>
          <w:szCs w:val="28"/>
        </w:rPr>
        <w:t>(illustrations )</w:t>
      </w:r>
    </w:p>
    <w:p w:rsidR="00327FB9" w:rsidRPr="00327FB9" w:rsidRDefault="00327FB9" w:rsidP="00327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Steel and Aluminium </w:t>
      </w:r>
      <w:r w:rsidR="008E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(illustrations) </w:t>
      </w:r>
    </w:p>
    <w:p w:rsidR="00327FB9" w:rsidRPr="009B1D19" w:rsidRDefault="00327FB9" w:rsidP="009B1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Homes and Hotels </w:t>
      </w:r>
      <w:r w:rsidR="008E6D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(illustrations ) </w:t>
      </w:r>
      <w:r w:rsidR="00CA2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C389E" w:rsidRPr="009B1D19" w:rsidRDefault="009B1D19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B1D1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Our partners </w:t>
      </w:r>
    </w:p>
    <w:p w:rsidR="00CC389E" w:rsidRDefault="00CC389E">
      <w:pPr>
        <w:rPr>
          <w:rFonts w:ascii="Times New Roman" w:hAnsi="Times New Roman" w:cs="Times New Roman"/>
          <w:sz w:val="28"/>
          <w:szCs w:val="28"/>
        </w:rPr>
      </w:pPr>
    </w:p>
    <w:p w:rsidR="00CC389E" w:rsidRDefault="00120FB0">
      <w:pPr>
        <w:rPr>
          <w:rFonts w:ascii="Times New Roman" w:hAnsi="Times New Roman" w:cs="Times New Roman"/>
          <w:sz w:val="28"/>
          <w:szCs w:val="28"/>
        </w:rPr>
      </w:pPr>
      <w:r w:rsidRPr="0012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55863" cy="472440"/>
            <wp:effectExtent l="0" t="0" r="1905" b="3810"/>
            <wp:docPr id="3" name="Picture 3" descr="C:\Users\GIVA\Desktop\EUNICE\nav-logo-ma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VA\Desktop\EUNICE\nav-logo-mai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537" cy="4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7820" cy="422275"/>
            <wp:effectExtent l="0" t="0" r="0" b="0"/>
            <wp:docPr id="6" name="Picture 6" descr="C:\Users\GIVA\Desktop\EUNICE\suez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VA\Desktop\EUNICE\suez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2282" cy="993775"/>
            <wp:effectExtent l="0" t="0" r="635" b="0"/>
            <wp:docPr id="7" name="Picture 7" descr="C:\Users\GIVA\Desktop\EUNICE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VA\Desktop\EUNICE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79" cy="101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9E" w:rsidRDefault="00CC389E">
      <w:pPr>
        <w:rPr>
          <w:rFonts w:ascii="Times New Roman" w:hAnsi="Times New Roman" w:cs="Times New Roman"/>
          <w:sz w:val="28"/>
          <w:szCs w:val="28"/>
        </w:rPr>
      </w:pPr>
    </w:p>
    <w:p w:rsidR="00CC389E" w:rsidRDefault="00CC389E">
      <w:pPr>
        <w:rPr>
          <w:rFonts w:ascii="Times New Roman" w:hAnsi="Times New Roman" w:cs="Times New Roman"/>
          <w:sz w:val="28"/>
          <w:szCs w:val="28"/>
        </w:rPr>
      </w:pPr>
    </w:p>
    <w:p w:rsidR="00CC389E" w:rsidRDefault="00CC389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389E" w:rsidRDefault="00CC389E">
      <w:pPr>
        <w:rPr>
          <w:rFonts w:ascii="Times New Roman" w:hAnsi="Times New Roman" w:cs="Times New Roman"/>
          <w:sz w:val="28"/>
          <w:szCs w:val="28"/>
        </w:rPr>
      </w:pPr>
    </w:p>
    <w:p w:rsidR="00CC389E" w:rsidRDefault="00CC389E">
      <w:pPr>
        <w:rPr>
          <w:rFonts w:ascii="Times New Roman" w:hAnsi="Times New Roman" w:cs="Times New Roman"/>
          <w:sz w:val="28"/>
          <w:szCs w:val="28"/>
        </w:rPr>
      </w:pPr>
    </w:p>
    <w:p w:rsidR="00CC389E" w:rsidRDefault="00CC389E">
      <w:pPr>
        <w:rPr>
          <w:rFonts w:ascii="Times New Roman" w:hAnsi="Times New Roman" w:cs="Times New Roman"/>
          <w:sz w:val="28"/>
          <w:szCs w:val="28"/>
        </w:rPr>
      </w:pPr>
    </w:p>
    <w:p w:rsidR="002F4302" w:rsidRDefault="002F4302">
      <w:pPr>
        <w:rPr>
          <w:rFonts w:ascii="Times New Roman" w:hAnsi="Times New Roman" w:cs="Times New Roman"/>
          <w:sz w:val="28"/>
          <w:szCs w:val="28"/>
        </w:rPr>
      </w:pPr>
    </w:p>
    <w:p w:rsidR="000D315A" w:rsidRDefault="00CC389E">
      <w:pPr>
        <w:rPr>
          <w:rFonts w:ascii="Times New Roman" w:hAnsi="Times New Roman" w:cs="Times New Roman"/>
          <w:sz w:val="28"/>
          <w:szCs w:val="28"/>
        </w:rPr>
      </w:pPr>
      <w:r w:rsidRPr="00CC38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94285"/>
            <wp:effectExtent l="0" t="0" r="0" b="0"/>
            <wp:docPr id="4" name="Picture 4" descr="C:\Users\GIVA\Desktop\EUNICE\FB_IMG_1552590618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VA\Desktop\EUNICE\FB_IMG_15525906187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04" w:rsidRDefault="009B3622">
      <w:pPr>
        <w:rPr>
          <w:rFonts w:ascii="Times New Roman" w:hAnsi="Times New Roman" w:cs="Times New Roman"/>
          <w:sz w:val="28"/>
          <w:szCs w:val="28"/>
        </w:rPr>
      </w:pPr>
      <w:r w:rsidRPr="009B36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1987" cy="9716372"/>
            <wp:effectExtent l="0" t="0" r="1905" b="0"/>
            <wp:docPr id="2" name="Picture 2" descr="C:\Users\GIVA\Desktop\EUNICE\FB_IMG_1555771166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VA\Desktop\EUNICE\FB_IMG_15557711665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15" cy="973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B10" w:rsidRPr="00271E0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Pretty Water . Easy to install and easy to use</w:t>
      </w:r>
      <w:r w:rsidR="007D7B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14304" w:rsidRPr="006143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8F4E7" wp14:editId="48C7FA0A">
            <wp:extent cx="5940080" cy="2823322"/>
            <wp:effectExtent l="0" t="0" r="3810" b="0"/>
            <wp:docPr id="5" name="Picture 5" descr="C:\Users\GIVA\Desktop\EUNICE\pretty-water-montagg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VA\Desktop\EUNICE\pretty-water-montagg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72" cy="28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04" w:rsidRDefault="007D7B10" w:rsidP="00614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Pretty water is distinguished </w:t>
      </w:r>
      <w:r w:rsidR="00CF5F67">
        <w:rPr>
          <w:rFonts w:ascii="Times New Roman" w:hAnsi="Times New Roman" w:cs="Times New Roman"/>
          <w:sz w:val="28"/>
          <w:szCs w:val="28"/>
        </w:rPr>
        <w:t xml:space="preserve">for its compact dimensions and elegant design; is comfortably adaptable under the sink and integrates perfectly within the kitchen environment. </w:t>
      </w:r>
    </w:p>
    <w:p w:rsidR="00CF5F67" w:rsidRPr="00614304" w:rsidRDefault="00CF5F67" w:rsidP="00614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Simple and easy to install and maintenance, Pretty water is completely automatic, without the need for electricity. Thanks to the bayonet system the replacement of the cartridge is very </w:t>
      </w:r>
      <w:r w:rsidR="00857162">
        <w:rPr>
          <w:rFonts w:ascii="Times New Roman" w:hAnsi="Times New Roman" w:cs="Times New Roman"/>
          <w:sz w:val="28"/>
          <w:szCs w:val="28"/>
        </w:rPr>
        <w:t>quickly.</w:t>
      </w:r>
    </w:p>
    <w:p w:rsidR="00614304" w:rsidRDefault="00614304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Pr="00614304" w:rsidRDefault="000E3089" w:rsidP="00614304">
      <w:pPr>
        <w:rPr>
          <w:rFonts w:ascii="Times New Roman" w:hAnsi="Times New Roman" w:cs="Times New Roman"/>
          <w:sz w:val="28"/>
          <w:szCs w:val="28"/>
        </w:rPr>
      </w:pPr>
    </w:p>
    <w:p w:rsidR="00614304" w:rsidRDefault="00614304" w:rsidP="00614304">
      <w:pPr>
        <w:rPr>
          <w:rFonts w:ascii="Times New Roman" w:hAnsi="Times New Roman" w:cs="Times New Roman"/>
          <w:sz w:val="28"/>
          <w:szCs w:val="28"/>
        </w:rPr>
      </w:pPr>
    </w:p>
    <w:p w:rsidR="000E3089" w:rsidRPr="000E3089" w:rsidRDefault="000E3089" w:rsidP="00614304">
      <w:pPr>
        <w:tabs>
          <w:tab w:val="left" w:pos="902"/>
        </w:tabs>
        <w:rPr>
          <w:rFonts w:ascii="Times New Roman" w:hAnsi="Times New Roman" w:cs="Times New Roman"/>
          <w:b/>
          <w:noProof/>
          <w:sz w:val="28"/>
          <w:szCs w:val="28"/>
        </w:rPr>
      </w:pPr>
      <w:r w:rsidRPr="000E308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Pretty water Micromolecular  filtration MCM </w:t>
      </w:r>
    </w:p>
    <w:p w:rsidR="000E3089" w:rsidRDefault="000E3089" w:rsidP="00614304">
      <w:pPr>
        <w:tabs>
          <w:tab w:val="left" w:pos="902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Pretty Water is an appliance that makes tap water bacteriologically clean and pure . Thanks to the innovative process of Micro molecular filtering , a physiological barrier of fibres that stop dangerous and unhealthy impurities is created . </w:t>
      </w:r>
    </w:p>
    <w:p w:rsidR="000E3089" w:rsidRDefault="000E3089" w:rsidP="00614304">
      <w:pPr>
        <w:tabs>
          <w:tab w:val="left" w:pos="902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Pretty water drastically reduces the chlorine concentration , bad taste and smell and removes the suspended solids normally present in water ,being therefore able to guarantee water that is both bacteriologically pure and safe for alimentary use</w:t>
      </w:r>
    </w:p>
    <w:p w:rsidR="00857162" w:rsidRDefault="00857162" w:rsidP="00614304">
      <w:pPr>
        <w:tabs>
          <w:tab w:val="left" w:pos="902"/>
        </w:tabs>
        <w:rPr>
          <w:rFonts w:ascii="Times New Roman" w:hAnsi="Times New Roman" w:cs="Times New Roman"/>
          <w:noProof/>
          <w:sz w:val="28"/>
          <w:szCs w:val="28"/>
        </w:rPr>
      </w:pPr>
      <w:r w:rsidRPr="008571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57858" wp14:editId="0BD6B36B">
            <wp:extent cx="4048760" cy="5225143"/>
            <wp:effectExtent l="0" t="0" r="0" b="0"/>
            <wp:docPr id="9" name="Picture 9" descr="C:\Users\GIVA\Desktop\EUNICE\pretty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VA\Desktop\EUNICE\prettywa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37" cy="53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2" w:rsidRDefault="00857162" w:rsidP="00614304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</w:p>
    <w:p w:rsidR="00857162" w:rsidRDefault="00857162" w:rsidP="00614304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</w:p>
    <w:p w:rsidR="004C14B3" w:rsidRPr="00614304" w:rsidRDefault="004C14B3" w:rsidP="00614304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</w:p>
    <w:sectPr w:rsidR="004C14B3" w:rsidRPr="0061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D7A4A"/>
    <w:multiLevelType w:val="hybridMultilevel"/>
    <w:tmpl w:val="AF0E1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DC"/>
    <w:rsid w:val="000D315A"/>
    <w:rsid w:val="000E3089"/>
    <w:rsid w:val="000E70F5"/>
    <w:rsid w:val="00120FB0"/>
    <w:rsid w:val="00220000"/>
    <w:rsid w:val="00271E04"/>
    <w:rsid w:val="002D553F"/>
    <w:rsid w:val="002F4302"/>
    <w:rsid w:val="00327FB9"/>
    <w:rsid w:val="003401FB"/>
    <w:rsid w:val="004C14B3"/>
    <w:rsid w:val="004F054A"/>
    <w:rsid w:val="0059600C"/>
    <w:rsid w:val="005D47A9"/>
    <w:rsid w:val="005F6209"/>
    <w:rsid w:val="0061087E"/>
    <w:rsid w:val="00614304"/>
    <w:rsid w:val="00795B7E"/>
    <w:rsid w:val="007D7B10"/>
    <w:rsid w:val="00857162"/>
    <w:rsid w:val="008E6D9A"/>
    <w:rsid w:val="009B1D19"/>
    <w:rsid w:val="009B3622"/>
    <w:rsid w:val="009B4BD7"/>
    <w:rsid w:val="00A4661B"/>
    <w:rsid w:val="00AA11A0"/>
    <w:rsid w:val="00B466FE"/>
    <w:rsid w:val="00BB257E"/>
    <w:rsid w:val="00C67EA4"/>
    <w:rsid w:val="00CA2A00"/>
    <w:rsid w:val="00CC389E"/>
    <w:rsid w:val="00CF5F67"/>
    <w:rsid w:val="00D717DB"/>
    <w:rsid w:val="00DD28DC"/>
    <w:rsid w:val="00EF6348"/>
    <w:rsid w:val="00F0229E"/>
    <w:rsid w:val="00F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CB555-3FE3-4DE7-8C84-85543AB8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</dc:creator>
  <cp:keywords/>
  <dc:description/>
  <cp:lastModifiedBy>GIVA</cp:lastModifiedBy>
  <cp:revision>20</cp:revision>
  <dcterms:created xsi:type="dcterms:W3CDTF">2019-07-05T05:42:00Z</dcterms:created>
  <dcterms:modified xsi:type="dcterms:W3CDTF">2019-07-08T07:47:00Z</dcterms:modified>
</cp:coreProperties>
</file>