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7E9C" w14:textId="3A77DB72" w:rsidR="00CD7C35" w:rsidRPr="007B014C" w:rsidRDefault="00CA7C82" w:rsidP="00CA7C82">
      <w:pPr>
        <w:rPr>
          <w:b/>
          <w:bCs/>
          <w:sz w:val="48"/>
          <w:szCs w:val="48"/>
        </w:rPr>
      </w:pPr>
      <w:r w:rsidRPr="007B014C">
        <w:rPr>
          <w:b/>
          <w:bCs/>
          <w:sz w:val="48"/>
          <w:szCs w:val="48"/>
        </w:rPr>
        <w:t>CORTINEX</w:t>
      </w:r>
      <w:r w:rsidR="00F75000" w:rsidRPr="007B014C">
        <w:rPr>
          <w:b/>
          <w:bCs/>
          <w:sz w:val="48"/>
          <w:szCs w:val="48"/>
        </w:rPr>
        <w:t xml:space="preserve">                                   </w:t>
      </w:r>
    </w:p>
    <w:p w14:paraId="17823CF9" w14:textId="38CDB16D" w:rsidR="00CA7C82" w:rsidRPr="007B014C" w:rsidRDefault="00CA7C82" w:rsidP="00CA7C82">
      <w:pPr>
        <w:rPr>
          <w:i/>
          <w:iCs/>
          <w:sz w:val="24"/>
          <w:szCs w:val="24"/>
        </w:rPr>
      </w:pPr>
      <w:r w:rsidRPr="007B014C">
        <w:rPr>
          <w:i/>
          <w:iCs/>
          <w:sz w:val="24"/>
          <w:szCs w:val="24"/>
        </w:rPr>
        <w:t>Berazategui: 2/11/2021</w:t>
      </w:r>
    </w:p>
    <w:p w14:paraId="5D91D7C8" w14:textId="13B5BB2C" w:rsidR="00260CEC" w:rsidRDefault="00260CEC" w:rsidP="00CA7C82">
      <w:pPr>
        <w:jc w:val="right"/>
      </w:pPr>
    </w:p>
    <w:p w14:paraId="2E7B8148" w14:textId="77777777" w:rsidR="00F75000" w:rsidRDefault="00F75000" w:rsidP="00260CEC"/>
    <w:p w14:paraId="5EA125CB" w14:textId="77777777" w:rsidR="00F75000" w:rsidRPr="00F75000" w:rsidRDefault="00F75000" w:rsidP="00260CEC">
      <w:pPr>
        <w:rPr>
          <w:rFonts w:ascii="Arial" w:hAnsi="Arial" w:cs="Arial"/>
        </w:rPr>
      </w:pPr>
    </w:p>
    <w:p w14:paraId="48B38A5A" w14:textId="77777777" w:rsidR="00F75000" w:rsidRPr="00F75000" w:rsidRDefault="00F75000" w:rsidP="00260CEC">
      <w:pPr>
        <w:rPr>
          <w:rFonts w:ascii="Arial" w:hAnsi="Arial" w:cs="Arial"/>
        </w:rPr>
      </w:pPr>
    </w:p>
    <w:p w14:paraId="71CC0E68" w14:textId="77777777" w:rsidR="00F75000" w:rsidRPr="00F75000" w:rsidRDefault="00F75000" w:rsidP="00260CEC">
      <w:pPr>
        <w:rPr>
          <w:rFonts w:ascii="Arial" w:hAnsi="Arial" w:cs="Arial"/>
        </w:rPr>
      </w:pPr>
    </w:p>
    <w:p w14:paraId="248A70EF" w14:textId="77777777" w:rsidR="00F75000" w:rsidRPr="00F75000" w:rsidRDefault="00F75000" w:rsidP="00260CEC">
      <w:pPr>
        <w:rPr>
          <w:rFonts w:ascii="Arial" w:hAnsi="Arial" w:cs="Arial"/>
        </w:rPr>
      </w:pPr>
    </w:p>
    <w:p w14:paraId="6BC4F225" w14:textId="3C51ADEF" w:rsidR="00260CEC" w:rsidRPr="00DC041A" w:rsidRDefault="00CA7C82" w:rsidP="00260CEC">
      <w:pPr>
        <w:rPr>
          <w:rFonts w:ascii="Arial" w:hAnsi="Arial" w:cs="Arial"/>
          <w:b/>
          <w:bCs/>
        </w:rPr>
      </w:pPr>
      <w:r w:rsidRPr="00DC041A">
        <w:rPr>
          <w:rFonts w:ascii="Arial" w:hAnsi="Arial" w:cs="Arial"/>
          <w:b/>
          <w:bCs/>
        </w:rPr>
        <w:t>Estimados/as:</w:t>
      </w:r>
    </w:p>
    <w:p w14:paraId="353ED2E3" w14:textId="03B2E554" w:rsidR="00CA7C82" w:rsidRPr="00F75000" w:rsidRDefault="00CA7C82" w:rsidP="00260CEC">
      <w:pPr>
        <w:rPr>
          <w:rFonts w:ascii="Arial" w:hAnsi="Arial" w:cs="Arial"/>
        </w:rPr>
      </w:pPr>
    </w:p>
    <w:p w14:paraId="499056A0" w14:textId="77777777" w:rsidR="00CA7C82" w:rsidRPr="00F75000" w:rsidRDefault="00CA7C82" w:rsidP="00260CEC">
      <w:pPr>
        <w:rPr>
          <w:rFonts w:ascii="Arial" w:hAnsi="Arial" w:cs="Arial"/>
        </w:rPr>
      </w:pPr>
    </w:p>
    <w:p w14:paraId="3C826DF6" w14:textId="64AEA11B" w:rsidR="00260CEC" w:rsidRPr="00F75000" w:rsidRDefault="00260CEC" w:rsidP="00260CEC">
      <w:pPr>
        <w:rPr>
          <w:rFonts w:ascii="Arial" w:hAnsi="Arial" w:cs="Arial"/>
        </w:rPr>
      </w:pPr>
      <w:r w:rsidRPr="00F75000">
        <w:rPr>
          <w:rFonts w:ascii="Arial" w:hAnsi="Arial" w:cs="Arial"/>
        </w:rPr>
        <w:t xml:space="preserve">Presentamos “CORTINEX” un sistema de cortinas escurridizas automatizadas, una manera </w:t>
      </w:r>
      <w:r w:rsidR="00E450EE" w:rsidRPr="00F75000">
        <w:rPr>
          <w:rFonts w:ascii="Arial" w:hAnsi="Arial" w:cs="Arial"/>
        </w:rPr>
        <w:t>más</w:t>
      </w:r>
      <w:r w:rsidRPr="00F75000">
        <w:rPr>
          <w:rFonts w:ascii="Arial" w:hAnsi="Arial" w:cs="Arial"/>
        </w:rPr>
        <w:t xml:space="preserve"> sencilla de abrir sus cortinas</w:t>
      </w:r>
      <w:r w:rsidR="002653DF" w:rsidRPr="00F75000">
        <w:rPr>
          <w:rFonts w:ascii="Arial" w:hAnsi="Arial" w:cs="Arial"/>
        </w:rPr>
        <w:t xml:space="preserve"> a través de un mecanismo de poleas y motor.</w:t>
      </w:r>
    </w:p>
    <w:p w14:paraId="6AFDDF2B" w14:textId="3430DDF5" w:rsidR="00CA7C82" w:rsidRPr="00F75000" w:rsidRDefault="00CA7C82" w:rsidP="00260CEC">
      <w:pPr>
        <w:rPr>
          <w:rFonts w:ascii="Arial" w:hAnsi="Arial" w:cs="Arial"/>
        </w:rPr>
      </w:pPr>
    </w:p>
    <w:p w14:paraId="2234FB52" w14:textId="3DBB0424" w:rsidR="002653DF" w:rsidRDefault="002653DF" w:rsidP="00260CEC">
      <w:pPr>
        <w:rPr>
          <w:rFonts w:ascii="Arial" w:hAnsi="Arial" w:cs="Arial"/>
        </w:rPr>
      </w:pPr>
      <w:r w:rsidRPr="00F75000">
        <w:rPr>
          <w:rFonts w:ascii="Arial" w:hAnsi="Arial" w:cs="Arial"/>
        </w:rPr>
        <w:t xml:space="preserve">Este </w:t>
      </w:r>
      <w:r w:rsidR="00F75000">
        <w:rPr>
          <w:rFonts w:ascii="Arial" w:hAnsi="Arial" w:cs="Arial"/>
        </w:rPr>
        <w:t>sistema surge a partir de la pregunta:</w:t>
      </w:r>
    </w:p>
    <w:p w14:paraId="0A616926" w14:textId="3CC73E28" w:rsidR="00F75000" w:rsidRDefault="00F75000" w:rsidP="00260C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¿Y si pudiera realizar actividades comunes mucho </w:t>
      </w:r>
      <w:r w:rsidR="00DC041A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rápidas y </w:t>
      </w:r>
      <w:r w:rsidR="00DC041A">
        <w:rPr>
          <w:rFonts w:ascii="Arial" w:hAnsi="Arial" w:cs="Arial"/>
        </w:rPr>
        <w:t>cómodas</w:t>
      </w:r>
      <w:r>
        <w:rPr>
          <w:rFonts w:ascii="Arial" w:hAnsi="Arial" w:cs="Arial"/>
        </w:rPr>
        <w:t>?</w:t>
      </w:r>
    </w:p>
    <w:p w14:paraId="737E1A4E" w14:textId="47C424DC" w:rsidR="00F75000" w:rsidRDefault="00F75000" w:rsidP="00260CEC">
      <w:pPr>
        <w:rPr>
          <w:rFonts w:ascii="Arial" w:hAnsi="Arial" w:cs="Arial"/>
        </w:rPr>
      </w:pPr>
    </w:p>
    <w:p w14:paraId="4AC6F5F2" w14:textId="3EABDF4B" w:rsidR="00F75000" w:rsidRDefault="00F75000" w:rsidP="00260C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CORTINEX le otorga al usuario una mayor facilidad y comodidad para </w:t>
      </w:r>
      <w:r w:rsidR="007B52A8">
        <w:rPr>
          <w:rFonts w:ascii="Arial" w:hAnsi="Arial" w:cs="Arial"/>
        </w:rPr>
        <w:t>el movimiento de sus cortinas sin la necesidad de una acción manual.</w:t>
      </w:r>
    </w:p>
    <w:p w14:paraId="62A21A3C" w14:textId="7FD54F67" w:rsidR="007B52A8" w:rsidRDefault="007B52A8" w:rsidP="00260CEC">
      <w:pPr>
        <w:rPr>
          <w:rFonts w:ascii="Arial" w:hAnsi="Arial" w:cs="Arial"/>
        </w:rPr>
      </w:pPr>
    </w:p>
    <w:p w14:paraId="355419EE" w14:textId="0886233F" w:rsidR="007B52A8" w:rsidRDefault="007B52A8" w:rsidP="00260CE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Cortinex</w:t>
      </w:r>
      <w:proofErr w:type="spellEnd"/>
      <w:r>
        <w:rPr>
          <w:rFonts w:ascii="Arial" w:hAnsi="Arial" w:cs="Arial"/>
        </w:rPr>
        <w:t xml:space="preserve"> ofrece una función de productos ya existentes en el </w:t>
      </w:r>
      <w:r w:rsidR="00DC041A">
        <w:rPr>
          <w:rFonts w:ascii="Arial" w:hAnsi="Arial" w:cs="Arial"/>
        </w:rPr>
        <w:t>mercado,</w:t>
      </w:r>
      <w:r>
        <w:rPr>
          <w:rFonts w:ascii="Arial" w:hAnsi="Arial" w:cs="Arial"/>
        </w:rPr>
        <w:t xml:space="preserve"> pero con un costo diferente a los ya mencionados, utilizando productos económicos y reciclables.</w:t>
      </w:r>
    </w:p>
    <w:p w14:paraId="04459916" w14:textId="7D0E9118" w:rsidR="007B52A8" w:rsidRDefault="007B52A8" w:rsidP="00260CEC">
      <w:pPr>
        <w:rPr>
          <w:rFonts w:ascii="Arial" w:hAnsi="Arial" w:cs="Arial"/>
        </w:rPr>
      </w:pPr>
    </w:p>
    <w:p w14:paraId="32E13716" w14:textId="67CD6457" w:rsidR="007B52A8" w:rsidRPr="00F75000" w:rsidRDefault="007B52A8" w:rsidP="00260CEC">
      <w:pPr>
        <w:rPr>
          <w:rFonts w:ascii="Arial" w:hAnsi="Arial" w:cs="Arial"/>
        </w:rPr>
      </w:pPr>
      <w:r>
        <w:rPr>
          <w:rFonts w:ascii="Arial" w:hAnsi="Arial" w:cs="Arial"/>
        </w:rPr>
        <w:t>Quedamos a su disposición para cualquier consulta que desee, desde ya muchas gracias.</w:t>
      </w:r>
    </w:p>
    <w:p w14:paraId="1B68180D" w14:textId="232A8A8B" w:rsidR="002653DF" w:rsidRDefault="00F75000" w:rsidP="00260CEC"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23AB231F" wp14:editId="6E0280F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092960" cy="2092960"/>
            <wp:effectExtent l="0" t="0" r="254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F834F" w14:textId="56BD69EE" w:rsidR="002653DF" w:rsidRDefault="002653DF" w:rsidP="00260CEC"/>
    <w:p w14:paraId="3B95AF72" w14:textId="78787609" w:rsidR="002653DF" w:rsidRDefault="002653DF" w:rsidP="00260CEC"/>
    <w:p w14:paraId="38CE6834" w14:textId="61805606" w:rsidR="00D77EEA" w:rsidRDefault="00D77EEA" w:rsidP="00727BB5">
      <w:pPr>
        <w:jc w:val="both"/>
        <w:rPr>
          <w:rFonts w:ascii="Arial" w:hAnsi="Arial" w:cs="Arial"/>
          <w:sz w:val="28"/>
          <w:szCs w:val="28"/>
        </w:rPr>
      </w:pPr>
    </w:p>
    <w:p w14:paraId="13711ACB" w14:textId="77777777" w:rsidR="00D77EEA" w:rsidRDefault="00D77EEA" w:rsidP="00727BB5">
      <w:pPr>
        <w:jc w:val="both"/>
        <w:rPr>
          <w:rFonts w:ascii="Arial" w:hAnsi="Arial" w:cs="Arial"/>
          <w:sz w:val="28"/>
          <w:szCs w:val="28"/>
        </w:rPr>
      </w:pPr>
    </w:p>
    <w:p w14:paraId="06F75261" w14:textId="77777777" w:rsidR="00C6707D" w:rsidRPr="00727BB5" w:rsidRDefault="00C6707D" w:rsidP="00727BB5">
      <w:pPr>
        <w:jc w:val="both"/>
        <w:rPr>
          <w:rFonts w:ascii="Arial" w:hAnsi="Arial" w:cs="Arial"/>
          <w:sz w:val="28"/>
          <w:szCs w:val="28"/>
        </w:rPr>
      </w:pPr>
    </w:p>
    <w:sectPr w:rsidR="00C6707D" w:rsidRPr="00727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CDD"/>
    <w:multiLevelType w:val="hybridMultilevel"/>
    <w:tmpl w:val="FD6CD674"/>
    <w:lvl w:ilvl="0" w:tplc="2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59"/>
    <w:rsid w:val="001341A1"/>
    <w:rsid w:val="001D3AF2"/>
    <w:rsid w:val="00205A59"/>
    <w:rsid w:val="00260CEC"/>
    <w:rsid w:val="002653DF"/>
    <w:rsid w:val="004145A8"/>
    <w:rsid w:val="0042572D"/>
    <w:rsid w:val="005C783C"/>
    <w:rsid w:val="006040F7"/>
    <w:rsid w:val="00727BB5"/>
    <w:rsid w:val="007B014C"/>
    <w:rsid w:val="007B52A8"/>
    <w:rsid w:val="00847ADC"/>
    <w:rsid w:val="00864148"/>
    <w:rsid w:val="00955504"/>
    <w:rsid w:val="009566DA"/>
    <w:rsid w:val="00B1467F"/>
    <w:rsid w:val="00C6707D"/>
    <w:rsid w:val="00C76BC1"/>
    <w:rsid w:val="00CA7C82"/>
    <w:rsid w:val="00CB2A35"/>
    <w:rsid w:val="00CC6BC1"/>
    <w:rsid w:val="00CD7C35"/>
    <w:rsid w:val="00D77EEA"/>
    <w:rsid w:val="00DB6E42"/>
    <w:rsid w:val="00DC041A"/>
    <w:rsid w:val="00E450EE"/>
    <w:rsid w:val="00E45804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F1E4"/>
  <w15:chartTrackingRefBased/>
  <w15:docId w15:val="{AEDD44D1-7818-4711-9946-03C25A20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LuksSter</dc:creator>
  <cp:keywords/>
  <dc:description/>
  <cp:lastModifiedBy>LuksSter</cp:lastModifiedBy>
  <cp:revision>18</cp:revision>
  <dcterms:created xsi:type="dcterms:W3CDTF">2021-11-08T20:23:00Z</dcterms:created>
  <dcterms:modified xsi:type="dcterms:W3CDTF">2021-11-12T04:43:00Z</dcterms:modified>
</cp:coreProperties>
</file>