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359C" w14:textId="77777777" w:rsidR="00C21356" w:rsidRDefault="00C21356">
      <w:r w:rsidRPr="00FB3205">
        <w:rPr>
          <w:b/>
        </w:rPr>
        <w:t>ELEKTROFOREZA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58359D" w14:textId="77777777" w:rsidR="006C0E2B" w:rsidRDefault="006C0E2B"/>
    <w:p w14:paraId="3458359E" w14:textId="77777777" w:rsidR="00C21356" w:rsidRDefault="00C21356" w:rsidP="00C21356">
      <w:pPr>
        <w:pStyle w:val="Akapitzlist"/>
        <w:numPr>
          <w:ilvl w:val="0"/>
          <w:numId w:val="1"/>
        </w:numPr>
      </w:pPr>
      <w:r>
        <w:t>Barwniki:</w:t>
      </w:r>
    </w:p>
    <w:p w14:paraId="3458359F" w14:textId="77777777" w:rsidR="00C21356" w:rsidRDefault="00C21356" w:rsidP="00C21356">
      <w:pPr>
        <w:pStyle w:val="Akapitzlist"/>
        <w:numPr>
          <w:ilvl w:val="1"/>
          <w:numId w:val="1"/>
        </w:numPr>
      </w:pPr>
      <w:r w:rsidRPr="006A0C04">
        <w:rPr>
          <w:u w:val="single"/>
        </w:rPr>
        <w:t>Midori Green</w:t>
      </w:r>
      <w:r>
        <w:t xml:space="preserve"> – barwienie zarówno przed elektroforezą jak i po (żel)</w:t>
      </w:r>
      <w:r>
        <w:br/>
        <w:t>100ml żelu -&gt; 4-6</w:t>
      </w:r>
      <w:r w:rsidR="003F59AD">
        <w:t>ul</w:t>
      </w:r>
      <w:r>
        <w:t xml:space="preserve"> barwnika (przedatowany,</w:t>
      </w:r>
      <w:r w:rsidR="003F59AD">
        <w:t xml:space="preserve"> więc </w:t>
      </w:r>
      <w:r w:rsidR="003F59AD" w:rsidRPr="006A0C04">
        <w:rPr>
          <w:u w:val="single"/>
        </w:rPr>
        <w:t>10ul</w:t>
      </w:r>
      <w:r>
        <w:t>)</w:t>
      </w:r>
    </w:p>
    <w:p w14:paraId="345835A0" w14:textId="1FD4E9F8" w:rsidR="00C21356" w:rsidRDefault="003F59AD" w:rsidP="00C21356">
      <w:pPr>
        <w:pStyle w:val="Akapitzlist"/>
        <w:numPr>
          <w:ilvl w:val="1"/>
          <w:numId w:val="1"/>
        </w:numPr>
      </w:pPr>
      <w:r>
        <w:t xml:space="preserve">Gel Red </w:t>
      </w:r>
      <w:r>
        <w:br/>
      </w:r>
      <w:r w:rsidR="006C0E2B">
        <w:t xml:space="preserve">100ml żelu - 10 ul barwnika, później </w:t>
      </w:r>
      <w:r>
        <w:t xml:space="preserve">100ml żelu -&gt; </w:t>
      </w:r>
      <w:r w:rsidR="00CB2877">
        <w:t xml:space="preserve">4 </w:t>
      </w:r>
      <w:r>
        <w:t>ul</w:t>
      </w:r>
      <w:r>
        <w:br/>
      </w:r>
    </w:p>
    <w:p w14:paraId="345835A1" w14:textId="77777777" w:rsidR="00747B7A" w:rsidRDefault="00747B7A" w:rsidP="00747B7A">
      <w:pPr>
        <w:pStyle w:val="Akapitzlist"/>
        <w:numPr>
          <w:ilvl w:val="0"/>
          <w:numId w:val="1"/>
        </w:numPr>
      </w:pPr>
      <w:r>
        <w:t>Bufor:</w:t>
      </w:r>
    </w:p>
    <w:p w14:paraId="345835A2" w14:textId="77777777" w:rsidR="00747B7A" w:rsidRDefault="00747B7A" w:rsidP="00747B7A">
      <w:pPr>
        <w:pStyle w:val="Akapitzlist"/>
        <w:numPr>
          <w:ilvl w:val="1"/>
          <w:numId w:val="1"/>
        </w:numPr>
      </w:pPr>
      <w:r>
        <w:t>10ml stężony, więc przygotowanie 100ml TAE na 900ml wody z Helgi</w:t>
      </w:r>
    </w:p>
    <w:p w14:paraId="345835A3" w14:textId="77777777" w:rsidR="00747B7A" w:rsidRDefault="00747B7A" w:rsidP="00747B7A">
      <w:pPr>
        <w:pStyle w:val="Akapitzlist"/>
        <w:numPr>
          <w:ilvl w:val="1"/>
          <w:numId w:val="1"/>
        </w:numPr>
      </w:pPr>
      <w:r>
        <w:t>Helgę trzeba przestawić, bo będzie spuszczała po 50ml</w:t>
      </w:r>
    </w:p>
    <w:p w14:paraId="345835A4" w14:textId="77777777" w:rsidR="00747B7A" w:rsidRDefault="00747B7A" w:rsidP="00747B7A">
      <w:pPr>
        <w:pStyle w:val="Akapitzlist"/>
        <w:numPr>
          <w:ilvl w:val="1"/>
          <w:numId w:val="1"/>
        </w:numPr>
      </w:pPr>
      <w:r>
        <w:t>stary TAE jeśli jest żółty, z paprochami to wylewamy do zlewu w ostatnim labie, butelkę płuczę wodą z kranu, a następnie Helgą</w:t>
      </w:r>
      <w:r w:rsidR="003F59AD">
        <w:br/>
      </w:r>
    </w:p>
    <w:p w14:paraId="345835A5" w14:textId="77777777" w:rsidR="00747B7A" w:rsidRDefault="00747B7A" w:rsidP="00747B7A">
      <w:pPr>
        <w:pStyle w:val="Akapitzlist"/>
        <w:numPr>
          <w:ilvl w:val="0"/>
          <w:numId w:val="1"/>
        </w:numPr>
      </w:pPr>
      <w:r>
        <w:t>Żel:</w:t>
      </w:r>
    </w:p>
    <w:p w14:paraId="345835A6" w14:textId="77777777" w:rsidR="00747B7A" w:rsidRDefault="00747B7A" w:rsidP="00747B7A">
      <w:pPr>
        <w:pStyle w:val="Akapitzlist"/>
        <w:numPr>
          <w:ilvl w:val="1"/>
          <w:numId w:val="1"/>
        </w:numPr>
      </w:pPr>
      <w:r>
        <w:t>żel przygotowujemy na 100ml lub na 50ml (jeden rzut); im grubszy żel tym gorszy rozdział, ale tym łatwiej przenosić i dołki są wyraźniejsze i większe</w:t>
      </w:r>
    </w:p>
    <w:p w14:paraId="345835A7" w14:textId="77777777" w:rsidR="00814038" w:rsidRDefault="00814038" w:rsidP="00747B7A">
      <w:pPr>
        <w:pStyle w:val="Akapitzlist"/>
        <w:numPr>
          <w:ilvl w:val="1"/>
          <w:numId w:val="1"/>
        </w:numPr>
      </w:pPr>
      <w:r>
        <w:t>przygotowanie nowego żelu na buforze TAE 2% agarozy odważyć na niebieskim naczynku i zlewać buforem do buteleczki, rozpuszczać w mikrofalówce</w:t>
      </w:r>
    </w:p>
    <w:p w14:paraId="345835A8" w14:textId="77777777" w:rsidR="00747B7A" w:rsidRDefault="00814038" w:rsidP="00747B7A">
      <w:pPr>
        <w:pStyle w:val="Akapitzlist"/>
        <w:numPr>
          <w:ilvl w:val="1"/>
          <w:numId w:val="1"/>
        </w:numPr>
      </w:pPr>
      <w:r>
        <w:t>jeśli nie mamy zamiaru wycinać prążków, żel można re-use, pozostawić do wystygnięcia w rynience lub w pojemniku, połamać i wrzucić do butelki</w:t>
      </w:r>
    </w:p>
    <w:p w14:paraId="345835A9" w14:textId="77777777" w:rsidR="00814038" w:rsidRDefault="00814038" w:rsidP="00747B7A">
      <w:pPr>
        <w:pStyle w:val="Akapitzlist"/>
        <w:numPr>
          <w:ilvl w:val="1"/>
          <w:numId w:val="1"/>
        </w:numPr>
      </w:pPr>
      <w:r>
        <w:t xml:space="preserve">żel rozpuszczamy tak by był klarowny w mikrofalówce (zdjęcie), w lekko odkręconej zakrętce, krótko to trwa, max na dwie kropki i obserwować czy nie bulgocze, </w:t>
      </w:r>
      <w:r w:rsidR="008E526B">
        <w:br/>
      </w:r>
      <w:r>
        <w:t>żeby nie wykipiało, sprawdzać co jakiś czas, zmniejszać temperaturę</w:t>
      </w:r>
    </w:p>
    <w:p w14:paraId="345835AA" w14:textId="77777777" w:rsidR="00814038" w:rsidRDefault="00814038" w:rsidP="00747B7A">
      <w:pPr>
        <w:pStyle w:val="Akapitzlist"/>
        <w:numPr>
          <w:ilvl w:val="1"/>
          <w:numId w:val="1"/>
        </w:numPr>
      </w:pPr>
      <w:r>
        <w:t xml:space="preserve">żel ma być do wylania ciepły, tak by dłużej przytrzymać rękę, ale nie gorący </w:t>
      </w:r>
      <w:r w:rsidR="008E526B">
        <w:br/>
      </w:r>
      <w:r>
        <w:t>i nie za zimny bo będzie się scalać</w:t>
      </w:r>
      <w:r w:rsidR="003F59AD">
        <w:br/>
      </w:r>
    </w:p>
    <w:p w14:paraId="345835AB" w14:textId="77777777" w:rsidR="003F59AD" w:rsidRDefault="003F59AD" w:rsidP="003F59AD">
      <w:pPr>
        <w:pStyle w:val="Akapitzlist"/>
        <w:numPr>
          <w:ilvl w:val="0"/>
          <w:numId w:val="1"/>
        </w:numPr>
      </w:pPr>
      <w:r>
        <w:t>Próbki:</w:t>
      </w:r>
    </w:p>
    <w:p w14:paraId="345835AC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drabinka (gotowa) 4-</w:t>
      </w:r>
      <w:r w:rsidRPr="006905E2">
        <w:rPr>
          <w:u w:val="single"/>
        </w:rPr>
        <w:t>6</w:t>
      </w:r>
      <w:r>
        <w:t>ul</w:t>
      </w:r>
    </w:p>
    <w:p w14:paraId="345835AD" w14:textId="77777777" w:rsidR="00FB3205" w:rsidRDefault="003F59AD" w:rsidP="003F59AD">
      <w:pPr>
        <w:pStyle w:val="Akapitzlist"/>
        <w:numPr>
          <w:ilvl w:val="1"/>
          <w:numId w:val="1"/>
        </w:numPr>
      </w:pPr>
      <w:r>
        <w:t>bufor obciążają</w:t>
      </w:r>
      <w:r w:rsidR="001E0FF8">
        <w:t>cy 6x stężony (10ul próbki DNA +</w:t>
      </w:r>
      <w:r>
        <w:t xml:space="preserve"> 2ul buforu)</w:t>
      </w:r>
    </w:p>
    <w:p w14:paraId="345835AE" w14:textId="77777777" w:rsidR="003F59AD" w:rsidRDefault="00FB3205" w:rsidP="003F59AD">
      <w:pPr>
        <w:pStyle w:val="Akapitzlist"/>
        <w:numPr>
          <w:ilvl w:val="1"/>
          <w:numId w:val="1"/>
        </w:numPr>
      </w:pPr>
      <w:r>
        <w:t>przy 10ng/ul DNA początkowo po 32 cyklach (2</w:t>
      </w:r>
      <w:r w:rsidRPr="00FB3205">
        <w:rPr>
          <w:vertAlign w:val="superscript"/>
        </w:rPr>
        <w:t>n</w:t>
      </w:r>
      <w:r>
        <w:t xml:space="preserve"> – n liczba cykli), +/- ok 100ng DNA</w:t>
      </w:r>
      <w:r w:rsidR="003F59AD">
        <w:br/>
      </w:r>
    </w:p>
    <w:p w14:paraId="345835AF" w14:textId="77777777" w:rsidR="00747B7A" w:rsidRDefault="00814038" w:rsidP="00814038">
      <w:pPr>
        <w:pStyle w:val="Akapitzlist"/>
        <w:numPr>
          <w:ilvl w:val="0"/>
          <w:numId w:val="1"/>
        </w:numPr>
      </w:pPr>
      <w:r>
        <w:t>Procedura:</w:t>
      </w:r>
    </w:p>
    <w:p w14:paraId="345835B0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przetrzyj wszędzie ręcznikiem, żeby nie było tłuste</w:t>
      </w:r>
    </w:p>
    <w:p w14:paraId="345835B1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powtykaj uszczelki i ustaw rynienkę, następnie włóż grzebień</w:t>
      </w:r>
    </w:p>
    <w:p w14:paraId="345835B2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wylej żel i usuń bąbelki,</w:t>
      </w:r>
      <w:r w:rsidR="008E526B">
        <w:t xml:space="preserve"> pozostaw do zastygnięcia na </w:t>
      </w:r>
      <w:r>
        <w:t>15 minut, przygotuj DNA</w:t>
      </w:r>
    </w:p>
    <w:p w14:paraId="345835B3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zalej buforem z obu stron i po żelu, żeby był zakryty</w:t>
      </w:r>
    </w:p>
    <w:p w14:paraId="345835B4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usuń grzebień delikatnie i równomiernie</w:t>
      </w:r>
    </w:p>
    <w:p w14:paraId="345835B5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obróć o 90 stopni zgodnie z ruchem wskazówek zegara, drabinka przy czarnym</w:t>
      </w:r>
    </w:p>
    <w:p w14:paraId="345835B6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nałóż próbki (ok 10ul) oraz drabinkę (4-</w:t>
      </w:r>
      <w:r w:rsidRPr="003F59AD">
        <w:rPr>
          <w:u w:val="single"/>
        </w:rPr>
        <w:t>6</w:t>
      </w:r>
      <w:r>
        <w:t>ul) sprawnie, nie ruszaj agresywnie</w:t>
      </w:r>
    </w:p>
    <w:p w14:paraId="345835B7" w14:textId="77777777" w:rsidR="003F59AD" w:rsidRDefault="003F59AD" w:rsidP="003F59AD">
      <w:pPr>
        <w:pStyle w:val="Akapitzlist"/>
        <w:numPr>
          <w:ilvl w:val="1"/>
          <w:numId w:val="1"/>
        </w:numPr>
      </w:pPr>
      <w:r>
        <w:t>nałóż pokrywę (czarny do czarnego, czerwony do czerwonego, czerwony na dole)</w:t>
      </w:r>
    </w:p>
    <w:p w14:paraId="345835B8" w14:textId="77777777" w:rsidR="003F59AD" w:rsidRDefault="009B4AF8" w:rsidP="003F59AD">
      <w:pPr>
        <w:pStyle w:val="Akapitzlist"/>
        <w:numPr>
          <w:ilvl w:val="1"/>
          <w:numId w:val="1"/>
        </w:numPr>
      </w:pPr>
      <w:r>
        <w:t>moc 10</w:t>
      </w:r>
      <w:r w:rsidR="003F59AD">
        <w:t>0V, czas ok 2h (po 30min sprawdź i podnieś moc</w:t>
      </w:r>
      <w:r>
        <w:t xml:space="preserve"> do 130V</w:t>
      </w:r>
      <w:r w:rsidR="003F59AD">
        <w:t xml:space="preserve"> jeśli powoli idzie, </w:t>
      </w:r>
      <w:r w:rsidR="008E526B">
        <w:br/>
      </w:r>
      <w:r w:rsidR="003F59AD">
        <w:t>po 1h może gotowe do zdjęcia)</w:t>
      </w:r>
    </w:p>
    <w:p w14:paraId="345835B9" w14:textId="77777777" w:rsidR="008E526B" w:rsidRDefault="008E526B" w:rsidP="003F59AD">
      <w:pPr>
        <w:pStyle w:val="Akapitzlist"/>
        <w:numPr>
          <w:ilvl w:val="1"/>
          <w:numId w:val="1"/>
        </w:numPr>
      </w:pPr>
      <w:r>
        <w:t>sprawdź czy idą bąbelki</w:t>
      </w:r>
    </w:p>
    <w:p w14:paraId="345835BA" w14:textId="77777777" w:rsidR="00A43872" w:rsidRDefault="00A43872" w:rsidP="003F59AD">
      <w:pPr>
        <w:pStyle w:val="Akapitzlist"/>
        <w:numPr>
          <w:ilvl w:val="1"/>
          <w:numId w:val="1"/>
        </w:numPr>
      </w:pPr>
      <w:r>
        <w:t>nie zostawiaj żelu długo po zakończeniu elektroforezy -&gt; paski się rozejdą</w:t>
      </w:r>
    </w:p>
    <w:p w14:paraId="345835BB" w14:textId="77777777" w:rsidR="00A43872" w:rsidRDefault="00A43872" w:rsidP="00A43872"/>
    <w:p w14:paraId="345835BC" w14:textId="77777777" w:rsidR="00A43872" w:rsidRDefault="00A43872" w:rsidP="00A43872">
      <w:pPr>
        <w:pStyle w:val="Akapitzlist"/>
        <w:numPr>
          <w:ilvl w:val="0"/>
          <w:numId w:val="2"/>
        </w:numPr>
      </w:pPr>
      <w:r>
        <w:lastRenderedPageBreak/>
        <w:t>Sprawdzanie:</w:t>
      </w:r>
    </w:p>
    <w:p w14:paraId="345835BD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wyłączyć sprzęt, wyjąć rynienkę</w:t>
      </w:r>
    </w:p>
    <w:p w14:paraId="345835BE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 xml:space="preserve">włączyć i otworzyć komorę do robienia zdjęć </w:t>
      </w:r>
    </w:p>
    <w:p w14:paraId="345835BF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zsunąć żel i ułożyć go prosto na środku, bez bąbelków pod spodem</w:t>
      </w:r>
    </w:p>
    <w:p w14:paraId="345835C0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odpalić program na komputerze</w:t>
      </w:r>
    </w:p>
    <w:p w14:paraId="345835C1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wybrać kolejno: gel, DNA, agarose, odpowiedni barwnik (Midori Green)</w:t>
      </w:r>
    </w:p>
    <w:p w14:paraId="345835C2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dopasować zdjęcie: kontrast, jasność oraz zapisać w odpowiednim folderze</w:t>
      </w:r>
    </w:p>
    <w:p w14:paraId="345835C3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jest możliwość wrzucenia z powrotem żelu na elektroforezę, ale trzeba dobrze przytwierdzić do rynienki, żeby nie pływał i włączyć sprzęt</w:t>
      </w:r>
      <w:r>
        <w:br/>
      </w:r>
    </w:p>
    <w:p w14:paraId="345835C4" w14:textId="77777777" w:rsidR="00A43872" w:rsidRDefault="00A43872" w:rsidP="00A43872">
      <w:pPr>
        <w:pStyle w:val="Akapitzlist"/>
        <w:numPr>
          <w:ilvl w:val="0"/>
          <w:numId w:val="2"/>
        </w:numPr>
      </w:pPr>
      <w:r>
        <w:t>Zakończenie:</w:t>
      </w:r>
    </w:p>
    <w:p w14:paraId="345835C5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zlać bufor TAE do zlewki</w:t>
      </w:r>
      <w:r w:rsidR="008652C0">
        <w:t>,</w:t>
      </w:r>
      <w:r>
        <w:t xml:space="preserve"> a następnie do słoika</w:t>
      </w:r>
    </w:p>
    <w:p w14:paraId="345835C6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żel (jeśli nadal ok) połamać do słoiczka</w:t>
      </w:r>
    </w:p>
    <w:p w14:paraId="345835C7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zlewkę i rynienkę wypłukać wodą z kranu, wytrzeć rynienkę do sucha</w:t>
      </w:r>
    </w:p>
    <w:p w14:paraId="345835C8" w14:textId="77777777" w:rsidR="00A43872" w:rsidRDefault="00A43872" w:rsidP="00A43872">
      <w:pPr>
        <w:pStyle w:val="Akapitzlist"/>
        <w:numPr>
          <w:ilvl w:val="1"/>
          <w:numId w:val="2"/>
        </w:numPr>
      </w:pPr>
      <w:r>
        <w:t>komorę do robienia zdjęć spryskać i wytrzeć</w:t>
      </w:r>
    </w:p>
    <w:p w14:paraId="345835C9" w14:textId="77777777" w:rsidR="008652C0" w:rsidRDefault="008652C0" w:rsidP="00A43872">
      <w:pPr>
        <w:pStyle w:val="Akapitzlist"/>
        <w:numPr>
          <w:ilvl w:val="1"/>
          <w:numId w:val="2"/>
        </w:numPr>
      </w:pPr>
      <w:r>
        <w:t>opisać zdjęcie na komputerze + odwrócić kolory</w:t>
      </w:r>
    </w:p>
    <w:sectPr w:rsidR="0086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0D37"/>
    <w:multiLevelType w:val="hybridMultilevel"/>
    <w:tmpl w:val="4FF4B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31FE7"/>
    <w:multiLevelType w:val="hybridMultilevel"/>
    <w:tmpl w:val="0BFAE1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56"/>
    <w:rsid w:val="001E0FF8"/>
    <w:rsid w:val="003F59AD"/>
    <w:rsid w:val="006905E2"/>
    <w:rsid w:val="006A0C04"/>
    <w:rsid w:val="006C0E2B"/>
    <w:rsid w:val="00747B7A"/>
    <w:rsid w:val="00814038"/>
    <w:rsid w:val="008652C0"/>
    <w:rsid w:val="008E526B"/>
    <w:rsid w:val="009B4AF8"/>
    <w:rsid w:val="00A43872"/>
    <w:rsid w:val="00C21356"/>
    <w:rsid w:val="00CB2877"/>
    <w:rsid w:val="00E57D1A"/>
    <w:rsid w:val="00F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359C"/>
  <w15:chartTrackingRefBased/>
  <w15:docId w15:val="{85F914FC-0FC9-4CC9-8158-2F2421E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UJ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Jagielski</dc:creator>
  <cp:keywords/>
  <dc:description/>
  <cp:lastModifiedBy>Joanna Rudnicka</cp:lastModifiedBy>
  <cp:revision>4</cp:revision>
  <dcterms:created xsi:type="dcterms:W3CDTF">2020-06-22T11:07:00Z</dcterms:created>
  <dcterms:modified xsi:type="dcterms:W3CDTF">2021-04-22T14:28:00Z</dcterms:modified>
</cp:coreProperties>
</file>