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C8E" w:rsidRDefault="00821C8E">
      <w:pPr>
        <w:rPr>
          <w:sz w:val="28"/>
        </w:rPr>
      </w:pPr>
      <w:r w:rsidRPr="00821C8E">
        <w:rPr>
          <w:sz w:val="28"/>
        </w:rPr>
        <w:t>PADRÕES</w:t>
      </w:r>
    </w:p>
    <w:p w:rsidR="00821C8E" w:rsidRDefault="00821C8E">
      <w:pPr>
        <w:rPr>
          <w:sz w:val="28"/>
        </w:rPr>
      </w:pPr>
    </w:p>
    <w:p w:rsidR="00821C8E" w:rsidRDefault="00821C8E">
      <w:r>
        <w:t>Reconhecimento de padrões</w:t>
      </w:r>
    </w:p>
    <w:p w:rsidR="00821C8E" w:rsidRDefault="00821C8E">
      <w:r>
        <w:t>Modelo base</w:t>
      </w:r>
      <w:r>
        <w:br/>
        <w:t>Estrutura</w:t>
      </w:r>
      <w:r>
        <w:br/>
        <w:t>Repetição</w:t>
      </w:r>
    </w:p>
    <w:p w:rsidR="00821C8E" w:rsidRDefault="00821C8E"/>
    <w:p w:rsidR="00821C8E" w:rsidRDefault="00821C8E">
      <w:r>
        <w:t>Exemplo:</w:t>
      </w:r>
    </w:p>
    <w:p w:rsidR="00821C8E" w:rsidRDefault="00821C8E">
      <w:r>
        <w:t xml:space="preserve">Fotos nas redes sociais </w:t>
      </w:r>
    </w:p>
    <w:p w:rsidR="00821C8E" w:rsidRDefault="00821C8E">
      <w:proofErr w:type="gramStart"/>
      <w:r>
        <w:t>Fotos  -</w:t>
      </w:r>
      <w:proofErr w:type="gramEnd"/>
      <w:r>
        <w:t>&gt; Comprimi a foto (por que é muito grande e pesada) -&gt; Salva no servidor de dados</w:t>
      </w:r>
    </w:p>
    <w:p w:rsidR="00821C8E" w:rsidRDefault="00821C8E"/>
    <w:p w:rsidR="00821C8E" w:rsidRDefault="00821C8E"/>
    <w:p w:rsidR="00821C8E" w:rsidRDefault="00821C8E">
      <w:r>
        <w:t xml:space="preserve">Por que determinar </w:t>
      </w:r>
      <w:proofErr w:type="gramStart"/>
      <w:r>
        <w:t>padrões?</w:t>
      </w:r>
      <w:r>
        <w:br/>
        <w:t>Por</w:t>
      </w:r>
      <w:proofErr w:type="gramEnd"/>
      <w:r>
        <w:t xml:space="preserve"> que você consegue generalizar com objetivo de obter solução para diferentes problemas.</w:t>
      </w:r>
    </w:p>
    <w:p w:rsidR="008F6D4A" w:rsidRDefault="008F6D4A"/>
    <w:p w:rsidR="008F6D4A" w:rsidRPr="00821C8E" w:rsidRDefault="008F6D4A">
      <w:r>
        <w:rPr>
          <w:noProof/>
          <w:lang w:eastAsia="pt-BR"/>
        </w:rPr>
        <w:drawing>
          <wp:inline distT="0" distB="0" distL="0" distR="0" wp14:anchorId="1E214C38" wp14:editId="788B4B5B">
            <wp:extent cx="6372225" cy="34004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6D4A" w:rsidRPr="00821C8E" w:rsidSect="00821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776"/>
    <w:rsid w:val="0009396A"/>
    <w:rsid w:val="00517776"/>
    <w:rsid w:val="00821C8E"/>
    <w:rsid w:val="008F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BC23DB-F130-44EE-95D6-A5E89E1E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2022-06-04T01:45:00Z</dcterms:created>
  <dcterms:modified xsi:type="dcterms:W3CDTF">2022-06-04T01:57:00Z</dcterms:modified>
</cp:coreProperties>
</file>