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10" w:rsidRDefault="00497E10">
      <w:pPr>
        <w:rPr>
          <w:sz w:val="28"/>
        </w:rPr>
      </w:pPr>
      <w:r w:rsidRPr="00497E10">
        <w:rPr>
          <w:sz w:val="28"/>
        </w:rPr>
        <w:t>ABSTRAÇÃO</w:t>
      </w:r>
    </w:p>
    <w:p w:rsidR="00497E10" w:rsidRDefault="00497E10">
      <w:pPr>
        <w:rPr>
          <w:sz w:val="28"/>
        </w:rPr>
      </w:pPr>
    </w:p>
    <w:p w:rsidR="00497E10" w:rsidRDefault="00497E10">
      <w:r>
        <w:t>Abstrair é observar um ou mais elementos, avaliando características e propriedades em separado.</w:t>
      </w:r>
      <w:r>
        <w:br/>
        <w:t xml:space="preserve">Generalizar é uma operação que consiste em reunir numa </w:t>
      </w:r>
      <w:proofErr w:type="gramStart"/>
      <w:r>
        <w:t>classe ,</w:t>
      </w:r>
      <w:proofErr w:type="gramEnd"/>
      <w:r>
        <w:t xml:space="preserve"> um conjunto ou fenômenos similares.</w:t>
      </w:r>
    </w:p>
    <w:p w:rsidR="005E2648" w:rsidRDefault="005E2648"/>
    <w:p w:rsidR="005E2648" w:rsidRDefault="005E2648">
      <w:r>
        <w:t>Como classificar?</w:t>
      </w:r>
    </w:p>
    <w:p w:rsidR="005E2648" w:rsidRPr="00497E10" w:rsidRDefault="005E2648">
      <w:r>
        <w:t>Características</w:t>
      </w:r>
      <w:r>
        <w:br/>
        <w:t>Pontos Essenciais</w:t>
      </w:r>
      <w:r>
        <w:br/>
      </w:r>
      <w:r w:rsidR="0023555A">
        <w:t>Generalizar</w:t>
      </w:r>
      <w:r>
        <w:t xml:space="preserve"> x detalhar</w:t>
      </w:r>
      <w:bookmarkStart w:id="0" w:name="_GoBack"/>
      <w:bookmarkEnd w:id="0"/>
    </w:p>
    <w:sectPr w:rsidR="005E2648" w:rsidRPr="00497E10" w:rsidSect="00497E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59"/>
    <w:rsid w:val="0023555A"/>
    <w:rsid w:val="00497E10"/>
    <w:rsid w:val="00550259"/>
    <w:rsid w:val="005E2648"/>
    <w:rsid w:val="00B2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9B15B-49D5-4E63-BB4F-EE0ECBF1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2022-06-04T01:59:00Z</dcterms:created>
  <dcterms:modified xsi:type="dcterms:W3CDTF">2022-06-04T02:15:00Z</dcterms:modified>
</cp:coreProperties>
</file>