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EBB23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  <w:bookmarkStart w:id="0" w:name="_Toc343684624"/>
      <w:bookmarkStart w:id="1" w:name="_Toc343684645"/>
    </w:p>
    <w:p w14:paraId="05CE25D4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  <w:r w:rsidRPr="00A6795F">
        <w:rPr>
          <w:rFonts w:eastAsia="Calibri"/>
          <w:lang w:eastAsia="hr-HR"/>
        </w:rPr>
        <w:t>DRŽAVNI ARHIV U VARAŽDINU</w:t>
      </w:r>
    </w:p>
    <w:p w14:paraId="508DF016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70404D10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6DD94D2E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4472CCFB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032E88FC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2B49F02F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4E8FFD3D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04F2E68E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75837D72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  <w:r w:rsidRPr="00A6795F">
        <w:rPr>
          <w:rFonts w:eastAsia="Calibri"/>
          <w:lang w:eastAsia="hr-HR"/>
        </w:rPr>
        <w:t>SUMARNI INVENTAR FONDA</w:t>
      </w:r>
    </w:p>
    <w:p w14:paraId="50707087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0499DD76" w14:textId="77777777" w:rsidR="006670D4" w:rsidRPr="00A6795F" w:rsidRDefault="006670D4" w:rsidP="006670D4">
      <w:pPr>
        <w:spacing w:line="360" w:lineRule="auto"/>
        <w:jc w:val="center"/>
        <w:rPr>
          <w:rFonts w:eastAsia="Calibri"/>
          <w:b/>
          <w:lang w:eastAsia="hr-HR"/>
        </w:rPr>
      </w:pPr>
      <w:r w:rsidRPr="00A6795F">
        <w:rPr>
          <w:rFonts w:eastAsia="Calibri"/>
          <w:b/>
          <w:lang w:eastAsia="hr-HR"/>
        </w:rPr>
        <w:t xml:space="preserve">NARODNI ODBOR </w:t>
      </w:r>
      <w:r w:rsidR="00BD461F" w:rsidRPr="00A6795F">
        <w:rPr>
          <w:rFonts w:eastAsia="Calibri"/>
          <w:b/>
          <w:lang w:eastAsia="hr-HR"/>
        </w:rPr>
        <w:t>OPĆINE</w:t>
      </w:r>
      <w:r w:rsidRPr="00A6795F">
        <w:rPr>
          <w:rFonts w:eastAsia="Calibri"/>
          <w:b/>
          <w:lang w:eastAsia="hr-HR"/>
        </w:rPr>
        <w:t xml:space="preserve"> </w:t>
      </w:r>
      <w:r w:rsidR="00BD461F" w:rsidRPr="00A6795F">
        <w:rPr>
          <w:rFonts w:eastAsia="Calibri"/>
          <w:b/>
          <w:lang w:eastAsia="hr-HR"/>
        </w:rPr>
        <w:t>JALŽABET</w:t>
      </w:r>
    </w:p>
    <w:p w14:paraId="1DD1B95B" w14:textId="77777777" w:rsidR="006670D4" w:rsidRPr="00A6795F" w:rsidRDefault="00BD461F" w:rsidP="006670D4">
      <w:pPr>
        <w:spacing w:line="360" w:lineRule="auto"/>
        <w:jc w:val="center"/>
        <w:rPr>
          <w:rFonts w:eastAsia="Calibri"/>
          <w:lang w:eastAsia="hr-HR"/>
        </w:rPr>
      </w:pPr>
      <w:r w:rsidRPr="00A6795F">
        <w:rPr>
          <w:rFonts w:eastAsia="Calibri"/>
          <w:lang w:eastAsia="hr-HR"/>
        </w:rPr>
        <w:t>19</w:t>
      </w:r>
      <w:r w:rsidR="006670D4" w:rsidRPr="00A6795F">
        <w:rPr>
          <w:rFonts w:eastAsia="Calibri"/>
          <w:lang w:eastAsia="hr-HR"/>
        </w:rPr>
        <w:t>5</w:t>
      </w:r>
      <w:r w:rsidRPr="00A6795F">
        <w:rPr>
          <w:rFonts w:eastAsia="Calibri"/>
          <w:lang w:eastAsia="hr-HR"/>
        </w:rPr>
        <w:t>2 - 1957</w:t>
      </w:r>
      <w:r w:rsidR="006670D4" w:rsidRPr="00A6795F">
        <w:rPr>
          <w:rFonts w:eastAsia="Calibri"/>
          <w:lang w:eastAsia="hr-HR"/>
        </w:rPr>
        <w:t>.</w:t>
      </w:r>
    </w:p>
    <w:p w14:paraId="11C0A876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270B6686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7B68EA3C" w14:textId="77777777" w:rsidR="006670D4" w:rsidRPr="00A6795F" w:rsidRDefault="00BD461F" w:rsidP="006670D4">
      <w:pPr>
        <w:spacing w:line="360" w:lineRule="auto"/>
        <w:jc w:val="center"/>
        <w:rPr>
          <w:rFonts w:eastAsia="Calibri"/>
          <w:lang w:eastAsia="hr-HR"/>
        </w:rPr>
      </w:pPr>
      <w:r w:rsidRPr="00A6795F">
        <w:rPr>
          <w:rFonts w:eastAsia="Calibri"/>
          <w:lang w:eastAsia="hr-HR"/>
        </w:rPr>
        <w:t>HR-DAVŽ-69</w:t>
      </w:r>
    </w:p>
    <w:p w14:paraId="02EEEB8C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22CF1521" w14:textId="77777777" w:rsidR="006670D4" w:rsidRPr="00A6795F" w:rsidRDefault="006670D4" w:rsidP="00A6795F">
      <w:pPr>
        <w:spacing w:line="360" w:lineRule="auto"/>
        <w:rPr>
          <w:rFonts w:eastAsia="Calibri"/>
          <w:lang w:eastAsia="hr-HR"/>
        </w:rPr>
      </w:pPr>
    </w:p>
    <w:p w14:paraId="7D6A6077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75039F07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26F8BBAB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2F4446CB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695CB202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2425F5E2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5F569BF1" w14:textId="77777777" w:rsidR="006670D4" w:rsidRPr="00A6795F" w:rsidRDefault="006670D4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18A95946" w14:textId="77777777" w:rsidR="002357E7" w:rsidRPr="00A6795F" w:rsidRDefault="002357E7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33D29B69" w14:textId="77777777" w:rsidR="002357E7" w:rsidRDefault="002357E7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3AFD539E" w14:textId="77777777" w:rsidR="00C851A8" w:rsidRPr="00A6795F" w:rsidRDefault="00C851A8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31A0E1D6" w14:textId="77777777" w:rsidR="002357E7" w:rsidRPr="00A6795F" w:rsidRDefault="002357E7" w:rsidP="006670D4">
      <w:pPr>
        <w:spacing w:line="360" w:lineRule="auto"/>
        <w:jc w:val="center"/>
        <w:rPr>
          <w:rFonts w:eastAsia="Calibri"/>
          <w:lang w:eastAsia="hr-HR"/>
        </w:rPr>
      </w:pPr>
    </w:p>
    <w:p w14:paraId="6203B1F4" w14:textId="070181B5" w:rsidR="00C851A8" w:rsidRDefault="006670D4" w:rsidP="00C851A8">
      <w:pPr>
        <w:spacing w:line="360" w:lineRule="auto"/>
        <w:jc w:val="center"/>
        <w:rPr>
          <w:rFonts w:eastAsia="Calibri"/>
          <w:lang w:eastAsia="hr-HR"/>
        </w:rPr>
      </w:pPr>
      <w:r w:rsidRPr="00A6795F">
        <w:rPr>
          <w:rFonts w:eastAsia="Calibri"/>
          <w:lang w:eastAsia="hr-HR"/>
        </w:rPr>
        <w:t xml:space="preserve">Izradila: Ana </w:t>
      </w:r>
      <w:proofErr w:type="spellStart"/>
      <w:r w:rsidRPr="00A6795F">
        <w:rPr>
          <w:rFonts w:eastAsia="Calibri"/>
          <w:lang w:eastAsia="hr-HR"/>
        </w:rPr>
        <w:t>Tuk</w:t>
      </w:r>
      <w:proofErr w:type="spellEnd"/>
      <w:r w:rsidR="00C851A8">
        <w:rPr>
          <w:rFonts w:eastAsia="Calibri"/>
          <w:lang w:eastAsia="hr-HR"/>
        </w:rPr>
        <w:t>,</w:t>
      </w:r>
      <w:r w:rsidR="00BD461F" w:rsidRPr="00A6795F">
        <w:rPr>
          <w:rFonts w:eastAsia="Calibri"/>
          <w:lang w:eastAsia="hr-HR"/>
        </w:rPr>
        <w:t xml:space="preserve"> 2015</w:t>
      </w:r>
      <w:r w:rsidRPr="00A6795F">
        <w:rPr>
          <w:rFonts w:eastAsia="Calibri"/>
          <w:lang w:eastAsia="hr-HR"/>
        </w:rPr>
        <w:t>.</w:t>
      </w:r>
    </w:p>
    <w:p w14:paraId="42AD0353" w14:textId="069115E4" w:rsidR="00C851A8" w:rsidRPr="00A6795F" w:rsidRDefault="00C851A8" w:rsidP="00C851A8">
      <w:pPr>
        <w:spacing w:line="360" w:lineRule="auto"/>
        <w:jc w:val="center"/>
        <w:rPr>
          <w:rFonts w:eastAsia="Calibri"/>
          <w:lang w:eastAsia="hr-HR"/>
        </w:rPr>
        <w:sectPr w:rsidR="00C851A8" w:rsidRPr="00A6795F" w:rsidSect="004D7AAF">
          <w:footerReference w:type="default" r:id="rId8"/>
          <w:pgSz w:w="12240" w:h="15840"/>
          <w:pgMar w:top="1417" w:right="1440" w:bottom="1417" w:left="1440" w:header="709" w:footer="709" w:gutter="0"/>
          <w:cols w:space="708"/>
          <w:docGrid w:linePitch="360"/>
        </w:sectPr>
      </w:pPr>
      <w:r>
        <w:rPr>
          <w:rFonts w:eastAsia="Calibri"/>
          <w:lang w:eastAsia="hr-HR"/>
        </w:rPr>
        <w:t xml:space="preserve">Ažurirala: Ana </w:t>
      </w:r>
      <w:proofErr w:type="spellStart"/>
      <w:r>
        <w:rPr>
          <w:rFonts w:eastAsia="Calibri"/>
          <w:lang w:eastAsia="hr-HR"/>
        </w:rPr>
        <w:t>Tuk</w:t>
      </w:r>
      <w:proofErr w:type="spellEnd"/>
      <w:r>
        <w:rPr>
          <w:rFonts w:eastAsia="Calibri"/>
          <w:lang w:eastAsia="hr-HR"/>
        </w:rPr>
        <w:t>, 2024.</w:t>
      </w:r>
    </w:p>
    <w:bookmarkStart w:id="2" w:name="_Toc409699000" w:displacedByCustomXml="next"/>
    <w:sdt>
      <w:sdtPr>
        <w:rPr>
          <w:rFonts w:ascii="Calibri" w:eastAsia="Times New Roman" w:hAnsi="Calibri" w:cs="Calibri"/>
          <w:b w:val="0"/>
          <w:bCs w:val="0"/>
          <w:color w:val="auto"/>
          <w:sz w:val="22"/>
          <w:szCs w:val="22"/>
          <w:lang w:eastAsia="en-US"/>
        </w:rPr>
        <w:id w:val="1347058818"/>
        <w:docPartObj>
          <w:docPartGallery w:val="Table of Contents"/>
          <w:docPartUnique/>
        </w:docPartObj>
      </w:sdtPr>
      <w:sdtContent>
        <w:p w14:paraId="02656C03" w14:textId="77777777" w:rsidR="00E01511" w:rsidRDefault="00E01511" w:rsidP="00E01511">
          <w:pPr>
            <w:pStyle w:val="TOCNaslov"/>
            <w:spacing w:before="0" w:line="360" w:lineRule="auto"/>
            <w:rPr>
              <w:rFonts w:asciiTheme="minorHAnsi" w:hAnsiTheme="minorHAnsi"/>
              <w:color w:val="auto"/>
              <w:sz w:val="22"/>
              <w:szCs w:val="22"/>
            </w:rPr>
          </w:pPr>
          <w:r w:rsidRPr="00E01511">
            <w:rPr>
              <w:rFonts w:asciiTheme="minorHAnsi" w:hAnsiTheme="minorHAnsi"/>
              <w:color w:val="auto"/>
              <w:sz w:val="22"/>
              <w:szCs w:val="22"/>
            </w:rPr>
            <w:t>Sadržaj</w:t>
          </w:r>
        </w:p>
        <w:p w14:paraId="07ED4EF0" w14:textId="77777777" w:rsidR="00E01511" w:rsidRPr="00E01511" w:rsidRDefault="00E01511" w:rsidP="00E01511">
          <w:pPr>
            <w:spacing w:line="360" w:lineRule="auto"/>
            <w:rPr>
              <w:lang w:eastAsia="hr-HR"/>
            </w:rPr>
          </w:pPr>
        </w:p>
        <w:p w14:paraId="35FA083C" w14:textId="0803368D" w:rsidR="00E01511" w:rsidRPr="00E01511" w:rsidRDefault="00E01511" w:rsidP="00E01511">
          <w:pPr>
            <w:pStyle w:val="Sadraj1"/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r w:rsidRPr="00E01511">
            <w:fldChar w:fldCharType="begin"/>
          </w:r>
          <w:r w:rsidRPr="00E01511">
            <w:instrText xml:space="preserve"> TOC \o "1-3" \h \z \u </w:instrText>
          </w:r>
          <w:r w:rsidRPr="00E01511">
            <w:fldChar w:fldCharType="separate"/>
          </w:r>
          <w:hyperlink w:anchor="_Toc439670118" w:history="1">
            <w:r w:rsidRPr="00E01511">
              <w:rPr>
                <w:rStyle w:val="Hiperveza"/>
                <w:noProof/>
              </w:rPr>
              <w:t>1. IDENTIFIKACIJA</w:t>
            </w:r>
            <w:r w:rsidRPr="00E01511">
              <w:rPr>
                <w:noProof/>
                <w:webHidden/>
              </w:rPr>
              <w:tab/>
            </w:r>
            <w:r w:rsidRPr="00E01511">
              <w:rPr>
                <w:noProof/>
                <w:webHidden/>
              </w:rPr>
              <w:fldChar w:fldCharType="begin"/>
            </w:r>
            <w:r w:rsidRPr="00E01511">
              <w:rPr>
                <w:noProof/>
                <w:webHidden/>
              </w:rPr>
              <w:instrText xml:space="preserve"> PAGEREF _Toc439670118 \h </w:instrText>
            </w:r>
            <w:r w:rsidRPr="00E01511">
              <w:rPr>
                <w:noProof/>
                <w:webHidden/>
              </w:rPr>
            </w:r>
            <w:r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2</w:t>
            </w:r>
            <w:r w:rsidRPr="00E01511">
              <w:rPr>
                <w:noProof/>
                <w:webHidden/>
              </w:rPr>
              <w:fldChar w:fldCharType="end"/>
            </w:r>
          </w:hyperlink>
        </w:p>
        <w:p w14:paraId="541AB55C" w14:textId="70D47DE0" w:rsidR="00E01511" w:rsidRPr="00E01511" w:rsidRDefault="00000000" w:rsidP="00E01511">
          <w:pPr>
            <w:pStyle w:val="Sadraj2"/>
            <w:tabs>
              <w:tab w:val="right" w:leader="dot" w:pos="935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19" w:history="1">
            <w:r w:rsidR="00E01511" w:rsidRPr="00E01511">
              <w:rPr>
                <w:rStyle w:val="Hiperveza"/>
                <w:rFonts w:eastAsia="Calibri" w:cs="Century Gothic"/>
                <w:noProof/>
              </w:rPr>
              <w:t>2. KONTEKST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_Toc439670119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3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1FAC7798" w14:textId="1F9E86E9" w:rsidR="00E01511" w:rsidRPr="00E01511" w:rsidRDefault="00000000" w:rsidP="00E01511">
          <w:pPr>
            <w:pStyle w:val="Sadraj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20" w:history="1">
            <w:r w:rsidR="00E01511" w:rsidRPr="00E01511">
              <w:rPr>
                <w:rStyle w:val="Hiperveza"/>
                <w:rFonts w:eastAsia="Calibri" w:cs="Century Gothic"/>
                <w:noProof/>
              </w:rPr>
              <w:t>2.1.</w:t>
            </w:r>
            <w:r w:rsidR="00E01511" w:rsidRPr="00E01511">
              <w:rPr>
                <w:rStyle w:val="Hiperveza"/>
                <w:rFonts w:eastAsia="Calibri" w:cs="Century Gothic"/>
                <w:bCs/>
                <w:noProof/>
              </w:rPr>
              <w:t xml:space="preserve"> Naziv stvaratelja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_Toc439670120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3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3674CEA6" w14:textId="654ADB02" w:rsidR="00E01511" w:rsidRPr="00E01511" w:rsidRDefault="00000000" w:rsidP="00E01511">
          <w:pPr>
            <w:pStyle w:val="Sadraj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21" w:history="1">
            <w:r w:rsidR="00E01511" w:rsidRPr="00E01511">
              <w:rPr>
                <w:rStyle w:val="Hiperveza"/>
                <w:rFonts w:eastAsia="Calibri" w:cs="Century Gothic"/>
                <w:noProof/>
              </w:rPr>
              <w:t>2.2.</w:t>
            </w:r>
            <w:r w:rsidR="00E01511" w:rsidRPr="00E01511">
              <w:rPr>
                <w:rStyle w:val="Hiperveza"/>
                <w:rFonts w:eastAsia="Calibri" w:cs="Century Gothic"/>
                <w:bCs/>
                <w:noProof/>
              </w:rPr>
              <w:t xml:space="preserve"> Upravna povijest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_Toc439670121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3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3A287445" w14:textId="13ABE5B8" w:rsidR="00E01511" w:rsidRPr="00E01511" w:rsidRDefault="00000000" w:rsidP="00E01511">
          <w:pPr>
            <w:pStyle w:val="Sadraj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22" w:history="1">
            <w:r w:rsidR="00E01511" w:rsidRPr="00E01511">
              <w:rPr>
                <w:rStyle w:val="Hiperveza"/>
                <w:rFonts w:eastAsia="Calibri" w:cs="Century Gothic"/>
                <w:noProof/>
              </w:rPr>
              <w:t xml:space="preserve">2.3. </w:t>
            </w:r>
            <w:r w:rsidR="00E01511" w:rsidRPr="00E01511">
              <w:rPr>
                <w:rStyle w:val="Hiperveza"/>
                <w:rFonts w:eastAsia="Calibri" w:cs="Century Gothic"/>
                <w:bCs/>
                <w:noProof/>
              </w:rPr>
              <w:t>Povijest fonda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_Toc439670122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8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3D015D39" w14:textId="2BE38B66" w:rsidR="00E01511" w:rsidRPr="00E01511" w:rsidRDefault="00000000" w:rsidP="00E01511">
          <w:pPr>
            <w:pStyle w:val="Sadraj2"/>
            <w:tabs>
              <w:tab w:val="right" w:leader="dot" w:pos="935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23" w:history="1">
            <w:r w:rsidR="00E01511" w:rsidRPr="00E01511">
              <w:rPr>
                <w:rStyle w:val="Hiperveza"/>
                <w:rFonts w:eastAsia="Calibri" w:cs="Century Gothic"/>
                <w:bCs/>
                <w:noProof/>
              </w:rPr>
              <w:t>3. SADRŽAJ I USTROJ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_Toc439670123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9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78622B98" w14:textId="4539F3B9" w:rsidR="00E01511" w:rsidRPr="00E01511" w:rsidRDefault="00000000" w:rsidP="00E01511">
          <w:pPr>
            <w:pStyle w:val="Sadraj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24" w:history="1">
            <w:r w:rsidR="00E01511" w:rsidRPr="00E01511">
              <w:rPr>
                <w:rStyle w:val="Hiperveza"/>
                <w:rFonts w:eastAsia="Calibri" w:cs="Century Gothic"/>
                <w:noProof/>
              </w:rPr>
              <w:t xml:space="preserve">3.1. </w:t>
            </w:r>
            <w:r w:rsidR="00E01511" w:rsidRPr="00E01511">
              <w:rPr>
                <w:rStyle w:val="Hiperveza"/>
                <w:rFonts w:eastAsia="Calibri" w:cs="Century Gothic"/>
                <w:bCs/>
                <w:noProof/>
              </w:rPr>
              <w:t>Sadržaj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_Toc439670124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9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692F68E4" w14:textId="6EE3ABC3" w:rsidR="00E01511" w:rsidRPr="00E01511" w:rsidRDefault="00000000" w:rsidP="00E01511">
          <w:pPr>
            <w:pStyle w:val="Sadraj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25" w:history="1">
            <w:r w:rsidR="00E01511" w:rsidRPr="00E01511">
              <w:rPr>
                <w:rStyle w:val="Hiperveza"/>
                <w:rFonts w:eastAsia="Calibri" w:cs="Century Gothic"/>
                <w:noProof/>
              </w:rPr>
              <w:t xml:space="preserve">3.2. </w:t>
            </w:r>
            <w:r w:rsidR="00E01511" w:rsidRPr="00E01511">
              <w:rPr>
                <w:rStyle w:val="Hiperveza"/>
                <w:rFonts w:eastAsia="Calibri" w:cs="Century Gothic"/>
                <w:bCs/>
                <w:noProof/>
              </w:rPr>
              <w:t>Odabiranje  i izlučivanje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_Toc439670125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10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5AD7EAA3" w14:textId="75A834AC" w:rsidR="00E01511" w:rsidRPr="00E01511" w:rsidRDefault="00000000" w:rsidP="00E01511">
          <w:pPr>
            <w:pStyle w:val="Sadraj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26" w:history="1">
            <w:r w:rsidR="00E01511" w:rsidRPr="00E01511">
              <w:rPr>
                <w:rStyle w:val="Hiperveza"/>
                <w:rFonts w:eastAsia="Calibri" w:cs="Century Gothic"/>
                <w:noProof/>
              </w:rPr>
              <w:t xml:space="preserve">3.3. </w:t>
            </w:r>
            <w:r w:rsidR="00E01511" w:rsidRPr="00E01511">
              <w:rPr>
                <w:rStyle w:val="Hiperveza"/>
                <w:rFonts w:eastAsia="Calibri" w:cs="Century Gothic"/>
                <w:bCs/>
                <w:noProof/>
              </w:rPr>
              <w:t>Plan sređivanja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_Toc439670126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10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28515A10" w14:textId="14E515F6" w:rsidR="00E01511" w:rsidRPr="00E01511" w:rsidRDefault="00000000" w:rsidP="00E01511">
          <w:pPr>
            <w:pStyle w:val="Sadraj2"/>
            <w:tabs>
              <w:tab w:val="right" w:leader="dot" w:pos="935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27" w:history="1">
            <w:r w:rsidR="00E01511" w:rsidRPr="00E01511">
              <w:rPr>
                <w:rStyle w:val="Hiperveza"/>
                <w:rFonts w:eastAsia="Calibri" w:cs="Century Gothic"/>
                <w:bCs/>
                <w:noProof/>
              </w:rPr>
              <w:t>4. UVJETI DOSTUPNOSTI I KORIŠTENJA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_Toc439670127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12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53F8F266" w14:textId="0BF29160" w:rsidR="00E01511" w:rsidRPr="00E01511" w:rsidRDefault="00000000" w:rsidP="00E01511">
          <w:pPr>
            <w:pStyle w:val="Sadraj2"/>
            <w:tabs>
              <w:tab w:val="right" w:leader="dot" w:pos="935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28" w:history="1">
            <w:r w:rsidR="00E01511" w:rsidRPr="00E01511">
              <w:rPr>
                <w:rStyle w:val="Hiperveza"/>
                <w:rFonts w:eastAsia="Calibri" w:cs="Century Gothic"/>
                <w:bCs/>
                <w:noProof/>
              </w:rPr>
              <w:t>5.  DOPUNSKI IZVORI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_Toc439670128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13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1078240D" w14:textId="1FEF7746" w:rsidR="00E01511" w:rsidRDefault="00000000" w:rsidP="005C4B77">
          <w:pPr>
            <w:pStyle w:val="Sadraj1"/>
            <w:spacing w:line="360" w:lineRule="auto"/>
            <w:rPr>
              <w:rStyle w:val="Hiperveza"/>
              <w:noProof/>
            </w:rPr>
          </w:pPr>
          <w:hyperlink w:anchor="_Toc439670129" w:history="1">
            <w:r w:rsidR="00E01511" w:rsidRPr="00E01511">
              <w:rPr>
                <w:rStyle w:val="Hiperveza"/>
                <w:noProof/>
              </w:rPr>
              <w:t>6. PODRUČJE KONTROLE OPISA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_Toc439670129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14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6C0BB6E6" w14:textId="77777777" w:rsidR="005C4B77" w:rsidRPr="005C4B77" w:rsidRDefault="005C4B77" w:rsidP="005C4B77">
          <w:pPr>
            <w:rPr>
              <w:rFonts w:eastAsiaTheme="minorEastAsia"/>
              <w:noProof/>
            </w:rPr>
          </w:pPr>
        </w:p>
        <w:p w14:paraId="18748DE4" w14:textId="0C396255" w:rsidR="00E01511" w:rsidRPr="00E01511" w:rsidRDefault="00000000" w:rsidP="00E01511">
          <w:pPr>
            <w:pStyle w:val="Sadraj1"/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30" w:history="1">
            <w:r w:rsidR="00E01511" w:rsidRPr="00E01511">
              <w:rPr>
                <w:rStyle w:val="Hiperveza"/>
                <w:noProof/>
              </w:rPr>
              <w:t>OPIS SERIJA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_Toc439670130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15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4A7432E1" w14:textId="515CB454" w:rsidR="00E01511" w:rsidRPr="00E01511" w:rsidRDefault="00000000" w:rsidP="00E01511">
          <w:pPr>
            <w:pStyle w:val="Sadraj1"/>
            <w:tabs>
              <w:tab w:val="left" w:pos="15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31" w:history="1">
            <w:r w:rsidR="00E01511" w:rsidRPr="00E01511">
              <w:rPr>
                <w:rStyle w:val="Hiperveza"/>
                <w:noProof/>
              </w:rPr>
              <w:t>HR-DAV-69/1.</w:t>
            </w:r>
            <w:r w:rsidR="00E01511" w:rsidRPr="00E01511">
              <w:rPr>
                <w:rFonts w:asciiTheme="minorHAnsi" w:eastAsiaTheme="minorEastAsia" w:hAnsiTheme="minorHAnsi" w:cstheme="minorBidi"/>
                <w:noProof/>
                <w:lang w:eastAsia="hr-HR"/>
              </w:rPr>
              <w:tab/>
            </w:r>
            <w:r w:rsidR="00E01511" w:rsidRPr="00E01511">
              <w:rPr>
                <w:rStyle w:val="Hiperveza"/>
                <w:noProof/>
              </w:rPr>
              <w:t>RAD NOO-a, SAVJETA I KOMISIJA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_Toc439670131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15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66D0AD6A" w14:textId="5B06DD50" w:rsidR="00E01511" w:rsidRPr="00E01511" w:rsidRDefault="00000000" w:rsidP="00E01511">
          <w:pPr>
            <w:pStyle w:val="Sadraj1"/>
            <w:tabs>
              <w:tab w:val="left" w:pos="15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32" w:history="1">
            <w:r w:rsidR="00E01511" w:rsidRPr="00E01511">
              <w:rPr>
                <w:rStyle w:val="Hiperveza"/>
                <w:noProof/>
              </w:rPr>
              <w:t>HR-DAV-69/</w:t>
            </w:r>
            <w:r w:rsidR="00E01511" w:rsidRPr="00E01511">
              <w:rPr>
                <w:rStyle w:val="Hiperveza"/>
                <w:iCs/>
                <w:noProof/>
              </w:rPr>
              <w:t>2.</w:t>
            </w:r>
            <w:r w:rsidR="00E01511" w:rsidRPr="00E01511">
              <w:rPr>
                <w:rFonts w:asciiTheme="minorHAnsi" w:eastAsiaTheme="minorEastAsia" w:hAnsiTheme="minorHAnsi" w:cstheme="minorBidi"/>
                <w:noProof/>
                <w:lang w:eastAsia="hr-HR"/>
              </w:rPr>
              <w:tab/>
            </w:r>
            <w:r w:rsidR="00E01511" w:rsidRPr="00E01511">
              <w:rPr>
                <w:rStyle w:val="Hiperveza"/>
                <w:iCs/>
                <w:noProof/>
              </w:rPr>
              <w:t>ZBOROVI BIRAČA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_Toc439670132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17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6E99A6E1" w14:textId="10C7A41C" w:rsidR="00E01511" w:rsidRPr="00E01511" w:rsidRDefault="00000000" w:rsidP="00E01511">
          <w:pPr>
            <w:pStyle w:val="Sadraj2"/>
            <w:tabs>
              <w:tab w:val="left" w:pos="1760"/>
              <w:tab w:val="right" w:leader="dot" w:pos="935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33" w:history="1">
            <w:r w:rsidR="00E01511" w:rsidRPr="00E01511">
              <w:rPr>
                <w:rStyle w:val="Hiperveza"/>
                <w:noProof/>
              </w:rPr>
              <w:t>HR-DAV-69/3.</w:t>
            </w:r>
            <w:r w:rsidR="00E01511">
              <w:rPr>
                <w:rFonts w:asciiTheme="minorHAnsi" w:eastAsiaTheme="minorEastAsia" w:hAnsiTheme="minorHAnsi" w:cstheme="minorBidi"/>
                <w:noProof/>
                <w:lang w:eastAsia="hr-HR"/>
              </w:rPr>
              <w:t xml:space="preserve">      </w:t>
            </w:r>
            <w:r w:rsidR="00E01511" w:rsidRPr="00E01511">
              <w:rPr>
                <w:rStyle w:val="Hiperveza"/>
                <w:noProof/>
              </w:rPr>
              <w:t>OPĆE UPRAVNI POSLOVI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_Toc439670133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18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17A3EABF" w14:textId="5EDB69D2" w:rsidR="00E01511" w:rsidRPr="00E01511" w:rsidRDefault="00000000" w:rsidP="00E01511">
          <w:pPr>
            <w:pStyle w:val="Sadraj1"/>
            <w:tabs>
              <w:tab w:val="left" w:pos="15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34" w:history="1">
            <w:r w:rsidR="00E01511" w:rsidRPr="00E01511">
              <w:rPr>
                <w:rStyle w:val="Hiperveza"/>
                <w:noProof/>
              </w:rPr>
              <w:t>HR-DAV-69/4</w:t>
            </w:r>
            <w:r w:rsidR="00E01511" w:rsidRPr="00E01511">
              <w:rPr>
                <w:rStyle w:val="Hiperveza"/>
                <w:iCs/>
                <w:noProof/>
              </w:rPr>
              <w:t>.</w:t>
            </w:r>
            <w:r w:rsidR="00E01511" w:rsidRPr="00E01511">
              <w:rPr>
                <w:rFonts w:asciiTheme="minorHAnsi" w:eastAsiaTheme="minorEastAsia" w:hAnsiTheme="minorHAnsi" w:cstheme="minorBidi"/>
                <w:noProof/>
                <w:lang w:eastAsia="hr-HR"/>
              </w:rPr>
              <w:tab/>
            </w:r>
            <w:r w:rsidR="00E01511" w:rsidRPr="00E01511">
              <w:rPr>
                <w:rStyle w:val="Hiperveza"/>
                <w:iCs/>
                <w:noProof/>
              </w:rPr>
              <w:t>PERSONALNI POSLOVI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_Toc439670134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20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06714F2C" w14:textId="5E276761" w:rsidR="00E01511" w:rsidRPr="00E01511" w:rsidRDefault="00000000" w:rsidP="00E01511">
          <w:pPr>
            <w:pStyle w:val="Sadraj2"/>
            <w:tabs>
              <w:tab w:val="left" w:pos="1760"/>
              <w:tab w:val="right" w:leader="dot" w:pos="935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35" w:history="1">
            <w:r w:rsidR="00E01511" w:rsidRPr="00E01511">
              <w:rPr>
                <w:rStyle w:val="Hiperveza"/>
                <w:noProof/>
              </w:rPr>
              <w:t>HR-DAV-69/5.</w:t>
            </w:r>
            <w:r w:rsidR="00E01511">
              <w:rPr>
                <w:rFonts w:asciiTheme="minorHAnsi" w:eastAsiaTheme="minorEastAsia" w:hAnsiTheme="minorHAnsi" w:cstheme="minorBidi"/>
                <w:noProof/>
                <w:lang w:eastAsia="hr-HR"/>
              </w:rPr>
              <w:t xml:space="preserve">      </w:t>
            </w:r>
            <w:r w:rsidR="00E01511" w:rsidRPr="00E01511">
              <w:rPr>
                <w:rStyle w:val="Hiperveza"/>
                <w:noProof/>
              </w:rPr>
              <w:t>POSLOVI PRIVREDE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_Toc439670135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21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43F6FDC9" w14:textId="656FBBBE" w:rsidR="00E01511" w:rsidRPr="00E01511" w:rsidRDefault="00000000" w:rsidP="00E01511">
          <w:pPr>
            <w:pStyle w:val="Sadraj2"/>
            <w:tabs>
              <w:tab w:val="left" w:pos="1760"/>
              <w:tab w:val="right" w:leader="dot" w:pos="935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36" w:history="1">
            <w:r w:rsidR="00E01511" w:rsidRPr="00E01511">
              <w:rPr>
                <w:rStyle w:val="Hiperveza"/>
                <w:noProof/>
              </w:rPr>
              <w:t>HR-DAV-69/6.</w:t>
            </w:r>
            <w:r w:rsidR="00E01511">
              <w:rPr>
                <w:rFonts w:asciiTheme="minorHAnsi" w:eastAsiaTheme="minorEastAsia" w:hAnsiTheme="minorHAnsi" w:cstheme="minorBidi"/>
                <w:noProof/>
                <w:lang w:eastAsia="hr-HR"/>
              </w:rPr>
              <w:t xml:space="preserve">      </w:t>
            </w:r>
            <w:r w:rsidR="00E01511" w:rsidRPr="00E01511">
              <w:rPr>
                <w:rStyle w:val="Hiperveza"/>
                <w:noProof/>
              </w:rPr>
              <w:t>KOMUNALNO-GRAĐEVINSKI POSLOVI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_Toc439670136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23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7572E7B3" w14:textId="42C685B7" w:rsidR="00E01511" w:rsidRPr="00E01511" w:rsidRDefault="00000000" w:rsidP="00E01511">
          <w:pPr>
            <w:pStyle w:val="Sadraj2"/>
            <w:tabs>
              <w:tab w:val="left" w:pos="1760"/>
              <w:tab w:val="right" w:leader="dot" w:pos="935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37" w:history="1">
            <w:r w:rsidR="00E01511" w:rsidRPr="00E01511">
              <w:rPr>
                <w:rStyle w:val="Hiperveza"/>
                <w:noProof/>
              </w:rPr>
              <w:t>HR-DAV-69/7.</w:t>
            </w:r>
            <w:r w:rsidR="00E01511">
              <w:rPr>
                <w:rFonts w:asciiTheme="minorHAnsi" w:eastAsiaTheme="minorEastAsia" w:hAnsiTheme="minorHAnsi" w:cstheme="minorBidi"/>
                <w:noProof/>
                <w:lang w:eastAsia="hr-HR"/>
              </w:rPr>
              <w:t xml:space="preserve">      </w:t>
            </w:r>
            <w:r w:rsidR="00E01511" w:rsidRPr="00E01511">
              <w:rPr>
                <w:rStyle w:val="Hiperveza"/>
                <w:noProof/>
              </w:rPr>
              <w:t>FINANCIJSKI POSLOVI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_Toc439670137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25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542FBC81" w14:textId="2C05B846" w:rsidR="00E01511" w:rsidRPr="00E01511" w:rsidRDefault="00000000" w:rsidP="00E01511">
          <w:pPr>
            <w:pStyle w:val="Sadraj2"/>
            <w:tabs>
              <w:tab w:val="left" w:pos="1760"/>
              <w:tab w:val="right" w:leader="dot" w:pos="935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38" w:history="1">
            <w:r w:rsidR="00E01511" w:rsidRPr="00E01511">
              <w:rPr>
                <w:rStyle w:val="Hiperveza"/>
                <w:noProof/>
              </w:rPr>
              <w:t>HR-DAV-69/8.</w:t>
            </w:r>
            <w:r w:rsidR="00E01511">
              <w:rPr>
                <w:rFonts w:asciiTheme="minorHAnsi" w:eastAsiaTheme="minorEastAsia" w:hAnsiTheme="minorHAnsi" w:cstheme="minorBidi"/>
                <w:noProof/>
                <w:lang w:eastAsia="hr-HR"/>
              </w:rPr>
              <w:t xml:space="preserve">      </w:t>
            </w:r>
            <w:r w:rsidR="00E01511" w:rsidRPr="00E01511">
              <w:rPr>
                <w:rStyle w:val="Hiperveza"/>
                <w:noProof/>
              </w:rPr>
              <w:t>IMOVINSKO-PRAVNI POSLOVI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_Toc439670138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27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465F9214" w14:textId="77E5DD5C" w:rsidR="00E01511" w:rsidRPr="00E01511" w:rsidRDefault="00000000" w:rsidP="00E01511">
          <w:pPr>
            <w:pStyle w:val="Sadraj2"/>
            <w:tabs>
              <w:tab w:val="left" w:pos="1760"/>
              <w:tab w:val="right" w:leader="dot" w:pos="935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39" w:history="1">
            <w:r w:rsidR="00E01511" w:rsidRPr="00E01511">
              <w:rPr>
                <w:rStyle w:val="Hiperveza"/>
                <w:noProof/>
              </w:rPr>
              <w:t>HR-DAV-69/9.</w:t>
            </w:r>
            <w:r w:rsidR="00E01511">
              <w:rPr>
                <w:rFonts w:asciiTheme="minorHAnsi" w:eastAsiaTheme="minorEastAsia" w:hAnsiTheme="minorHAnsi" w:cstheme="minorBidi"/>
                <w:noProof/>
                <w:lang w:eastAsia="hr-HR"/>
              </w:rPr>
              <w:t xml:space="preserve">      </w:t>
            </w:r>
            <w:r w:rsidR="00E01511" w:rsidRPr="00E01511">
              <w:rPr>
                <w:rStyle w:val="Hiperveza"/>
                <w:noProof/>
              </w:rPr>
              <w:t>POSLOVI ZDRAVSTVENE ZAŠTITE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_Toc439670139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29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5B73F4B6" w14:textId="27E65B0C" w:rsidR="00E01511" w:rsidRPr="00E01511" w:rsidRDefault="00000000" w:rsidP="00E01511">
          <w:pPr>
            <w:pStyle w:val="Sadraj2"/>
            <w:tabs>
              <w:tab w:val="left" w:pos="1805"/>
              <w:tab w:val="right" w:leader="dot" w:pos="935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40" w:history="1">
            <w:r w:rsidR="00E01511" w:rsidRPr="00E01511">
              <w:rPr>
                <w:rStyle w:val="Hiperveza"/>
                <w:noProof/>
              </w:rPr>
              <w:t>HR-DAV-69/10.</w:t>
            </w:r>
            <w:r w:rsidR="00E01511">
              <w:rPr>
                <w:rFonts w:asciiTheme="minorHAnsi" w:eastAsiaTheme="minorEastAsia" w:hAnsiTheme="minorHAnsi" w:cstheme="minorBidi"/>
                <w:noProof/>
                <w:lang w:eastAsia="hr-HR"/>
              </w:rPr>
              <w:t xml:space="preserve">    </w:t>
            </w:r>
            <w:r w:rsidR="00E01511" w:rsidRPr="00E01511">
              <w:rPr>
                <w:rStyle w:val="Hiperveza"/>
                <w:noProof/>
              </w:rPr>
              <w:t>POSLOVI SOCIJALNE ZAŠTITE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_Toc439670140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30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0A7FD618" w14:textId="63067A81" w:rsidR="00E01511" w:rsidRPr="00E01511" w:rsidRDefault="00000000" w:rsidP="00E01511">
          <w:pPr>
            <w:pStyle w:val="Sadraj2"/>
            <w:tabs>
              <w:tab w:val="left" w:pos="1805"/>
              <w:tab w:val="right" w:leader="dot" w:pos="935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41" w:history="1">
            <w:r w:rsidR="00E01511" w:rsidRPr="00E01511">
              <w:rPr>
                <w:rStyle w:val="Hiperveza"/>
                <w:noProof/>
              </w:rPr>
              <w:t>HR-DAV-69/11.</w:t>
            </w:r>
            <w:r w:rsidR="00E01511">
              <w:rPr>
                <w:rFonts w:asciiTheme="minorHAnsi" w:eastAsiaTheme="minorEastAsia" w:hAnsiTheme="minorHAnsi" w:cstheme="minorBidi"/>
                <w:noProof/>
                <w:lang w:eastAsia="hr-HR"/>
              </w:rPr>
              <w:t xml:space="preserve">    </w:t>
            </w:r>
            <w:r w:rsidR="00E01511" w:rsidRPr="00E01511">
              <w:rPr>
                <w:rStyle w:val="Hiperveza"/>
                <w:noProof/>
              </w:rPr>
              <w:t>POSLOVI PROSVJETE I KULTURE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_Toc439670141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32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65450060" w14:textId="4CA3163E" w:rsidR="00E01511" w:rsidRDefault="00000000" w:rsidP="005C4B77">
          <w:pPr>
            <w:pStyle w:val="Sadraj1"/>
            <w:tabs>
              <w:tab w:val="left" w:pos="1760"/>
            </w:tabs>
            <w:spacing w:line="360" w:lineRule="auto"/>
            <w:rPr>
              <w:rStyle w:val="Hiperveza"/>
              <w:noProof/>
            </w:rPr>
          </w:pPr>
          <w:hyperlink w:anchor="_Toc439670142" w:history="1">
            <w:r w:rsidR="00E01511" w:rsidRPr="00E01511">
              <w:rPr>
                <w:rStyle w:val="Hiperveza"/>
                <w:iCs/>
                <w:noProof/>
              </w:rPr>
              <w:t>HR-DAV-69/12.</w:t>
            </w:r>
            <w:r w:rsidR="00E01511">
              <w:rPr>
                <w:rFonts w:asciiTheme="minorHAnsi" w:eastAsiaTheme="minorEastAsia" w:hAnsiTheme="minorHAnsi" w:cstheme="minorBidi"/>
                <w:noProof/>
                <w:lang w:eastAsia="hr-HR"/>
              </w:rPr>
              <w:t xml:space="preserve">    </w:t>
            </w:r>
            <w:r w:rsidR="00E01511" w:rsidRPr="00E01511">
              <w:rPr>
                <w:rStyle w:val="Hiperveza"/>
                <w:noProof/>
              </w:rPr>
              <w:t>POSLOVI NARODNE OBRANE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_Toc439670142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34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232C62C8" w14:textId="77777777" w:rsidR="005C4B77" w:rsidRPr="005C4B77" w:rsidRDefault="005C4B77" w:rsidP="005C4B77">
          <w:pPr>
            <w:rPr>
              <w:rFonts w:eastAsiaTheme="minorEastAsia"/>
              <w:noProof/>
            </w:rPr>
          </w:pPr>
        </w:p>
        <w:p w14:paraId="78D64874" w14:textId="3704CFC3" w:rsidR="00E01511" w:rsidRPr="00E01511" w:rsidRDefault="00000000" w:rsidP="00E01511">
          <w:pPr>
            <w:pStyle w:val="Sadraj1"/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43" w:history="1">
            <w:r w:rsidR="00E01511" w:rsidRPr="00E01511">
              <w:rPr>
                <w:rStyle w:val="Hiperveza"/>
                <w:noProof/>
              </w:rPr>
              <w:t>POPIS TEHNIČKIH JEDINICA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_Toc439670143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35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4FA67404" w14:textId="67DD5F95" w:rsidR="00E01511" w:rsidRPr="00E01511" w:rsidRDefault="00000000" w:rsidP="00E01511">
          <w:pPr>
            <w:pStyle w:val="Sadraj1"/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44" w:history="1">
            <w:r w:rsidR="00E01511" w:rsidRPr="00E01511">
              <w:rPr>
                <w:rStyle w:val="Hiperveza"/>
                <w:noProof/>
              </w:rPr>
              <w:t>POPIS KRATICA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_Toc439670144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38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3FBD8A41" w14:textId="0CDC08CB" w:rsidR="00E01511" w:rsidRPr="00E01511" w:rsidRDefault="00000000" w:rsidP="00E01511">
          <w:pPr>
            <w:pStyle w:val="Sadraj1"/>
            <w:spacing w:line="360" w:lineRule="auto"/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39670145" w:history="1">
            <w:r w:rsidR="00E01511" w:rsidRPr="00E01511">
              <w:rPr>
                <w:rStyle w:val="Hiperveza"/>
                <w:noProof/>
              </w:rPr>
              <w:t>POPIS POKRATA</w:t>
            </w:r>
            <w:r w:rsidR="00E01511" w:rsidRPr="00E01511">
              <w:rPr>
                <w:noProof/>
                <w:webHidden/>
              </w:rPr>
              <w:tab/>
            </w:r>
            <w:r w:rsidR="00E01511" w:rsidRPr="00E01511">
              <w:rPr>
                <w:noProof/>
                <w:webHidden/>
              </w:rPr>
              <w:fldChar w:fldCharType="begin"/>
            </w:r>
            <w:r w:rsidR="00E01511" w:rsidRPr="00E01511">
              <w:rPr>
                <w:noProof/>
                <w:webHidden/>
              </w:rPr>
              <w:instrText xml:space="preserve"> PAGEREF _Toc439670145 \h </w:instrText>
            </w:r>
            <w:r w:rsidR="00E01511" w:rsidRPr="00E01511">
              <w:rPr>
                <w:noProof/>
                <w:webHidden/>
              </w:rPr>
            </w:r>
            <w:r w:rsidR="00E01511" w:rsidRPr="00E01511">
              <w:rPr>
                <w:noProof/>
                <w:webHidden/>
              </w:rPr>
              <w:fldChar w:fldCharType="separate"/>
            </w:r>
            <w:r w:rsidR="00C851A8">
              <w:rPr>
                <w:noProof/>
                <w:webHidden/>
              </w:rPr>
              <w:t>38</w:t>
            </w:r>
            <w:r w:rsidR="00E01511" w:rsidRPr="00E01511">
              <w:rPr>
                <w:noProof/>
                <w:webHidden/>
              </w:rPr>
              <w:fldChar w:fldCharType="end"/>
            </w:r>
          </w:hyperlink>
        </w:p>
        <w:p w14:paraId="656DC06B" w14:textId="77777777" w:rsidR="00E01511" w:rsidRDefault="00E01511" w:rsidP="00E01511">
          <w:pPr>
            <w:spacing w:line="360" w:lineRule="auto"/>
          </w:pPr>
          <w:r w:rsidRPr="00E01511">
            <w:rPr>
              <w:bCs/>
            </w:rPr>
            <w:fldChar w:fldCharType="end"/>
          </w:r>
        </w:p>
      </w:sdtContent>
    </w:sdt>
    <w:p w14:paraId="3E7BBCC9" w14:textId="77777777" w:rsidR="00FC3125" w:rsidRPr="00A6795F" w:rsidRDefault="00FC3125" w:rsidP="00D1225B">
      <w:pPr>
        <w:pStyle w:val="Naslov1"/>
        <w:spacing w:line="360" w:lineRule="auto"/>
        <w:rPr>
          <w:color w:val="FFFFFF"/>
          <w:sz w:val="22"/>
          <w:szCs w:val="22"/>
        </w:rPr>
      </w:pPr>
      <w:bookmarkStart w:id="3" w:name="_Toc439670118"/>
      <w:r w:rsidRPr="00A6795F">
        <w:rPr>
          <w:sz w:val="22"/>
          <w:szCs w:val="22"/>
        </w:rPr>
        <w:lastRenderedPageBreak/>
        <w:t>1. IDENTIFIKACIJA</w:t>
      </w:r>
      <w:bookmarkEnd w:id="0"/>
      <w:bookmarkEnd w:id="2"/>
      <w:bookmarkEnd w:id="3"/>
    </w:p>
    <w:p w14:paraId="2C0644C9" w14:textId="77777777" w:rsidR="00FC3125" w:rsidRPr="00A6795F" w:rsidRDefault="00FC3125" w:rsidP="005D7B47">
      <w:pPr>
        <w:spacing w:line="360" w:lineRule="auto"/>
        <w:jc w:val="both"/>
        <w:rPr>
          <w:rFonts w:cs="Times New Roman"/>
        </w:rPr>
      </w:pPr>
    </w:p>
    <w:p w14:paraId="07899DBA" w14:textId="77777777" w:rsidR="00FC3125" w:rsidRPr="00A6795F" w:rsidRDefault="00FC3125" w:rsidP="005D7B47">
      <w:pPr>
        <w:spacing w:line="360" w:lineRule="auto"/>
        <w:jc w:val="both"/>
        <w:rPr>
          <w:rFonts w:cs="Times New Roman"/>
        </w:rPr>
      </w:pPr>
    </w:p>
    <w:p w14:paraId="45749FB8" w14:textId="77777777" w:rsidR="00FC3125" w:rsidRPr="00A6795F" w:rsidRDefault="00FC3125" w:rsidP="005D7B47">
      <w:pPr>
        <w:spacing w:line="360" w:lineRule="auto"/>
        <w:jc w:val="both"/>
      </w:pPr>
      <w:r w:rsidRPr="00A6795F">
        <w:rPr>
          <w:b/>
          <w:bCs/>
        </w:rPr>
        <w:t>1.1. Identifikacijska oznaka / signatura</w:t>
      </w:r>
      <w:r w:rsidRPr="00A6795F">
        <w:rPr>
          <w:rFonts w:cs="Times New Roman"/>
        </w:rPr>
        <w:tab/>
      </w:r>
      <w:r w:rsidRPr="00A6795F">
        <w:rPr>
          <w:rFonts w:cs="Times New Roman"/>
        </w:rPr>
        <w:tab/>
      </w:r>
      <w:r w:rsidR="00BD461F" w:rsidRPr="00A6795F">
        <w:t>HR-DAVŽ-69</w:t>
      </w:r>
    </w:p>
    <w:p w14:paraId="262023B2" w14:textId="77777777" w:rsidR="00FC3125" w:rsidRPr="00A6795F" w:rsidRDefault="00FC3125" w:rsidP="005D7B47">
      <w:pPr>
        <w:spacing w:line="360" w:lineRule="auto"/>
        <w:jc w:val="both"/>
      </w:pPr>
    </w:p>
    <w:p w14:paraId="3A0632F0" w14:textId="77777777" w:rsidR="00FC3125" w:rsidRPr="00A6795F" w:rsidRDefault="00FC3125" w:rsidP="005D7B47">
      <w:pPr>
        <w:spacing w:line="360" w:lineRule="auto"/>
        <w:jc w:val="both"/>
      </w:pPr>
      <w:r w:rsidRPr="00A6795F">
        <w:rPr>
          <w:b/>
          <w:bCs/>
        </w:rPr>
        <w:t>1.2. Klasifikacija</w:t>
      </w:r>
      <w:r w:rsidR="00CC7792">
        <w:rPr>
          <w:rFonts w:cs="Times New Roman"/>
        </w:rPr>
        <w:tab/>
      </w:r>
      <w:r w:rsidR="00CC7792">
        <w:rPr>
          <w:rFonts w:cs="Times New Roman"/>
        </w:rPr>
        <w:tab/>
      </w:r>
      <w:r w:rsidR="00CC7792">
        <w:rPr>
          <w:rFonts w:cs="Times New Roman"/>
        </w:rPr>
        <w:tab/>
      </w:r>
      <w:r w:rsidRPr="00A6795F">
        <w:rPr>
          <w:rFonts w:cs="Times New Roman"/>
        </w:rPr>
        <w:tab/>
      </w:r>
      <w:r w:rsidRPr="00A6795F">
        <w:t>A.5.</w:t>
      </w:r>
      <w:r w:rsidR="00BD461F" w:rsidRPr="00A6795F">
        <w:t>6</w:t>
      </w:r>
      <w:r w:rsidRPr="00A6795F">
        <w:t>.</w:t>
      </w:r>
    </w:p>
    <w:p w14:paraId="1ADD01C6" w14:textId="77777777" w:rsidR="00FC3125" w:rsidRPr="00A6795F" w:rsidRDefault="00FC3125" w:rsidP="005D7B47">
      <w:pPr>
        <w:spacing w:line="360" w:lineRule="auto"/>
        <w:jc w:val="both"/>
      </w:pPr>
    </w:p>
    <w:p w14:paraId="2B99C194" w14:textId="77777777" w:rsidR="00FC3125" w:rsidRPr="00A6795F" w:rsidRDefault="00FC3125" w:rsidP="005D7B47">
      <w:pPr>
        <w:spacing w:line="360" w:lineRule="auto"/>
        <w:jc w:val="both"/>
        <w:rPr>
          <w:rFonts w:cs="Times New Roman"/>
        </w:rPr>
      </w:pPr>
      <w:r w:rsidRPr="00A6795F">
        <w:rPr>
          <w:b/>
          <w:bCs/>
        </w:rPr>
        <w:t>1.3. Naslov</w:t>
      </w:r>
      <w:r w:rsidRPr="00A6795F">
        <w:rPr>
          <w:rFonts w:cs="Times New Roman"/>
        </w:rPr>
        <w:tab/>
      </w:r>
      <w:r w:rsidRPr="00A6795F">
        <w:rPr>
          <w:rFonts w:cs="Times New Roman"/>
        </w:rPr>
        <w:tab/>
      </w:r>
      <w:r w:rsidRPr="00A6795F">
        <w:rPr>
          <w:rFonts w:cs="Times New Roman"/>
        </w:rPr>
        <w:tab/>
      </w:r>
      <w:r w:rsidRPr="00A6795F">
        <w:rPr>
          <w:rFonts w:cs="Times New Roman"/>
        </w:rPr>
        <w:tab/>
      </w:r>
      <w:r w:rsidRPr="00A6795F">
        <w:rPr>
          <w:rFonts w:cs="Times New Roman"/>
        </w:rPr>
        <w:tab/>
      </w:r>
      <w:r w:rsidRPr="00A6795F">
        <w:rPr>
          <w:rStyle w:val="QuoteChar"/>
        </w:rPr>
        <w:t xml:space="preserve">Narodni odbor </w:t>
      </w:r>
      <w:r w:rsidR="00BD461F" w:rsidRPr="00A6795F">
        <w:rPr>
          <w:rStyle w:val="QuoteChar"/>
        </w:rPr>
        <w:t>općine Jalžabet</w:t>
      </w:r>
    </w:p>
    <w:p w14:paraId="44A40A88" w14:textId="77777777" w:rsidR="00FC3125" w:rsidRPr="00A6795F" w:rsidRDefault="00FC3125" w:rsidP="005D7B47">
      <w:pPr>
        <w:spacing w:line="360" w:lineRule="auto"/>
        <w:jc w:val="both"/>
        <w:rPr>
          <w:rFonts w:cs="Times New Roman"/>
        </w:rPr>
      </w:pPr>
      <w:r w:rsidRPr="00A6795F">
        <w:rPr>
          <w:rFonts w:cs="Times New Roman"/>
        </w:rPr>
        <w:tab/>
      </w:r>
    </w:p>
    <w:p w14:paraId="6434CCFC" w14:textId="77777777" w:rsidR="00FC3125" w:rsidRPr="00A6795F" w:rsidRDefault="00FC3125" w:rsidP="005D7B47">
      <w:pPr>
        <w:spacing w:line="360" w:lineRule="auto"/>
        <w:jc w:val="both"/>
      </w:pPr>
      <w:r w:rsidRPr="00A6795F">
        <w:rPr>
          <w:b/>
          <w:bCs/>
        </w:rPr>
        <w:t>1.4. Kratica fonda</w:t>
      </w:r>
      <w:r w:rsidRPr="00A6795F">
        <w:rPr>
          <w:rFonts w:cs="Times New Roman"/>
        </w:rPr>
        <w:tab/>
      </w:r>
      <w:r w:rsidRPr="00A6795F">
        <w:rPr>
          <w:rFonts w:cs="Times New Roman"/>
        </w:rPr>
        <w:tab/>
      </w:r>
      <w:r w:rsidRPr="00A6795F">
        <w:rPr>
          <w:rFonts w:cs="Times New Roman"/>
        </w:rPr>
        <w:tab/>
      </w:r>
      <w:r w:rsidRPr="00A6795F">
        <w:rPr>
          <w:rFonts w:cs="Times New Roman"/>
        </w:rPr>
        <w:tab/>
      </w:r>
      <w:r w:rsidR="00BD461F" w:rsidRPr="00A6795F">
        <w:t>NOO</w:t>
      </w:r>
      <w:r w:rsidRPr="00A6795F">
        <w:t xml:space="preserve"> </w:t>
      </w:r>
      <w:r w:rsidR="00BD461F" w:rsidRPr="00A6795F">
        <w:t>Jalžabet</w:t>
      </w:r>
    </w:p>
    <w:p w14:paraId="58A8C79F" w14:textId="77777777" w:rsidR="00FC3125" w:rsidRPr="00A6795F" w:rsidRDefault="00FC3125" w:rsidP="005D7B47">
      <w:pPr>
        <w:spacing w:line="360" w:lineRule="auto"/>
        <w:jc w:val="both"/>
      </w:pPr>
      <w:r w:rsidRPr="00A6795F">
        <w:tab/>
      </w:r>
    </w:p>
    <w:p w14:paraId="5DFF0410" w14:textId="77777777" w:rsidR="00FC3125" w:rsidRPr="00A6795F" w:rsidRDefault="00FC3125" w:rsidP="005D7B47">
      <w:pPr>
        <w:spacing w:line="360" w:lineRule="auto"/>
        <w:jc w:val="both"/>
      </w:pPr>
      <w:r w:rsidRPr="00A6795F">
        <w:rPr>
          <w:b/>
          <w:bCs/>
        </w:rPr>
        <w:t>1.5. Vrijeme nastanka gradiva</w:t>
      </w:r>
      <w:r w:rsidRPr="00A6795F">
        <w:rPr>
          <w:rFonts w:cs="Times New Roman"/>
        </w:rPr>
        <w:tab/>
      </w:r>
      <w:r w:rsidRPr="00A6795F">
        <w:rPr>
          <w:rFonts w:cs="Times New Roman"/>
        </w:rPr>
        <w:tab/>
      </w:r>
      <w:r w:rsidRPr="00A6795F">
        <w:rPr>
          <w:rFonts w:cs="Times New Roman"/>
        </w:rPr>
        <w:tab/>
      </w:r>
      <w:r w:rsidR="00BD461F" w:rsidRPr="000F7E42">
        <w:t>19</w:t>
      </w:r>
      <w:r w:rsidRPr="000F7E42">
        <w:t>5</w:t>
      </w:r>
      <w:r w:rsidR="00BD461F" w:rsidRPr="000F7E42">
        <w:t>2</w:t>
      </w:r>
      <w:r w:rsidRPr="000F7E42">
        <w:t>-195</w:t>
      </w:r>
      <w:r w:rsidR="00BD461F" w:rsidRPr="000F7E42">
        <w:t>7</w:t>
      </w:r>
      <w:r w:rsidRPr="000F7E42">
        <w:t>.</w:t>
      </w:r>
      <w:r w:rsidR="000F7E42" w:rsidRPr="000F7E42">
        <w:t>[1957-1958.]</w:t>
      </w:r>
      <w:r w:rsidRPr="000F7E42">
        <w:tab/>
      </w:r>
      <w:r w:rsidRPr="00A6795F">
        <w:tab/>
      </w:r>
    </w:p>
    <w:p w14:paraId="1B4BC9D5" w14:textId="77777777" w:rsidR="00FC3125" w:rsidRPr="00A6795F" w:rsidRDefault="00FC3125" w:rsidP="005D7B47">
      <w:pPr>
        <w:spacing w:line="360" w:lineRule="auto"/>
        <w:jc w:val="both"/>
      </w:pPr>
    </w:p>
    <w:p w14:paraId="458AB90F" w14:textId="77777777" w:rsidR="00FC3125" w:rsidRPr="00A6795F" w:rsidRDefault="00FC3125" w:rsidP="005D7B47">
      <w:pPr>
        <w:spacing w:line="360" w:lineRule="auto"/>
        <w:jc w:val="both"/>
      </w:pPr>
      <w:r w:rsidRPr="00A6795F">
        <w:rPr>
          <w:b/>
          <w:bCs/>
        </w:rPr>
        <w:t>1.6. Razina opisa</w:t>
      </w:r>
      <w:r w:rsidR="00CC7792">
        <w:rPr>
          <w:rFonts w:cs="Times New Roman"/>
        </w:rPr>
        <w:tab/>
      </w:r>
      <w:r w:rsidR="00CC7792">
        <w:rPr>
          <w:rFonts w:cs="Times New Roman"/>
        </w:rPr>
        <w:tab/>
      </w:r>
      <w:r w:rsidR="00CC7792">
        <w:rPr>
          <w:rFonts w:cs="Times New Roman"/>
        </w:rPr>
        <w:tab/>
      </w:r>
      <w:r w:rsidRPr="00A6795F">
        <w:rPr>
          <w:rFonts w:cs="Times New Roman"/>
        </w:rPr>
        <w:tab/>
      </w:r>
      <w:r w:rsidR="00565CEE">
        <w:t>f</w:t>
      </w:r>
      <w:r w:rsidRPr="00A6795F">
        <w:t>ond</w:t>
      </w:r>
      <w:r w:rsidRPr="00A6795F">
        <w:tab/>
      </w:r>
    </w:p>
    <w:p w14:paraId="75EA55A1" w14:textId="77777777" w:rsidR="00FC3125" w:rsidRPr="00A6795F" w:rsidRDefault="00FC3125" w:rsidP="005D7B47">
      <w:pPr>
        <w:spacing w:line="360" w:lineRule="auto"/>
        <w:jc w:val="both"/>
      </w:pPr>
    </w:p>
    <w:p w14:paraId="39E3F1E2" w14:textId="77777777" w:rsidR="00FC3125" w:rsidRPr="00A6795F" w:rsidRDefault="00FC3125" w:rsidP="005D7B47">
      <w:pPr>
        <w:spacing w:line="360" w:lineRule="auto"/>
        <w:jc w:val="both"/>
      </w:pPr>
      <w:r w:rsidRPr="00A6795F">
        <w:rPr>
          <w:b/>
          <w:bCs/>
        </w:rPr>
        <w:t>1.7. Količina jedinice opisa</w:t>
      </w:r>
      <w:r w:rsidRPr="00A6795F">
        <w:rPr>
          <w:rFonts w:cs="Times New Roman"/>
        </w:rPr>
        <w:tab/>
      </w:r>
      <w:r w:rsidRPr="00A6795F">
        <w:rPr>
          <w:rFonts w:cs="Times New Roman"/>
        </w:rPr>
        <w:tab/>
      </w:r>
      <w:r w:rsidRPr="00A6795F">
        <w:rPr>
          <w:rFonts w:cs="Times New Roman"/>
        </w:rPr>
        <w:tab/>
      </w:r>
      <w:r w:rsidR="000F7E42">
        <w:rPr>
          <w:rFonts w:cs="Times New Roman"/>
        </w:rPr>
        <w:t xml:space="preserve">19 </w:t>
      </w:r>
      <w:r w:rsidRPr="00A6795F">
        <w:t xml:space="preserve">knjiga </w:t>
      </w:r>
      <w:r w:rsidR="000F7E42">
        <w:t>–</w:t>
      </w:r>
      <w:r w:rsidRPr="00A6795F">
        <w:t xml:space="preserve"> </w:t>
      </w:r>
      <w:r w:rsidR="00370B1E">
        <w:t>12</w:t>
      </w:r>
      <w:r w:rsidR="000F7E42">
        <w:t xml:space="preserve"> </w:t>
      </w:r>
      <w:r w:rsidRPr="00A6795F">
        <w:t>kutija –</w:t>
      </w:r>
      <w:r w:rsidR="00BD461F" w:rsidRPr="00A6795F">
        <w:t xml:space="preserve"> </w:t>
      </w:r>
      <w:r w:rsidR="00370B1E">
        <w:t>1,5</w:t>
      </w:r>
      <w:r w:rsidR="000F7E42">
        <w:t xml:space="preserve"> </w:t>
      </w:r>
      <w:r w:rsidR="00BD461F" w:rsidRPr="00A6795F">
        <w:t>d</w:t>
      </w:r>
      <w:r w:rsidRPr="00A6795F">
        <w:t>/m</w:t>
      </w:r>
    </w:p>
    <w:p w14:paraId="78C33042" w14:textId="77777777" w:rsidR="00FC3125" w:rsidRPr="00A6795F" w:rsidRDefault="00FC3125" w:rsidP="005D7B47">
      <w:pPr>
        <w:spacing w:line="360" w:lineRule="auto"/>
        <w:jc w:val="both"/>
      </w:pPr>
    </w:p>
    <w:p w14:paraId="731F46EA" w14:textId="77777777" w:rsidR="00FC3125" w:rsidRPr="00A6795F" w:rsidRDefault="00FC3125" w:rsidP="005D7B47">
      <w:pPr>
        <w:spacing w:line="360" w:lineRule="auto"/>
        <w:jc w:val="both"/>
      </w:pPr>
    </w:p>
    <w:p w14:paraId="11F0716D" w14:textId="77777777" w:rsidR="00FC3125" w:rsidRPr="00A6795F" w:rsidRDefault="00FC3125" w:rsidP="005D7B47">
      <w:pPr>
        <w:spacing w:line="360" w:lineRule="auto"/>
        <w:jc w:val="both"/>
      </w:pPr>
    </w:p>
    <w:p w14:paraId="503C2429" w14:textId="77777777" w:rsidR="00FC3125" w:rsidRPr="00A6795F" w:rsidRDefault="00FC3125" w:rsidP="005D7B47">
      <w:pPr>
        <w:spacing w:line="360" w:lineRule="auto"/>
        <w:jc w:val="both"/>
      </w:pPr>
      <w:r w:rsidRPr="00A6795F">
        <w:tab/>
      </w:r>
    </w:p>
    <w:p w14:paraId="2E441043" w14:textId="77777777" w:rsidR="00FC3125" w:rsidRPr="00A6795F" w:rsidRDefault="00FC3125" w:rsidP="005D7B47">
      <w:pPr>
        <w:spacing w:line="360" w:lineRule="auto"/>
        <w:rPr>
          <w:rFonts w:cs="Times New Roman"/>
        </w:rPr>
      </w:pPr>
    </w:p>
    <w:p w14:paraId="0430AC3E" w14:textId="77777777" w:rsidR="00FC3125" w:rsidRPr="00A6795F" w:rsidRDefault="00FC3125" w:rsidP="005D7B47">
      <w:pPr>
        <w:spacing w:line="360" w:lineRule="auto"/>
        <w:rPr>
          <w:rFonts w:cs="Times New Roman"/>
        </w:rPr>
      </w:pPr>
    </w:p>
    <w:p w14:paraId="5A4C6817" w14:textId="77777777" w:rsidR="0075567E" w:rsidRPr="00D6246E" w:rsidRDefault="00A6795F" w:rsidP="00565CEE">
      <w:pPr>
        <w:pStyle w:val="Naslov2"/>
        <w:spacing w:before="0" w:after="0" w:line="360" w:lineRule="auto"/>
        <w:rPr>
          <w:rFonts w:asciiTheme="minorHAnsi" w:eastAsia="Calibri" w:hAnsiTheme="minorHAnsi" w:cs="Century Gothic"/>
          <w:i w:val="0"/>
          <w:iCs w:val="0"/>
          <w:sz w:val="22"/>
          <w:szCs w:val="22"/>
        </w:rPr>
      </w:pPr>
      <w:r>
        <w:rPr>
          <w:sz w:val="22"/>
          <w:szCs w:val="22"/>
        </w:rPr>
        <w:br w:type="page"/>
      </w:r>
      <w:bookmarkStart w:id="4" w:name="_Toc409506711"/>
      <w:bookmarkStart w:id="5" w:name="_Toc410119980"/>
      <w:bookmarkStart w:id="6" w:name="_Toc439670119"/>
      <w:r w:rsidR="0075567E" w:rsidRPr="00D6246E">
        <w:rPr>
          <w:rFonts w:asciiTheme="minorHAnsi" w:eastAsia="Calibri" w:hAnsiTheme="minorHAnsi" w:cs="Century Gothic"/>
          <w:i w:val="0"/>
          <w:iCs w:val="0"/>
          <w:sz w:val="22"/>
          <w:szCs w:val="22"/>
        </w:rPr>
        <w:lastRenderedPageBreak/>
        <w:t>2. KONTEKST</w:t>
      </w:r>
      <w:bookmarkEnd w:id="4"/>
      <w:bookmarkEnd w:id="5"/>
      <w:bookmarkEnd w:id="6"/>
    </w:p>
    <w:p w14:paraId="40422295" w14:textId="77777777" w:rsidR="0075567E" w:rsidRPr="0075567E" w:rsidRDefault="0075567E" w:rsidP="00565CEE">
      <w:pPr>
        <w:jc w:val="both"/>
        <w:rPr>
          <w:rFonts w:asciiTheme="minorHAnsi" w:eastAsia="Calibri" w:hAnsiTheme="minorHAnsi" w:cs="Century Gothic"/>
        </w:rPr>
      </w:pPr>
    </w:p>
    <w:p w14:paraId="44357B01" w14:textId="77777777" w:rsidR="0075567E" w:rsidRPr="00D6246E" w:rsidRDefault="0075567E" w:rsidP="00565CEE">
      <w:pPr>
        <w:keepNext/>
        <w:spacing w:line="360" w:lineRule="auto"/>
        <w:outlineLvl w:val="1"/>
        <w:rPr>
          <w:rFonts w:asciiTheme="minorHAnsi" w:eastAsia="Calibri" w:hAnsiTheme="minorHAnsi" w:cs="Century Gothic"/>
          <w:b/>
          <w:bCs/>
        </w:rPr>
      </w:pPr>
      <w:bookmarkStart w:id="7" w:name="_Toc409506712"/>
      <w:bookmarkStart w:id="8" w:name="_Toc409507755"/>
      <w:bookmarkStart w:id="9" w:name="_Toc410119981"/>
      <w:bookmarkStart w:id="10" w:name="_Toc439670120"/>
      <w:r w:rsidRPr="0075567E">
        <w:rPr>
          <w:rFonts w:asciiTheme="minorHAnsi" w:eastAsia="Calibri" w:hAnsiTheme="minorHAnsi" w:cs="Century Gothic"/>
        </w:rPr>
        <w:t>2.1.</w:t>
      </w:r>
      <w:r w:rsidRPr="0075567E">
        <w:rPr>
          <w:rFonts w:asciiTheme="minorHAnsi" w:eastAsia="Calibri" w:hAnsiTheme="minorHAnsi" w:cs="Century Gothic"/>
          <w:b/>
          <w:bCs/>
        </w:rPr>
        <w:t xml:space="preserve"> Naziv stvaratelja</w:t>
      </w:r>
      <w:bookmarkEnd w:id="7"/>
      <w:bookmarkEnd w:id="8"/>
      <w:bookmarkEnd w:id="9"/>
      <w:bookmarkEnd w:id="10"/>
    </w:p>
    <w:p w14:paraId="52BCBD23" w14:textId="77777777" w:rsidR="00D6246E" w:rsidRDefault="0075567E" w:rsidP="005F5431">
      <w:pPr>
        <w:spacing w:line="360" w:lineRule="auto"/>
        <w:ind w:firstLine="720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 xml:space="preserve">Narodni odbor općine </w:t>
      </w:r>
      <w:r w:rsidR="00D6246E" w:rsidRPr="00D6246E">
        <w:rPr>
          <w:rFonts w:asciiTheme="minorHAnsi" w:eastAsia="Calibri" w:hAnsiTheme="minorHAnsi" w:cs="Century Gothic"/>
        </w:rPr>
        <w:t>Jalžabet, 1952 - 1957</w:t>
      </w:r>
      <w:r w:rsidRPr="0075567E">
        <w:rPr>
          <w:rFonts w:asciiTheme="minorHAnsi" w:eastAsia="Calibri" w:hAnsiTheme="minorHAnsi" w:cs="Century Gothic"/>
        </w:rPr>
        <w:t>.</w:t>
      </w:r>
    </w:p>
    <w:p w14:paraId="2DB0D782" w14:textId="77777777" w:rsidR="00D6246E" w:rsidRPr="0075567E" w:rsidRDefault="00D6246E" w:rsidP="00565CEE">
      <w:pPr>
        <w:ind w:firstLine="708"/>
        <w:jc w:val="both"/>
        <w:rPr>
          <w:rFonts w:asciiTheme="minorHAnsi" w:eastAsia="Calibri" w:hAnsiTheme="minorHAnsi" w:cs="Century Gothic"/>
        </w:rPr>
      </w:pPr>
    </w:p>
    <w:p w14:paraId="7448705D" w14:textId="77777777" w:rsidR="00D6246E" w:rsidRDefault="0075567E" w:rsidP="00565CEE">
      <w:pPr>
        <w:keepNext/>
        <w:spacing w:line="360" w:lineRule="auto"/>
        <w:outlineLvl w:val="1"/>
        <w:rPr>
          <w:rFonts w:asciiTheme="minorHAnsi" w:eastAsia="Calibri" w:hAnsiTheme="minorHAnsi" w:cs="Century Gothic"/>
          <w:b/>
          <w:bCs/>
        </w:rPr>
      </w:pPr>
      <w:bookmarkStart w:id="11" w:name="_Toc410119982"/>
      <w:bookmarkStart w:id="12" w:name="_Toc439670121"/>
      <w:r w:rsidRPr="0075567E">
        <w:rPr>
          <w:rFonts w:asciiTheme="minorHAnsi" w:eastAsia="Calibri" w:hAnsiTheme="minorHAnsi" w:cs="Century Gothic"/>
        </w:rPr>
        <w:t>2.2.</w:t>
      </w:r>
      <w:r w:rsidRPr="0075567E">
        <w:rPr>
          <w:rFonts w:asciiTheme="minorHAnsi" w:eastAsia="Calibri" w:hAnsiTheme="minorHAnsi" w:cs="Century Gothic"/>
          <w:b/>
          <w:bCs/>
        </w:rPr>
        <w:t xml:space="preserve"> Upravna povijest</w:t>
      </w:r>
      <w:bookmarkEnd w:id="11"/>
      <w:bookmarkEnd w:id="12"/>
    </w:p>
    <w:p w14:paraId="1A0B8D55" w14:textId="77777777" w:rsidR="00D6246E" w:rsidRPr="00D6246E" w:rsidRDefault="00D6246E" w:rsidP="00565CEE">
      <w:pPr>
        <w:keepNext/>
        <w:outlineLvl w:val="1"/>
        <w:rPr>
          <w:rFonts w:asciiTheme="minorHAnsi" w:eastAsia="Calibri" w:hAnsiTheme="minorHAnsi" w:cs="Century Gothic"/>
          <w:b/>
          <w:bCs/>
        </w:rPr>
      </w:pPr>
    </w:p>
    <w:p w14:paraId="4839BEEF" w14:textId="77777777" w:rsidR="0075567E" w:rsidRPr="0075567E" w:rsidRDefault="0075567E" w:rsidP="00565CEE">
      <w:pPr>
        <w:spacing w:line="360" w:lineRule="auto"/>
        <w:ind w:left="709"/>
        <w:jc w:val="both"/>
        <w:rPr>
          <w:rFonts w:asciiTheme="minorHAnsi" w:eastAsia="Calibri" w:hAnsiTheme="minorHAnsi" w:cs="Century Gothic"/>
          <w:b/>
          <w:bCs/>
        </w:rPr>
      </w:pPr>
      <w:r w:rsidRPr="0075567E">
        <w:rPr>
          <w:rFonts w:asciiTheme="minorHAnsi" w:eastAsia="Calibri" w:hAnsiTheme="minorHAnsi" w:cs="Century Gothic"/>
        </w:rPr>
        <w:t>2.2.1.</w:t>
      </w:r>
      <w:r w:rsidRPr="0075567E">
        <w:rPr>
          <w:rFonts w:asciiTheme="minorHAnsi" w:eastAsia="Calibri" w:hAnsiTheme="minorHAnsi" w:cs="Century Gothic"/>
          <w:b/>
          <w:bCs/>
        </w:rPr>
        <w:t xml:space="preserve"> Vrijeme i mjesto djelovanja</w:t>
      </w:r>
    </w:p>
    <w:p w14:paraId="6A5EB47B" w14:textId="77777777" w:rsidR="0075567E" w:rsidRPr="0075567E" w:rsidRDefault="0075567E" w:rsidP="00565CEE">
      <w:pPr>
        <w:spacing w:line="360" w:lineRule="auto"/>
        <w:ind w:left="708"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U skladu sa Zakonom o podjeli Narodne Republike Hrvatske (NN 16/52)</w:t>
      </w:r>
      <w:r w:rsidRPr="0075567E">
        <w:rPr>
          <w:rFonts w:asciiTheme="minorHAnsi" w:eastAsia="Calibri" w:hAnsiTheme="minorHAnsi" w:cs="Century Gothic"/>
          <w:color w:val="FF0000"/>
        </w:rPr>
        <w:t xml:space="preserve"> </w:t>
      </w:r>
      <w:r w:rsidR="00D6246E">
        <w:rPr>
          <w:rFonts w:asciiTheme="minorHAnsi" w:eastAsia="Calibri" w:hAnsiTheme="minorHAnsi" w:cs="Century Gothic"/>
        </w:rPr>
        <w:t>27. travnja</w:t>
      </w:r>
      <w:r w:rsidRPr="0075567E">
        <w:rPr>
          <w:rFonts w:asciiTheme="minorHAnsi" w:eastAsia="Calibri" w:hAnsiTheme="minorHAnsi" w:cs="Century Gothic"/>
        </w:rPr>
        <w:t xml:space="preserve"> 1952. </w:t>
      </w:r>
      <w:r w:rsidR="00D6246E">
        <w:rPr>
          <w:rFonts w:asciiTheme="minorHAnsi" w:eastAsia="Calibri" w:hAnsiTheme="minorHAnsi" w:cs="Century Gothic"/>
        </w:rPr>
        <w:t xml:space="preserve">godine </w:t>
      </w:r>
      <w:r w:rsidRPr="0075567E">
        <w:rPr>
          <w:rFonts w:asciiTheme="minorHAnsi" w:eastAsia="Calibri" w:hAnsiTheme="minorHAnsi" w:cs="Century Gothic"/>
        </w:rPr>
        <w:t>na području dotada</w:t>
      </w:r>
      <w:r w:rsidR="00D6246E">
        <w:rPr>
          <w:rFonts w:asciiTheme="minorHAnsi" w:eastAsia="Calibri" w:hAnsiTheme="minorHAnsi" w:cs="Century Gothic"/>
        </w:rPr>
        <w:t>šnje teritorijalne nadležnosti mjesnih narodnih</w:t>
      </w:r>
      <w:r w:rsidRPr="0075567E">
        <w:rPr>
          <w:rFonts w:asciiTheme="minorHAnsi" w:eastAsia="Calibri" w:hAnsiTheme="minorHAnsi" w:cs="Century Gothic"/>
        </w:rPr>
        <w:t xml:space="preserve"> odbora </w:t>
      </w:r>
      <w:r w:rsidR="00D6246E">
        <w:rPr>
          <w:rFonts w:asciiTheme="minorHAnsi" w:eastAsia="Calibri" w:hAnsiTheme="minorHAnsi" w:cs="Century Gothic"/>
        </w:rPr>
        <w:t>Jalžabet, Kelemen i Gornja</w:t>
      </w:r>
      <w:r w:rsidR="00D6246E" w:rsidRPr="0075567E">
        <w:rPr>
          <w:rFonts w:asciiTheme="minorHAnsi" w:eastAsia="Calibri" w:hAnsiTheme="minorHAnsi" w:cs="Century Gothic"/>
        </w:rPr>
        <w:t xml:space="preserve"> </w:t>
      </w:r>
      <w:r w:rsidR="00D6246E">
        <w:rPr>
          <w:rFonts w:asciiTheme="minorHAnsi" w:eastAsia="Calibri" w:hAnsiTheme="minorHAnsi" w:cs="Century Gothic"/>
        </w:rPr>
        <w:t xml:space="preserve">Poljana </w:t>
      </w:r>
      <w:r w:rsidRPr="0075567E">
        <w:rPr>
          <w:rFonts w:asciiTheme="minorHAnsi" w:eastAsia="Calibri" w:hAnsiTheme="minorHAnsi" w:cs="Century Gothic"/>
        </w:rPr>
        <w:t xml:space="preserve">formiran </w:t>
      </w:r>
      <w:r w:rsidR="00D6246E">
        <w:rPr>
          <w:rFonts w:asciiTheme="minorHAnsi" w:eastAsia="Calibri" w:hAnsiTheme="minorHAnsi" w:cs="Century Gothic"/>
        </w:rPr>
        <w:t xml:space="preserve">je </w:t>
      </w:r>
      <w:r w:rsidRPr="0075567E">
        <w:rPr>
          <w:rFonts w:asciiTheme="minorHAnsi" w:eastAsia="Calibri" w:hAnsiTheme="minorHAnsi" w:cs="Century Gothic"/>
        </w:rPr>
        <w:t xml:space="preserve">Narodni odbor općine </w:t>
      </w:r>
      <w:r w:rsidR="00D6246E">
        <w:rPr>
          <w:rFonts w:asciiTheme="minorHAnsi" w:eastAsia="Calibri" w:hAnsiTheme="minorHAnsi" w:cs="Century Gothic"/>
        </w:rPr>
        <w:t>Jalžabet</w:t>
      </w:r>
      <w:r w:rsidRPr="0075567E">
        <w:rPr>
          <w:rFonts w:asciiTheme="minorHAnsi" w:eastAsia="Calibri" w:hAnsiTheme="minorHAnsi" w:cs="Century Gothic"/>
        </w:rPr>
        <w:t xml:space="preserve">. U njegovom sastavu nalazilo se </w:t>
      </w:r>
      <w:r w:rsidR="00D6246E">
        <w:rPr>
          <w:rFonts w:asciiTheme="minorHAnsi" w:eastAsia="Calibri" w:hAnsiTheme="minorHAnsi" w:cs="Century Gothic"/>
        </w:rPr>
        <w:t>trinaest naselja</w:t>
      </w:r>
      <w:r w:rsidRPr="0075567E">
        <w:rPr>
          <w:rFonts w:asciiTheme="minorHAnsi" w:eastAsia="Calibri" w:hAnsiTheme="minorHAnsi" w:cs="Century Gothic"/>
        </w:rPr>
        <w:t>:</w:t>
      </w:r>
      <w:r w:rsidRPr="0075567E">
        <w:rPr>
          <w:rFonts w:asciiTheme="minorHAnsi" w:eastAsia="Calibri" w:hAnsiTheme="minorHAnsi" w:cs="Century Gothic"/>
          <w:color w:val="FF0000"/>
        </w:rPr>
        <w:t xml:space="preserve"> </w:t>
      </w:r>
      <w:r w:rsidR="00D6246E" w:rsidRPr="00D6246E">
        <w:rPr>
          <w:rFonts w:asciiTheme="minorHAnsi" w:eastAsia="Calibri" w:hAnsiTheme="minorHAnsi" w:cs="Century Gothic"/>
        </w:rPr>
        <w:t>Donja Poljana</w:t>
      </w:r>
      <w:r w:rsidR="00D6246E" w:rsidRPr="00D6246E">
        <w:rPr>
          <w:rFonts w:asciiTheme="minorHAnsi" w:eastAsia="Calibri" w:hAnsiTheme="minorHAnsi" w:cs="Century Gothic"/>
        </w:rPr>
        <w:fldChar w:fldCharType="begin"/>
      </w:r>
      <w:r w:rsidR="00D6246E" w:rsidRPr="00D6246E">
        <w:rPr>
          <w:rFonts w:asciiTheme="minorHAnsi" w:eastAsia="Calibri" w:hAnsiTheme="minorHAnsi" w:cs="Century Gothic"/>
        </w:rPr>
        <w:instrText xml:space="preserve"> XE "</w:instrText>
      </w:r>
      <w:r w:rsidR="00D6246E" w:rsidRPr="00D6246E">
        <w:rPr>
          <w:rFonts w:asciiTheme="minorHAnsi" w:eastAsia="Calibri" w:hAnsiTheme="minorHAnsi" w:cs="Century Gothic"/>
          <w:bCs/>
        </w:rPr>
        <w:instrText>Donja Poljana</w:instrText>
      </w:r>
      <w:r w:rsidR="00D6246E" w:rsidRPr="00D6246E">
        <w:rPr>
          <w:rFonts w:asciiTheme="minorHAnsi" w:eastAsia="Calibri" w:hAnsiTheme="minorHAnsi" w:cs="Century Gothic"/>
        </w:rPr>
        <w:instrText xml:space="preserve">" </w:instrText>
      </w:r>
      <w:r w:rsidR="00D6246E" w:rsidRPr="00D6246E">
        <w:rPr>
          <w:rFonts w:asciiTheme="minorHAnsi" w:eastAsia="Calibri" w:hAnsiTheme="minorHAnsi" w:cs="Century Gothic"/>
        </w:rPr>
        <w:fldChar w:fldCharType="end"/>
      </w:r>
      <w:r w:rsidR="00D6246E">
        <w:rPr>
          <w:rFonts w:asciiTheme="minorHAnsi" w:eastAsia="Calibri" w:hAnsiTheme="minorHAnsi" w:cs="Century Gothic"/>
        </w:rPr>
        <w:t xml:space="preserve">, </w:t>
      </w:r>
      <w:r w:rsidR="00D6246E" w:rsidRPr="00D6246E">
        <w:rPr>
          <w:rFonts w:asciiTheme="minorHAnsi" w:eastAsia="Calibri" w:hAnsiTheme="minorHAnsi" w:cs="Century Gothic"/>
        </w:rPr>
        <w:t>Gornja Poljana</w:t>
      </w:r>
      <w:r w:rsidR="00D6246E">
        <w:rPr>
          <w:rFonts w:asciiTheme="minorHAnsi" w:eastAsia="Calibri" w:hAnsiTheme="minorHAnsi" w:cs="Century Gothic"/>
        </w:rPr>
        <w:t xml:space="preserve">, </w:t>
      </w:r>
      <w:r w:rsidR="00D6246E" w:rsidRPr="00D6246E">
        <w:rPr>
          <w:rFonts w:asciiTheme="minorHAnsi" w:eastAsia="Calibri" w:hAnsiTheme="minorHAnsi" w:cs="Century Gothic"/>
        </w:rPr>
        <w:fldChar w:fldCharType="begin"/>
      </w:r>
      <w:r w:rsidR="00D6246E" w:rsidRPr="00D6246E">
        <w:rPr>
          <w:rFonts w:asciiTheme="minorHAnsi" w:eastAsia="Calibri" w:hAnsiTheme="minorHAnsi" w:cs="Century Gothic"/>
        </w:rPr>
        <w:instrText xml:space="preserve"> XE "</w:instrText>
      </w:r>
      <w:r w:rsidR="00D6246E" w:rsidRPr="00D6246E">
        <w:rPr>
          <w:rFonts w:asciiTheme="minorHAnsi" w:eastAsia="Calibri" w:hAnsiTheme="minorHAnsi" w:cs="Century Gothic"/>
          <w:bCs/>
        </w:rPr>
        <w:instrText>Gornja Poljana</w:instrText>
      </w:r>
      <w:r w:rsidR="00D6246E" w:rsidRPr="00D6246E">
        <w:rPr>
          <w:rFonts w:asciiTheme="minorHAnsi" w:eastAsia="Calibri" w:hAnsiTheme="minorHAnsi" w:cs="Century Gothic"/>
        </w:rPr>
        <w:instrText xml:space="preserve">" </w:instrText>
      </w:r>
      <w:r w:rsidR="00D6246E" w:rsidRPr="00D6246E">
        <w:rPr>
          <w:rFonts w:asciiTheme="minorHAnsi" w:eastAsia="Calibri" w:hAnsiTheme="minorHAnsi" w:cs="Century Gothic"/>
        </w:rPr>
        <w:fldChar w:fldCharType="end"/>
      </w:r>
      <w:proofErr w:type="spellStart"/>
      <w:r w:rsidR="00D6246E" w:rsidRPr="00D6246E">
        <w:rPr>
          <w:rFonts w:asciiTheme="minorHAnsi" w:eastAsia="Calibri" w:hAnsiTheme="minorHAnsi" w:cs="Century Gothic"/>
        </w:rPr>
        <w:t>Grešćevina</w:t>
      </w:r>
      <w:proofErr w:type="spellEnd"/>
      <w:r w:rsidR="00D6246E">
        <w:rPr>
          <w:rFonts w:asciiTheme="minorHAnsi" w:eastAsia="Calibri" w:hAnsiTheme="minorHAnsi" w:cs="Century Gothic"/>
        </w:rPr>
        <w:t xml:space="preserve">, </w:t>
      </w:r>
      <w:r w:rsidR="00D6246E" w:rsidRPr="00D6246E">
        <w:rPr>
          <w:rFonts w:asciiTheme="minorHAnsi" w:eastAsia="Calibri" w:hAnsiTheme="minorHAnsi" w:cs="Century Gothic"/>
        </w:rPr>
        <w:fldChar w:fldCharType="begin"/>
      </w:r>
      <w:r w:rsidR="00D6246E" w:rsidRPr="00D6246E">
        <w:rPr>
          <w:rFonts w:asciiTheme="minorHAnsi" w:eastAsia="Calibri" w:hAnsiTheme="minorHAnsi" w:cs="Century Gothic"/>
        </w:rPr>
        <w:instrText xml:space="preserve"> XE "</w:instrText>
      </w:r>
      <w:r w:rsidR="00D6246E" w:rsidRPr="00D6246E">
        <w:rPr>
          <w:rFonts w:asciiTheme="minorHAnsi" w:eastAsia="Calibri" w:hAnsiTheme="minorHAnsi" w:cs="Century Gothic"/>
          <w:bCs/>
        </w:rPr>
        <w:instrText>Grešćevina</w:instrText>
      </w:r>
      <w:r w:rsidR="00D6246E" w:rsidRPr="00D6246E">
        <w:rPr>
          <w:rFonts w:asciiTheme="minorHAnsi" w:eastAsia="Calibri" w:hAnsiTheme="minorHAnsi" w:cs="Century Gothic"/>
        </w:rPr>
        <w:instrText xml:space="preserve">" </w:instrText>
      </w:r>
      <w:r w:rsidR="00D6246E" w:rsidRPr="00D6246E">
        <w:rPr>
          <w:rFonts w:asciiTheme="minorHAnsi" w:eastAsia="Calibri" w:hAnsiTheme="minorHAnsi" w:cs="Century Gothic"/>
        </w:rPr>
        <w:fldChar w:fldCharType="end"/>
      </w:r>
      <w:proofErr w:type="spellStart"/>
      <w:r w:rsidR="00D6246E" w:rsidRPr="00D6246E">
        <w:rPr>
          <w:rFonts w:asciiTheme="minorHAnsi" w:eastAsia="Calibri" w:hAnsiTheme="minorHAnsi" w:cs="Century Gothic"/>
        </w:rPr>
        <w:t>Imbriovec</w:t>
      </w:r>
      <w:proofErr w:type="spellEnd"/>
      <w:r w:rsidR="00D6246E" w:rsidRPr="00D6246E">
        <w:rPr>
          <w:rFonts w:asciiTheme="minorHAnsi" w:eastAsia="Calibri" w:hAnsiTheme="minorHAnsi" w:cs="Century Gothic"/>
        </w:rPr>
        <w:t xml:space="preserve"> </w:t>
      </w:r>
      <w:proofErr w:type="spellStart"/>
      <w:r w:rsidR="00D6246E" w:rsidRPr="00D6246E">
        <w:rPr>
          <w:rFonts w:asciiTheme="minorHAnsi" w:eastAsia="Calibri" w:hAnsiTheme="minorHAnsi" w:cs="Century Gothic"/>
        </w:rPr>
        <w:t>Jalžabetski</w:t>
      </w:r>
      <w:proofErr w:type="spellEnd"/>
      <w:r w:rsidR="00D6246E">
        <w:rPr>
          <w:rFonts w:asciiTheme="minorHAnsi" w:eastAsia="Calibri" w:hAnsiTheme="minorHAnsi" w:cs="Century Gothic"/>
        </w:rPr>
        <w:t xml:space="preserve">, </w:t>
      </w:r>
      <w:r w:rsidR="00D6246E" w:rsidRPr="00D6246E">
        <w:rPr>
          <w:rFonts w:asciiTheme="minorHAnsi" w:eastAsia="Calibri" w:hAnsiTheme="minorHAnsi" w:cs="Century Gothic"/>
        </w:rPr>
        <w:fldChar w:fldCharType="begin"/>
      </w:r>
      <w:r w:rsidR="00D6246E" w:rsidRPr="00D6246E">
        <w:rPr>
          <w:rFonts w:asciiTheme="minorHAnsi" w:eastAsia="Calibri" w:hAnsiTheme="minorHAnsi" w:cs="Century Gothic"/>
        </w:rPr>
        <w:instrText xml:space="preserve"> XE "</w:instrText>
      </w:r>
      <w:r w:rsidR="00D6246E" w:rsidRPr="00D6246E">
        <w:rPr>
          <w:rFonts w:asciiTheme="minorHAnsi" w:eastAsia="Calibri" w:hAnsiTheme="minorHAnsi" w:cs="Century Gothic"/>
          <w:bCs/>
        </w:rPr>
        <w:instrText>Imbriovec Jalžabetski</w:instrText>
      </w:r>
      <w:r w:rsidR="00D6246E" w:rsidRPr="00D6246E">
        <w:rPr>
          <w:rFonts w:asciiTheme="minorHAnsi" w:eastAsia="Calibri" w:hAnsiTheme="minorHAnsi" w:cs="Century Gothic"/>
        </w:rPr>
        <w:instrText xml:space="preserve">" </w:instrText>
      </w:r>
      <w:r w:rsidR="00D6246E" w:rsidRPr="00D6246E">
        <w:rPr>
          <w:rFonts w:asciiTheme="minorHAnsi" w:eastAsia="Calibri" w:hAnsiTheme="minorHAnsi" w:cs="Century Gothic"/>
        </w:rPr>
        <w:fldChar w:fldCharType="end"/>
      </w:r>
      <w:proofErr w:type="spellStart"/>
      <w:r w:rsidR="00D6246E" w:rsidRPr="00D6246E">
        <w:rPr>
          <w:rFonts w:asciiTheme="minorHAnsi" w:eastAsia="Calibri" w:hAnsiTheme="minorHAnsi" w:cs="Century Gothic"/>
        </w:rPr>
        <w:t>Jakopovec</w:t>
      </w:r>
      <w:proofErr w:type="spellEnd"/>
      <w:r w:rsidR="00D6246E">
        <w:rPr>
          <w:rFonts w:asciiTheme="minorHAnsi" w:eastAsia="Calibri" w:hAnsiTheme="minorHAnsi" w:cs="Century Gothic"/>
        </w:rPr>
        <w:t xml:space="preserve">, </w:t>
      </w:r>
      <w:r w:rsidR="00D6246E" w:rsidRPr="00D6246E">
        <w:rPr>
          <w:rFonts w:asciiTheme="minorHAnsi" w:eastAsia="Calibri" w:hAnsiTheme="minorHAnsi" w:cs="Century Gothic"/>
        </w:rPr>
        <w:fldChar w:fldCharType="begin"/>
      </w:r>
      <w:r w:rsidR="00D6246E" w:rsidRPr="00D6246E">
        <w:rPr>
          <w:rFonts w:asciiTheme="minorHAnsi" w:eastAsia="Calibri" w:hAnsiTheme="minorHAnsi" w:cs="Century Gothic"/>
        </w:rPr>
        <w:instrText xml:space="preserve"> XE "</w:instrText>
      </w:r>
      <w:r w:rsidR="00D6246E" w:rsidRPr="00D6246E">
        <w:rPr>
          <w:rFonts w:asciiTheme="minorHAnsi" w:eastAsia="Calibri" w:hAnsiTheme="minorHAnsi" w:cs="Century Gothic"/>
          <w:bCs/>
        </w:rPr>
        <w:instrText>Jakopovec</w:instrText>
      </w:r>
      <w:r w:rsidR="00D6246E" w:rsidRPr="00D6246E">
        <w:rPr>
          <w:rFonts w:asciiTheme="minorHAnsi" w:eastAsia="Calibri" w:hAnsiTheme="minorHAnsi" w:cs="Century Gothic"/>
        </w:rPr>
        <w:instrText xml:space="preserve">" </w:instrText>
      </w:r>
      <w:r w:rsidR="00D6246E" w:rsidRPr="00D6246E">
        <w:rPr>
          <w:rFonts w:asciiTheme="minorHAnsi" w:eastAsia="Calibri" w:hAnsiTheme="minorHAnsi" w:cs="Century Gothic"/>
        </w:rPr>
        <w:fldChar w:fldCharType="end"/>
      </w:r>
      <w:proofErr w:type="spellStart"/>
      <w:r w:rsidR="00D6246E" w:rsidRPr="00D6246E">
        <w:rPr>
          <w:rFonts w:asciiTheme="minorHAnsi" w:eastAsia="Calibri" w:hAnsiTheme="minorHAnsi" w:cs="Century Gothic"/>
        </w:rPr>
        <w:t>Jalševec</w:t>
      </w:r>
      <w:proofErr w:type="spellEnd"/>
      <w:r w:rsidR="00D6246E" w:rsidRPr="00D6246E">
        <w:rPr>
          <w:rFonts w:asciiTheme="minorHAnsi" w:eastAsia="Calibri" w:hAnsiTheme="minorHAnsi" w:cs="Century Gothic"/>
        </w:rPr>
        <w:t xml:space="preserve"> </w:t>
      </w:r>
      <w:proofErr w:type="spellStart"/>
      <w:r w:rsidR="00D6246E">
        <w:rPr>
          <w:rFonts w:asciiTheme="minorHAnsi" w:eastAsia="Calibri" w:hAnsiTheme="minorHAnsi" w:cs="Century Gothic"/>
        </w:rPr>
        <w:t>Jalžabetski</w:t>
      </w:r>
      <w:proofErr w:type="spellEnd"/>
      <w:r w:rsidR="00D6246E">
        <w:rPr>
          <w:rFonts w:asciiTheme="minorHAnsi" w:eastAsia="Calibri" w:hAnsiTheme="minorHAnsi" w:cs="Century Gothic"/>
        </w:rPr>
        <w:t xml:space="preserve">, </w:t>
      </w:r>
      <w:r w:rsidR="00D6246E" w:rsidRPr="00D6246E">
        <w:rPr>
          <w:rFonts w:asciiTheme="minorHAnsi" w:eastAsia="Calibri" w:hAnsiTheme="minorHAnsi" w:cs="Century Gothic"/>
        </w:rPr>
        <w:t>Jalžabet</w:t>
      </w:r>
      <w:r w:rsidR="00D6246E">
        <w:rPr>
          <w:rFonts w:asciiTheme="minorHAnsi" w:eastAsia="Calibri" w:hAnsiTheme="minorHAnsi" w:cs="Century Gothic"/>
        </w:rPr>
        <w:t xml:space="preserve">, </w:t>
      </w:r>
      <w:r w:rsidR="00D6246E" w:rsidRPr="00D6246E">
        <w:rPr>
          <w:rFonts w:asciiTheme="minorHAnsi" w:eastAsia="Calibri" w:hAnsiTheme="minorHAnsi" w:cs="Century Gothic"/>
        </w:rPr>
        <w:fldChar w:fldCharType="begin"/>
      </w:r>
      <w:r w:rsidR="00D6246E" w:rsidRPr="00D6246E">
        <w:rPr>
          <w:rFonts w:asciiTheme="minorHAnsi" w:eastAsia="Calibri" w:hAnsiTheme="minorHAnsi" w:cs="Century Gothic"/>
        </w:rPr>
        <w:instrText xml:space="preserve"> XE "</w:instrText>
      </w:r>
      <w:r w:rsidR="00D6246E" w:rsidRPr="00D6246E">
        <w:rPr>
          <w:rFonts w:asciiTheme="minorHAnsi" w:eastAsia="Calibri" w:hAnsiTheme="minorHAnsi" w:cs="Century Gothic"/>
          <w:bCs/>
        </w:rPr>
        <w:instrText>Jalžabet</w:instrText>
      </w:r>
      <w:r w:rsidR="00D6246E" w:rsidRPr="00D6246E">
        <w:rPr>
          <w:rFonts w:asciiTheme="minorHAnsi" w:eastAsia="Calibri" w:hAnsiTheme="minorHAnsi" w:cs="Century Gothic"/>
        </w:rPr>
        <w:instrText xml:space="preserve">" </w:instrText>
      </w:r>
      <w:r w:rsidR="00D6246E" w:rsidRPr="00D6246E">
        <w:rPr>
          <w:rFonts w:asciiTheme="minorHAnsi" w:eastAsia="Calibri" w:hAnsiTheme="minorHAnsi" w:cs="Century Gothic"/>
        </w:rPr>
        <w:fldChar w:fldCharType="end"/>
      </w:r>
      <w:proofErr w:type="spellStart"/>
      <w:r w:rsidR="00D6246E" w:rsidRPr="00D6246E">
        <w:rPr>
          <w:rFonts w:asciiTheme="minorHAnsi" w:eastAsia="Calibri" w:hAnsiTheme="minorHAnsi" w:cs="Century Gothic"/>
        </w:rPr>
        <w:t>Kaštelanec</w:t>
      </w:r>
      <w:proofErr w:type="spellEnd"/>
      <w:r w:rsidR="00D6246E">
        <w:rPr>
          <w:rFonts w:asciiTheme="minorHAnsi" w:eastAsia="Calibri" w:hAnsiTheme="minorHAnsi" w:cs="Century Gothic"/>
        </w:rPr>
        <w:t xml:space="preserve">, </w:t>
      </w:r>
      <w:r w:rsidR="00D6246E" w:rsidRPr="00D6246E">
        <w:rPr>
          <w:rFonts w:asciiTheme="minorHAnsi" w:eastAsia="Calibri" w:hAnsiTheme="minorHAnsi" w:cs="Century Gothic"/>
        </w:rPr>
        <w:fldChar w:fldCharType="begin"/>
      </w:r>
      <w:r w:rsidR="00D6246E" w:rsidRPr="00D6246E">
        <w:rPr>
          <w:rFonts w:asciiTheme="minorHAnsi" w:eastAsia="Calibri" w:hAnsiTheme="minorHAnsi" w:cs="Century Gothic"/>
        </w:rPr>
        <w:instrText xml:space="preserve"> XE "</w:instrText>
      </w:r>
      <w:r w:rsidR="00D6246E" w:rsidRPr="00D6246E">
        <w:rPr>
          <w:rFonts w:asciiTheme="minorHAnsi" w:eastAsia="Calibri" w:hAnsiTheme="minorHAnsi" w:cs="Century Gothic"/>
          <w:bCs/>
        </w:rPr>
        <w:instrText>Kaštelanec</w:instrText>
      </w:r>
      <w:r w:rsidR="00D6246E" w:rsidRPr="00D6246E">
        <w:rPr>
          <w:rFonts w:asciiTheme="minorHAnsi" w:eastAsia="Calibri" w:hAnsiTheme="minorHAnsi" w:cs="Century Gothic"/>
        </w:rPr>
        <w:instrText xml:space="preserve">" </w:instrText>
      </w:r>
      <w:r w:rsidR="00D6246E" w:rsidRPr="00D6246E">
        <w:rPr>
          <w:rFonts w:asciiTheme="minorHAnsi" w:eastAsia="Calibri" w:hAnsiTheme="minorHAnsi" w:cs="Century Gothic"/>
        </w:rPr>
        <w:fldChar w:fldCharType="end"/>
      </w:r>
      <w:r w:rsidR="00D6246E" w:rsidRPr="00D6246E">
        <w:rPr>
          <w:rFonts w:asciiTheme="minorHAnsi" w:eastAsia="Calibri" w:hAnsiTheme="minorHAnsi" w:cs="Century Gothic"/>
        </w:rPr>
        <w:t>Kelemen</w:t>
      </w:r>
      <w:r w:rsidR="00D6246E">
        <w:rPr>
          <w:rFonts w:asciiTheme="minorHAnsi" w:eastAsia="Calibri" w:hAnsiTheme="minorHAnsi" w:cs="Century Gothic"/>
        </w:rPr>
        <w:t xml:space="preserve">, </w:t>
      </w:r>
      <w:r w:rsidR="00D6246E" w:rsidRPr="00D6246E">
        <w:rPr>
          <w:rFonts w:asciiTheme="minorHAnsi" w:eastAsia="Calibri" w:hAnsiTheme="minorHAnsi" w:cs="Century Gothic"/>
        </w:rPr>
        <w:fldChar w:fldCharType="begin"/>
      </w:r>
      <w:r w:rsidR="00D6246E" w:rsidRPr="00D6246E">
        <w:rPr>
          <w:rFonts w:asciiTheme="minorHAnsi" w:eastAsia="Calibri" w:hAnsiTheme="minorHAnsi" w:cs="Century Gothic"/>
        </w:rPr>
        <w:instrText xml:space="preserve"> XE "</w:instrText>
      </w:r>
      <w:r w:rsidR="00D6246E" w:rsidRPr="00D6246E">
        <w:rPr>
          <w:rFonts w:asciiTheme="minorHAnsi" w:eastAsia="Calibri" w:hAnsiTheme="minorHAnsi" w:cs="Century Gothic"/>
          <w:bCs/>
        </w:rPr>
        <w:instrText>Kelemen</w:instrText>
      </w:r>
      <w:r w:rsidR="00D6246E" w:rsidRPr="00D6246E">
        <w:rPr>
          <w:rFonts w:asciiTheme="minorHAnsi" w:eastAsia="Calibri" w:hAnsiTheme="minorHAnsi" w:cs="Century Gothic"/>
        </w:rPr>
        <w:instrText xml:space="preserve">" </w:instrText>
      </w:r>
      <w:r w:rsidR="00D6246E" w:rsidRPr="00D6246E">
        <w:rPr>
          <w:rFonts w:asciiTheme="minorHAnsi" w:eastAsia="Calibri" w:hAnsiTheme="minorHAnsi" w:cs="Century Gothic"/>
        </w:rPr>
        <w:fldChar w:fldCharType="end"/>
      </w:r>
      <w:proofErr w:type="spellStart"/>
      <w:r w:rsidR="00D6246E" w:rsidRPr="00D6246E">
        <w:rPr>
          <w:rFonts w:asciiTheme="minorHAnsi" w:eastAsia="Calibri" w:hAnsiTheme="minorHAnsi" w:cs="Century Gothic"/>
        </w:rPr>
        <w:t>Leštakovec</w:t>
      </w:r>
      <w:proofErr w:type="spellEnd"/>
      <w:r w:rsidR="00D6246E">
        <w:rPr>
          <w:rFonts w:asciiTheme="minorHAnsi" w:eastAsia="Calibri" w:hAnsiTheme="minorHAnsi" w:cs="Century Gothic"/>
        </w:rPr>
        <w:t xml:space="preserve">, </w:t>
      </w:r>
      <w:r w:rsidR="00D6246E" w:rsidRPr="00D6246E">
        <w:rPr>
          <w:rFonts w:asciiTheme="minorHAnsi" w:eastAsia="Calibri" w:hAnsiTheme="minorHAnsi" w:cs="Century Gothic"/>
        </w:rPr>
        <w:fldChar w:fldCharType="begin"/>
      </w:r>
      <w:r w:rsidR="00D6246E" w:rsidRPr="00D6246E">
        <w:rPr>
          <w:rFonts w:asciiTheme="minorHAnsi" w:eastAsia="Calibri" w:hAnsiTheme="minorHAnsi" w:cs="Century Gothic"/>
        </w:rPr>
        <w:instrText xml:space="preserve"> XE "</w:instrText>
      </w:r>
      <w:r w:rsidR="00D6246E" w:rsidRPr="00D6246E">
        <w:rPr>
          <w:rFonts w:asciiTheme="minorHAnsi" w:eastAsia="Calibri" w:hAnsiTheme="minorHAnsi" w:cs="Century Gothic"/>
          <w:bCs/>
        </w:rPr>
        <w:instrText>Leštakovec</w:instrText>
      </w:r>
      <w:r w:rsidR="00D6246E" w:rsidRPr="00D6246E">
        <w:rPr>
          <w:rFonts w:asciiTheme="minorHAnsi" w:eastAsia="Calibri" w:hAnsiTheme="minorHAnsi" w:cs="Century Gothic"/>
        </w:rPr>
        <w:instrText xml:space="preserve">" </w:instrText>
      </w:r>
      <w:r w:rsidR="00D6246E" w:rsidRPr="00D6246E">
        <w:rPr>
          <w:rFonts w:asciiTheme="minorHAnsi" w:eastAsia="Calibri" w:hAnsiTheme="minorHAnsi" w:cs="Century Gothic"/>
        </w:rPr>
        <w:fldChar w:fldCharType="end"/>
      </w:r>
      <w:proofErr w:type="spellStart"/>
      <w:r w:rsidR="00D6246E" w:rsidRPr="00D6246E">
        <w:rPr>
          <w:rFonts w:asciiTheme="minorHAnsi" w:eastAsia="Calibri" w:hAnsiTheme="minorHAnsi" w:cs="Century Gothic"/>
        </w:rPr>
        <w:t>Novakovec</w:t>
      </w:r>
      <w:proofErr w:type="spellEnd"/>
      <w:r w:rsidR="00D6246E" w:rsidRPr="00D6246E">
        <w:rPr>
          <w:rFonts w:asciiTheme="minorHAnsi" w:eastAsia="Calibri" w:hAnsiTheme="minorHAnsi" w:cs="Century Gothic"/>
        </w:rPr>
        <w:fldChar w:fldCharType="begin"/>
      </w:r>
      <w:r w:rsidR="00D6246E" w:rsidRPr="00D6246E">
        <w:rPr>
          <w:rFonts w:asciiTheme="minorHAnsi" w:eastAsia="Calibri" w:hAnsiTheme="minorHAnsi" w:cs="Century Gothic"/>
        </w:rPr>
        <w:instrText xml:space="preserve"> XE "</w:instrText>
      </w:r>
      <w:r w:rsidR="00D6246E" w:rsidRPr="00D6246E">
        <w:rPr>
          <w:rFonts w:asciiTheme="minorHAnsi" w:eastAsia="Calibri" w:hAnsiTheme="minorHAnsi" w:cs="Century Gothic"/>
          <w:bCs/>
        </w:rPr>
        <w:instrText>Novakovec</w:instrText>
      </w:r>
      <w:r w:rsidR="00D6246E" w:rsidRPr="00D6246E">
        <w:rPr>
          <w:rFonts w:asciiTheme="minorHAnsi" w:eastAsia="Calibri" w:hAnsiTheme="minorHAnsi" w:cs="Century Gothic"/>
        </w:rPr>
        <w:instrText xml:space="preserve">" </w:instrText>
      </w:r>
      <w:r w:rsidR="00D6246E" w:rsidRPr="00D6246E">
        <w:rPr>
          <w:rFonts w:asciiTheme="minorHAnsi" w:eastAsia="Calibri" w:hAnsiTheme="minorHAnsi" w:cs="Century Gothic"/>
        </w:rPr>
        <w:fldChar w:fldCharType="end"/>
      </w:r>
      <w:r w:rsidR="00D6246E">
        <w:rPr>
          <w:rFonts w:asciiTheme="minorHAnsi" w:eastAsia="Calibri" w:hAnsiTheme="minorHAnsi" w:cs="Century Gothic"/>
        </w:rPr>
        <w:t xml:space="preserve">, </w:t>
      </w:r>
      <w:proofErr w:type="spellStart"/>
      <w:r w:rsidR="00D6246E" w:rsidRPr="00D6246E">
        <w:rPr>
          <w:rFonts w:asciiTheme="minorHAnsi" w:eastAsia="Calibri" w:hAnsiTheme="minorHAnsi" w:cs="Century Gothic"/>
        </w:rPr>
        <w:t>Pihovec</w:t>
      </w:r>
      <w:proofErr w:type="spellEnd"/>
      <w:r w:rsidR="00D6246E">
        <w:rPr>
          <w:rFonts w:asciiTheme="minorHAnsi" w:eastAsia="Calibri" w:hAnsiTheme="minorHAnsi" w:cs="Century Gothic"/>
        </w:rPr>
        <w:t xml:space="preserve"> i </w:t>
      </w:r>
      <w:proofErr w:type="spellStart"/>
      <w:r w:rsidR="00D6246E">
        <w:rPr>
          <w:rFonts w:asciiTheme="minorHAnsi" w:eastAsia="Calibri" w:hAnsiTheme="minorHAnsi" w:cs="Century Gothic"/>
        </w:rPr>
        <w:t>Rukljevina</w:t>
      </w:r>
      <w:proofErr w:type="spellEnd"/>
      <w:r w:rsidR="00D6246E">
        <w:rPr>
          <w:rFonts w:asciiTheme="minorHAnsi" w:eastAsia="Calibri" w:hAnsiTheme="minorHAnsi" w:cs="Century Gothic"/>
        </w:rPr>
        <w:t>.</w:t>
      </w:r>
      <w:r w:rsidRPr="0075567E">
        <w:rPr>
          <w:rFonts w:asciiTheme="minorHAnsi" w:eastAsia="Calibri" w:hAnsiTheme="minorHAnsi" w:cs="Century Gothic"/>
        </w:rPr>
        <w:t xml:space="preserve"> Sjedište općine nalazilo se u mjestu </w:t>
      </w:r>
      <w:r w:rsidR="00D6246E">
        <w:rPr>
          <w:rFonts w:asciiTheme="minorHAnsi" w:eastAsia="Calibri" w:hAnsiTheme="minorHAnsi" w:cs="Century Gothic"/>
        </w:rPr>
        <w:t>Jalžabet</w:t>
      </w:r>
      <w:r w:rsidRPr="0075567E">
        <w:rPr>
          <w:rFonts w:asciiTheme="minorHAnsi" w:eastAsia="Calibri" w:hAnsiTheme="minorHAnsi" w:cs="Century Gothic"/>
        </w:rPr>
        <w:t xml:space="preserve">. Viši organ javne uprave za NOO </w:t>
      </w:r>
      <w:r w:rsidR="00D6246E">
        <w:rPr>
          <w:rFonts w:asciiTheme="minorHAnsi" w:eastAsia="Calibri" w:hAnsiTheme="minorHAnsi" w:cs="Century Gothic"/>
        </w:rPr>
        <w:t>Jalžabet</w:t>
      </w:r>
      <w:r w:rsidRPr="0075567E">
        <w:rPr>
          <w:rFonts w:asciiTheme="minorHAnsi" w:eastAsia="Calibri" w:hAnsiTheme="minorHAnsi" w:cs="Century Gothic"/>
        </w:rPr>
        <w:t xml:space="preserve"> bio je Narodni odbor kotara Varaždin.</w:t>
      </w:r>
    </w:p>
    <w:p w14:paraId="4E3ED4D5" w14:textId="77777777" w:rsidR="002D685A" w:rsidRPr="002D685A" w:rsidRDefault="0095074C" w:rsidP="00565CEE">
      <w:pPr>
        <w:spacing w:line="360" w:lineRule="auto"/>
        <w:ind w:left="708" w:firstLine="70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Prijedlog za ukidanje općine donio je NOO Jalžabet 8. rujna 1956. i prosijedio ga NOK-u Varaždin i Saboru NRH. Općina</w:t>
      </w:r>
      <w:r w:rsidR="002D685A" w:rsidRPr="0075567E">
        <w:rPr>
          <w:rFonts w:asciiTheme="minorHAnsi" w:eastAsia="Calibri" w:hAnsiTheme="minorHAnsi" w:cs="Century Gothic"/>
        </w:rPr>
        <w:t xml:space="preserve"> </w:t>
      </w:r>
      <w:r w:rsidR="002D685A" w:rsidRPr="002D685A">
        <w:rPr>
          <w:rFonts w:asciiTheme="minorHAnsi" w:eastAsia="Calibri" w:hAnsiTheme="minorHAnsi" w:cs="Century Gothic"/>
        </w:rPr>
        <w:t>Jalžabet ukinut</w:t>
      </w:r>
      <w:r>
        <w:rPr>
          <w:rFonts w:asciiTheme="minorHAnsi" w:eastAsia="Calibri" w:hAnsiTheme="minorHAnsi" w:cs="Century Gothic"/>
        </w:rPr>
        <w:t>a</w:t>
      </w:r>
      <w:r w:rsidR="002D685A" w:rsidRPr="002D685A">
        <w:rPr>
          <w:rFonts w:asciiTheme="minorHAnsi" w:eastAsia="Calibri" w:hAnsiTheme="minorHAnsi" w:cs="Century Gothic"/>
        </w:rPr>
        <w:t xml:space="preserve">  </w:t>
      </w:r>
      <w:r w:rsidR="002D685A">
        <w:rPr>
          <w:rFonts w:asciiTheme="minorHAnsi" w:eastAsia="Calibri" w:hAnsiTheme="minorHAnsi" w:cs="Century Gothic"/>
        </w:rPr>
        <w:t xml:space="preserve">je </w:t>
      </w:r>
      <w:r w:rsidR="002D685A" w:rsidRPr="0075567E">
        <w:rPr>
          <w:rFonts w:asciiTheme="minorHAnsi" w:eastAsia="Calibri" w:hAnsiTheme="minorHAnsi" w:cs="Century Gothic"/>
        </w:rPr>
        <w:t xml:space="preserve">31. </w:t>
      </w:r>
      <w:r w:rsidR="002D685A" w:rsidRPr="002D685A">
        <w:rPr>
          <w:rFonts w:asciiTheme="minorHAnsi" w:eastAsia="Calibri" w:hAnsiTheme="minorHAnsi" w:cs="Century Gothic"/>
        </w:rPr>
        <w:t>srpnja 1957</w:t>
      </w:r>
      <w:r w:rsidR="002D685A" w:rsidRPr="0075567E">
        <w:rPr>
          <w:rFonts w:asciiTheme="minorHAnsi" w:eastAsia="Calibri" w:hAnsiTheme="minorHAnsi" w:cs="Century Gothic"/>
        </w:rPr>
        <w:t>.</w:t>
      </w:r>
      <w:r w:rsidR="002D685A" w:rsidRPr="002D685A">
        <w:rPr>
          <w:rFonts w:asciiTheme="minorHAnsi" w:eastAsia="Calibri" w:hAnsiTheme="minorHAnsi" w:cs="Century Gothic"/>
        </w:rPr>
        <w:t xml:space="preserve"> godine</w:t>
      </w:r>
      <w:r w:rsidR="0075567E" w:rsidRPr="0075567E">
        <w:rPr>
          <w:rFonts w:asciiTheme="minorHAnsi" w:eastAsia="Calibri" w:hAnsiTheme="minorHAnsi" w:cs="Century Gothic"/>
        </w:rPr>
        <w:t xml:space="preserve"> </w:t>
      </w:r>
      <w:r w:rsidR="002D685A" w:rsidRPr="002D685A">
        <w:rPr>
          <w:rFonts w:asciiTheme="minorHAnsi" w:eastAsia="Calibri" w:hAnsiTheme="minorHAnsi" w:cs="Century Gothic"/>
        </w:rPr>
        <w:t>sukladno</w:t>
      </w:r>
      <w:r w:rsidR="0075567E" w:rsidRPr="0075567E">
        <w:rPr>
          <w:rFonts w:asciiTheme="minorHAnsi" w:eastAsia="Calibri" w:hAnsiTheme="minorHAnsi" w:cs="Century Gothic"/>
        </w:rPr>
        <w:t xml:space="preserve"> </w:t>
      </w:r>
      <w:r w:rsidR="002D685A" w:rsidRPr="002D685A">
        <w:rPr>
          <w:rFonts w:asciiTheme="minorHAnsi" w:eastAsia="Calibri" w:hAnsiTheme="minorHAnsi" w:cs="Century Gothic"/>
        </w:rPr>
        <w:t>Zakonu o izmjeni područja općina u NRH (NN 35/1957). Naselja Jalžabet</w:t>
      </w:r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Jalžabet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2D685A" w:rsidRPr="002D685A">
        <w:rPr>
          <w:rFonts w:asciiTheme="minorHAnsi" w:eastAsia="Calibri" w:hAnsiTheme="minorHAnsi" w:cs="Century Gothic"/>
        </w:rPr>
        <w:t xml:space="preserve">, </w:t>
      </w:r>
      <w:proofErr w:type="spellStart"/>
      <w:r w:rsidR="002D685A" w:rsidRPr="002D685A">
        <w:rPr>
          <w:rFonts w:asciiTheme="minorHAnsi" w:eastAsia="Calibri" w:hAnsiTheme="minorHAnsi" w:cs="Century Gothic"/>
        </w:rPr>
        <w:t>Imbriovec</w:t>
      </w:r>
      <w:proofErr w:type="spellEnd"/>
      <w:r w:rsidR="002D685A" w:rsidRPr="002D685A">
        <w:rPr>
          <w:rFonts w:asciiTheme="minorHAnsi" w:eastAsia="Calibri" w:hAnsiTheme="minorHAnsi" w:cs="Century Gothic"/>
        </w:rPr>
        <w:t xml:space="preserve"> </w:t>
      </w:r>
      <w:proofErr w:type="spellStart"/>
      <w:r w:rsidR="002D685A" w:rsidRPr="002D685A">
        <w:rPr>
          <w:rFonts w:asciiTheme="minorHAnsi" w:eastAsia="Calibri" w:hAnsiTheme="minorHAnsi" w:cs="Century Gothic"/>
        </w:rPr>
        <w:t>Jalžabetski</w:t>
      </w:r>
      <w:proofErr w:type="spellEnd"/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Imbriovec Jalžabetski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2D685A" w:rsidRPr="002D685A">
        <w:rPr>
          <w:rFonts w:asciiTheme="minorHAnsi" w:eastAsia="Calibri" w:hAnsiTheme="minorHAnsi" w:cs="Century Gothic"/>
        </w:rPr>
        <w:t xml:space="preserve">, </w:t>
      </w:r>
      <w:proofErr w:type="spellStart"/>
      <w:r w:rsidR="002D685A" w:rsidRPr="002D685A">
        <w:rPr>
          <w:rFonts w:asciiTheme="minorHAnsi" w:eastAsia="Calibri" w:hAnsiTheme="minorHAnsi" w:cs="Century Gothic"/>
        </w:rPr>
        <w:t>Jalševec</w:t>
      </w:r>
      <w:proofErr w:type="spellEnd"/>
      <w:r w:rsidR="002D685A" w:rsidRPr="002D685A">
        <w:rPr>
          <w:rFonts w:asciiTheme="minorHAnsi" w:eastAsia="Calibri" w:hAnsiTheme="minorHAnsi" w:cs="Century Gothic"/>
        </w:rPr>
        <w:t xml:space="preserve"> </w:t>
      </w:r>
      <w:proofErr w:type="spellStart"/>
      <w:r w:rsidR="002D685A" w:rsidRPr="002D685A">
        <w:rPr>
          <w:rFonts w:asciiTheme="minorHAnsi" w:eastAsia="Calibri" w:hAnsiTheme="minorHAnsi" w:cs="Century Gothic"/>
        </w:rPr>
        <w:t>Jalžabetski</w:t>
      </w:r>
      <w:proofErr w:type="spellEnd"/>
      <w:r w:rsidR="002D685A" w:rsidRPr="002D685A">
        <w:rPr>
          <w:rFonts w:asciiTheme="minorHAnsi" w:eastAsia="Calibri" w:hAnsiTheme="minorHAnsi" w:cs="Century Gothic"/>
        </w:rPr>
        <w:t>, Kelemen</w:t>
      </w:r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Kelemen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2D685A" w:rsidRPr="002D685A">
        <w:rPr>
          <w:rFonts w:asciiTheme="minorHAnsi" w:eastAsia="Calibri" w:hAnsiTheme="minorHAnsi" w:cs="Century Gothic"/>
        </w:rPr>
        <w:t xml:space="preserve">, </w:t>
      </w:r>
      <w:proofErr w:type="spellStart"/>
      <w:r w:rsidR="002D685A" w:rsidRPr="002D685A">
        <w:rPr>
          <w:rFonts w:asciiTheme="minorHAnsi" w:eastAsia="Calibri" w:hAnsiTheme="minorHAnsi" w:cs="Century Gothic"/>
        </w:rPr>
        <w:t>Leštakovec</w:t>
      </w:r>
      <w:proofErr w:type="spellEnd"/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Leštakovec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2D685A" w:rsidRPr="002D685A">
        <w:rPr>
          <w:rFonts w:asciiTheme="minorHAnsi" w:eastAsia="Calibri" w:hAnsiTheme="minorHAnsi" w:cs="Century Gothic"/>
        </w:rPr>
        <w:t xml:space="preserve">, </w:t>
      </w:r>
      <w:proofErr w:type="spellStart"/>
      <w:r w:rsidR="002D685A" w:rsidRPr="002D685A">
        <w:rPr>
          <w:rFonts w:asciiTheme="minorHAnsi" w:eastAsia="Calibri" w:hAnsiTheme="minorHAnsi" w:cs="Century Gothic"/>
        </w:rPr>
        <w:t>Novakovec</w:t>
      </w:r>
      <w:proofErr w:type="spellEnd"/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Novakovec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2D685A" w:rsidRPr="002D685A">
        <w:rPr>
          <w:rFonts w:asciiTheme="minorHAnsi" w:eastAsia="Calibri" w:hAnsiTheme="minorHAnsi" w:cs="Century Gothic"/>
        </w:rPr>
        <w:t xml:space="preserve"> i </w:t>
      </w:r>
      <w:proofErr w:type="spellStart"/>
      <w:r w:rsidR="002D685A" w:rsidRPr="002D685A">
        <w:rPr>
          <w:rFonts w:asciiTheme="minorHAnsi" w:eastAsia="Calibri" w:hAnsiTheme="minorHAnsi" w:cs="Century Gothic"/>
        </w:rPr>
        <w:t>Pihovec</w:t>
      </w:r>
      <w:proofErr w:type="spellEnd"/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Pihovec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BF3F2C">
        <w:rPr>
          <w:rFonts w:asciiTheme="minorHAnsi" w:eastAsia="Calibri" w:hAnsiTheme="minorHAnsi" w:cs="Century Gothic"/>
        </w:rPr>
        <w:t xml:space="preserve"> ušla su</w:t>
      </w:r>
      <w:r w:rsidR="002D685A" w:rsidRPr="002D685A">
        <w:rPr>
          <w:rFonts w:asciiTheme="minorHAnsi" w:eastAsia="Calibri" w:hAnsiTheme="minorHAnsi" w:cs="Century Gothic"/>
        </w:rPr>
        <w:t xml:space="preserve"> u sastav Narodnog odbora općine Varaždin</w:t>
      </w:r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Varaždin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2D685A" w:rsidRPr="002D685A">
        <w:rPr>
          <w:rFonts w:asciiTheme="minorHAnsi" w:eastAsia="Calibri" w:hAnsiTheme="minorHAnsi" w:cs="Century Gothic"/>
        </w:rPr>
        <w:t>, a naselja Donja Poljana</w:t>
      </w:r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Donja Poljana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2D685A" w:rsidRPr="002D685A">
        <w:rPr>
          <w:rFonts w:asciiTheme="minorHAnsi" w:eastAsia="Calibri" w:hAnsiTheme="minorHAnsi" w:cs="Century Gothic"/>
        </w:rPr>
        <w:t>, Gornja Poljana</w:t>
      </w:r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Gornja Poljana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2D685A" w:rsidRPr="002D685A">
        <w:rPr>
          <w:rFonts w:asciiTheme="minorHAnsi" w:eastAsia="Calibri" w:hAnsiTheme="minorHAnsi" w:cs="Century Gothic"/>
        </w:rPr>
        <w:t xml:space="preserve">, </w:t>
      </w:r>
      <w:proofErr w:type="spellStart"/>
      <w:r w:rsidR="002D685A" w:rsidRPr="002D685A">
        <w:rPr>
          <w:rFonts w:asciiTheme="minorHAnsi" w:eastAsia="Calibri" w:hAnsiTheme="minorHAnsi" w:cs="Century Gothic"/>
        </w:rPr>
        <w:t>Grešćevina</w:t>
      </w:r>
      <w:proofErr w:type="spellEnd"/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Grešćevina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2D685A" w:rsidRPr="002D685A">
        <w:rPr>
          <w:rFonts w:asciiTheme="minorHAnsi" w:eastAsia="Calibri" w:hAnsiTheme="minorHAnsi" w:cs="Century Gothic"/>
        </w:rPr>
        <w:t xml:space="preserve">, </w:t>
      </w:r>
      <w:proofErr w:type="spellStart"/>
      <w:r w:rsidR="002D685A" w:rsidRPr="002D685A">
        <w:rPr>
          <w:rFonts w:asciiTheme="minorHAnsi" w:eastAsia="Calibri" w:hAnsiTheme="minorHAnsi" w:cs="Century Gothic"/>
        </w:rPr>
        <w:t>Jakopovec</w:t>
      </w:r>
      <w:proofErr w:type="spellEnd"/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Jakopovec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2D685A" w:rsidRPr="002D685A">
        <w:rPr>
          <w:rFonts w:asciiTheme="minorHAnsi" w:eastAsia="Calibri" w:hAnsiTheme="minorHAnsi" w:cs="Century Gothic"/>
        </w:rPr>
        <w:t xml:space="preserve">, </w:t>
      </w:r>
      <w:proofErr w:type="spellStart"/>
      <w:r w:rsidR="002D685A" w:rsidRPr="002D685A">
        <w:rPr>
          <w:rFonts w:asciiTheme="minorHAnsi" w:eastAsia="Calibri" w:hAnsiTheme="minorHAnsi" w:cs="Century Gothic"/>
        </w:rPr>
        <w:t>Kaštelanec</w:t>
      </w:r>
      <w:proofErr w:type="spellEnd"/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Kaštelanec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2D685A" w:rsidRPr="002D685A">
        <w:rPr>
          <w:rFonts w:asciiTheme="minorHAnsi" w:eastAsia="Calibri" w:hAnsiTheme="minorHAnsi" w:cs="Century Gothic"/>
        </w:rPr>
        <w:t xml:space="preserve"> i </w:t>
      </w:r>
      <w:proofErr w:type="spellStart"/>
      <w:r w:rsidR="002D685A" w:rsidRPr="002D685A">
        <w:rPr>
          <w:rFonts w:asciiTheme="minorHAnsi" w:eastAsia="Calibri" w:hAnsiTheme="minorHAnsi" w:cs="Century Gothic"/>
        </w:rPr>
        <w:t>Rukljevina</w:t>
      </w:r>
      <w:proofErr w:type="spellEnd"/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Rukljevina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2D685A" w:rsidRPr="002D685A">
        <w:rPr>
          <w:rFonts w:asciiTheme="minorHAnsi" w:eastAsia="Calibri" w:hAnsiTheme="minorHAnsi" w:cs="Century Gothic"/>
        </w:rPr>
        <w:t xml:space="preserve"> u sastav Narodnog odbora općine Varaždinske Toplice</w:t>
      </w:r>
      <w:r w:rsidR="002D685A" w:rsidRPr="002D685A">
        <w:rPr>
          <w:rFonts w:asciiTheme="minorHAnsi" w:eastAsia="Calibri" w:hAnsiTheme="minorHAnsi" w:cs="Century Gothic"/>
        </w:rPr>
        <w:fldChar w:fldCharType="begin"/>
      </w:r>
      <w:r w:rsidR="002D685A" w:rsidRPr="002D685A">
        <w:rPr>
          <w:rFonts w:asciiTheme="minorHAnsi" w:eastAsia="Calibri" w:hAnsiTheme="minorHAnsi" w:cs="Century Gothic"/>
        </w:rPr>
        <w:instrText xml:space="preserve"> XE "</w:instrText>
      </w:r>
      <w:r w:rsidR="002D685A" w:rsidRPr="002D685A">
        <w:rPr>
          <w:rFonts w:asciiTheme="minorHAnsi" w:eastAsia="Calibri" w:hAnsiTheme="minorHAnsi" w:cs="Century Gothic"/>
          <w:bCs/>
        </w:rPr>
        <w:instrText>Varaždinske Toplice</w:instrText>
      </w:r>
      <w:r w:rsidR="002D685A" w:rsidRPr="002D685A">
        <w:rPr>
          <w:rFonts w:asciiTheme="minorHAnsi" w:eastAsia="Calibri" w:hAnsiTheme="minorHAnsi" w:cs="Century Gothic"/>
        </w:rPr>
        <w:instrText xml:space="preserve">" </w:instrText>
      </w:r>
      <w:r w:rsidR="002D685A" w:rsidRPr="002D685A">
        <w:rPr>
          <w:rFonts w:asciiTheme="minorHAnsi" w:eastAsia="Calibri" w:hAnsiTheme="minorHAnsi" w:cs="Century Gothic"/>
        </w:rPr>
        <w:fldChar w:fldCharType="end"/>
      </w:r>
      <w:r w:rsidR="002D685A" w:rsidRPr="002D685A">
        <w:rPr>
          <w:rFonts w:asciiTheme="minorHAnsi" w:eastAsia="Calibri" w:hAnsiTheme="minorHAnsi" w:cs="Century Gothic"/>
        </w:rPr>
        <w:t>.</w:t>
      </w:r>
    </w:p>
    <w:p w14:paraId="5B77DCC6" w14:textId="77777777" w:rsidR="0075567E" w:rsidRPr="0075567E" w:rsidRDefault="0075567E" w:rsidP="00565CEE">
      <w:pPr>
        <w:spacing w:line="360" w:lineRule="auto"/>
        <w:ind w:left="708" w:firstLine="708"/>
        <w:jc w:val="both"/>
        <w:rPr>
          <w:rFonts w:asciiTheme="minorHAnsi" w:eastAsia="Calibri" w:hAnsiTheme="minorHAnsi" w:cs="Century Gothic"/>
          <w:color w:val="FF0000"/>
        </w:rPr>
      </w:pPr>
    </w:p>
    <w:p w14:paraId="205D7944" w14:textId="77777777" w:rsidR="0075567E" w:rsidRPr="0075567E" w:rsidRDefault="0075567E" w:rsidP="00565CEE">
      <w:pPr>
        <w:spacing w:line="360" w:lineRule="auto"/>
        <w:ind w:left="709"/>
        <w:jc w:val="both"/>
        <w:rPr>
          <w:rFonts w:asciiTheme="minorHAnsi" w:eastAsia="Calibri" w:hAnsiTheme="minorHAnsi" w:cs="Century Gothic"/>
          <w:b/>
          <w:bCs/>
        </w:rPr>
      </w:pPr>
      <w:r w:rsidRPr="0075567E">
        <w:rPr>
          <w:rFonts w:asciiTheme="minorHAnsi" w:eastAsia="Calibri" w:hAnsiTheme="minorHAnsi" w:cs="Century Gothic"/>
        </w:rPr>
        <w:t>2.2.2.</w:t>
      </w:r>
      <w:r w:rsidRPr="0075567E">
        <w:rPr>
          <w:rFonts w:asciiTheme="minorHAnsi" w:eastAsia="Calibri" w:hAnsiTheme="minorHAnsi" w:cs="Century Gothic"/>
          <w:b/>
          <w:bCs/>
        </w:rPr>
        <w:t xml:space="preserve"> Nadležnost, svrha, funkcije i područje djelatnosti</w:t>
      </w:r>
    </w:p>
    <w:p w14:paraId="3D01D74E" w14:textId="77777777" w:rsidR="00297A7B" w:rsidRDefault="0075567E" w:rsidP="00565CEE">
      <w:pPr>
        <w:spacing w:line="360" w:lineRule="auto"/>
        <w:ind w:left="709" w:firstLine="707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Općim zakonom o narodnim odborima iz 1952. (SL 22/52) i Ustavnim zakonom iz 1953.</w:t>
      </w:r>
      <w:r w:rsidR="002D685A">
        <w:rPr>
          <w:rFonts w:asciiTheme="minorHAnsi" w:eastAsia="Calibri" w:hAnsiTheme="minorHAnsi" w:cs="Century Gothic"/>
        </w:rPr>
        <w:t xml:space="preserve"> (SL 3/53)</w:t>
      </w:r>
      <w:r w:rsidRPr="0075567E">
        <w:rPr>
          <w:rFonts w:asciiTheme="minorHAnsi" w:eastAsia="Calibri" w:hAnsiTheme="minorHAnsi" w:cs="Century Gothic"/>
        </w:rPr>
        <w:t xml:space="preserve"> narodni odbori su definirani kao najviši lokalni organi vlasti na svom teritoriju i organi narodnog samoupravljanja. </w:t>
      </w:r>
    </w:p>
    <w:p w14:paraId="0AADAE9F" w14:textId="77777777" w:rsidR="0075567E" w:rsidRPr="0075567E" w:rsidRDefault="0075567E" w:rsidP="00565CEE">
      <w:pPr>
        <w:spacing w:line="360" w:lineRule="auto"/>
        <w:ind w:left="709" w:firstLine="707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U skladu sa Zakonom o narodnim odborima općina (NN 35/52), općina je preko Narodnog odbora i drugih organa općinske samouprave obavljala sljedeće poslove:</w:t>
      </w:r>
    </w:p>
    <w:p w14:paraId="4410B0B9" w14:textId="77777777" w:rsidR="0075567E" w:rsidRDefault="0075567E" w:rsidP="00565CEE">
      <w:pPr>
        <w:numPr>
          <w:ilvl w:val="0"/>
          <w:numId w:val="23"/>
        </w:numPr>
        <w:tabs>
          <w:tab w:val="clear" w:pos="1778"/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samostalno donosila društveni plan i budžet</w:t>
      </w:r>
    </w:p>
    <w:p w14:paraId="4F58946E" w14:textId="77777777" w:rsidR="00AE6E9A" w:rsidRDefault="007D01A0" w:rsidP="00565CEE">
      <w:pPr>
        <w:numPr>
          <w:ilvl w:val="0"/>
          <w:numId w:val="23"/>
        </w:numPr>
        <w:tabs>
          <w:tab w:val="clear" w:pos="1778"/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brinula</w:t>
      </w:r>
      <w:r w:rsidR="00AE6E9A">
        <w:rPr>
          <w:rFonts w:asciiTheme="minorHAnsi" w:eastAsia="Calibri" w:hAnsiTheme="minorHAnsi" w:cs="Century Gothic"/>
        </w:rPr>
        <w:t xml:space="preserve"> o komunalnim poslovima (izgradnji i održavanju vodovoda, bunara, kanalizacija, električne rasvjete, putova i mostova, ulica, parkova, groblja, sajmišta i </w:t>
      </w:r>
      <w:r w:rsidR="00BF3F2C">
        <w:rPr>
          <w:rFonts w:asciiTheme="minorHAnsi" w:eastAsia="Calibri" w:hAnsiTheme="minorHAnsi" w:cs="Century Gothic"/>
        </w:rPr>
        <w:t>drugih objekata javne namjene</w:t>
      </w:r>
      <w:r w:rsidR="00AE6E9A">
        <w:rPr>
          <w:rFonts w:asciiTheme="minorHAnsi" w:eastAsia="Calibri" w:hAnsiTheme="minorHAnsi" w:cs="Century Gothic"/>
        </w:rPr>
        <w:t>)</w:t>
      </w:r>
    </w:p>
    <w:p w14:paraId="14431708" w14:textId="77777777" w:rsidR="00AE6E9A" w:rsidRDefault="00AE6E9A" w:rsidP="00565CEE">
      <w:pPr>
        <w:numPr>
          <w:ilvl w:val="0"/>
          <w:numId w:val="23"/>
        </w:numPr>
        <w:tabs>
          <w:tab w:val="clear" w:pos="1778"/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brinula o izvršenju propisa o obaveznom osnovnom školovanju</w:t>
      </w:r>
    </w:p>
    <w:p w14:paraId="6CD743ED" w14:textId="77777777" w:rsidR="00AE6E9A" w:rsidRDefault="00AE6E9A" w:rsidP="00565CEE">
      <w:pPr>
        <w:numPr>
          <w:ilvl w:val="0"/>
          <w:numId w:val="23"/>
        </w:numPr>
        <w:tabs>
          <w:tab w:val="clear" w:pos="1778"/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lastRenderedPageBreak/>
        <w:t>održavala liječničku službu, zdravstvene stanice i ambulante, poduzimala mjere za suzbijanje i sprječavanje bolesti</w:t>
      </w:r>
      <w:r w:rsidR="007D01A0">
        <w:rPr>
          <w:rFonts w:asciiTheme="minorHAnsi" w:eastAsia="Calibri" w:hAnsiTheme="minorHAnsi" w:cs="Century Gothic"/>
        </w:rPr>
        <w:t xml:space="preserve"> te kontrolirala higijenske uvjete u trgovačkim i ugostiteljskim radnjama</w:t>
      </w:r>
    </w:p>
    <w:p w14:paraId="1955D9E1" w14:textId="77777777" w:rsidR="007D01A0" w:rsidRDefault="007D01A0" w:rsidP="00565CEE">
      <w:pPr>
        <w:numPr>
          <w:ilvl w:val="0"/>
          <w:numId w:val="23"/>
        </w:numPr>
        <w:tabs>
          <w:tab w:val="clear" w:pos="1778"/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provodila mjere socijalne zaštite osoba s posebnim potrebama, djece poginulih ili ranjenih pripadnika NOB-a, mirnodopskih i ratnih vojnih invalida i svih ostalih materijalno nezbrinutih osoba</w:t>
      </w:r>
    </w:p>
    <w:p w14:paraId="0D944D1B" w14:textId="77777777" w:rsidR="007D01A0" w:rsidRDefault="007D01A0" w:rsidP="00565CEE">
      <w:pPr>
        <w:numPr>
          <w:ilvl w:val="0"/>
          <w:numId w:val="23"/>
        </w:numPr>
        <w:tabs>
          <w:tab w:val="clear" w:pos="1778"/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održavala javni red i mir, postavljala zaštitarsku službu na poljima i vinogradima, organizirala dimnjačarsku službu i poduzimala mjere zaštite od požara, poplava i drugih elementarnih nepogoda</w:t>
      </w:r>
    </w:p>
    <w:p w14:paraId="0D5EB969" w14:textId="77777777" w:rsidR="006E7DE4" w:rsidRDefault="006E7DE4" w:rsidP="00565CEE">
      <w:pPr>
        <w:numPr>
          <w:ilvl w:val="0"/>
          <w:numId w:val="23"/>
        </w:numPr>
        <w:tabs>
          <w:tab w:val="clear" w:pos="1778"/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upravljala zemljištima i zgradama općenarodne imovine</w:t>
      </w:r>
    </w:p>
    <w:p w14:paraId="05FBB841" w14:textId="77777777" w:rsidR="006E7DE4" w:rsidRDefault="006E7DE4" w:rsidP="00565CEE">
      <w:pPr>
        <w:numPr>
          <w:ilvl w:val="0"/>
          <w:numId w:val="23"/>
        </w:numPr>
        <w:tabs>
          <w:tab w:val="clear" w:pos="1778"/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osnivala privredna poduzeća i komunalne, prosvjetne, zdravstvene i socijalne ustanove kada su bili zadovoljeni svi potrebni uvjeti</w:t>
      </w:r>
      <w:r w:rsidRPr="006E7DE4">
        <w:rPr>
          <w:rFonts w:asciiTheme="minorHAnsi" w:eastAsia="Calibri" w:hAnsiTheme="minorHAnsi" w:cs="Century Gothic"/>
        </w:rPr>
        <w:t xml:space="preserve"> </w:t>
      </w:r>
    </w:p>
    <w:p w14:paraId="24D8578D" w14:textId="77777777" w:rsidR="006E7DE4" w:rsidRPr="006E7DE4" w:rsidRDefault="006E7DE4" w:rsidP="00565CEE">
      <w:pPr>
        <w:numPr>
          <w:ilvl w:val="0"/>
          <w:numId w:val="23"/>
        </w:numPr>
        <w:tabs>
          <w:tab w:val="clear" w:pos="1778"/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 w:rsidRPr="006E7DE4">
        <w:rPr>
          <w:rFonts w:asciiTheme="minorHAnsi" w:eastAsia="Calibri" w:hAnsiTheme="minorHAnsi" w:cs="Century Gothic"/>
        </w:rPr>
        <w:t>poništavala i ukidala nezakoni</w:t>
      </w:r>
      <w:r w:rsidR="00266E81">
        <w:rPr>
          <w:rFonts w:asciiTheme="minorHAnsi" w:eastAsia="Calibri" w:hAnsiTheme="minorHAnsi" w:cs="Century Gothic"/>
        </w:rPr>
        <w:t>te akte organizacija i ustanova</w:t>
      </w:r>
      <w:r w:rsidRPr="006E7DE4">
        <w:rPr>
          <w:rFonts w:asciiTheme="minorHAnsi" w:eastAsia="Calibri" w:hAnsiTheme="minorHAnsi" w:cs="Century Gothic"/>
        </w:rPr>
        <w:t xml:space="preserve"> nad kojima je imala pravo nadzora</w:t>
      </w:r>
    </w:p>
    <w:p w14:paraId="1AA39012" w14:textId="77777777" w:rsidR="006E7DE4" w:rsidRPr="006E7DE4" w:rsidRDefault="006E7DE4" w:rsidP="00565CEE">
      <w:pPr>
        <w:numPr>
          <w:ilvl w:val="0"/>
          <w:numId w:val="23"/>
        </w:numPr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 w:rsidRPr="006E7DE4">
        <w:rPr>
          <w:rFonts w:asciiTheme="minorHAnsi" w:eastAsia="Calibri" w:hAnsiTheme="minorHAnsi" w:cs="Century Gothic"/>
        </w:rPr>
        <w:t>davala preporuke privrednim organizacijama i samoupravnim ustanovama</w:t>
      </w:r>
    </w:p>
    <w:p w14:paraId="0FDABFD5" w14:textId="77777777" w:rsidR="006E7DE4" w:rsidRDefault="006E7DE4" w:rsidP="00565CEE">
      <w:pPr>
        <w:numPr>
          <w:ilvl w:val="0"/>
          <w:numId w:val="23"/>
        </w:numPr>
        <w:tabs>
          <w:tab w:val="clear" w:pos="1778"/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neposredno izvršavala zakone viših državnih organa</w:t>
      </w:r>
    </w:p>
    <w:p w14:paraId="55FE182F" w14:textId="77777777" w:rsidR="006E7DE4" w:rsidRPr="0075567E" w:rsidRDefault="006E7DE4" w:rsidP="00565CEE">
      <w:pPr>
        <w:numPr>
          <w:ilvl w:val="0"/>
          <w:numId w:val="23"/>
        </w:numPr>
        <w:tabs>
          <w:tab w:val="clear" w:pos="1778"/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u poslovima od neposrednog interesa za privredni, komunalni, kulturni i socijalni razvitak samostalno donosila propise i druge akte</w:t>
      </w:r>
    </w:p>
    <w:p w14:paraId="0FF299B2" w14:textId="77777777" w:rsidR="0075567E" w:rsidRPr="006E7DE4" w:rsidRDefault="00BF3F2C" w:rsidP="00565CEE">
      <w:pPr>
        <w:numPr>
          <w:ilvl w:val="0"/>
          <w:numId w:val="23"/>
        </w:numPr>
        <w:tabs>
          <w:tab w:val="clear" w:pos="1778"/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 xml:space="preserve">vodila upravni </w:t>
      </w:r>
      <w:r w:rsidR="006E7DE4" w:rsidRPr="006E7DE4">
        <w:rPr>
          <w:rFonts w:asciiTheme="minorHAnsi" w:eastAsia="Calibri" w:hAnsiTheme="minorHAnsi" w:cs="Century Gothic"/>
        </w:rPr>
        <w:t>i administrativno-kazneni postupak i donosila</w:t>
      </w:r>
      <w:r w:rsidR="0075567E" w:rsidRPr="006E7DE4">
        <w:rPr>
          <w:rFonts w:asciiTheme="minorHAnsi" w:eastAsia="Calibri" w:hAnsiTheme="minorHAnsi" w:cs="Century Gothic"/>
        </w:rPr>
        <w:t xml:space="preserve"> rješenja u prvom stupnju</w:t>
      </w:r>
    </w:p>
    <w:p w14:paraId="68FEF43D" w14:textId="77777777" w:rsidR="00BF3F2C" w:rsidRPr="00BF3F2C" w:rsidRDefault="00BF3F2C" w:rsidP="00565CEE">
      <w:pPr>
        <w:spacing w:line="360" w:lineRule="auto"/>
        <w:ind w:left="720" w:firstLine="708"/>
        <w:jc w:val="both"/>
        <w:rPr>
          <w:rFonts w:asciiTheme="minorHAnsi" w:eastAsia="Calibri" w:hAnsiTheme="minorHAnsi" w:cs="Century Gothic"/>
        </w:rPr>
      </w:pPr>
      <w:r w:rsidRPr="00BF3F2C">
        <w:rPr>
          <w:rFonts w:asciiTheme="minorHAnsi" w:eastAsia="Calibri" w:hAnsiTheme="minorHAnsi" w:cs="Century Gothic"/>
        </w:rPr>
        <w:t xml:space="preserve">Sljedeći korak u razvoju narodnih odbora nastupio je 1955. uvođenjem komunalnog sistema u kojem je općina sukladno Marxovoj teoriji komune postala temelj novog društveno-političkog sustava. Općim zakonom o uređenju općina i kotara iz 1955. (SL 26/55) općina je definirana kao osnovna političko-teritorijalna i društveno-ekonomska zajednica, a kotar kao zajednica općina. Kako bi novi sustav u praksi zaživio Zakonom o nadležnosti narodnih odbora općina i kotara (SL 34/55) prenesen je velik dio poslova s kotara na općine te od tada općine vode upravni postupak u svim predmetima iz dotadašnje nadležnosti narodnog odbora kotara. </w:t>
      </w:r>
    </w:p>
    <w:p w14:paraId="17ECB94E" w14:textId="77777777" w:rsidR="0075567E" w:rsidRPr="00CA6023" w:rsidRDefault="0075567E" w:rsidP="00565CEE">
      <w:pPr>
        <w:spacing w:line="360" w:lineRule="auto"/>
        <w:ind w:left="720" w:firstLine="708"/>
        <w:jc w:val="both"/>
        <w:rPr>
          <w:rFonts w:asciiTheme="minorHAnsi" w:eastAsia="Calibri" w:hAnsiTheme="minorHAnsi" w:cs="Century Gothic"/>
        </w:rPr>
      </w:pPr>
      <w:r w:rsidRPr="003923EC">
        <w:rPr>
          <w:rFonts w:asciiTheme="minorHAnsi" w:eastAsia="Calibri" w:hAnsiTheme="minorHAnsi" w:cs="Century Gothic"/>
        </w:rPr>
        <w:t>Sukladno potrebama lokalne zajednice</w:t>
      </w:r>
      <w:r w:rsidR="00BF3F2C">
        <w:rPr>
          <w:rFonts w:asciiTheme="minorHAnsi" w:eastAsia="Calibri" w:hAnsiTheme="minorHAnsi" w:cs="Century Gothic"/>
        </w:rPr>
        <w:t xml:space="preserve"> i svojim zakonskim ovlaštenjima</w:t>
      </w:r>
      <w:r w:rsidRPr="003923EC">
        <w:rPr>
          <w:rFonts w:asciiTheme="minorHAnsi" w:eastAsia="Calibri" w:hAnsiTheme="minorHAnsi" w:cs="Century Gothic"/>
        </w:rPr>
        <w:t xml:space="preserve"> općina </w:t>
      </w:r>
      <w:r w:rsidR="00315FD9" w:rsidRPr="003923EC">
        <w:rPr>
          <w:rFonts w:asciiTheme="minorHAnsi" w:eastAsia="Calibri" w:hAnsiTheme="minorHAnsi" w:cs="Century Gothic"/>
        </w:rPr>
        <w:t>Jalžabet</w:t>
      </w:r>
      <w:r w:rsidRPr="003923EC">
        <w:rPr>
          <w:rFonts w:asciiTheme="minorHAnsi" w:eastAsia="Calibri" w:hAnsiTheme="minorHAnsi" w:cs="Century Gothic"/>
        </w:rPr>
        <w:t xml:space="preserve"> obavljala </w:t>
      </w:r>
      <w:r w:rsidR="00315FD9" w:rsidRPr="003923EC">
        <w:rPr>
          <w:rFonts w:asciiTheme="minorHAnsi" w:eastAsia="Calibri" w:hAnsiTheme="minorHAnsi" w:cs="Century Gothic"/>
        </w:rPr>
        <w:t xml:space="preserve">je </w:t>
      </w:r>
      <w:r w:rsidRPr="003923EC">
        <w:rPr>
          <w:rFonts w:asciiTheme="minorHAnsi" w:eastAsia="Calibri" w:hAnsiTheme="minorHAnsi" w:cs="Century Gothic"/>
        </w:rPr>
        <w:t>komunalnu djelatnost na svom području (održavanje</w:t>
      </w:r>
      <w:r w:rsidR="00CA6023">
        <w:rPr>
          <w:rFonts w:asciiTheme="minorHAnsi" w:eastAsia="Calibri" w:hAnsiTheme="minorHAnsi" w:cs="Century Gothic"/>
        </w:rPr>
        <w:t xml:space="preserve"> staza,</w:t>
      </w:r>
      <w:r w:rsidRPr="003923EC">
        <w:rPr>
          <w:rFonts w:asciiTheme="minorHAnsi" w:eastAsia="Calibri" w:hAnsiTheme="minorHAnsi" w:cs="Century Gothic"/>
        </w:rPr>
        <w:t xml:space="preserve"> </w:t>
      </w:r>
      <w:r w:rsidR="00CA6023">
        <w:rPr>
          <w:rFonts w:asciiTheme="minorHAnsi" w:eastAsia="Calibri" w:hAnsiTheme="minorHAnsi" w:cs="Century Gothic"/>
        </w:rPr>
        <w:t xml:space="preserve">putova, </w:t>
      </w:r>
      <w:r w:rsidRPr="003923EC">
        <w:rPr>
          <w:rFonts w:asciiTheme="minorHAnsi" w:eastAsia="Calibri" w:hAnsiTheme="minorHAnsi" w:cs="Century Gothic"/>
        </w:rPr>
        <w:t xml:space="preserve">cesta i mostova, </w:t>
      </w:r>
      <w:r w:rsidR="00CA6023">
        <w:rPr>
          <w:rFonts w:asciiTheme="minorHAnsi" w:eastAsia="Calibri" w:hAnsiTheme="minorHAnsi" w:cs="Century Gothic"/>
        </w:rPr>
        <w:t xml:space="preserve">kopanje i čišćenje graba uz putove, </w:t>
      </w:r>
      <w:r w:rsidR="00D572FF">
        <w:rPr>
          <w:rFonts w:asciiTheme="minorHAnsi" w:eastAsia="Calibri" w:hAnsiTheme="minorHAnsi" w:cs="Century Gothic"/>
        </w:rPr>
        <w:t xml:space="preserve">dovoz šljunka, </w:t>
      </w:r>
      <w:r w:rsidRPr="003923EC">
        <w:rPr>
          <w:rFonts w:asciiTheme="minorHAnsi" w:eastAsia="Calibri" w:hAnsiTheme="minorHAnsi" w:cs="Century Gothic"/>
        </w:rPr>
        <w:t>uređenje javnih površina</w:t>
      </w:r>
      <w:r w:rsidR="00CA6023">
        <w:rPr>
          <w:rFonts w:asciiTheme="minorHAnsi" w:eastAsia="Calibri" w:hAnsiTheme="minorHAnsi" w:cs="Century Gothic"/>
        </w:rPr>
        <w:t>, sajmišta</w:t>
      </w:r>
      <w:r w:rsidRPr="003923EC">
        <w:rPr>
          <w:rFonts w:asciiTheme="minorHAnsi" w:eastAsia="Calibri" w:hAnsiTheme="minorHAnsi" w:cs="Century Gothic"/>
        </w:rPr>
        <w:t xml:space="preserve"> i groblja, obilježavanje kuća kućnim brojevima, provođenje elektrifikacije po selima, </w:t>
      </w:r>
      <w:r w:rsidR="00CA6023">
        <w:rPr>
          <w:rFonts w:asciiTheme="minorHAnsi" w:eastAsia="Calibri" w:hAnsiTheme="minorHAnsi" w:cs="Century Gothic"/>
        </w:rPr>
        <w:t xml:space="preserve">izgradnja i </w:t>
      </w:r>
      <w:r w:rsidRPr="003923EC">
        <w:rPr>
          <w:rFonts w:asciiTheme="minorHAnsi" w:eastAsia="Calibri" w:hAnsiTheme="minorHAnsi" w:cs="Century Gothic"/>
        </w:rPr>
        <w:t>održavanje javnih bunara</w:t>
      </w:r>
      <w:r w:rsidR="00BF3F2C">
        <w:rPr>
          <w:rFonts w:asciiTheme="minorHAnsi" w:eastAsia="Calibri" w:hAnsiTheme="minorHAnsi" w:cs="Century Gothic"/>
        </w:rPr>
        <w:t xml:space="preserve">, </w:t>
      </w:r>
      <w:r w:rsidR="00DC4710">
        <w:rPr>
          <w:rFonts w:asciiTheme="minorHAnsi" w:eastAsia="Calibri" w:hAnsiTheme="minorHAnsi" w:cs="Century Gothic"/>
        </w:rPr>
        <w:t xml:space="preserve">regulacija potoka </w:t>
      </w:r>
      <w:proofErr w:type="spellStart"/>
      <w:r w:rsidR="00DC4710">
        <w:rPr>
          <w:rFonts w:asciiTheme="minorHAnsi" w:eastAsia="Calibri" w:hAnsiTheme="minorHAnsi" w:cs="Century Gothic"/>
        </w:rPr>
        <w:t>Bistričak</w:t>
      </w:r>
      <w:proofErr w:type="spellEnd"/>
      <w:r w:rsidR="00DC4710">
        <w:rPr>
          <w:rFonts w:asciiTheme="minorHAnsi" w:eastAsia="Calibri" w:hAnsiTheme="minorHAnsi" w:cs="Century Gothic"/>
        </w:rPr>
        <w:t xml:space="preserve"> i Rakovec, čišćenje potoka i odvodnih kanala</w:t>
      </w:r>
      <w:r w:rsidRPr="003923EC">
        <w:rPr>
          <w:rFonts w:asciiTheme="minorHAnsi" w:eastAsia="Calibri" w:hAnsiTheme="minorHAnsi" w:cs="Century Gothic"/>
        </w:rPr>
        <w:t>)</w:t>
      </w:r>
      <w:r w:rsidRPr="00315FD9">
        <w:rPr>
          <w:rFonts w:asciiTheme="minorHAnsi" w:eastAsia="Calibri" w:hAnsiTheme="minorHAnsi" w:cs="Century Gothic"/>
          <w:color w:val="C00000"/>
        </w:rPr>
        <w:t xml:space="preserve"> </w:t>
      </w:r>
      <w:r w:rsidRPr="00BF3F2C">
        <w:rPr>
          <w:rFonts w:asciiTheme="minorHAnsi" w:eastAsia="Calibri" w:hAnsiTheme="minorHAnsi" w:cs="Century Gothic"/>
        </w:rPr>
        <w:lastRenderedPageBreak/>
        <w:t>provodila građe</w:t>
      </w:r>
      <w:r w:rsidR="00266E81">
        <w:rPr>
          <w:rFonts w:asciiTheme="minorHAnsi" w:eastAsia="Calibri" w:hAnsiTheme="minorHAnsi" w:cs="Century Gothic"/>
        </w:rPr>
        <w:t>vinsku djelatnost (dodjela</w:t>
      </w:r>
      <w:r w:rsidRPr="00BF3F2C">
        <w:rPr>
          <w:rFonts w:asciiTheme="minorHAnsi" w:eastAsia="Calibri" w:hAnsiTheme="minorHAnsi" w:cs="Century Gothic"/>
        </w:rPr>
        <w:t xml:space="preserve"> gradilišta, gradnja ili obnova zgrada javne namjene,</w:t>
      </w:r>
      <w:r w:rsidR="00BF3F2C">
        <w:rPr>
          <w:rFonts w:asciiTheme="minorHAnsi" w:eastAsia="Calibri" w:hAnsiTheme="minorHAnsi" w:cs="Century Gothic"/>
        </w:rPr>
        <w:t xml:space="preserve"> izdavanje odobrenja za građenje,</w:t>
      </w:r>
      <w:r w:rsidRPr="00BF3F2C">
        <w:rPr>
          <w:rFonts w:asciiTheme="minorHAnsi" w:eastAsia="Calibri" w:hAnsiTheme="minorHAnsi" w:cs="Century Gothic"/>
        </w:rPr>
        <w:t xml:space="preserve"> vođenje evidencije </w:t>
      </w:r>
      <w:r w:rsidR="00BF3F2C">
        <w:rPr>
          <w:rFonts w:asciiTheme="minorHAnsi" w:eastAsia="Calibri" w:hAnsiTheme="minorHAnsi" w:cs="Century Gothic"/>
        </w:rPr>
        <w:t xml:space="preserve">izdanih </w:t>
      </w:r>
      <w:r w:rsidRPr="00BF3F2C">
        <w:rPr>
          <w:rFonts w:asciiTheme="minorHAnsi" w:eastAsia="Calibri" w:hAnsiTheme="minorHAnsi" w:cs="Century Gothic"/>
        </w:rPr>
        <w:t xml:space="preserve">građevinskih dozvola </w:t>
      </w:r>
      <w:r w:rsidR="00BF3F2C">
        <w:rPr>
          <w:rFonts w:asciiTheme="minorHAnsi" w:eastAsia="Calibri" w:hAnsiTheme="minorHAnsi" w:cs="Century Gothic"/>
        </w:rPr>
        <w:t>i odobrenja za građenje</w:t>
      </w:r>
      <w:r w:rsidRPr="00BF3F2C">
        <w:rPr>
          <w:rFonts w:asciiTheme="minorHAnsi" w:eastAsia="Calibri" w:hAnsiTheme="minorHAnsi" w:cs="Century Gothic"/>
        </w:rPr>
        <w:t>),</w:t>
      </w:r>
      <w:r w:rsidRPr="00315FD9">
        <w:rPr>
          <w:rFonts w:asciiTheme="minorHAnsi" w:eastAsia="Calibri" w:hAnsiTheme="minorHAnsi" w:cs="Century Gothic"/>
          <w:color w:val="C00000"/>
        </w:rPr>
        <w:t xml:space="preserve"> </w:t>
      </w:r>
      <w:r w:rsidRPr="003923EC">
        <w:rPr>
          <w:rFonts w:asciiTheme="minorHAnsi" w:eastAsia="Calibri" w:hAnsiTheme="minorHAnsi" w:cs="Century Gothic"/>
        </w:rPr>
        <w:t xml:space="preserve">obavljala djelatnosti iz područja rada i radnih odnosa (izdavanje radnih knjižica, utvrđivanje radnog staža), </w:t>
      </w:r>
      <w:r w:rsidR="003243F3">
        <w:rPr>
          <w:rFonts w:asciiTheme="minorHAnsi" w:eastAsia="Calibri" w:hAnsiTheme="minorHAnsi" w:cs="Century Gothic"/>
        </w:rPr>
        <w:t>i vodila matičarsku službu.</w:t>
      </w:r>
      <w:r w:rsidRPr="00315FD9">
        <w:rPr>
          <w:rFonts w:asciiTheme="minorHAnsi" w:eastAsia="Calibri" w:hAnsiTheme="minorHAnsi" w:cs="Century Gothic"/>
          <w:color w:val="C00000"/>
        </w:rPr>
        <w:t xml:space="preserve"> </w:t>
      </w:r>
      <w:r w:rsidR="003243F3">
        <w:rPr>
          <w:rFonts w:asciiTheme="minorHAnsi" w:eastAsia="Calibri" w:hAnsiTheme="minorHAnsi" w:cs="Century Gothic"/>
        </w:rPr>
        <w:t xml:space="preserve">U privrednom resoru poticala je razvoj obrta i otvaranja privatnih i zadružnih radnji, </w:t>
      </w:r>
      <w:r w:rsidR="003243F3" w:rsidRPr="003923EC">
        <w:rPr>
          <w:rFonts w:asciiTheme="minorHAnsi" w:eastAsia="Calibri" w:hAnsiTheme="minorHAnsi" w:cs="Century Gothic"/>
        </w:rPr>
        <w:t>izdavala dozvole za obavljanje obrta</w:t>
      </w:r>
      <w:r w:rsidR="003243F3">
        <w:rPr>
          <w:rFonts w:asciiTheme="minorHAnsi" w:eastAsia="Calibri" w:hAnsiTheme="minorHAnsi" w:cs="Century Gothic"/>
        </w:rPr>
        <w:t xml:space="preserve">, suzbijala </w:t>
      </w:r>
      <w:proofErr w:type="spellStart"/>
      <w:r w:rsidR="003243F3">
        <w:rPr>
          <w:rFonts w:asciiTheme="minorHAnsi" w:eastAsia="Calibri" w:hAnsiTheme="minorHAnsi" w:cs="Century Gothic"/>
        </w:rPr>
        <w:t>nadriobrt</w:t>
      </w:r>
      <w:proofErr w:type="spellEnd"/>
      <w:r w:rsidR="003243F3">
        <w:rPr>
          <w:rFonts w:asciiTheme="minorHAnsi" w:eastAsia="Calibri" w:hAnsiTheme="minorHAnsi" w:cs="Century Gothic"/>
        </w:rPr>
        <w:t>, uključivala omladinu u zanatske poslove, poticala uzgoj vrbe i razvoj košaraštva, kontrolirala rad velikog broja mlinarskih postrojenja</w:t>
      </w:r>
      <w:r w:rsidR="00266E81">
        <w:rPr>
          <w:rFonts w:asciiTheme="minorHAnsi" w:eastAsia="Calibri" w:hAnsiTheme="minorHAnsi" w:cs="Century Gothic"/>
        </w:rPr>
        <w:t>,</w:t>
      </w:r>
      <w:r w:rsidR="003243F3">
        <w:rPr>
          <w:rFonts w:asciiTheme="minorHAnsi" w:eastAsia="Calibri" w:hAnsiTheme="minorHAnsi" w:cs="Century Gothic"/>
        </w:rPr>
        <w:t xml:space="preserve"> </w:t>
      </w:r>
      <w:r w:rsidR="00266E81" w:rsidRPr="003923EC">
        <w:rPr>
          <w:rFonts w:asciiTheme="minorHAnsi" w:eastAsia="Calibri" w:hAnsiTheme="minorHAnsi" w:cs="Century Gothic"/>
        </w:rPr>
        <w:t>provodila o</w:t>
      </w:r>
      <w:r w:rsidR="00266E81">
        <w:rPr>
          <w:rFonts w:asciiTheme="minorHAnsi" w:eastAsia="Calibri" w:hAnsiTheme="minorHAnsi" w:cs="Century Gothic"/>
        </w:rPr>
        <w:t xml:space="preserve">tkup poljoprivrednih proizvoda </w:t>
      </w:r>
      <w:r w:rsidR="003243F3">
        <w:rPr>
          <w:rFonts w:asciiTheme="minorHAnsi" w:eastAsia="Calibri" w:hAnsiTheme="minorHAnsi" w:cs="Century Gothic"/>
        </w:rPr>
        <w:t>i dr. U</w:t>
      </w:r>
      <w:r w:rsidRPr="003923EC">
        <w:rPr>
          <w:rFonts w:asciiTheme="minorHAnsi" w:eastAsia="Calibri" w:hAnsiTheme="minorHAnsi" w:cs="Century Gothic"/>
        </w:rPr>
        <w:t xml:space="preserve">smjeravala </w:t>
      </w:r>
      <w:r w:rsidR="003243F3">
        <w:rPr>
          <w:rFonts w:asciiTheme="minorHAnsi" w:eastAsia="Calibri" w:hAnsiTheme="minorHAnsi" w:cs="Century Gothic"/>
        </w:rPr>
        <w:t xml:space="preserve">je </w:t>
      </w:r>
      <w:r w:rsidRPr="003923EC">
        <w:rPr>
          <w:rFonts w:asciiTheme="minorHAnsi" w:eastAsia="Calibri" w:hAnsiTheme="minorHAnsi" w:cs="Century Gothic"/>
        </w:rPr>
        <w:t>razvoj stočarstva i poljoprivrede (</w:t>
      </w:r>
      <w:r w:rsidR="0095074C">
        <w:rPr>
          <w:rFonts w:asciiTheme="minorHAnsi" w:eastAsia="Calibri" w:hAnsiTheme="minorHAnsi" w:cs="Century Gothic"/>
        </w:rPr>
        <w:t xml:space="preserve">nadzor rada Veterinarske stanice, </w:t>
      </w:r>
      <w:r w:rsidR="00266E81">
        <w:rPr>
          <w:rFonts w:asciiTheme="minorHAnsi" w:eastAsia="Calibri" w:hAnsiTheme="minorHAnsi" w:cs="Century Gothic"/>
        </w:rPr>
        <w:t xml:space="preserve">provedba sjetve, </w:t>
      </w:r>
      <w:r w:rsidRPr="003923EC">
        <w:rPr>
          <w:rFonts w:asciiTheme="minorHAnsi" w:eastAsia="Calibri" w:hAnsiTheme="minorHAnsi" w:cs="Century Gothic"/>
        </w:rPr>
        <w:t>suzbijanje nametnika, naknada poljske štete, osnivanje</w:t>
      </w:r>
      <w:r w:rsidR="003923EC">
        <w:rPr>
          <w:rFonts w:asciiTheme="minorHAnsi" w:eastAsia="Calibri" w:hAnsiTheme="minorHAnsi" w:cs="Century Gothic"/>
        </w:rPr>
        <w:t xml:space="preserve"> i spajanje</w:t>
      </w:r>
      <w:r w:rsidRPr="003923EC">
        <w:rPr>
          <w:rFonts w:asciiTheme="minorHAnsi" w:eastAsia="Calibri" w:hAnsiTheme="minorHAnsi" w:cs="Century Gothic"/>
        </w:rPr>
        <w:t xml:space="preserve"> </w:t>
      </w:r>
      <w:r w:rsidR="003923EC">
        <w:rPr>
          <w:rFonts w:asciiTheme="minorHAnsi" w:eastAsia="Calibri" w:hAnsiTheme="minorHAnsi" w:cs="Century Gothic"/>
        </w:rPr>
        <w:t>p</w:t>
      </w:r>
      <w:r w:rsidRPr="003923EC">
        <w:rPr>
          <w:rFonts w:asciiTheme="minorHAnsi" w:eastAsia="Calibri" w:hAnsiTheme="minorHAnsi" w:cs="Century Gothic"/>
        </w:rPr>
        <w:t>oljoprivrednih zadruga</w:t>
      </w:r>
      <w:r w:rsidR="003923EC">
        <w:rPr>
          <w:rFonts w:asciiTheme="minorHAnsi" w:eastAsia="Calibri" w:hAnsiTheme="minorHAnsi" w:cs="Century Gothic"/>
        </w:rPr>
        <w:t xml:space="preserve">, </w:t>
      </w:r>
      <w:r w:rsidR="00CA6023">
        <w:rPr>
          <w:rFonts w:asciiTheme="minorHAnsi" w:eastAsia="Calibri" w:hAnsiTheme="minorHAnsi" w:cs="Century Gothic"/>
        </w:rPr>
        <w:t>poticanje uzgoja bikova</w:t>
      </w:r>
      <w:r w:rsidR="00266E81">
        <w:rPr>
          <w:rFonts w:asciiTheme="minorHAnsi" w:eastAsia="Calibri" w:hAnsiTheme="minorHAnsi" w:cs="Century Gothic"/>
        </w:rPr>
        <w:t>)</w:t>
      </w:r>
      <w:r w:rsidRPr="003923EC">
        <w:rPr>
          <w:rFonts w:asciiTheme="minorHAnsi" w:eastAsia="Calibri" w:hAnsiTheme="minorHAnsi" w:cs="Century Gothic"/>
        </w:rPr>
        <w:t xml:space="preserve">, provodila osnovne mjere zdravstvene zaštite (nadgledala rad Zdravstvene stanice </w:t>
      </w:r>
      <w:r w:rsidR="003923EC">
        <w:rPr>
          <w:rFonts w:asciiTheme="minorHAnsi" w:eastAsia="Calibri" w:hAnsiTheme="minorHAnsi" w:cs="Century Gothic"/>
        </w:rPr>
        <w:t>Jalžabet</w:t>
      </w:r>
      <w:r w:rsidRPr="003923EC">
        <w:rPr>
          <w:rFonts w:asciiTheme="minorHAnsi" w:eastAsia="Calibri" w:hAnsiTheme="minorHAnsi" w:cs="Century Gothic"/>
        </w:rPr>
        <w:t>, organizirala higijenske akcije i zdravstvene tečajeve, podmirivala troškove liječenja socijalno nezbrinutih osoba, osiguravala primaljsku službu</w:t>
      </w:r>
      <w:r w:rsidR="00266E81">
        <w:rPr>
          <w:rFonts w:asciiTheme="minorHAnsi" w:eastAsia="Calibri" w:hAnsiTheme="minorHAnsi" w:cs="Century Gothic"/>
        </w:rPr>
        <w:t xml:space="preserve"> i</w:t>
      </w:r>
      <w:r w:rsidR="003923EC">
        <w:rPr>
          <w:rFonts w:asciiTheme="minorHAnsi" w:eastAsia="Calibri" w:hAnsiTheme="minorHAnsi" w:cs="Century Gothic"/>
        </w:rPr>
        <w:t xml:space="preserve"> </w:t>
      </w:r>
      <w:r w:rsidR="00266E81">
        <w:rPr>
          <w:rFonts w:asciiTheme="minorHAnsi" w:eastAsia="Calibri" w:hAnsiTheme="minorHAnsi" w:cs="Century Gothic"/>
        </w:rPr>
        <w:t>stambeni prostor</w:t>
      </w:r>
      <w:r w:rsidR="003923EC">
        <w:rPr>
          <w:rFonts w:asciiTheme="minorHAnsi" w:eastAsia="Calibri" w:hAnsiTheme="minorHAnsi" w:cs="Century Gothic"/>
        </w:rPr>
        <w:t xml:space="preserve"> za liječnika</w:t>
      </w:r>
      <w:r w:rsidRPr="003923EC">
        <w:rPr>
          <w:rFonts w:asciiTheme="minorHAnsi" w:eastAsia="Calibri" w:hAnsiTheme="minorHAnsi" w:cs="Century Gothic"/>
        </w:rPr>
        <w:t xml:space="preserve">), obavljala poslove </w:t>
      </w:r>
      <w:r w:rsidR="00266E81">
        <w:rPr>
          <w:rFonts w:asciiTheme="minorHAnsi" w:eastAsia="Calibri" w:hAnsiTheme="minorHAnsi" w:cs="Century Gothic"/>
        </w:rPr>
        <w:t>socijalne zaštite (dodjela</w:t>
      </w:r>
      <w:r w:rsidRPr="003923EC">
        <w:rPr>
          <w:rFonts w:asciiTheme="minorHAnsi" w:eastAsia="Calibri" w:hAnsiTheme="minorHAnsi" w:cs="Century Gothic"/>
        </w:rPr>
        <w:t xml:space="preserve"> socijalnih pomoći, vođenje evidencije vojnih invalida</w:t>
      </w:r>
      <w:r w:rsidR="00BF3F2C">
        <w:rPr>
          <w:rFonts w:asciiTheme="minorHAnsi" w:eastAsia="Calibri" w:hAnsiTheme="minorHAnsi" w:cs="Century Gothic"/>
        </w:rPr>
        <w:t xml:space="preserve"> i djece smještene u domove</w:t>
      </w:r>
      <w:r w:rsidRPr="003923EC">
        <w:rPr>
          <w:rFonts w:asciiTheme="minorHAnsi" w:eastAsia="Calibri" w:hAnsiTheme="minorHAnsi" w:cs="Century Gothic"/>
        </w:rPr>
        <w:t>), vodila brigu o izvršenju propisa o obaveznom osnovnom školovanju (osiguravanje sredstva za materijalne rashode osnovnih škola</w:t>
      </w:r>
      <w:r w:rsidR="00315FD9" w:rsidRPr="003923EC">
        <w:rPr>
          <w:rFonts w:asciiTheme="minorHAnsi" w:eastAsia="Calibri" w:hAnsiTheme="minorHAnsi" w:cs="Century Gothic"/>
        </w:rPr>
        <w:t xml:space="preserve"> </w:t>
      </w:r>
      <w:proofErr w:type="spellStart"/>
      <w:r w:rsidR="00315FD9" w:rsidRPr="003923EC">
        <w:rPr>
          <w:rFonts w:asciiTheme="minorHAnsi" w:eastAsia="Calibri" w:hAnsiTheme="minorHAnsi" w:cs="Century Gothic"/>
        </w:rPr>
        <w:t>Kaštelanec</w:t>
      </w:r>
      <w:proofErr w:type="spellEnd"/>
      <w:r w:rsidR="00315FD9" w:rsidRPr="003923EC">
        <w:rPr>
          <w:rFonts w:asciiTheme="minorHAnsi" w:eastAsia="Calibri" w:hAnsiTheme="minorHAnsi" w:cs="Century Gothic"/>
        </w:rPr>
        <w:t>, Kelemen, Jalža</w:t>
      </w:r>
      <w:r w:rsidR="00315FD9">
        <w:rPr>
          <w:rFonts w:asciiTheme="minorHAnsi" w:eastAsia="Calibri" w:hAnsiTheme="minorHAnsi" w:cs="Century Gothic"/>
        </w:rPr>
        <w:t xml:space="preserve">bet i Poljana </w:t>
      </w:r>
      <w:proofErr w:type="spellStart"/>
      <w:r w:rsidR="00315FD9">
        <w:rPr>
          <w:rFonts w:asciiTheme="minorHAnsi" w:eastAsia="Calibri" w:hAnsiTheme="minorHAnsi" w:cs="Century Gothic"/>
        </w:rPr>
        <w:t>Dolnja</w:t>
      </w:r>
      <w:proofErr w:type="spellEnd"/>
      <w:r w:rsidRPr="00315FD9">
        <w:rPr>
          <w:rFonts w:asciiTheme="minorHAnsi" w:eastAsia="Calibri" w:hAnsiTheme="minorHAnsi" w:cs="Century Gothic"/>
        </w:rPr>
        <w:t>, za plaće i pokrivanje troškova stanarin</w:t>
      </w:r>
      <w:r w:rsidR="00266E81">
        <w:rPr>
          <w:rFonts w:asciiTheme="minorHAnsi" w:eastAsia="Calibri" w:hAnsiTheme="minorHAnsi" w:cs="Century Gothic"/>
        </w:rPr>
        <w:t>a</w:t>
      </w:r>
      <w:r w:rsidRPr="00315FD9">
        <w:rPr>
          <w:rFonts w:asciiTheme="minorHAnsi" w:eastAsia="Calibri" w:hAnsiTheme="minorHAnsi" w:cs="Century Gothic"/>
        </w:rPr>
        <w:t xml:space="preserve"> za učitelje,</w:t>
      </w:r>
      <w:r w:rsidR="00CA6023">
        <w:rPr>
          <w:rFonts w:asciiTheme="minorHAnsi" w:eastAsia="Calibri" w:hAnsiTheme="minorHAnsi" w:cs="Century Gothic"/>
        </w:rPr>
        <w:t xml:space="preserve"> obnavljanje školskih zgrada</w:t>
      </w:r>
      <w:r w:rsidR="00522886">
        <w:rPr>
          <w:rFonts w:asciiTheme="minorHAnsi" w:eastAsia="Calibri" w:hAnsiTheme="minorHAnsi" w:cs="Century Gothic"/>
        </w:rPr>
        <w:t xml:space="preserve">, </w:t>
      </w:r>
      <w:r w:rsidR="002C0A9B">
        <w:rPr>
          <w:rFonts w:asciiTheme="minorHAnsi" w:eastAsia="Calibri" w:hAnsiTheme="minorHAnsi" w:cs="Century Gothic"/>
        </w:rPr>
        <w:t>dodjela</w:t>
      </w:r>
      <w:r w:rsidRPr="00315FD9">
        <w:rPr>
          <w:rFonts w:asciiTheme="minorHAnsi" w:eastAsia="Calibri" w:hAnsiTheme="minorHAnsi" w:cs="Century Gothic"/>
        </w:rPr>
        <w:t xml:space="preserve"> stipendija za školovanje</w:t>
      </w:r>
      <w:r w:rsidRPr="003923EC">
        <w:rPr>
          <w:rFonts w:asciiTheme="minorHAnsi" w:eastAsia="Calibri" w:hAnsiTheme="minorHAnsi" w:cs="Century Gothic"/>
        </w:rPr>
        <w:t xml:space="preserve">), </w:t>
      </w:r>
      <w:r w:rsidR="00CA6023">
        <w:rPr>
          <w:rFonts w:asciiTheme="minorHAnsi" w:eastAsia="Calibri" w:hAnsiTheme="minorHAnsi" w:cs="Century Gothic"/>
        </w:rPr>
        <w:t>provodila kulturno-prosvjetnu djelatnost osnivanjem čitaonica i organiziranjem općeobrazovnih tečajeva</w:t>
      </w:r>
      <w:r w:rsidR="003923EC">
        <w:rPr>
          <w:rFonts w:asciiTheme="minorHAnsi" w:eastAsia="Calibri" w:hAnsiTheme="minorHAnsi" w:cs="Century Gothic"/>
        </w:rPr>
        <w:t xml:space="preserve"> po selima</w:t>
      </w:r>
      <w:r w:rsidR="003923EC" w:rsidRPr="00CA6023">
        <w:rPr>
          <w:rFonts w:asciiTheme="minorHAnsi" w:eastAsia="Calibri" w:hAnsiTheme="minorHAnsi" w:cs="Century Gothic"/>
        </w:rPr>
        <w:t xml:space="preserve">, </w:t>
      </w:r>
      <w:r w:rsidRPr="00CA6023">
        <w:rPr>
          <w:rFonts w:asciiTheme="minorHAnsi" w:eastAsia="Calibri" w:hAnsiTheme="minorHAnsi" w:cs="Century Gothic"/>
        </w:rPr>
        <w:t>provodila izbore na svom području i dr. U području financijskog poslovanja donosila je samostalno budžet i brin</w:t>
      </w:r>
      <w:r w:rsidR="00BF3F2C">
        <w:rPr>
          <w:rFonts w:asciiTheme="minorHAnsi" w:eastAsia="Calibri" w:hAnsiTheme="minorHAnsi" w:cs="Century Gothic"/>
        </w:rPr>
        <w:t xml:space="preserve">ula o razrezu i naplati poreza te </w:t>
      </w:r>
      <w:r w:rsidR="00DC4710">
        <w:rPr>
          <w:rFonts w:asciiTheme="minorHAnsi" w:eastAsia="Calibri" w:hAnsiTheme="minorHAnsi" w:cs="Century Gothic"/>
        </w:rPr>
        <w:t>naplaćivala lokalne takse na žalbe, za izdavanje lovačkih karti i  oružnih listova, na rješenja za otvaranje trgovačkih, ugostiteljskih i zanatskih radnji, za pregled i odobrenje mjesta za podizanje građevine, za izdavanje uporabne dozvole</w:t>
      </w:r>
      <w:r w:rsidR="006C778D">
        <w:rPr>
          <w:rFonts w:asciiTheme="minorHAnsi" w:eastAsia="Calibri" w:hAnsiTheme="minorHAnsi" w:cs="Century Gothic"/>
        </w:rPr>
        <w:t xml:space="preserve"> i odobrenja za gradnju</w:t>
      </w:r>
      <w:r w:rsidR="00DC4710">
        <w:rPr>
          <w:rFonts w:asciiTheme="minorHAnsi" w:eastAsia="Calibri" w:hAnsiTheme="minorHAnsi" w:cs="Century Gothic"/>
        </w:rPr>
        <w:t xml:space="preserve">, za izdavanje uvjerenja o državljanstvu, za izdavanje stočnih putnica, za ovjere isprava, za stručni pregled motornih vozila, za puštanje glazbe u javnim lokalima, za isticanje reklama i dr. </w:t>
      </w:r>
      <w:r w:rsidR="00BF3F2C">
        <w:rPr>
          <w:rFonts w:asciiTheme="minorHAnsi" w:eastAsia="Calibri" w:hAnsiTheme="minorHAnsi" w:cs="Century Gothic"/>
        </w:rPr>
        <w:t>O</w:t>
      </w:r>
      <w:r w:rsidR="00FF0C65" w:rsidRPr="00FF0C65">
        <w:rPr>
          <w:rFonts w:asciiTheme="minorHAnsi" w:eastAsia="Calibri" w:hAnsiTheme="minorHAnsi" w:cs="Century Gothic"/>
        </w:rPr>
        <w:t xml:space="preserve">snovala </w:t>
      </w:r>
      <w:r w:rsidR="00BF3F2C">
        <w:rPr>
          <w:rFonts w:asciiTheme="minorHAnsi" w:eastAsia="Calibri" w:hAnsiTheme="minorHAnsi" w:cs="Century Gothic"/>
        </w:rPr>
        <w:t xml:space="preserve">je nekoliko financijskih fondova: </w:t>
      </w:r>
      <w:r w:rsidR="00FF0C65" w:rsidRPr="00FF0C65">
        <w:rPr>
          <w:rFonts w:asciiTheme="minorHAnsi" w:eastAsia="Calibri" w:hAnsiTheme="minorHAnsi" w:cs="Century Gothic"/>
        </w:rPr>
        <w:t>F</w:t>
      </w:r>
      <w:r w:rsidRPr="00FF0C65">
        <w:rPr>
          <w:rFonts w:asciiTheme="minorHAnsi" w:eastAsia="Calibri" w:hAnsiTheme="minorHAnsi" w:cs="Century Gothic"/>
        </w:rPr>
        <w:t xml:space="preserve">ond za </w:t>
      </w:r>
      <w:r w:rsidR="008446CF">
        <w:rPr>
          <w:rFonts w:asciiTheme="minorHAnsi" w:eastAsia="Calibri" w:hAnsiTheme="minorHAnsi" w:cs="Century Gothic"/>
        </w:rPr>
        <w:t>stambenu izgradnju, F</w:t>
      </w:r>
      <w:r w:rsidR="00FF0C65" w:rsidRPr="00FF0C65">
        <w:rPr>
          <w:rFonts w:asciiTheme="minorHAnsi" w:eastAsia="Calibri" w:hAnsiTheme="minorHAnsi" w:cs="Century Gothic"/>
        </w:rPr>
        <w:t>ond za komunalnu djelatnost</w:t>
      </w:r>
      <w:r w:rsidR="00B67639">
        <w:rPr>
          <w:rFonts w:asciiTheme="minorHAnsi" w:eastAsia="Calibri" w:hAnsiTheme="minorHAnsi" w:cs="Century Gothic"/>
        </w:rPr>
        <w:t>, F</w:t>
      </w:r>
      <w:r w:rsidR="008446CF">
        <w:rPr>
          <w:rFonts w:asciiTheme="minorHAnsi" w:eastAsia="Calibri" w:hAnsiTheme="minorHAnsi" w:cs="Century Gothic"/>
        </w:rPr>
        <w:t>ond za zaštitu djece</w:t>
      </w:r>
      <w:r w:rsidR="00B67639">
        <w:rPr>
          <w:rFonts w:asciiTheme="minorHAnsi" w:eastAsia="Calibri" w:hAnsiTheme="minorHAnsi" w:cs="Century Gothic"/>
        </w:rPr>
        <w:t>, Putni fond,</w:t>
      </w:r>
      <w:r w:rsidR="0095074C">
        <w:rPr>
          <w:rFonts w:asciiTheme="minorHAnsi" w:eastAsia="Calibri" w:hAnsiTheme="minorHAnsi" w:cs="Century Gothic"/>
        </w:rPr>
        <w:t xml:space="preserve"> Vatrogasni fond,</w:t>
      </w:r>
      <w:r w:rsidR="00B67639">
        <w:rPr>
          <w:rFonts w:asciiTheme="minorHAnsi" w:eastAsia="Calibri" w:hAnsiTheme="minorHAnsi" w:cs="Century Gothic"/>
        </w:rPr>
        <w:t xml:space="preserve"> </w:t>
      </w:r>
      <w:r w:rsidR="0095074C">
        <w:rPr>
          <w:rFonts w:asciiTheme="minorHAnsi" w:eastAsia="Calibri" w:hAnsiTheme="minorHAnsi" w:cs="Century Gothic"/>
        </w:rPr>
        <w:t>F</w:t>
      </w:r>
      <w:r w:rsidR="00B67639">
        <w:rPr>
          <w:rFonts w:asciiTheme="minorHAnsi" w:eastAsia="Calibri" w:hAnsiTheme="minorHAnsi" w:cs="Century Gothic"/>
        </w:rPr>
        <w:t>ond za unapređenje privrede</w:t>
      </w:r>
      <w:r w:rsidR="00FF0C65" w:rsidRPr="00FF0C65">
        <w:rPr>
          <w:rFonts w:asciiTheme="minorHAnsi" w:eastAsia="Calibri" w:hAnsiTheme="minorHAnsi" w:cs="Century Gothic"/>
        </w:rPr>
        <w:t xml:space="preserve"> i F</w:t>
      </w:r>
      <w:r w:rsidRPr="00FF0C65">
        <w:rPr>
          <w:rFonts w:asciiTheme="minorHAnsi" w:eastAsia="Calibri" w:hAnsiTheme="minorHAnsi" w:cs="Century Gothic"/>
        </w:rPr>
        <w:t>on</w:t>
      </w:r>
      <w:r w:rsidR="00BF3F2C">
        <w:rPr>
          <w:rFonts w:asciiTheme="minorHAnsi" w:eastAsia="Calibri" w:hAnsiTheme="minorHAnsi" w:cs="Century Gothic"/>
        </w:rPr>
        <w:t>d za unapređenje poljoprivrede. M</w:t>
      </w:r>
      <w:r w:rsidRPr="00FF0C65">
        <w:rPr>
          <w:rFonts w:asciiTheme="minorHAnsi" w:eastAsia="Calibri" w:hAnsiTheme="minorHAnsi" w:cs="Century Gothic"/>
        </w:rPr>
        <w:t xml:space="preserve">jesni samodoprinos </w:t>
      </w:r>
      <w:r w:rsidR="00BF3F2C">
        <w:rPr>
          <w:rFonts w:asciiTheme="minorHAnsi" w:eastAsia="Calibri" w:hAnsiTheme="minorHAnsi" w:cs="Century Gothic"/>
        </w:rPr>
        <w:t xml:space="preserve">uvela je </w:t>
      </w:r>
      <w:r w:rsidRPr="00FF0C65">
        <w:rPr>
          <w:rFonts w:asciiTheme="minorHAnsi" w:eastAsia="Calibri" w:hAnsiTheme="minorHAnsi" w:cs="Century Gothic"/>
        </w:rPr>
        <w:t>za potrebe uređenja</w:t>
      </w:r>
      <w:r w:rsidR="009C5AB8" w:rsidRPr="00FF0C65">
        <w:rPr>
          <w:rFonts w:asciiTheme="minorHAnsi" w:eastAsia="Calibri" w:hAnsiTheme="minorHAnsi" w:cs="Century Gothic"/>
        </w:rPr>
        <w:t xml:space="preserve"> i održavanja lokalnih putova,</w:t>
      </w:r>
      <w:r w:rsidR="009C5AB8" w:rsidRPr="009C5AB8">
        <w:rPr>
          <w:rFonts w:asciiTheme="minorHAnsi" w:eastAsia="Calibri" w:hAnsiTheme="minorHAnsi" w:cs="Century Gothic"/>
        </w:rPr>
        <w:t xml:space="preserve"> za nabavu školskih knjiga i pribora</w:t>
      </w:r>
      <w:r w:rsidR="002C0A9B">
        <w:rPr>
          <w:rFonts w:asciiTheme="minorHAnsi" w:eastAsia="Calibri" w:hAnsiTheme="minorHAnsi" w:cs="Century Gothic"/>
        </w:rPr>
        <w:t>, za elektrifikaciju zaseoka</w:t>
      </w:r>
      <w:r w:rsidR="00B67639">
        <w:rPr>
          <w:rFonts w:asciiTheme="minorHAnsi" w:eastAsia="Calibri" w:hAnsiTheme="minorHAnsi" w:cs="Century Gothic"/>
        </w:rPr>
        <w:t xml:space="preserve"> </w:t>
      </w:r>
      <w:proofErr w:type="spellStart"/>
      <w:r w:rsidR="00B67639">
        <w:rPr>
          <w:rFonts w:asciiTheme="minorHAnsi" w:eastAsia="Calibri" w:hAnsiTheme="minorHAnsi" w:cs="Century Gothic"/>
        </w:rPr>
        <w:t>Melinec</w:t>
      </w:r>
      <w:proofErr w:type="spellEnd"/>
      <w:r w:rsidR="00BF3F2C">
        <w:rPr>
          <w:rFonts w:asciiTheme="minorHAnsi" w:eastAsia="Calibri" w:hAnsiTheme="minorHAnsi" w:cs="Century Gothic"/>
        </w:rPr>
        <w:t xml:space="preserve"> u Donj</w:t>
      </w:r>
      <w:r w:rsidR="00C9157B">
        <w:rPr>
          <w:rFonts w:asciiTheme="minorHAnsi" w:eastAsia="Calibri" w:hAnsiTheme="minorHAnsi" w:cs="Century Gothic"/>
        </w:rPr>
        <w:t>oj Poljani</w:t>
      </w:r>
      <w:r w:rsidR="009C5AB8">
        <w:rPr>
          <w:rFonts w:asciiTheme="minorHAnsi" w:eastAsia="Calibri" w:hAnsiTheme="minorHAnsi" w:cs="Century Gothic"/>
        </w:rPr>
        <w:t xml:space="preserve"> i za otplatu zajma dobivenog za podizanje električnog voda visokog napona za naselja </w:t>
      </w:r>
      <w:proofErr w:type="spellStart"/>
      <w:r w:rsidR="009C5AB8">
        <w:rPr>
          <w:rFonts w:asciiTheme="minorHAnsi" w:eastAsia="Calibri" w:hAnsiTheme="minorHAnsi" w:cs="Century Gothic"/>
        </w:rPr>
        <w:t>Grešćevina</w:t>
      </w:r>
      <w:proofErr w:type="spellEnd"/>
      <w:r w:rsidR="009C5AB8">
        <w:rPr>
          <w:rFonts w:asciiTheme="minorHAnsi" w:eastAsia="Calibri" w:hAnsiTheme="minorHAnsi" w:cs="Century Gothic"/>
        </w:rPr>
        <w:t>,</w:t>
      </w:r>
      <w:r w:rsidR="006C778D">
        <w:rPr>
          <w:rFonts w:asciiTheme="minorHAnsi" w:eastAsia="Calibri" w:hAnsiTheme="minorHAnsi" w:cs="Century Gothic"/>
        </w:rPr>
        <w:t xml:space="preserve"> Donja Poljana i Gornja Poljana, a</w:t>
      </w:r>
      <w:r w:rsidR="00FF0C65">
        <w:rPr>
          <w:rFonts w:asciiTheme="minorHAnsi" w:eastAsia="Calibri" w:hAnsiTheme="minorHAnsi" w:cs="Century Gothic"/>
        </w:rPr>
        <w:t xml:space="preserve"> 1955.</w:t>
      </w:r>
      <w:r w:rsidR="006C778D">
        <w:rPr>
          <w:rFonts w:asciiTheme="minorHAnsi" w:eastAsia="Calibri" w:hAnsiTheme="minorHAnsi" w:cs="Century Gothic"/>
        </w:rPr>
        <w:t xml:space="preserve"> godine za potrebe podmirenja predviđenih rashoda</w:t>
      </w:r>
      <w:r w:rsidR="00FF0C65">
        <w:rPr>
          <w:rFonts w:asciiTheme="minorHAnsi" w:eastAsia="Calibri" w:hAnsiTheme="minorHAnsi" w:cs="Century Gothic"/>
        </w:rPr>
        <w:t xml:space="preserve"> uvela </w:t>
      </w:r>
      <w:r w:rsidR="00BF3F2C">
        <w:rPr>
          <w:rFonts w:asciiTheme="minorHAnsi" w:eastAsia="Calibri" w:hAnsiTheme="minorHAnsi" w:cs="Century Gothic"/>
        </w:rPr>
        <w:t xml:space="preserve">je </w:t>
      </w:r>
      <w:r w:rsidR="006C778D">
        <w:rPr>
          <w:rFonts w:asciiTheme="minorHAnsi" w:eastAsia="Calibri" w:hAnsiTheme="minorHAnsi" w:cs="Century Gothic"/>
        </w:rPr>
        <w:t>lokalni prirez. Općina Jalžabet</w:t>
      </w:r>
      <w:r w:rsidR="009C5AB8">
        <w:rPr>
          <w:rFonts w:asciiTheme="minorHAnsi" w:eastAsia="Calibri" w:hAnsiTheme="minorHAnsi" w:cs="Century Gothic"/>
        </w:rPr>
        <w:t xml:space="preserve"> </w:t>
      </w:r>
      <w:r w:rsidRPr="009C5AB8">
        <w:rPr>
          <w:rFonts w:asciiTheme="minorHAnsi" w:eastAsia="Calibri" w:hAnsiTheme="minorHAnsi" w:cs="Century Gothic"/>
        </w:rPr>
        <w:t>upravljala</w:t>
      </w:r>
      <w:r w:rsidR="006C778D">
        <w:rPr>
          <w:rFonts w:asciiTheme="minorHAnsi" w:eastAsia="Calibri" w:hAnsiTheme="minorHAnsi" w:cs="Century Gothic"/>
        </w:rPr>
        <w:t xml:space="preserve"> je</w:t>
      </w:r>
      <w:r w:rsidRPr="009C5AB8">
        <w:rPr>
          <w:rFonts w:asciiTheme="minorHAnsi" w:eastAsia="Calibri" w:hAnsiTheme="minorHAnsi" w:cs="Century Gothic"/>
        </w:rPr>
        <w:t xml:space="preserve"> općenarodnom imovinom </w:t>
      </w:r>
      <w:r w:rsidR="00CA6023" w:rsidRPr="009C5AB8">
        <w:rPr>
          <w:rFonts w:asciiTheme="minorHAnsi" w:eastAsia="Calibri" w:hAnsiTheme="minorHAnsi" w:cs="Century Gothic"/>
        </w:rPr>
        <w:t>na svom području</w:t>
      </w:r>
      <w:r w:rsidR="002C0A9B">
        <w:rPr>
          <w:rFonts w:asciiTheme="minorHAnsi" w:eastAsia="Calibri" w:hAnsiTheme="minorHAnsi" w:cs="Century Gothic"/>
        </w:rPr>
        <w:t xml:space="preserve"> (dodjela</w:t>
      </w:r>
      <w:r w:rsidR="00CA6023">
        <w:rPr>
          <w:rFonts w:asciiTheme="minorHAnsi" w:eastAsia="Calibri" w:hAnsiTheme="minorHAnsi" w:cs="Century Gothic"/>
        </w:rPr>
        <w:t xml:space="preserve">, </w:t>
      </w:r>
      <w:r w:rsidR="002C0A9B">
        <w:rPr>
          <w:rFonts w:asciiTheme="minorHAnsi" w:eastAsia="Calibri" w:hAnsiTheme="minorHAnsi" w:cs="Century Gothic"/>
        </w:rPr>
        <w:t>prodaja</w:t>
      </w:r>
      <w:r w:rsidRPr="00CA6023">
        <w:rPr>
          <w:rFonts w:asciiTheme="minorHAnsi" w:eastAsia="Calibri" w:hAnsiTheme="minorHAnsi" w:cs="Century Gothic"/>
        </w:rPr>
        <w:t xml:space="preserve"> ili davanje u zakup zemljišta, </w:t>
      </w:r>
      <w:r w:rsidRPr="00CA6023">
        <w:rPr>
          <w:rFonts w:asciiTheme="minorHAnsi" w:eastAsia="Calibri" w:hAnsiTheme="minorHAnsi" w:cs="Century Gothic"/>
        </w:rPr>
        <w:lastRenderedPageBreak/>
        <w:t>potraživanje naknade za oštećenje imovine</w:t>
      </w:r>
      <w:r w:rsidR="006C778D">
        <w:rPr>
          <w:rFonts w:asciiTheme="minorHAnsi" w:eastAsia="Calibri" w:hAnsiTheme="minorHAnsi" w:cs="Century Gothic"/>
        </w:rPr>
        <w:t>, vođenje</w:t>
      </w:r>
      <w:r w:rsidR="00CA6023">
        <w:rPr>
          <w:rFonts w:asciiTheme="minorHAnsi" w:eastAsia="Calibri" w:hAnsiTheme="minorHAnsi" w:cs="Century Gothic"/>
        </w:rPr>
        <w:t xml:space="preserve"> evidencij</w:t>
      </w:r>
      <w:r w:rsidR="006C778D">
        <w:rPr>
          <w:rFonts w:asciiTheme="minorHAnsi" w:eastAsia="Calibri" w:hAnsiTheme="minorHAnsi" w:cs="Century Gothic"/>
        </w:rPr>
        <w:t>e</w:t>
      </w:r>
      <w:r w:rsidR="00CA6023">
        <w:rPr>
          <w:rFonts w:asciiTheme="minorHAnsi" w:eastAsia="Calibri" w:hAnsiTheme="minorHAnsi" w:cs="Century Gothic"/>
        </w:rPr>
        <w:t xml:space="preserve"> općenarodne imovine</w:t>
      </w:r>
      <w:r w:rsidRPr="00CA6023">
        <w:rPr>
          <w:rFonts w:asciiTheme="minorHAnsi" w:eastAsia="Calibri" w:hAnsiTheme="minorHAnsi" w:cs="Century Gothic"/>
        </w:rPr>
        <w:t>)</w:t>
      </w:r>
      <w:r w:rsidRPr="00315FD9">
        <w:rPr>
          <w:rFonts w:asciiTheme="minorHAnsi" w:eastAsia="Calibri" w:hAnsiTheme="minorHAnsi" w:cs="Century Gothic"/>
          <w:color w:val="C00000"/>
        </w:rPr>
        <w:t xml:space="preserve"> </w:t>
      </w:r>
      <w:r w:rsidRPr="00CA6023">
        <w:rPr>
          <w:rFonts w:asciiTheme="minorHAnsi" w:eastAsia="Calibri" w:hAnsiTheme="minorHAnsi" w:cs="Century Gothic"/>
        </w:rPr>
        <w:t>i obavljala imovinsko-pravne poslove (vršila procjenu nekretnina kod kupoprodaje, darovanja i nasljeđa, vodila evidenciju prometa nekretninama).</w:t>
      </w:r>
      <w:r w:rsidR="00D572FF">
        <w:rPr>
          <w:rFonts w:asciiTheme="minorHAnsi" w:eastAsia="Calibri" w:hAnsiTheme="minorHAnsi" w:cs="Century Gothic"/>
        </w:rPr>
        <w:t xml:space="preserve"> </w:t>
      </w:r>
    </w:p>
    <w:p w14:paraId="6F8DA373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</w:p>
    <w:p w14:paraId="27C462DF" w14:textId="77777777" w:rsidR="0075567E" w:rsidRPr="0075567E" w:rsidRDefault="0075567E" w:rsidP="00565CEE">
      <w:pPr>
        <w:spacing w:line="360" w:lineRule="auto"/>
        <w:ind w:firstLine="709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 xml:space="preserve">2.2.3. </w:t>
      </w:r>
      <w:r w:rsidRPr="0075567E">
        <w:rPr>
          <w:rFonts w:asciiTheme="minorHAnsi" w:eastAsia="Calibri" w:hAnsiTheme="minorHAnsi" w:cs="Century Gothic"/>
          <w:b/>
          <w:bCs/>
        </w:rPr>
        <w:t>Organizacijski ustroj</w:t>
      </w:r>
      <w:r w:rsidRPr="0075567E">
        <w:rPr>
          <w:rFonts w:asciiTheme="minorHAnsi" w:eastAsia="Calibri" w:hAnsiTheme="minorHAnsi" w:cs="Century Gothic"/>
        </w:rPr>
        <w:t xml:space="preserve"> </w:t>
      </w:r>
    </w:p>
    <w:p w14:paraId="3411D4A9" w14:textId="77777777" w:rsidR="0075567E" w:rsidRPr="0075567E" w:rsidRDefault="0075567E" w:rsidP="00565CEE">
      <w:pPr>
        <w:spacing w:line="360" w:lineRule="auto"/>
        <w:ind w:left="708" w:firstLine="709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 xml:space="preserve">Najviši organ vlasti općine </w:t>
      </w:r>
      <w:r w:rsidR="00315FD9">
        <w:rPr>
          <w:rFonts w:asciiTheme="minorHAnsi" w:eastAsia="Calibri" w:hAnsiTheme="minorHAnsi" w:cs="Century Gothic"/>
        </w:rPr>
        <w:t>Jalžabet</w:t>
      </w:r>
      <w:r w:rsidRPr="0075567E">
        <w:rPr>
          <w:rFonts w:asciiTheme="minorHAnsi" w:eastAsia="Calibri" w:hAnsiTheme="minorHAnsi" w:cs="Century Gothic"/>
        </w:rPr>
        <w:t xml:space="preserve"> bio je Narodni odbor i njemu su bili podređeni svi organi državne uprave u općini. Narodni odbor razmatrao je osnovna pitanja od značaja za privredni, komunalni, kulturni i socijalni razvitak i život općine.</w:t>
      </w:r>
    </w:p>
    <w:p w14:paraId="2B183475" w14:textId="77777777" w:rsidR="0075567E" w:rsidRPr="0075567E" w:rsidRDefault="0075567E" w:rsidP="00565CEE">
      <w:pPr>
        <w:spacing w:line="360" w:lineRule="auto"/>
        <w:ind w:left="708"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 xml:space="preserve">Za proučavanje pojedinih pitanja i pretresanje prijedloga Narodni odbor birao je iz reda svojih članova stalne </w:t>
      </w:r>
      <w:r w:rsidRPr="0075567E">
        <w:rPr>
          <w:rFonts w:asciiTheme="minorHAnsi" w:eastAsia="Calibri" w:hAnsiTheme="minorHAnsi" w:cs="Century Gothic"/>
          <w:b/>
          <w:bCs/>
        </w:rPr>
        <w:t>komisije</w:t>
      </w:r>
      <w:r w:rsidRPr="0075567E">
        <w:rPr>
          <w:rFonts w:asciiTheme="minorHAnsi" w:eastAsia="Calibri" w:hAnsiTheme="minorHAnsi" w:cs="Century Gothic"/>
        </w:rPr>
        <w:t xml:space="preserve">. Narodni odbor mogao je u svako doba smijeniti sve ili pojedine članove komisije i birati nove. NOO </w:t>
      </w:r>
      <w:r w:rsidR="00315FD9">
        <w:rPr>
          <w:rFonts w:asciiTheme="minorHAnsi" w:eastAsia="Calibri" w:hAnsiTheme="minorHAnsi" w:cs="Century Gothic"/>
        </w:rPr>
        <w:t>Jalžabet</w:t>
      </w:r>
      <w:r w:rsidRPr="0075567E">
        <w:rPr>
          <w:rFonts w:asciiTheme="minorHAnsi" w:eastAsia="Calibri" w:hAnsiTheme="minorHAnsi" w:cs="Century Gothic"/>
        </w:rPr>
        <w:t xml:space="preserve"> </w:t>
      </w:r>
      <w:r w:rsidR="003A51FC">
        <w:rPr>
          <w:rFonts w:asciiTheme="minorHAnsi" w:eastAsia="Calibri" w:hAnsiTheme="minorHAnsi" w:cs="Century Gothic"/>
        </w:rPr>
        <w:t>imenovao je 1952. godine</w:t>
      </w:r>
      <w:r w:rsidRPr="0075567E">
        <w:rPr>
          <w:rFonts w:asciiTheme="minorHAnsi" w:eastAsia="Calibri" w:hAnsiTheme="minorHAnsi" w:cs="Century Gothic"/>
        </w:rPr>
        <w:t xml:space="preserve"> tri stalne odborničke komisije: Mandatno-imunitetsku komisiju, Komisiju za molbe i žalbe</w:t>
      </w:r>
      <w:r w:rsidR="00315FD9">
        <w:rPr>
          <w:rFonts w:asciiTheme="minorHAnsi" w:eastAsia="Calibri" w:hAnsiTheme="minorHAnsi" w:cs="Century Gothic"/>
        </w:rPr>
        <w:t xml:space="preserve"> i Komisiju za odluke</w:t>
      </w:r>
      <w:r w:rsidRPr="0075567E">
        <w:rPr>
          <w:rFonts w:asciiTheme="minorHAnsi" w:eastAsia="Calibri" w:hAnsiTheme="minorHAnsi" w:cs="Century Gothic"/>
        </w:rPr>
        <w:t>.</w:t>
      </w:r>
      <w:r w:rsidR="003A51FC">
        <w:rPr>
          <w:rFonts w:asciiTheme="minorHAnsi" w:eastAsia="Calibri" w:hAnsiTheme="minorHAnsi" w:cs="Century Gothic"/>
        </w:rPr>
        <w:t xml:space="preserve"> </w:t>
      </w:r>
      <w:r w:rsidR="002C0A9B">
        <w:rPr>
          <w:rFonts w:asciiTheme="minorHAnsi" w:eastAsia="Calibri" w:hAnsiTheme="minorHAnsi" w:cs="Century Gothic"/>
        </w:rPr>
        <w:t>G</w:t>
      </w:r>
      <w:r w:rsidR="003243F3">
        <w:rPr>
          <w:rFonts w:asciiTheme="minorHAnsi" w:eastAsia="Calibri" w:hAnsiTheme="minorHAnsi" w:cs="Century Gothic"/>
        </w:rPr>
        <w:t xml:space="preserve">odine </w:t>
      </w:r>
      <w:r w:rsidR="003A51FC">
        <w:rPr>
          <w:rFonts w:asciiTheme="minorHAnsi" w:eastAsia="Calibri" w:hAnsiTheme="minorHAnsi" w:cs="Century Gothic"/>
        </w:rPr>
        <w:t>1955. imenovao je pet stalnih komisija:</w:t>
      </w:r>
      <w:r w:rsidR="003A51FC" w:rsidRPr="003A51FC">
        <w:rPr>
          <w:rFonts w:asciiTheme="minorHAnsi" w:eastAsia="Calibri" w:hAnsiTheme="minorHAnsi" w:cs="Century Gothic"/>
        </w:rPr>
        <w:t xml:space="preserve"> </w:t>
      </w:r>
      <w:r w:rsidR="003A51FC" w:rsidRPr="0075567E">
        <w:rPr>
          <w:rFonts w:asciiTheme="minorHAnsi" w:eastAsia="Calibri" w:hAnsiTheme="minorHAnsi" w:cs="Century Gothic"/>
        </w:rPr>
        <w:t>Mandatno-imunitetsku komisiju</w:t>
      </w:r>
      <w:r w:rsidR="003A51FC">
        <w:rPr>
          <w:rFonts w:asciiTheme="minorHAnsi" w:eastAsia="Calibri" w:hAnsiTheme="minorHAnsi" w:cs="Century Gothic"/>
        </w:rPr>
        <w:t>, Komisiju za izbor i imenovanja, Komisiju za privredu, Komisiju za propise i organizaciona pitanja i Komisiju za molbe i žalbe.</w:t>
      </w:r>
    </w:p>
    <w:p w14:paraId="5AA136E8" w14:textId="77777777" w:rsidR="0075567E" w:rsidRPr="0075567E" w:rsidRDefault="0075567E" w:rsidP="00565CEE">
      <w:pPr>
        <w:spacing w:line="360" w:lineRule="auto"/>
        <w:ind w:left="708"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Pored odborničkih djelovalo je i nekoliko povremenih komisija</w:t>
      </w:r>
      <w:r w:rsidR="002C0A9B">
        <w:rPr>
          <w:rFonts w:asciiTheme="minorHAnsi" w:eastAsia="Calibri" w:hAnsiTheme="minorHAnsi" w:cs="Century Gothic"/>
        </w:rPr>
        <w:t xml:space="preserve"> </w:t>
      </w:r>
      <w:r w:rsidR="002C0A9B" w:rsidRPr="0075567E">
        <w:rPr>
          <w:rFonts w:asciiTheme="minorHAnsi" w:eastAsia="Calibri" w:hAnsiTheme="minorHAnsi" w:cs="Century Gothic"/>
        </w:rPr>
        <w:t>u čijem radu su sudjelovali građani</w:t>
      </w:r>
      <w:r w:rsidR="002C0A9B">
        <w:rPr>
          <w:rFonts w:asciiTheme="minorHAnsi" w:eastAsia="Calibri" w:hAnsiTheme="minorHAnsi" w:cs="Century Gothic"/>
        </w:rPr>
        <w:t xml:space="preserve"> </w:t>
      </w:r>
      <w:r w:rsidR="00D572FF">
        <w:rPr>
          <w:rFonts w:asciiTheme="minorHAnsi" w:eastAsia="Calibri" w:hAnsiTheme="minorHAnsi" w:cs="Century Gothic"/>
        </w:rPr>
        <w:t>(na pr. Komisij</w:t>
      </w:r>
      <w:r w:rsidR="009C5AB8">
        <w:rPr>
          <w:rFonts w:asciiTheme="minorHAnsi" w:eastAsia="Calibri" w:hAnsiTheme="minorHAnsi" w:cs="Century Gothic"/>
        </w:rPr>
        <w:t>a za razrez poreza na dohodak, K</w:t>
      </w:r>
      <w:r w:rsidR="00D572FF">
        <w:rPr>
          <w:rFonts w:asciiTheme="minorHAnsi" w:eastAsia="Calibri" w:hAnsiTheme="minorHAnsi" w:cs="Century Gothic"/>
        </w:rPr>
        <w:t>omisija za procjenu općenarodne imovine,</w:t>
      </w:r>
      <w:r w:rsidR="00DC4710">
        <w:rPr>
          <w:rFonts w:asciiTheme="minorHAnsi" w:eastAsia="Calibri" w:hAnsiTheme="minorHAnsi" w:cs="Century Gothic"/>
        </w:rPr>
        <w:t xml:space="preserve"> Komisija za predvojničku obuku</w:t>
      </w:r>
      <w:r w:rsidR="00762D48">
        <w:rPr>
          <w:rFonts w:asciiTheme="minorHAnsi" w:eastAsia="Calibri" w:hAnsiTheme="minorHAnsi" w:cs="Century Gothic"/>
        </w:rPr>
        <w:t>, Komisija za procjenu štete uzrokovane elementarnim nepogodama, Komisija za budžet</w:t>
      </w:r>
      <w:r w:rsidR="009C5AB8">
        <w:rPr>
          <w:rFonts w:asciiTheme="minorHAnsi" w:eastAsia="Calibri" w:hAnsiTheme="minorHAnsi" w:cs="Century Gothic"/>
        </w:rPr>
        <w:t>, Komisija za iseljenje Doma staraca</w:t>
      </w:r>
      <w:r w:rsidR="00FF0C65">
        <w:rPr>
          <w:rFonts w:asciiTheme="minorHAnsi" w:eastAsia="Calibri" w:hAnsiTheme="minorHAnsi" w:cs="Century Gothic"/>
        </w:rPr>
        <w:t>, Komisija za procjenu zasijanih površina, Komisija za uređenje sela</w:t>
      </w:r>
      <w:r w:rsidR="00B67639">
        <w:rPr>
          <w:rFonts w:asciiTheme="minorHAnsi" w:eastAsia="Calibri" w:hAnsiTheme="minorHAnsi" w:cs="Century Gothic"/>
        </w:rPr>
        <w:t>, Komisija za melioraciju, Komisija za pregled završnih računa privrednih organizacija</w:t>
      </w:r>
      <w:r w:rsidR="00DC4710">
        <w:rPr>
          <w:rFonts w:asciiTheme="minorHAnsi" w:eastAsia="Calibri" w:hAnsiTheme="minorHAnsi" w:cs="Century Gothic"/>
        </w:rPr>
        <w:t>)</w:t>
      </w:r>
      <w:r w:rsidRPr="0075567E">
        <w:rPr>
          <w:rFonts w:asciiTheme="minorHAnsi" w:eastAsia="Calibri" w:hAnsiTheme="minorHAnsi" w:cs="Century Gothic"/>
        </w:rPr>
        <w:t>. Time se provodila politika širokog društvenog samoupravljanja i angažiranja birača u rješavanju problema komune.</w:t>
      </w:r>
      <w:r w:rsidR="00D572FF">
        <w:rPr>
          <w:rFonts w:asciiTheme="minorHAnsi" w:eastAsia="Calibri" w:hAnsiTheme="minorHAnsi" w:cs="Century Gothic"/>
        </w:rPr>
        <w:t xml:space="preserve"> </w:t>
      </w:r>
    </w:p>
    <w:p w14:paraId="75C44A47" w14:textId="77777777" w:rsidR="0075567E" w:rsidRPr="0075567E" w:rsidRDefault="0075567E" w:rsidP="00565CEE">
      <w:pPr>
        <w:spacing w:line="360" w:lineRule="auto"/>
        <w:ind w:left="720" w:firstLine="696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Za obavljanje određenih izvršnih i upravnih poslova Narodni odbor općine</w:t>
      </w:r>
      <w:r w:rsidR="002C0A9B">
        <w:rPr>
          <w:rFonts w:asciiTheme="minorHAnsi" w:eastAsia="Calibri" w:hAnsiTheme="minorHAnsi" w:cs="Century Gothic"/>
        </w:rPr>
        <w:t xml:space="preserve"> </w:t>
      </w:r>
      <w:r w:rsidR="00100566">
        <w:rPr>
          <w:rFonts w:asciiTheme="minorHAnsi" w:eastAsia="Calibri" w:hAnsiTheme="minorHAnsi" w:cs="Century Gothic"/>
        </w:rPr>
        <w:t>J</w:t>
      </w:r>
      <w:r w:rsidR="002C0A9B">
        <w:rPr>
          <w:rFonts w:asciiTheme="minorHAnsi" w:eastAsia="Calibri" w:hAnsiTheme="minorHAnsi" w:cs="Century Gothic"/>
        </w:rPr>
        <w:t>alžabet</w:t>
      </w:r>
      <w:r w:rsidRPr="0075567E">
        <w:rPr>
          <w:rFonts w:asciiTheme="minorHAnsi" w:eastAsia="Calibri" w:hAnsiTheme="minorHAnsi" w:cs="Century Gothic"/>
        </w:rPr>
        <w:t xml:space="preserve"> imao je </w:t>
      </w:r>
      <w:r w:rsidRPr="0075567E">
        <w:rPr>
          <w:rFonts w:asciiTheme="minorHAnsi" w:eastAsia="Calibri" w:hAnsiTheme="minorHAnsi" w:cs="Century Gothic"/>
          <w:b/>
          <w:bCs/>
        </w:rPr>
        <w:t>savjete</w:t>
      </w:r>
      <w:r w:rsidRPr="0075567E">
        <w:rPr>
          <w:rFonts w:asciiTheme="minorHAnsi" w:eastAsia="Calibri" w:hAnsiTheme="minorHAnsi" w:cs="Century Gothic"/>
        </w:rPr>
        <w:t>. Statutom je određeno da savjeti u svom djelokrugu:</w:t>
      </w:r>
    </w:p>
    <w:p w14:paraId="06628A7F" w14:textId="77777777" w:rsidR="0075567E" w:rsidRPr="0075567E" w:rsidRDefault="0075567E" w:rsidP="00565CEE">
      <w:pPr>
        <w:numPr>
          <w:ilvl w:val="0"/>
          <w:numId w:val="22"/>
        </w:numPr>
        <w:tabs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brinu o izvršenju zakona i drugih saveznih i rep</w:t>
      </w:r>
      <w:r w:rsidR="002C0A9B">
        <w:rPr>
          <w:rFonts w:asciiTheme="minorHAnsi" w:eastAsia="Calibri" w:hAnsiTheme="minorHAnsi" w:cs="Century Gothic"/>
        </w:rPr>
        <w:t>ubličkih poslova kao i propisa n</w:t>
      </w:r>
      <w:r w:rsidRPr="0075567E">
        <w:rPr>
          <w:rFonts w:asciiTheme="minorHAnsi" w:eastAsia="Calibri" w:hAnsiTheme="minorHAnsi" w:cs="Century Gothic"/>
        </w:rPr>
        <w:t>arodnog odbora</w:t>
      </w:r>
    </w:p>
    <w:p w14:paraId="0D67D1A1" w14:textId="77777777" w:rsidR="0075567E" w:rsidRPr="0075567E" w:rsidRDefault="0075567E" w:rsidP="00565CEE">
      <w:pPr>
        <w:numPr>
          <w:ilvl w:val="0"/>
          <w:numId w:val="22"/>
        </w:numPr>
        <w:tabs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izdaju naredbe na temelju i u okviru zakona</w:t>
      </w:r>
    </w:p>
    <w:p w14:paraId="62E1B666" w14:textId="77777777" w:rsidR="0075567E" w:rsidRPr="0075567E" w:rsidRDefault="0075567E" w:rsidP="00565CEE">
      <w:pPr>
        <w:numPr>
          <w:ilvl w:val="0"/>
          <w:numId w:val="22"/>
        </w:numPr>
        <w:tabs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pretresaju načelna pitanja iz svog djelokruga i usmjeravaju rad odgovarajućih upravnih organa i vrše nadzor nad provođenjem svojih zaključaka</w:t>
      </w:r>
    </w:p>
    <w:p w14:paraId="081F47A4" w14:textId="77777777" w:rsidR="0075567E" w:rsidRPr="0075567E" w:rsidRDefault="002C0A9B" w:rsidP="00565CEE">
      <w:pPr>
        <w:numPr>
          <w:ilvl w:val="0"/>
          <w:numId w:val="22"/>
        </w:numPr>
        <w:tabs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predlažu n</w:t>
      </w:r>
      <w:r w:rsidR="0075567E" w:rsidRPr="0075567E">
        <w:rPr>
          <w:rFonts w:asciiTheme="minorHAnsi" w:eastAsia="Calibri" w:hAnsiTheme="minorHAnsi" w:cs="Century Gothic"/>
        </w:rPr>
        <w:t>arodnom odboru donošenje propisa i drugih akata i poduzimanje mjera</w:t>
      </w:r>
    </w:p>
    <w:p w14:paraId="330C173A" w14:textId="77777777" w:rsidR="0075567E" w:rsidRPr="0075567E" w:rsidRDefault="0075567E" w:rsidP="00565CEE">
      <w:pPr>
        <w:numPr>
          <w:ilvl w:val="0"/>
          <w:numId w:val="22"/>
        </w:numPr>
        <w:tabs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podnose Komisiji za izbore i imenovanja prijedloge za izbor, imenovanje i razrješenje kad su za to ovlašteni</w:t>
      </w:r>
    </w:p>
    <w:p w14:paraId="71E3CBD5" w14:textId="77777777" w:rsidR="0075567E" w:rsidRPr="0075567E" w:rsidRDefault="0075567E" w:rsidP="00565CEE">
      <w:pPr>
        <w:numPr>
          <w:ilvl w:val="0"/>
          <w:numId w:val="22"/>
        </w:numPr>
        <w:tabs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lastRenderedPageBreak/>
        <w:t>predlažu osnivanje, spajanje i ukidanje ustanova</w:t>
      </w:r>
    </w:p>
    <w:p w14:paraId="4B0F9A52" w14:textId="77777777" w:rsidR="0075567E" w:rsidRPr="0075567E" w:rsidRDefault="0075567E" w:rsidP="00565CEE">
      <w:pPr>
        <w:numPr>
          <w:ilvl w:val="0"/>
          <w:numId w:val="22"/>
        </w:numPr>
        <w:tabs>
          <w:tab w:val="num" w:pos="1788"/>
        </w:tabs>
        <w:spacing w:line="360" w:lineRule="auto"/>
        <w:ind w:left="178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podnose Budžetskoj komisiji prijedloge predračuna prihoda i rashoda upravnih organa i predračunskih ustanova</w:t>
      </w:r>
    </w:p>
    <w:p w14:paraId="30A02404" w14:textId="77777777" w:rsidR="0075567E" w:rsidRPr="0075567E" w:rsidRDefault="0075567E" w:rsidP="00565CEE">
      <w:pPr>
        <w:spacing w:line="360" w:lineRule="auto"/>
        <w:ind w:left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Predsjednika i čl</w:t>
      </w:r>
      <w:r w:rsidR="002C0A9B">
        <w:rPr>
          <w:rFonts w:asciiTheme="minorHAnsi" w:eastAsia="Calibri" w:hAnsiTheme="minorHAnsi" w:cs="Century Gothic"/>
        </w:rPr>
        <w:t>anove savjeta birao je n</w:t>
      </w:r>
      <w:r w:rsidRPr="0075567E">
        <w:rPr>
          <w:rFonts w:asciiTheme="minorHAnsi" w:eastAsia="Calibri" w:hAnsiTheme="minorHAnsi" w:cs="Century Gothic"/>
        </w:rPr>
        <w:t xml:space="preserve">arodni odbor. Najmanje dva člana birana su između odbornika, a ostali članovi iz reda građana koji su svojim znanjem i iskustvom mogli pridonijeti uspješnom radu savjeta. Za </w:t>
      </w:r>
      <w:r w:rsidR="002C0A9B">
        <w:rPr>
          <w:rFonts w:asciiTheme="minorHAnsi" w:eastAsia="Calibri" w:hAnsiTheme="minorHAnsi" w:cs="Century Gothic"/>
        </w:rPr>
        <w:t>svoj rad savjeti su odgovarali n</w:t>
      </w:r>
      <w:r w:rsidRPr="0075567E">
        <w:rPr>
          <w:rFonts w:asciiTheme="minorHAnsi" w:eastAsia="Calibri" w:hAnsiTheme="minorHAnsi" w:cs="Century Gothic"/>
        </w:rPr>
        <w:t>arodnom odboru</w:t>
      </w:r>
      <w:r w:rsidR="003243F3">
        <w:rPr>
          <w:rFonts w:asciiTheme="minorHAnsi" w:eastAsia="Calibri" w:hAnsiTheme="minorHAnsi" w:cs="Century Gothic"/>
        </w:rPr>
        <w:t>.</w:t>
      </w:r>
      <w:r w:rsidRPr="0075567E">
        <w:rPr>
          <w:rFonts w:asciiTheme="minorHAnsi" w:eastAsia="Calibri" w:hAnsiTheme="minorHAnsi" w:cs="Century Gothic"/>
        </w:rPr>
        <w:t xml:space="preserve"> Narodni odbor mogao je poništiti ili ukinuti akt savjeta, zamijeniti akt savjeta svojim aktom ili dati nalog savjetu da svoj akt izmjeni. </w:t>
      </w:r>
      <w:r w:rsidR="00522886">
        <w:rPr>
          <w:rFonts w:asciiTheme="minorHAnsi" w:eastAsia="Calibri" w:hAnsiTheme="minorHAnsi" w:cs="Century Gothic"/>
        </w:rPr>
        <w:t>NOO</w:t>
      </w:r>
      <w:r w:rsidR="009C5AB8">
        <w:rPr>
          <w:rFonts w:asciiTheme="minorHAnsi" w:eastAsia="Calibri" w:hAnsiTheme="minorHAnsi" w:cs="Century Gothic"/>
        </w:rPr>
        <w:t xml:space="preserve"> Jalžabet imenovao je 1953. </w:t>
      </w:r>
      <w:r w:rsidR="00522886">
        <w:rPr>
          <w:rFonts w:asciiTheme="minorHAnsi" w:eastAsia="Calibri" w:hAnsiTheme="minorHAnsi" w:cs="Century Gothic"/>
        </w:rPr>
        <w:t>godine Savjet za privredu, Savjet za narodno zdravlje i socijalno staranje, Savjet za prosvjet</w:t>
      </w:r>
      <w:r w:rsidR="003243F3">
        <w:rPr>
          <w:rFonts w:asciiTheme="minorHAnsi" w:eastAsia="Calibri" w:hAnsiTheme="minorHAnsi" w:cs="Century Gothic"/>
        </w:rPr>
        <w:t xml:space="preserve">u i Savjet za komunalne poslove, a 1955. </w:t>
      </w:r>
      <w:r w:rsidR="00FF0C65">
        <w:rPr>
          <w:rFonts w:asciiTheme="minorHAnsi" w:eastAsia="Calibri" w:hAnsiTheme="minorHAnsi" w:cs="Century Gothic"/>
        </w:rPr>
        <w:t>i Savjet za opću upravu.</w:t>
      </w:r>
    </w:p>
    <w:p w14:paraId="0A927A55" w14:textId="77777777" w:rsidR="00C11BEB" w:rsidRDefault="00C11BEB" w:rsidP="00565CEE">
      <w:pPr>
        <w:spacing w:line="360" w:lineRule="auto"/>
        <w:ind w:left="708" w:firstLine="70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U periodu 1952-1955. upravno</w:t>
      </w:r>
      <w:r w:rsidRPr="0075567E">
        <w:rPr>
          <w:rFonts w:asciiTheme="minorHAnsi" w:eastAsia="Calibri" w:hAnsiTheme="minorHAnsi" w:cs="Century Gothic"/>
        </w:rPr>
        <w:t xml:space="preserve"> poslovanje općine odvijal</w:t>
      </w:r>
      <w:r>
        <w:rPr>
          <w:rFonts w:asciiTheme="minorHAnsi" w:eastAsia="Calibri" w:hAnsiTheme="minorHAnsi" w:cs="Century Gothic"/>
        </w:rPr>
        <w:t>o se unutar jedinstvene cjeline.</w:t>
      </w:r>
      <w:r w:rsidRPr="0075567E">
        <w:rPr>
          <w:rFonts w:asciiTheme="minorHAnsi" w:eastAsia="Calibri" w:hAnsiTheme="minorHAnsi" w:cs="Century Gothic"/>
        </w:rPr>
        <w:t xml:space="preserve"> </w:t>
      </w:r>
      <w:r w:rsidRPr="00C11BEB">
        <w:rPr>
          <w:rFonts w:asciiTheme="minorHAnsi" w:eastAsia="Calibri" w:hAnsiTheme="minorHAnsi" w:cs="Century Gothic"/>
        </w:rPr>
        <w:t xml:space="preserve">Uvođenjem komunalnog sistema 1955. i povećanjem obima poslova </w:t>
      </w:r>
      <w:r>
        <w:rPr>
          <w:rFonts w:asciiTheme="minorHAnsi" w:eastAsia="Calibri" w:hAnsiTheme="minorHAnsi" w:cs="Century Gothic"/>
        </w:rPr>
        <w:t>NOO Jalžabet</w:t>
      </w:r>
      <w:r w:rsidRPr="00C11BEB">
        <w:rPr>
          <w:rFonts w:asciiTheme="minorHAnsi" w:eastAsia="Calibri" w:hAnsiTheme="minorHAnsi" w:cs="Century Gothic"/>
        </w:rPr>
        <w:t xml:space="preserve"> </w:t>
      </w:r>
      <w:r>
        <w:rPr>
          <w:rFonts w:asciiTheme="minorHAnsi" w:eastAsia="Calibri" w:hAnsiTheme="minorHAnsi" w:cs="Century Gothic"/>
        </w:rPr>
        <w:t>osniva</w:t>
      </w:r>
      <w:r w:rsidRPr="00C11BEB">
        <w:rPr>
          <w:rFonts w:asciiTheme="minorHAnsi" w:eastAsia="Calibri" w:hAnsiTheme="minorHAnsi" w:cs="Century Gothic"/>
        </w:rPr>
        <w:t xml:space="preserve"> upravne organe</w:t>
      </w:r>
      <w:r w:rsidR="008446CF">
        <w:rPr>
          <w:rFonts w:asciiTheme="minorHAnsi" w:eastAsia="Calibri" w:hAnsiTheme="minorHAnsi" w:cs="Century Gothic"/>
        </w:rPr>
        <w:t>:</w:t>
      </w:r>
      <w:r w:rsidR="00857AAB">
        <w:rPr>
          <w:rFonts w:asciiTheme="minorHAnsi" w:eastAsia="Calibri" w:hAnsiTheme="minorHAnsi" w:cs="Century Gothic"/>
        </w:rPr>
        <w:t xml:space="preserve"> Referadu za opće poslove i budžet, Referadu za privredu,</w:t>
      </w:r>
      <w:r w:rsidR="008446CF">
        <w:rPr>
          <w:rFonts w:asciiTheme="minorHAnsi" w:eastAsia="Calibri" w:hAnsiTheme="minorHAnsi" w:cs="Century Gothic"/>
        </w:rPr>
        <w:t xml:space="preserve"> Referadu za </w:t>
      </w:r>
      <w:proofErr w:type="spellStart"/>
      <w:r w:rsidR="008446CF">
        <w:rPr>
          <w:rFonts w:asciiTheme="minorHAnsi" w:eastAsia="Calibri" w:hAnsiTheme="minorHAnsi" w:cs="Century Gothic"/>
        </w:rPr>
        <w:t>posvjetu</w:t>
      </w:r>
      <w:proofErr w:type="spellEnd"/>
      <w:r w:rsidR="008446CF">
        <w:rPr>
          <w:rFonts w:asciiTheme="minorHAnsi" w:eastAsia="Calibri" w:hAnsiTheme="minorHAnsi" w:cs="Century Gothic"/>
        </w:rPr>
        <w:t xml:space="preserve"> </w:t>
      </w:r>
      <w:r w:rsidR="00857AAB">
        <w:rPr>
          <w:rFonts w:asciiTheme="minorHAnsi" w:eastAsia="Calibri" w:hAnsiTheme="minorHAnsi" w:cs="Century Gothic"/>
        </w:rPr>
        <w:t>i kulturu, Referadu za narodno zdravlj</w:t>
      </w:r>
      <w:r w:rsidR="008446CF">
        <w:rPr>
          <w:rFonts w:asciiTheme="minorHAnsi" w:eastAsia="Calibri" w:hAnsiTheme="minorHAnsi" w:cs="Century Gothic"/>
        </w:rPr>
        <w:t>e i socijalno staranje, R</w:t>
      </w:r>
      <w:r w:rsidR="00857AAB">
        <w:rPr>
          <w:rFonts w:asciiTheme="minorHAnsi" w:eastAsia="Calibri" w:hAnsiTheme="minorHAnsi" w:cs="Century Gothic"/>
        </w:rPr>
        <w:t xml:space="preserve">eferadu za komunalne poslove i </w:t>
      </w:r>
      <w:r w:rsidR="008446CF">
        <w:rPr>
          <w:rFonts w:asciiTheme="minorHAnsi" w:eastAsia="Calibri" w:hAnsiTheme="minorHAnsi" w:cs="Century Gothic"/>
        </w:rPr>
        <w:t>Odsjek</w:t>
      </w:r>
      <w:r w:rsidR="00857AAB">
        <w:rPr>
          <w:rFonts w:asciiTheme="minorHAnsi" w:eastAsia="Calibri" w:hAnsiTheme="minorHAnsi" w:cs="Century Gothic"/>
        </w:rPr>
        <w:t xml:space="preserve"> za prihode. U </w:t>
      </w:r>
      <w:r w:rsidRPr="00C11BEB">
        <w:rPr>
          <w:rFonts w:asciiTheme="minorHAnsi" w:eastAsia="Calibri" w:hAnsiTheme="minorHAnsi" w:cs="Century Gothic"/>
        </w:rPr>
        <w:t xml:space="preserve">djelokrug </w:t>
      </w:r>
      <w:r w:rsidR="00857AAB">
        <w:rPr>
          <w:rFonts w:asciiTheme="minorHAnsi" w:eastAsia="Calibri" w:hAnsiTheme="minorHAnsi" w:cs="Century Gothic"/>
        </w:rPr>
        <w:t>rada upravnih jedinica spadala je</w:t>
      </w:r>
      <w:r w:rsidRPr="00C11BEB">
        <w:rPr>
          <w:rFonts w:asciiTheme="minorHAnsi" w:eastAsia="Calibri" w:hAnsiTheme="minorHAnsi" w:cs="Century Gothic"/>
        </w:rPr>
        <w:t xml:space="preserve"> neposredna primjena zakona i drugih propisa, stručna obrada i pripremanje akata, provođenje zaključaka te obavljanje drugih upravnih i administrativno-tehničkih poslova iz svoje nadležnosti. </w:t>
      </w:r>
      <w:r w:rsidR="00857AAB">
        <w:rPr>
          <w:rFonts w:asciiTheme="minorHAnsi" w:eastAsia="Calibri" w:hAnsiTheme="minorHAnsi" w:cs="Century Gothic"/>
        </w:rPr>
        <w:t>Od inspekcijskih službi NOO Jalžabet imao je građevinsku i sanitarnu inspekciju.</w:t>
      </w:r>
    </w:p>
    <w:p w14:paraId="306BD04B" w14:textId="77777777" w:rsidR="00857AAB" w:rsidRPr="00C11BEB" w:rsidRDefault="00857AAB" w:rsidP="00565CEE">
      <w:pPr>
        <w:spacing w:line="360" w:lineRule="auto"/>
        <w:ind w:left="708" w:firstLine="70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 xml:space="preserve">Administrativno-kazneni postupak vodio je općinski sudac za prekršaje, a u drugom stupnju kotarsko vijeće za prekršaje. </w:t>
      </w:r>
    </w:p>
    <w:p w14:paraId="332296AD" w14:textId="77777777" w:rsidR="0075567E" w:rsidRPr="0075567E" w:rsidRDefault="0075567E" w:rsidP="00565CEE">
      <w:pPr>
        <w:spacing w:line="360" w:lineRule="auto"/>
        <w:ind w:left="708"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Administrativno poslovanje usmjeravao je i usklađivao tajnik pod nadzo</w:t>
      </w:r>
      <w:r w:rsidR="00146337">
        <w:rPr>
          <w:rFonts w:asciiTheme="minorHAnsi" w:eastAsia="Calibri" w:hAnsiTheme="minorHAnsi" w:cs="Century Gothic"/>
        </w:rPr>
        <w:t>rom predsjednika NOO</w:t>
      </w:r>
      <w:r w:rsidR="002C0A9B">
        <w:rPr>
          <w:rFonts w:asciiTheme="minorHAnsi" w:eastAsia="Calibri" w:hAnsiTheme="minorHAnsi" w:cs="Century Gothic"/>
        </w:rPr>
        <w:t>-</w:t>
      </w:r>
      <w:r w:rsidR="00146337">
        <w:rPr>
          <w:rFonts w:asciiTheme="minorHAnsi" w:eastAsia="Calibri" w:hAnsiTheme="minorHAnsi" w:cs="Century Gothic"/>
        </w:rPr>
        <w:t>a J</w:t>
      </w:r>
      <w:r w:rsidR="002C0A9B">
        <w:rPr>
          <w:rFonts w:asciiTheme="minorHAnsi" w:eastAsia="Calibri" w:hAnsiTheme="minorHAnsi" w:cs="Century Gothic"/>
        </w:rPr>
        <w:t>alžabet</w:t>
      </w:r>
      <w:r w:rsidRPr="0075567E">
        <w:rPr>
          <w:rFonts w:asciiTheme="minorHAnsi" w:eastAsia="Calibri" w:hAnsiTheme="minorHAnsi" w:cs="Century Gothic"/>
        </w:rPr>
        <w:t xml:space="preserve">. </w:t>
      </w:r>
    </w:p>
    <w:p w14:paraId="50FB44FC" w14:textId="77777777" w:rsidR="00857AAB" w:rsidRPr="00857AAB" w:rsidRDefault="00857AAB" w:rsidP="00565CEE">
      <w:pPr>
        <w:spacing w:line="360" w:lineRule="auto"/>
        <w:ind w:left="720" w:firstLine="696"/>
        <w:jc w:val="both"/>
        <w:rPr>
          <w:rFonts w:asciiTheme="minorHAnsi" w:eastAsia="Calibri" w:hAnsiTheme="minorHAnsi" w:cs="Century Gothic"/>
        </w:rPr>
      </w:pPr>
      <w:r w:rsidRPr="00857AAB">
        <w:rPr>
          <w:rFonts w:asciiTheme="minorHAnsi" w:eastAsia="Calibri" w:hAnsiTheme="minorHAnsi" w:cs="Century Gothic"/>
        </w:rPr>
        <w:t xml:space="preserve">Radi neposrednog upravljanja i suradnje građana u poslovima od </w:t>
      </w:r>
      <w:r w:rsidR="008446CF">
        <w:rPr>
          <w:rFonts w:asciiTheme="minorHAnsi" w:eastAsia="Calibri" w:hAnsiTheme="minorHAnsi" w:cs="Century Gothic"/>
        </w:rPr>
        <w:t>interesa</w:t>
      </w:r>
      <w:r w:rsidRPr="00857AAB">
        <w:rPr>
          <w:rFonts w:asciiTheme="minorHAnsi" w:eastAsia="Calibri" w:hAnsiTheme="minorHAnsi" w:cs="Century Gothic"/>
        </w:rPr>
        <w:t xml:space="preserve"> </w:t>
      </w:r>
      <w:r w:rsidR="008446CF">
        <w:rPr>
          <w:rFonts w:asciiTheme="minorHAnsi" w:eastAsia="Calibri" w:hAnsiTheme="minorHAnsi" w:cs="Century Gothic"/>
        </w:rPr>
        <w:t>lokalne</w:t>
      </w:r>
      <w:r w:rsidRPr="00857AAB">
        <w:rPr>
          <w:rFonts w:asciiTheme="minorHAnsi" w:eastAsia="Calibri" w:hAnsiTheme="minorHAnsi" w:cs="Century Gothic"/>
        </w:rPr>
        <w:t xml:space="preserve"> zajednice, kao i radi unapređenja naselja i poboljšanja života NOO</w:t>
      </w:r>
      <w:r>
        <w:rPr>
          <w:rFonts w:asciiTheme="minorHAnsi" w:eastAsia="Calibri" w:hAnsiTheme="minorHAnsi" w:cs="Century Gothic"/>
        </w:rPr>
        <w:t xml:space="preserve"> Jalžabet</w:t>
      </w:r>
      <w:r w:rsidR="003243F3">
        <w:rPr>
          <w:rFonts w:asciiTheme="minorHAnsi" w:eastAsia="Calibri" w:hAnsiTheme="minorHAnsi" w:cs="Century Gothic"/>
        </w:rPr>
        <w:t xml:space="preserve"> osnovao</w:t>
      </w:r>
      <w:r>
        <w:rPr>
          <w:rFonts w:asciiTheme="minorHAnsi" w:eastAsia="Calibri" w:hAnsiTheme="minorHAnsi" w:cs="Century Gothic"/>
        </w:rPr>
        <w:t xml:space="preserve"> je</w:t>
      </w:r>
      <w:r w:rsidRPr="00857AAB">
        <w:rPr>
          <w:rFonts w:asciiTheme="minorHAnsi" w:eastAsia="Calibri" w:hAnsiTheme="minorHAnsi" w:cs="Century Gothic"/>
        </w:rPr>
        <w:t xml:space="preserve"> mjesne odbore</w:t>
      </w:r>
      <w:r>
        <w:rPr>
          <w:rFonts w:asciiTheme="minorHAnsi" w:eastAsia="Calibri" w:hAnsiTheme="minorHAnsi" w:cs="Century Gothic"/>
        </w:rPr>
        <w:t xml:space="preserve"> za naselja Jalžabet, </w:t>
      </w:r>
      <w:proofErr w:type="spellStart"/>
      <w:r>
        <w:rPr>
          <w:rFonts w:asciiTheme="minorHAnsi" w:eastAsia="Calibri" w:hAnsiTheme="minorHAnsi" w:cs="Century Gothic"/>
        </w:rPr>
        <w:t>Novakovec</w:t>
      </w:r>
      <w:proofErr w:type="spellEnd"/>
      <w:r>
        <w:rPr>
          <w:rFonts w:asciiTheme="minorHAnsi" w:eastAsia="Calibri" w:hAnsiTheme="minorHAnsi" w:cs="Century Gothic"/>
        </w:rPr>
        <w:t xml:space="preserve">, </w:t>
      </w:r>
      <w:proofErr w:type="spellStart"/>
      <w:r w:rsidR="008446CF">
        <w:rPr>
          <w:rFonts w:asciiTheme="minorHAnsi" w:eastAsia="Calibri" w:hAnsiTheme="minorHAnsi" w:cs="Century Gothic"/>
        </w:rPr>
        <w:t>Imbriovec</w:t>
      </w:r>
      <w:proofErr w:type="spellEnd"/>
      <w:r w:rsidR="008446CF">
        <w:rPr>
          <w:rFonts w:asciiTheme="minorHAnsi" w:eastAsia="Calibri" w:hAnsiTheme="minorHAnsi" w:cs="Century Gothic"/>
        </w:rPr>
        <w:t xml:space="preserve">, </w:t>
      </w:r>
      <w:proofErr w:type="spellStart"/>
      <w:r w:rsidR="008446CF">
        <w:rPr>
          <w:rFonts w:asciiTheme="minorHAnsi" w:eastAsia="Calibri" w:hAnsiTheme="minorHAnsi" w:cs="Century Gothic"/>
        </w:rPr>
        <w:t>Leštakovec-Pihovec</w:t>
      </w:r>
      <w:proofErr w:type="spellEnd"/>
      <w:r w:rsidR="008446CF">
        <w:rPr>
          <w:rFonts w:asciiTheme="minorHAnsi" w:eastAsia="Calibri" w:hAnsiTheme="minorHAnsi" w:cs="Century Gothic"/>
        </w:rPr>
        <w:t>, K</w:t>
      </w:r>
      <w:r>
        <w:rPr>
          <w:rFonts w:asciiTheme="minorHAnsi" w:eastAsia="Calibri" w:hAnsiTheme="minorHAnsi" w:cs="Century Gothic"/>
        </w:rPr>
        <w:t xml:space="preserve">elemen, </w:t>
      </w:r>
      <w:proofErr w:type="spellStart"/>
      <w:r>
        <w:rPr>
          <w:rFonts w:asciiTheme="minorHAnsi" w:eastAsia="Calibri" w:hAnsiTheme="minorHAnsi" w:cs="Century Gothic"/>
        </w:rPr>
        <w:t>Kaštelanec</w:t>
      </w:r>
      <w:proofErr w:type="spellEnd"/>
      <w:r>
        <w:rPr>
          <w:rFonts w:asciiTheme="minorHAnsi" w:eastAsia="Calibri" w:hAnsiTheme="minorHAnsi" w:cs="Century Gothic"/>
        </w:rPr>
        <w:t xml:space="preserve">, </w:t>
      </w:r>
      <w:proofErr w:type="spellStart"/>
      <w:r>
        <w:rPr>
          <w:rFonts w:asciiTheme="minorHAnsi" w:eastAsia="Calibri" w:hAnsiTheme="minorHAnsi" w:cs="Century Gothic"/>
        </w:rPr>
        <w:t>Jakopovec</w:t>
      </w:r>
      <w:proofErr w:type="spellEnd"/>
      <w:r>
        <w:rPr>
          <w:rFonts w:asciiTheme="minorHAnsi" w:eastAsia="Calibri" w:hAnsiTheme="minorHAnsi" w:cs="Century Gothic"/>
        </w:rPr>
        <w:t>, Gornja Poljan</w:t>
      </w:r>
      <w:r w:rsidR="008446CF">
        <w:rPr>
          <w:rFonts w:asciiTheme="minorHAnsi" w:eastAsia="Calibri" w:hAnsiTheme="minorHAnsi" w:cs="Century Gothic"/>
        </w:rPr>
        <w:t>a, D</w:t>
      </w:r>
      <w:r>
        <w:rPr>
          <w:rFonts w:asciiTheme="minorHAnsi" w:eastAsia="Calibri" w:hAnsiTheme="minorHAnsi" w:cs="Century Gothic"/>
        </w:rPr>
        <w:t xml:space="preserve">onja Poljana i </w:t>
      </w:r>
      <w:proofErr w:type="spellStart"/>
      <w:r>
        <w:rPr>
          <w:rFonts w:asciiTheme="minorHAnsi" w:eastAsia="Calibri" w:hAnsiTheme="minorHAnsi" w:cs="Century Gothic"/>
        </w:rPr>
        <w:t>Grešćevina-Rukljevina</w:t>
      </w:r>
      <w:proofErr w:type="spellEnd"/>
      <w:r w:rsidRPr="00857AAB">
        <w:rPr>
          <w:rFonts w:asciiTheme="minorHAnsi" w:eastAsia="Calibri" w:hAnsiTheme="minorHAnsi" w:cs="Century Gothic"/>
        </w:rPr>
        <w:t xml:space="preserve">. </w:t>
      </w:r>
    </w:p>
    <w:p w14:paraId="52926517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</w:p>
    <w:p w14:paraId="553D129F" w14:textId="77777777" w:rsidR="0075567E" w:rsidRPr="00D6246E" w:rsidRDefault="0075567E" w:rsidP="00565CEE">
      <w:pPr>
        <w:spacing w:line="360" w:lineRule="auto"/>
        <w:ind w:firstLine="708"/>
        <w:jc w:val="both"/>
        <w:rPr>
          <w:rFonts w:asciiTheme="minorHAnsi" w:eastAsia="Calibri" w:hAnsiTheme="minorHAnsi" w:cs="Century Gothic"/>
          <w:b/>
          <w:bCs/>
        </w:rPr>
      </w:pPr>
      <w:r w:rsidRPr="0075567E">
        <w:rPr>
          <w:rFonts w:asciiTheme="minorHAnsi" w:eastAsia="Calibri" w:hAnsiTheme="minorHAnsi" w:cs="Century Gothic"/>
        </w:rPr>
        <w:t>2.2.4.</w:t>
      </w:r>
      <w:r w:rsidRPr="0075567E">
        <w:rPr>
          <w:rFonts w:asciiTheme="minorHAnsi" w:eastAsia="Calibri" w:hAnsiTheme="minorHAnsi" w:cs="Century Gothic"/>
          <w:b/>
          <w:bCs/>
        </w:rPr>
        <w:t xml:space="preserve"> Veze</w:t>
      </w:r>
    </w:p>
    <w:p w14:paraId="230053DA" w14:textId="77777777" w:rsidR="0075567E" w:rsidRPr="0075567E" w:rsidRDefault="0075567E" w:rsidP="00565CEE">
      <w:pPr>
        <w:spacing w:line="360" w:lineRule="auto"/>
        <w:ind w:left="708"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 xml:space="preserve">Viši organ javne uprave za NOO </w:t>
      </w:r>
      <w:r w:rsidR="003243F3">
        <w:rPr>
          <w:rFonts w:asciiTheme="minorHAnsi" w:eastAsia="Calibri" w:hAnsiTheme="minorHAnsi" w:cs="Century Gothic"/>
        </w:rPr>
        <w:t>Jalžabet</w:t>
      </w:r>
      <w:r w:rsidRPr="0075567E">
        <w:rPr>
          <w:rFonts w:asciiTheme="minorHAnsi" w:eastAsia="Calibri" w:hAnsiTheme="minorHAnsi" w:cs="Century Gothic"/>
        </w:rPr>
        <w:t xml:space="preserve"> bio je Narodni odbor kotara Varaždin. NOK Varaždin imao je pravo nadzora u pogledu zakonitosti rada i u skladu s tim mogućnost poništenja ili ukinuća nezakonitih akata Narodnog odbora općine </w:t>
      </w:r>
      <w:r w:rsidR="003243F3">
        <w:rPr>
          <w:rFonts w:asciiTheme="minorHAnsi" w:eastAsia="Calibri" w:hAnsiTheme="minorHAnsi" w:cs="Century Gothic"/>
        </w:rPr>
        <w:t>Jalžabet</w:t>
      </w:r>
      <w:r w:rsidRPr="0075567E">
        <w:rPr>
          <w:rFonts w:asciiTheme="minorHAnsi" w:eastAsia="Calibri" w:hAnsiTheme="minorHAnsi" w:cs="Century Gothic"/>
        </w:rPr>
        <w:t xml:space="preserve">, predsjednika i tajnika. Navedene </w:t>
      </w:r>
      <w:r w:rsidRPr="0075567E">
        <w:rPr>
          <w:rFonts w:asciiTheme="minorHAnsi" w:eastAsia="Calibri" w:hAnsiTheme="minorHAnsi" w:cs="Century Gothic"/>
        </w:rPr>
        <w:lastRenderedPageBreak/>
        <w:t xml:space="preserve">ovlasti, u okviru svog djelokruga, imali su i kotarski savjeti, a u hitnim slučajevima i predsjednik Narodnog odbora kotara Varaždin. </w:t>
      </w:r>
    </w:p>
    <w:p w14:paraId="5E9D8FDC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  <w:color w:val="FF0000"/>
        </w:rPr>
      </w:pPr>
    </w:p>
    <w:p w14:paraId="5DA4D791" w14:textId="77777777" w:rsidR="0075567E" w:rsidRPr="0075567E" w:rsidRDefault="0075567E" w:rsidP="00565CEE">
      <w:pPr>
        <w:keepNext/>
        <w:spacing w:line="360" w:lineRule="auto"/>
        <w:outlineLvl w:val="1"/>
        <w:rPr>
          <w:rFonts w:asciiTheme="minorHAnsi" w:eastAsia="Calibri" w:hAnsiTheme="minorHAnsi" w:cs="Century Gothic"/>
        </w:rPr>
      </w:pPr>
      <w:bookmarkStart w:id="13" w:name="_Toc410119983"/>
      <w:bookmarkStart w:id="14" w:name="_Toc439670122"/>
      <w:r w:rsidRPr="0075567E">
        <w:rPr>
          <w:rFonts w:asciiTheme="minorHAnsi" w:eastAsia="Calibri" w:hAnsiTheme="minorHAnsi" w:cs="Century Gothic"/>
        </w:rPr>
        <w:t xml:space="preserve">2.3. </w:t>
      </w:r>
      <w:r w:rsidRPr="0075567E">
        <w:rPr>
          <w:rFonts w:asciiTheme="minorHAnsi" w:eastAsia="Calibri" w:hAnsiTheme="minorHAnsi" w:cs="Century Gothic"/>
          <w:b/>
          <w:bCs/>
        </w:rPr>
        <w:t>Povijest fonda</w:t>
      </w:r>
      <w:bookmarkEnd w:id="13"/>
      <w:bookmarkEnd w:id="14"/>
    </w:p>
    <w:p w14:paraId="17EEBE0E" w14:textId="77777777" w:rsidR="007518A0" w:rsidRDefault="007518A0" w:rsidP="00565CEE">
      <w:pPr>
        <w:spacing w:line="360" w:lineRule="auto"/>
        <w:ind w:firstLine="70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 xml:space="preserve">Sukladno Uputstvu o predaji i preuzimanju nesvršenih predmeta, arhive i inventara </w:t>
      </w:r>
      <w:r w:rsidR="00B417CE">
        <w:rPr>
          <w:rFonts w:asciiTheme="minorHAnsi" w:eastAsia="Calibri" w:hAnsiTheme="minorHAnsi" w:cs="Century Gothic"/>
        </w:rPr>
        <w:t xml:space="preserve">narodnih odbora ukinutih općina (NN 35/57) </w:t>
      </w:r>
      <w:r>
        <w:rPr>
          <w:rFonts w:asciiTheme="minorHAnsi" w:eastAsia="Calibri" w:hAnsiTheme="minorHAnsi" w:cs="Century Gothic"/>
        </w:rPr>
        <w:t>p</w:t>
      </w:r>
      <w:r w:rsidR="008F1855">
        <w:rPr>
          <w:rFonts w:asciiTheme="minorHAnsi" w:eastAsia="Calibri" w:hAnsiTheme="minorHAnsi" w:cs="Century Gothic"/>
        </w:rPr>
        <w:t>o</w:t>
      </w:r>
      <w:r w:rsidR="0075567E" w:rsidRPr="0075567E">
        <w:rPr>
          <w:rFonts w:asciiTheme="minorHAnsi" w:eastAsia="Calibri" w:hAnsiTheme="minorHAnsi" w:cs="Century Gothic"/>
        </w:rPr>
        <w:t xml:space="preserve"> ukinuć</w:t>
      </w:r>
      <w:r w:rsidR="008F1855">
        <w:rPr>
          <w:rFonts w:asciiTheme="minorHAnsi" w:eastAsia="Calibri" w:hAnsiTheme="minorHAnsi" w:cs="Century Gothic"/>
        </w:rPr>
        <w:t>u</w:t>
      </w:r>
      <w:r w:rsidR="0075567E" w:rsidRPr="0075567E">
        <w:rPr>
          <w:rFonts w:asciiTheme="minorHAnsi" w:eastAsia="Calibri" w:hAnsiTheme="minorHAnsi" w:cs="Century Gothic"/>
        </w:rPr>
        <w:t xml:space="preserve"> Narodnog odbora općine </w:t>
      </w:r>
      <w:r w:rsidR="008F1855">
        <w:rPr>
          <w:rFonts w:asciiTheme="minorHAnsi" w:eastAsia="Calibri" w:hAnsiTheme="minorHAnsi" w:cs="Century Gothic"/>
        </w:rPr>
        <w:t>Jalžabet 1957.</w:t>
      </w:r>
      <w:r w:rsidR="00146337">
        <w:rPr>
          <w:rFonts w:asciiTheme="minorHAnsi" w:eastAsia="Calibri" w:hAnsiTheme="minorHAnsi" w:cs="Century Gothic"/>
        </w:rPr>
        <w:t xml:space="preserve"> godine</w:t>
      </w:r>
      <w:r w:rsidR="008F1855">
        <w:rPr>
          <w:rFonts w:asciiTheme="minorHAnsi" w:eastAsia="Calibri" w:hAnsiTheme="minorHAnsi" w:cs="Century Gothic"/>
        </w:rPr>
        <w:t xml:space="preserve"> </w:t>
      </w:r>
      <w:r>
        <w:rPr>
          <w:rFonts w:asciiTheme="minorHAnsi" w:eastAsia="Calibri" w:hAnsiTheme="minorHAnsi" w:cs="Century Gothic"/>
        </w:rPr>
        <w:t>većinu</w:t>
      </w:r>
      <w:r w:rsidR="008F1855">
        <w:rPr>
          <w:rFonts w:asciiTheme="minorHAnsi" w:eastAsia="Calibri" w:hAnsiTheme="minorHAnsi" w:cs="Century Gothic"/>
        </w:rPr>
        <w:t xml:space="preserve"> gradi</w:t>
      </w:r>
      <w:r>
        <w:rPr>
          <w:rFonts w:asciiTheme="minorHAnsi" w:eastAsia="Calibri" w:hAnsiTheme="minorHAnsi" w:cs="Century Gothic"/>
        </w:rPr>
        <w:t>v</w:t>
      </w:r>
      <w:r w:rsidR="008F1855">
        <w:rPr>
          <w:rFonts w:asciiTheme="minorHAnsi" w:eastAsia="Calibri" w:hAnsiTheme="minorHAnsi" w:cs="Century Gothic"/>
        </w:rPr>
        <w:t>a</w:t>
      </w:r>
      <w:r w:rsidR="0075567E" w:rsidRPr="0075567E">
        <w:rPr>
          <w:rFonts w:asciiTheme="minorHAnsi" w:eastAsia="Calibri" w:hAnsiTheme="minorHAnsi" w:cs="Century Gothic"/>
        </w:rPr>
        <w:t xml:space="preserve"> </w:t>
      </w:r>
      <w:r w:rsidR="00B417CE">
        <w:rPr>
          <w:rFonts w:asciiTheme="minorHAnsi" w:eastAsia="Calibri" w:hAnsiTheme="minorHAnsi" w:cs="Century Gothic"/>
        </w:rPr>
        <w:t xml:space="preserve">trebao je </w:t>
      </w:r>
      <w:r w:rsidR="0075567E" w:rsidRPr="0075567E">
        <w:rPr>
          <w:rFonts w:asciiTheme="minorHAnsi" w:eastAsia="Calibri" w:hAnsiTheme="minorHAnsi" w:cs="Century Gothic"/>
        </w:rPr>
        <w:t>preuze</w:t>
      </w:r>
      <w:r w:rsidR="00B417CE">
        <w:rPr>
          <w:rFonts w:asciiTheme="minorHAnsi" w:eastAsia="Calibri" w:hAnsiTheme="minorHAnsi" w:cs="Century Gothic"/>
        </w:rPr>
        <w:t>ti</w:t>
      </w:r>
      <w:r w:rsidR="008F1855">
        <w:rPr>
          <w:rFonts w:asciiTheme="minorHAnsi" w:eastAsia="Calibri" w:hAnsiTheme="minorHAnsi" w:cs="Century Gothic"/>
        </w:rPr>
        <w:t xml:space="preserve"> </w:t>
      </w:r>
      <w:r w:rsidR="0075567E" w:rsidRPr="0075567E">
        <w:rPr>
          <w:rFonts w:asciiTheme="minorHAnsi" w:eastAsia="Calibri" w:hAnsiTheme="minorHAnsi" w:cs="Century Gothic"/>
        </w:rPr>
        <w:t xml:space="preserve">NOO </w:t>
      </w:r>
      <w:r w:rsidR="008F1855">
        <w:rPr>
          <w:rFonts w:asciiTheme="minorHAnsi" w:eastAsia="Calibri" w:hAnsiTheme="minorHAnsi" w:cs="Century Gothic"/>
        </w:rPr>
        <w:t>Varaždin</w:t>
      </w:r>
      <w:r w:rsidR="00EF35EC">
        <w:rPr>
          <w:rFonts w:asciiTheme="minorHAnsi" w:eastAsia="Calibri" w:hAnsiTheme="minorHAnsi" w:cs="Century Gothic"/>
        </w:rPr>
        <w:t xml:space="preserve"> u čiji sastav je uš</w:t>
      </w:r>
      <w:r w:rsidR="00754867">
        <w:rPr>
          <w:rFonts w:asciiTheme="minorHAnsi" w:eastAsia="Calibri" w:hAnsiTheme="minorHAnsi" w:cs="Century Gothic"/>
        </w:rPr>
        <w:t>a</w:t>
      </w:r>
      <w:r w:rsidR="00B417CE">
        <w:rPr>
          <w:rFonts w:asciiTheme="minorHAnsi" w:eastAsia="Calibri" w:hAnsiTheme="minorHAnsi" w:cs="Century Gothic"/>
        </w:rPr>
        <w:t>o Jalžabet kao sjedište ukinute općine</w:t>
      </w:r>
      <w:r w:rsidR="008F1855">
        <w:rPr>
          <w:rFonts w:asciiTheme="minorHAnsi" w:eastAsia="Calibri" w:hAnsiTheme="minorHAnsi" w:cs="Century Gothic"/>
        </w:rPr>
        <w:t xml:space="preserve">, a </w:t>
      </w:r>
      <w:r>
        <w:rPr>
          <w:rFonts w:asciiTheme="minorHAnsi" w:eastAsia="Calibri" w:hAnsiTheme="minorHAnsi" w:cs="Century Gothic"/>
        </w:rPr>
        <w:t xml:space="preserve">manji </w:t>
      </w:r>
      <w:r w:rsidR="008F1855">
        <w:rPr>
          <w:rFonts w:asciiTheme="minorHAnsi" w:eastAsia="Calibri" w:hAnsiTheme="minorHAnsi" w:cs="Century Gothic"/>
        </w:rPr>
        <w:t xml:space="preserve">dio </w:t>
      </w:r>
      <w:r>
        <w:rPr>
          <w:rFonts w:asciiTheme="minorHAnsi" w:eastAsia="Calibri" w:hAnsiTheme="minorHAnsi" w:cs="Century Gothic"/>
        </w:rPr>
        <w:t xml:space="preserve"> </w:t>
      </w:r>
      <w:r w:rsidR="008F1855">
        <w:rPr>
          <w:rFonts w:asciiTheme="minorHAnsi" w:eastAsia="Calibri" w:hAnsiTheme="minorHAnsi" w:cs="Century Gothic"/>
        </w:rPr>
        <w:t>NOO Varaždinske Toplice.</w:t>
      </w:r>
      <w:r w:rsidR="0075567E" w:rsidRPr="0075567E">
        <w:rPr>
          <w:rFonts w:asciiTheme="minorHAnsi" w:eastAsia="Calibri" w:hAnsiTheme="minorHAnsi" w:cs="Century Gothic"/>
        </w:rPr>
        <w:t xml:space="preserve"> </w:t>
      </w:r>
      <w:r w:rsidR="00754867">
        <w:rPr>
          <w:rFonts w:asciiTheme="minorHAnsi" w:eastAsia="Calibri" w:hAnsiTheme="minorHAnsi" w:cs="Century Gothic"/>
        </w:rPr>
        <w:t xml:space="preserve">Potonji NOO preuzeo je 30. srpnja 1957. nesvršene predmete, evidenciju narodne obrane i evidenciju matične službe za područje koje je ušlo u njegov sastav. </w:t>
      </w:r>
      <w:r w:rsidR="00B417CE">
        <w:rPr>
          <w:rFonts w:asciiTheme="minorHAnsi" w:eastAsia="Calibri" w:hAnsiTheme="minorHAnsi" w:cs="Century Gothic"/>
        </w:rPr>
        <w:t xml:space="preserve">S obzirom da je </w:t>
      </w:r>
      <w:r w:rsidR="00754867">
        <w:rPr>
          <w:rFonts w:asciiTheme="minorHAnsi" w:eastAsia="Calibri" w:hAnsiTheme="minorHAnsi" w:cs="Century Gothic"/>
        </w:rPr>
        <w:t xml:space="preserve">2014. godine </w:t>
      </w:r>
      <w:r w:rsidR="00B417CE">
        <w:rPr>
          <w:rFonts w:asciiTheme="minorHAnsi" w:eastAsia="Calibri" w:hAnsiTheme="minorHAnsi" w:cs="Century Gothic"/>
        </w:rPr>
        <w:t xml:space="preserve">prilikom </w:t>
      </w:r>
      <w:r w:rsidR="00754867">
        <w:rPr>
          <w:rFonts w:asciiTheme="minorHAnsi" w:eastAsia="Calibri" w:hAnsiTheme="minorHAnsi" w:cs="Century Gothic"/>
        </w:rPr>
        <w:t>stručnog</w:t>
      </w:r>
      <w:r w:rsidR="00B417CE">
        <w:rPr>
          <w:rFonts w:asciiTheme="minorHAnsi" w:eastAsia="Calibri" w:hAnsiTheme="minorHAnsi" w:cs="Century Gothic"/>
        </w:rPr>
        <w:t xml:space="preserve"> nadzora</w:t>
      </w:r>
      <w:r w:rsidR="00754867">
        <w:rPr>
          <w:rFonts w:asciiTheme="minorHAnsi" w:eastAsia="Calibri" w:hAnsiTheme="minorHAnsi" w:cs="Century Gothic"/>
        </w:rPr>
        <w:t xml:space="preserve"> nad</w:t>
      </w:r>
      <w:r w:rsidR="00B417CE">
        <w:rPr>
          <w:rFonts w:asciiTheme="minorHAnsi" w:eastAsia="Calibri" w:hAnsiTheme="minorHAnsi" w:cs="Century Gothic"/>
        </w:rPr>
        <w:t xml:space="preserve"> Općin</w:t>
      </w:r>
      <w:r w:rsidR="00754867">
        <w:rPr>
          <w:rFonts w:asciiTheme="minorHAnsi" w:eastAsia="Calibri" w:hAnsiTheme="minorHAnsi" w:cs="Century Gothic"/>
        </w:rPr>
        <w:t>om</w:t>
      </w:r>
      <w:r w:rsidR="00B417CE">
        <w:rPr>
          <w:rFonts w:asciiTheme="minorHAnsi" w:eastAsia="Calibri" w:hAnsiTheme="minorHAnsi" w:cs="Century Gothic"/>
        </w:rPr>
        <w:t xml:space="preserve"> Jalžabet </w:t>
      </w:r>
      <w:r w:rsidR="00754867">
        <w:rPr>
          <w:rFonts w:asciiTheme="minorHAnsi" w:eastAsia="Calibri" w:hAnsiTheme="minorHAnsi" w:cs="Century Gothic"/>
        </w:rPr>
        <w:t>arhivski djelatnik utvrdio</w:t>
      </w:r>
      <w:r w:rsidR="00B417CE">
        <w:rPr>
          <w:rFonts w:asciiTheme="minorHAnsi" w:eastAsia="Calibri" w:hAnsiTheme="minorHAnsi" w:cs="Century Gothic"/>
        </w:rPr>
        <w:t xml:space="preserve"> da se na tavanu općinske zgrade nalazi gradivo NOO-a Jalžabet, evidentno je da NOO Varaždin nije izvršio svoju obvezu preuzimanja arhive svr</w:t>
      </w:r>
      <w:r w:rsidR="00754867">
        <w:rPr>
          <w:rFonts w:asciiTheme="minorHAnsi" w:eastAsia="Calibri" w:hAnsiTheme="minorHAnsi" w:cs="Century Gothic"/>
        </w:rPr>
        <w:t>šenih predmeta, već isto kao i NOO Varaždinske Toplice samo malog b</w:t>
      </w:r>
      <w:r w:rsidR="00B417CE">
        <w:rPr>
          <w:rFonts w:asciiTheme="minorHAnsi" w:eastAsia="Calibri" w:hAnsiTheme="minorHAnsi" w:cs="Century Gothic"/>
        </w:rPr>
        <w:t xml:space="preserve">roja nesvršenih predmeta i pojedinih evidencija. </w:t>
      </w:r>
    </w:p>
    <w:p w14:paraId="3CFDD389" w14:textId="77777777" w:rsidR="007518A0" w:rsidRDefault="0075567E" w:rsidP="00565CEE">
      <w:pPr>
        <w:spacing w:line="360" w:lineRule="auto"/>
        <w:ind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 xml:space="preserve">NOO </w:t>
      </w:r>
      <w:r w:rsidR="007518A0">
        <w:rPr>
          <w:rFonts w:asciiTheme="minorHAnsi" w:eastAsia="Calibri" w:hAnsiTheme="minorHAnsi" w:cs="Century Gothic"/>
        </w:rPr>
        <w:t>Varaždin</w:t>
      </w:r>
      <w:r w:rsidRPr="0075567E">
        <w:rPr>
          <w:rFonts w:asciiTheme="minorHAnsi" w:eastAsia="Calibri" w:hAnsiTheme="minorHAnsi" w:cs="Century Gothic"/>
        </w:rPr>
        <w:t xml:space="preserve"> predao je </w:t>
      </w:r>
      <w:r w:rsidR="00EF6F37">
        <w:rPr>
          <w:rFonts w:asciiTheme="minorHAnsi" w:eastAsia="Calibri" w:hAnsiTheme="minorHAnsi" w:cs="Century Gothic"/>
        </w:rPr>
        <w:t xml:space="preserve">u tri navrata </w:t>
      </w:r>
      <w:r w:rsidR="007518A0">
        <w:rPr>
          <w:rFonts w:asciiTheme="minorHAnsi" w:eastAsia="Calibri" w:hAnsiTheme="minorHAnsi" w:cs="Century Gothic"/>
        </w:rPr>
        <w:t>gradivo NOO-a Jalžabet Državnom arhivu u Varaždinu: 27. veljače</w:t>
      </w:r>
      <w:r w:rsidR="00EF6F37">
        <w:rPr>
          <w:rFonts w:asciiTheme="minorHAnsi" w:eastAsia="Calibri" w:hAnsiTheme="minorHAnsi" w:cs="Century Gothic"/>
        </w:rPr>
        <w:t xml:space="preserve"> 1960.</w:t>
      </w:r>
      <w:r w:rsidR="007518A0">
        <w:rPr>
          <w:rFonts w:asciiTheme="minorHAnsi" w:eastAsia="Calibri" w:hAnsiTheme="minorHAnsi" w:cs="Century Gothic"/>
        </w:rPr>
        <w:t xml:space="preserve"> jednu knjigu </w:t>
      </w:r>
      <w:r w:rsidR="00EF6F37">
        <w:rPr>
          <w:rFonts w:asciiTheme="minorHAnsi" w:eastAsia="Calibri" w:hAnsiTheme="minorHAnsi" w:cs="Century Gothic"/>
        </w:rPr>
        <w:t>iz perioda 1953-1957.,</w:t>
      </w:r>
      <w:r w:rsidR="007518A0">
        <w:rPr>
          <w:rFonts w:asciiTheme="minorHAnsi" w:eastAsia="Calibri" w:hAnsiTheme="minorHAnsi" w:cs="Century Gothic"/>
        </w:rPr>
        <w:t xml:space="preserve"> 6. travnja</w:t>
      </w:r>
      <w:r w:rsidR="00EF6F37">
        <w:rPr>
          <w:rFonts w:asciiTheme="minorHAnsi" w:eastAsia="Calibri" w:hAnsiTheme="minorHAnsi" w:cs="Century Gothic"/>
        </w:rPr>
        <w:t xml:space="preserve"> 1960.</w:t>
      </w:r>
      <w:r w:rsidR="007518A0">
        <w:rPr>
          <w:rFonts w:asciiTheme="minorHAnsi" w:eastAsia="Calibri" w:hAnsiTheme="minorHAnsi" w:cs="Century Gothic"/>
        </w:rPr>
        <w:t xml:space="preserve"> dva omota spisa i dvije knjige iz perioda 1956-1958.</w:t>
      </w:r>
      <w:r w:rsidR="00754867">
        <w:rPr>
          <w:rFonts w:asciiTheme="minorHAnsi" w:eastAsia="Calibri" w:hAnsiTheme="minorHAnsi" w:cs="Century Gothic"/>
        </w:rPr>
        <w:t xml:space="preserve">, a </w:t>
      </w:r>
      <w:r w:rsidR="00EF6F37">
        <w:rPr>
          <w:rFonts w:asciiTheme="minorHAnsi" w:eastAsia="Calibri" w:hAnsiTheme="minorHAnsi" w:cs="Century Gothic"/>
        </w:rPr>
        <w:t xml:space="preserve">5. veljače 1962. sedam knjiga iz perioda 1953-1957. Ured državne uprave u Varaždinskoj županiji </w:t>
      </w:r>
      <w:r w:rsidR="00754867">
        <w:rPr>
          <w:rFonts w:asciiTheme="minorHAnsi" w:eastAsia="Calibri" w:hAnsiTheme="minorHAnsi" w:cs="Century Gothic"/>
        </w:rPr>
        <w:t>zajedno s gradivom Skupštine općine</w:t>
      </w:r>
      <w:r w:rsidR="00B417CE">
        <w:rPr>
          <w:rFonts w:asciiTheme="minorHAnsi" w:eastAsia="Calibri" w:hAnsiTheme="minorHAnsi" w:cs="Century Gothic"/>
        </w:rPr>
        <w:t xml:space="preserve"> Varaždin </w:t>
      </w:r>
      <w:r w:rsidR="00EF6F37">
        <w:rPr>
          <w:rFonts w:asciiTheme="minorHAnsi" w:eastAsia="Calibri" w:hAnsiTheme="minorHAnsi" w:cs="Century Gothic"/>
        </w:rPr>
        <w:t xml:space="preserve">predao je 31. ožujka 2004. u Arhiv </w:t>
      </w:r>
      <w:r w:rsidR="00B417CE">
        <w:rPr>
          <w:rFonts w:asciiTheme="minorHAnsi" w:eastAsia="Calibri" w:hAnsiTheme="minorHAnsi" w:cs="Century Gothic"/>
        </w:rPr>
        <w:t xml:space="preserve">i </w:t>
      </w:r>
      <w:r w:rsidR="00CA1DA8">
        <w:rPr>
          <w:rFonts w:asciiTheme="minorHAnsi" w:eastAsia="Calibri" w:hAnsiTheme="minorHAnsi" w:cs="Century Gothic"/>
        </w:rPr>
        <w:t>Registar z</w:t>
      </w:r>
      <w:r w:rsidR="00754867">
        <w:rPr>
          <w:rFonts w:asciiTheme="minorHAnsi" w:eastAsia="Calibri" w:hAnsiTheme="minorHAnsi" w:cs="Century Gothic"/>
        </w:rPr>
        <w:t>anatskih radnji općine Jalžabet.</w:t>
      </w:r>
    </w:p>
    <w:p w14:paraId="70A90E4D" w14:textId="77777777" w:rsidR="00B417CE" w:rsidRDefault="000D3C3B" w:rsidP="00565CEE">
      <w:pPr>
        <w:spacing w:line="360" w:lineRule="auto"/>
        <w:ind w:firstLine="708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Po pronalasku gradiva u zgradi O</w:t>
      </w:r>
      <w:r w:rsidR="00B417CE">
        <w:rPr>
          <w:rFonts w:asciiTheme="minorHAnsi" w:eastAsia="Calibri" w:hAnsiTheme="minorHAnsi" w:cs="Century Gothic"/>
        </w:rPr>
        <w:t xml:space="preserve">pćine Jalžabet Državni arhiv u Varaždinu preuzeo je 21. kolovoza 2014. </w:t>
      </w:r>
      <w:r>
        <w:rPr>
          <w:rFonts w:asciiTheme="minorHAnsi" w:eastAsia="Calibri" w:hAnsiTheme="minorHAnsi" w:cs="Century Gothic"/>
        </w:rPr>
        <w:t>preostalo gradiva NOO-a Jalžabet u količini od 7 knjiga i 18 svežnjeva.</w:t>
      </w:r>
    </w:p>
    <w:p w14:paraId="20969084" w14:textId="77777777" w:rsidR="0075567E" w:rsidRPr="0075567E" w:rsidRDefault="007518A0" w:rsidP="00565CEE">
      <w:pPr>
        <w:spacing w:line="360" w:lineRule="auto"/>
        <w:ind w:firstLine="708"/>
        <w:jc w:val="both"/>
        <w:rPr>
          <w:rFonts w:asciiTheme="minorHAnsi" w:eastAsia="Calibri" w:hAnsiTheme="minorHAnsi" w:cs="Century Gothic"/>
          <w:color w:val="FF0000"/>
        </w:rPr>
      </w:pPr>
      <w:r>
        <w:rPr>
          <w:rFonts w:asciiTheme="minorHAnsi" w:eastAsia="Calibri" w:hAnsiTheme="minorHAnsi" w:cs="Century Gothic"/>
        </w:rPr>
        <w:t>Podaci o pre</w:t>
      </w:r>
      <w:r w:rsidR="000D3C3B">
        <w:rPr>
          <w:rFonts w:asciiTheme="minorHAnsi" w:eastAsia="Calibri" w:hAnsiTheme="minorHAnsi" w:cs="Century Gothic"/>
        </w:rPr>
        <w:t>uzimanjima</w:t>
      </w:r>
      <w:r>
        <w:rPr>
          <w:rFonts w:asciiTheme="minorHAnsi" w:eastAsia="Calibri" w:hAnsiTheme="minorHAnsi" w:cs="Century Gothic"/>
        </w:rPr>
        <w:t xml:space="preserve"> evidentirani su u Knjizi primljenog gradiva pod brojevima 107, 108</w:t>
      </w:r>
      <w:r w:rsidR="00EF6F37">
        <w:rPr>
          <w:rFonts w:asciiTheme="minorHAnsi" w:eastAsia="Calibri" w:hAnsiTheme="minorHAnsi" w:cs="Century Gothic"/>
        </w:rPr>
        <w:t>, 138 i 752</w:t>
      </w:r>
      <w:r w:rsidR="00CA1DA8">
        <w:rPr>
          <w:rFonts w:asciiTheme="minorHAnsi" w:eastAsia="Calibri" w:hAnsiTheme="minorHAnsi" w:cs="Century Gothic"/>
        </w:rPr>
        <w:t>.</w:t>
      </w:r>
    </w:p>
    <w:p w14:paraId="4B32EB33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  <w:color w:val="FF0000"/>
        </w:rPr>
      </w:pPr>
    </w:p>
    <w:p w14:paraId="7B75D5CC" w14:textId="77777777" w:rsidR="0075567E" w:rsidRPr="0075567E" w:rsidRDefault="005F5431" w:rsidP="00565CEE">
      <w:pPr>
        <w:keepNext/>
        <w:spacing w:line="360" w:lineRule="auto"/>
        <w:outlineLvl w:val="1"/>
        <w:rPr>
          <w:rFonts w:asciiTheme="minorHAnsi" w:eastAsia="Calibri" w:hAnsiTheme="minorHAnsi" w:cs="Century Gothic"/>
          <w:b/>
          <w:bCs/>
        </w:rPr>
      </w:pPr>
      <w:bookmarkStart w:id="15" w:name="_Toc409506713"/>
      <w:bookmarkStart w:id="16" w:name="_Toc410119984"/>
      <w:r>
        <w:rPr>
          <w:rFonts w:asciiTheme="minorHAnsi" w:eastAsia="Calibri" w:hAnsiTheme="minorHAnsi" w:cs="Century Gothic"/>
          <w:b/>
          <w:bCs/>
        </w:rPr>
        <w:br w:type="page"/>
      </w:r>
      <w:bookmarkStart w:id="17" w:name="_Toc439670123"/>
      <w:r w:rsidR="0075567E" w:rsidRPr="0075567E">
        <w:rPr>
          <w:rFonts w:asciiTheme="minorHAnsi" w:eastAsia="Calibri" w:hAnsiTheme="minorHAnsi" w:cs="Century Gothic"/>
          <w:b/>
          <w:bCs/>
        </w:rPr>
        <w:lastRenderedPageBreak/>
        <w:t>3. SADRŽAJ I USTROJ</w:t>
      </w:r>
      <w:bookmarkEnd w:id="15"/>
      <w:bookmarkEnd w:id="16"/>
      <w:bookmarkEnd w:id="17"/>
    </w:p>
    <w:p w14:paraId="7297DDE1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  <w:color w:val="FF0000"/>
        </w:rPr>
      </w:pPr>
    </w:p>
    <w:p w14:paraId="4727FACC" w14:textId="77777777" w:rsidR="0075567E" w:rsidRPr="0075567E" w:rsidRDefault="0075567E" w:rsidP="00565CEE">
      <w:pPr>
        <w:keepNext/>
        <w:spacing w:line="360" w:lineRule="auto"/>
        <w:outlineLvl w:val="1"/>
        <w:rPr>
          <w:rFonts w:asciiTheme="minorHAnsi" w:eastAsia="Calibri" w:hAnsiTheme="minorHAnsi" w:cs="Century Gothic"/>
          <w:b/>
          <w:bCs/>
        </w:rPr>
      </w:pPr>
      <w:bookmarkStart w:id="18" w:name="_Toc410119985"/>
      <w:bookmarkStart w:id="19" w:name="_Toc439670124"/>
      <w:r w:rsidRPr="0075567E">
        <w:rPr>
          <w:rFonts w:asciiTheme="minorHAnsi" w:eastAsia="Calibri" w:hAnsiTheme="minorHAnsi" w:cs="Century Gothic"/>
        </w:rPr>
        <w:t xml:space="preserve">3.1. </w:t>
      </w:r>
      <w:r w:rsidRPr="0075567E">
        <w:rPr>
          <w:rFonts w:asciiTheme="minorHAnsi" w:eastAsia="Calibri" w:hAnsiTheme="minorHAnsi" w:cs="Century Gothic"/>
          <w:b/>
          <w:bCs/>
        </w:rPr>
        <w:t>Sadržaj</w:t>
      </w:r>
      <w:bookmarkEnd w:id="18"/>
      <w:bookmarkEnd w:id="19"/>
    </w:p>
    <w:p w14:paraId="63CD39E7" w14:textId="77777777" w:rsidR="000C39E7" w:rsidRDefault="00417D67" w:rsidP="00565CEE">
      <w:pPr>
        <w:spacing w:line="360" w:lineRule="auto"/>
        <w:ind w:firstLine="720"/>
        <w:jc w:val="both"/>
        <w:rPr>
          <w:rFonts w:asciiTheme="minorHAnsi" w:eastAsia="Calibri" w:hAnsiTheme="minorHAnsi" w:cs="Century Gothic"/>
        </w:rPr>
      </w:pPr>
      <w:r w:rsidRPr="00417D67">
        <w:rPr>
          <w:rFonts w:asciiTheme="minorHAnsi" w:eastAsia="Calibri" w:hAnsiTheme="minorHAnsi" w:cs="Century Gothic"/>
        </w:rPr>
        <w:t xml:space="preserve">Struktura gradiva je raznolika s obzirom da je stvaratelj </w:t>
      </w:r>
      <w:r w:rsidR="00146337">
        <w:rPr>
          <w:rFonts w:asciiTheme="minorHAnsi" w:eastAsia="Calibri" w:hAnsiTheme="minorHAnsi" w:cs="Century Gothic"/>
        </w:rPr>
        <w:t>kao jedinica lokalne</w:t>
      </w:r>
      <w:r w:rsidR="00522693">
        <w:rPr>
          <w:rFonts w:asciiTheme="minorHAnsi" w:eastAsia="Calibri" w:hAnsiTheme="minorHAnsi" w:cs="Century Gothic"/>
        </w:rPr>
        <w:t xml:space="preserve"> vlasti </w:t>
      </w:r>
      <w:r w:rsidR="000C39E7">
        <w:rPr>
          <w:rFonts w:asciiTheme="minorHAnsi" w:eastAsia="Calibri" w:hAnsiTheme="minorHAnsi" w:cs="Century Gothic"/>
        </w:rPr>
        <w:t xml:space="preserve">obavljao poslove osnovnih resora </w:t>
      </w:r>
      <w:r w:rsidRPr="00417D67">
        <w:rPr>
          <w:rFonts w:asciiTheme="minorHAnsi" w:eastAsia="Calibri" w:hAnsiTheme="minorHAnsi" w:cs="Century Gothic"/>
        </w:rPr>
        <w:t>javne uprave</w:t>
      </w:r>
      <w:r w:rsidR="00522693">
        <w:rPr>
          <w:rFonts w:asciiTheme="minorHAnsi" w:eastAsia="Calibri" w:hAnsiTheme="minorHAnsi" w:cs="Century Gothic"/>
        </w:rPr>
        <w:t xml:space="preserve"> i brinuo o svim </w:t>
      </w:r>
      <w:r w:rsidR="000C39E7">
        <w:rPr>
          <w:rFonts w:asciiTheme="minorHAnsi" w:eastAsia="Calibri" w:hAnsiTheme="minorHAnsi" w:cs="Century Gothic"/>
        </w:rPr>
        <w:t>segmentima</w:t>
      </w:r>
      <w:r w:rsidR="00522693">
        <w:rPr>
          <w:rFonts w:asciiTheme="minorHAnsi" w:eastAsia="Calibri" w:hAnsiTheme="minorHAnsi" w:cs="Century Gothic"/>
        </w:rPr>
        <w:t xml:space="preserve"> političkog, društvenog i privrednog života na svom području</w:t>
      </w:r>
      <w:r w:rsidR="000C39E7">
        <w:rPr>
          <w:rFonts w:asciiTheme="minorHAnsi" w:eastAsia="Calibri" w:hAnsiTheme="minorHAnsi" w:cs="Century Gothic"/>
        </w:rPr>
        <w:t>.</w:t>
      </w:r>
      <w:r w:rsidRPr="00417D67">
        <w:rPr>
          <w:rFonts w:asciiTheme="minorHAnsi" w:eastAsia="Calibri" w:hAnsiTheme="minorHAnsi" w:cs="Century Gothic"/>
        </w:rPr>
        <w:t xml:space="preserve"> </w:t>
      </w:r>
    </w:p>
    <w:p w14:paraId="53332BEF" w14:textId="77777777" w:rsidR="000C39E7" w:rsidRDefault="00417D67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 w:rsidRPr="00417D67">
        <w:rPr>
          <w:rFonts w:asciiTheme="minorHAnsi" w:eastAsia="Calibri" w:hAnsiTheme="minorHAnsi" w:cs="Century Gothic"/>
        </w:rPr>
        <w:t xml:space="preserve">Ključne informacije o </w:t>
      </w:r>
      <w:r w:rsidR="0056524D">
        <w:rPr>
          <w:rFonts w:asciiTheme="minorHAnsi" w:eastAsia="Calibri" w:hAnsiTheme="minorHAnsi" w:cs="Century Gothic"/>
        </w:rPr>
        <w:t xml:space="preserve">funkcioniranju i </w:t>
      </w:r>
      <w:r w:rsidRPr="00417D67">
        <w:rPr>
          <w:rFonts w:asciiTheme="minorHAnsi" w:eastAsia="Calibri" w:hAnsiTheme="minorHAnsi" w:cs="Century Gothic"/>
        </w:rPr>
        <w:t>radu stvaratelja pohranjene su u zapisnicima</w:t>
      </w:r>
      <w:r w:rsidR="0056524D">
        <w:rPr>
          <w:rFonts w:asciiTheme="minorHAnsi" w:eastAsia="Calibri" w:hAnsiTheme="minorHAnsi" w:cs="Century Gothic"/>
        </w:rPr>
        <w:t xml:space="preserve"> sjednica</w:t>
      </w:r>
      <w:r w:rsidR="00C53C98">
        <w:rPr>
          <w:rFonts w:asciiTheme="minorHAnsi" w:eastAsia="Calibri" w:hAnsiTheme="minorHAnsi" w:cs="Century Gothic"/>
        </w:rPr>
        <w:t>,</w:t>
      </w:r>
      <w:r w:rsidR="000C39E7">
        <w:rPr>
          <w:rFonts w:asciiTheme="minorHAnsi" w:eastAsia="Calibri" w:hAnsiTheme="minorHAnsi" w:cs="Century Gothic"/>
        </w:rPr>
        <w:t xml:space="preserve"> izvještajima o radu</w:t>
      </w:r>
      <w:r w:rsidRPr="00417D67">
        <w:rPr>
          <w:rFonts w:asciiTheme="minorHAnsi" w:eastAsia="Calibri" w:hAnsiTheme="minorHAnsi" w:cs="Century Gothic"/>
        </w:rPr>
        <w:t xml:space="preserve"> </w:t>
      </w:r>
      <w:r w:rsidR="0056524D">
        <w:rPr>
          <w:rFonts w:asciiTheme="minorHAnsi" w:eastAsia="Calibri" w:hAnsiTheme="minorHAnsi" w:cs="Century Gothic"/>
        </w:rPr>
        <w:t xml:space="preserve">i statutu </w:t>
      </w:r>
      <w:r w:rsidR="000C39E7">
        <w:rPr>
          <w:rFonts w:asciiTheme="minorHAnsi" w:eastAsia="Calibri" w:hAnsiTheme="minorHAnsi" w:cs="Century Gothic"/>
        </w:rPr>
        <w:t>narodnog odbora</w:t>
      </w:r>
      <w:r w:rsidR="0056524D">
        <w:rPr>
          <w:rFonts w:asciiTheme="minorHAnsi" w:eastAsia="Calibri" w:hAnsiTheme="minorHAnsi" w:cs="Century Gothic"/>
        </w:rPr>
        <w:t xml:space="preserve"> kao predstavničkog tijela općine Jalžabet, </w:t>
      </w:r>
      <w:r w:rsidRPr="00417D67">
        <w:rPr>
          <w:rFonts w:asciiTheme="minorHAnsi" w:eastAsia="Calibri" w:hAnsiTheme="minorHAnsi" w:cs="Century Gothic"/>
        </w:rPr>
        <w:t xml:space="preserve">njegovih </w:t>
      </w:r>
      <w:r w:rsidR="00146337">
        <w:rPr>
          <w:rFonts w:asciiTheme="minorHAnsi" w:eastAsia="Calibri" w:hAnsiTheme="minorHAnsi" w:cs="Century Gothic"/>
        </w:rPr>
        <w:t>savjeta i komisija te</w:t>
      </w:r>
      <w:r w:rsidR="0056524D">
        <w:rPr>
          <w:rFonts w:asciiTheme="minorHAnsi" w:eastAsia="Calibri" w:hAnsiTheme="minorHAnsi" w:cs="Century Gothic"/>
        </w:rPr>
        <w:t xml:space="preserve"> u zapisnicima zborova birača koji su pratili rad NOO-a.</w:t>
      </w:r>
    </w:p>
    <w:p w14:paraId="6D294192" w14:textId="77777777" w:rsidR="00C53C98" w:rsidRPr="007A57EF" w:rsidRDefault="0056524D" w:rsidP="00565CEE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entury Gothic"/>
        </w:rPr>
        <w:t>Većina gradiva pokriva područje opće upravnih poslova s op</w:t>
      </w:r>
      <w:r w:rsidR="00C53C98">
        <w:rPr>
          <w:rFonts w:asciiTheme="minorHAnsi" w:eastAsia="Calibri" w:hAnsiTheme="minorHAnsi" w:cs="Century Gothic"/>
        </w:rPr>
        <w:t xml:space="preserve">ćim i povjerljivim spisima, </w:t>
      </w:r>
      <w:proofErr w:type="spellStart"/>
      <w:r w:rsidR="00C53C98">
        <w:rPr>
          <w:rFonts w:asciiTheme="minorHAnsi" w:eastAsia="Calibri" w:hAnsiTheme="minorHAnsi" w:cs="Century Gothic"/>
        </w:rPr>
        <w:t>re</w:t>
      </w:r>
      <w:r>
        <w:rPr>
          <w:rFonts w:asciiTheme="minorHAnsi" w:eastAsia="Calibri" w:hAnsiTheme="minorHAnsi" w:cs="Century Gothic"/>
        </w:rPr>
        <w:t>g</w:t>
      </w:r>
      <w:r w:rsidR="00C53C98">
        <w:rPr>
          <w:rFonts w:asciiTheme="minorHAnsi" w:eastAsia="Calibri" w:hAnsiTheme="minorHAnsi" w:cs="Century Gothic"/>
        </w:rPr>
        <w:t>i</w:t>
      </w:r>
      <w:r>
        <w:rPr>
          <w:rFonts w:asciiTheme="minorHAnsi" w:eastAsia="Calibri" w:hAnsiTheme="minorHAnsi" w:cs="Century Gothic"/>
        </w:rPr>
        <w:t>straturnim</w:t>
      </w:r>
      <w:proofErr w:type="spellEnd"/>
      <w:r>
        <w:rPr>
          <w:rFonts w:asciiTheme="minorHAnsi" w:eastAsia="Calibri" w:hAnsiTheme="minorHAnsi" w:cs="Century Gothic"/>
        </w:rPr>
        <w:t xml:space="preserve"> pomagalima,</w:t>
      </w:r>
      <w:r w:rsidR="00C53C98">
        <w:rPr>
          <w:rFonts w:asciiTheme="minorHAnsi" w:eastAsia="Calibri" w:hAnsiTheme="minorHAnsi" w:cs="Century Gothic"/>
        </w:rPr>
        <w:t xml:space="preserve"> dokumentacijom o popisu stanovništva, biračkim popisima s pripadajućim kazalima i personalnom dokumentacijom o službenicima i pomoćnim radnicima NOO-a.</w:t>
      </w:r>
      <w:r w:rsidR="007A57EF" w:rsidRPr="007A57EF">
        <w:rPr>
          <w:rFonts w:asciiTheme="minorHAnsi" w:hAnsiTheme="minorHAnsi"/>
          <w:b/>
        </w:rPr>
        <w:t xml:space="preserve"> </w:t>
      </w:r>
      <w:r w:rsidR="007A57EF">
        <w:rPr>
          <w:rFonts w:asciiTheme="minorHAnsi" w:hAnsiTheme="minorHAnsi" w:cs="Century Gothic"/>
          <w:bCs/>
        </w:rPr>
        <w:t>U</w:t>
      </w:r>
      <w:r w:rsidR="007A57EF" w:rsidRPr="007A57EF">
        <w:rPr>
          <w:rFonts w:asciiTheme="minorHAnsi" w:hAnsiTheme="minorHAnsi" w:cs="Century Gothic"/>
          <w:bCs/>
        </w:rPr>
        <w:t xml:space="preserve"> sklopu Referade za opću upravu</w:t>
      </w:r>
      <w:r w:rsidR="007A57EF">
        <w:rPr>
          <w:rFonts w:asciiTheme="minorHAnsi" w:hAnsiTheme="minorHAnsi" w:cs="Century Gothic"/>
          <w:bCs/>
        </w:rPr>
        <w:t xml:space="preserve"> djelovala je i </w:t>
      </w:r>
      <w:r w:rsidR="007A57EF" w:rsidRPr="007A57EF">
        <w:rPr>
          <w:rFonts w:asciiTheme="minorHAnsi" w:hAnsiTheme="minorHAnsi" w:cs="Century Gothic"/>
          <w:bCs/>
        </w:rPr>
        <w:t>Referada narodne obrane</w:t>
      </w:r>
      <w:r w:rsidR="007A57EF">
        <w:rPr>
          <w:rFonts w:asciiTheme="minorHAnsi" w:hAnsiTheme="minorHAnsi" w:cs="Century Gothic"/>
          <w:bCs/>
        </w:rPr>
        <w:t xml:space="preserve"> koja je vodila vlastiti urudžbeni zapisnik, imala svoje štambilje i radila </w:t>
      </w:r>
      <w:r w:rsidR="007A57EF" w:rsidRPr="007A57EF">
        <w:rPr>
          <w:rFonts w:asciiTheme="minorHAnsi" w:hAnsiTheme="minorHAnsi" w:cs="Century Gothic"/>
          <w:bCs/>
        </w:rPr>
        <w:t>neposredno pod vodstvom predsjednika NOO-a odnosno Komisije narodne obrane.</w:t>
      </w:r>
      <w:r w:rsidR="007A57EF">
        <w:rPr>
          <w:rFonts w:asciiTheme="minorHAnsi" w:hAnsiTheme="minorHAnsi"/>
          <w:b/>
        </w:rPr>
        <w:t xml:space="preserve"> </w:t>
      </w:r>
      <w:r w:rsidR="007A57EF">
        <w:rPr>
          <w:rFonts w:asciiTheme="minorHAnsi" w:hAnsiTheme="minorHAnsi"/>
        </w:rPr>
        <w:t>U fondu su sačuvani samo opći i povjerljivi spisi navedene Referade iz 1952. godine.</w:t>
      </w:r>
    </w:p>
    <w:p w14:paraId="62C55E65" w14:textId="77777777" w:rsidR="00C53C98" w:rsidRDefault="00C53C98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 xml:space="preserve">Od privrednog resora sačuvana je dokumentacija o djelovanju poljoprivrednih zadruga Jalžabet i Poljana </w:t>
      </w:r>
      <w:proofErr w:type="spellStart"/>
      <w:r>
        <w:rPr>
          <w:rFonts w:asciiTheme="minorHAnsi" w:eastAsia="Calibri" w:hAnsiTheme="minorHAnsi" w:cs="Century Gothic"/>
        </w:rPr>
        <w:t>Do</w:t>
      </w:r>
      <w:r w:rsidR="00146337">
        <w:rPr>
          <w:rFonts w:asciiTheme="minorHAnsi" w:eastAsia="Calibri" w:hAnsiTheme="minorHAnsi" w:cs="Century Gothic"/>
        </w:rPr>
        <w:t>l</w:t>
      </w:r>
      <w:r>
        <w:rPr>
          <w:rFonts w:asciiTheme="minorHAnsi" w:eastAsia="Calibri" w:hAnsiTheme="minorHAnsi" w:cs="Century Gothic"/>
        </w:rPr>
        <w:t>nja</w:t>
      </w:r>
      <w:proofErr w:type="spellEnd"/>
      <w:r>
        <w:rPr>
          <w:rFonts w:asciiTheme="minorHAnsi" w:eastAsia="Calibri" w:hAnsiTheme="minorHAnsi" w:cs="Century Gothic"/>
        </w:rPr>
        <w:t>, rješenja o otvaranju ili zatvaranju obrta, evidencije privatnih i zadružn</w:t>
      </w:r>
      <w:r w:rsidR="007A57EF">
        <w:rPr>
          <w:rFonts w:asciiTheme="minorHAnsi" w:eastAsia="Calibri" w:hAnsiTheme="minorHAnsi" w:cs="Century Gothic"/>
        </w:rPr>
        <w:t>ih zanatskih radnji i zapisi o</w:t>
      </w:r>
      <w:r>
        <w:rPr>
          <w:rFonts w:asciiTheme="minorHAnsi" w:eastAsia="Calibri" w:hAnsiTheme="minorHAnsi" w:cs="Century Gothic"/>
        </w:rPr>
        <w:t xml:space="preserve"> mlinarstvu na području općine Jalžabet. </w:t>
      </w:r>
    </w:p>
    <w:p w14:paraId="48C3394F" w14:textId="77777777" w:rsidR="00417D67" w:rsidRPr="00417D67" w:rsidRDefault="00F37570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O</w:t>
      </w:r>
      <w:r w:rsidR="00417D67" w:rsidRPr="00417D67">
        <w:rPr>
          <w:rFonts w:asciiTheme="minorHAnsi" w:eastAsia="Calibri" w:hAnsiTheme="minorHAnsi" w:cs="Century Gothic"/>
        </w:rPr>
        <w:t xml:space="preserve"> </w:t>
      </w:r>
      <w:r>
        <w:rPr>
          <w:rFonts w:asciiTheme="minorHAnsi" w:eastAsia="Calibri" w:hAnsiTheme="minorHAnsi" w:cs="Century Gothic"/>
        </w:rPr>
        <w:t>komunalno-građevinskoj</w:t>
      </w:r>
      <w:r w:rsidR="00417D67" w:rsidRPr="00417D67">
        <w:rPr>
          <w:rFonts w:asciiTheme="minorHAnsi" w:eastAsia="Calibri" w:hAnsiTheme="minorHAnsi" w:cs="Century Gothic"/>
        </w:rPr>
        <w:t xml:space="preserve"> djelatnosti </w:t>
      </w:r>
      <w:r>
        <w:rPr>
          <w:rFonts w:asciiTheme="minorHAnsi" w:eastAsia="Calibri" w:hAnsiTheme="minorHAnsi" w:cs="Century Gothic"/>
        </w:rPr>
        <w:t>svjedoče spisi Referade za komunalne poslove s posebnim osvrtom na poslove elektrifikacije i održavanja i uređenja groblja te izvještaji o građenju i</w:t>
      </w:r>
      <w:r w:rsidR="00417D67" w:rsidRPr="00417D67">
        <w:rPr>
          <w:rFonts w:asciiTheme="minorHAnsi" w:eastAsia="Calibri" w:hAnsiTheme="minorHAnsi" w:cs="Century Gothic"/>
        </w:rPr>
        <w:t xml:space="preserve"> </w:t>
      </w:r>
      <w:r>
        <w:rPr>
          <w:rFonts w:asciiTheme="minorHAnsi" w:eastAsia="Calibri" w:hAnsiTheme="minorHAnsi" w:cs="Century Gothic"/>
        </w:rPr>
        <w:t>građevinska dokumentacija</w:t>
      </w:r>
      <w:r w:rsidR="00417D67" w:rsidRPr="00417D67">
        <w:rPr>
          <w:rFonts w:asciiTheme="minorHAnsi" w:eastAsia="Calibri" w:hAnsiTheme="minorHAnsi" w:cs="Century Gothic"/>
        </w:rPr>
        <w:t xml:space="preserve"> koja uključuje zahtjeve za izdavanjem građevinskih dozvola, zapisnike komisije za graditeljstvo, </w:t>
      </w:r>
      <w:r w:rsidR="007A57EF">
        <w:rPr>
          <w:rFonts w:asciiTheme="minorHAnsi" w:eastAsia="Calibri" w:hAnsiTheme="minorHAnsi" w:cs="Century Gothic"/>
        </w:rPr>
        <w:t xml:space="preserve">odobrenja za građenje </w:t>
      </w:r>
      <w:r w:rsidR="00417D67" w:rsidRPr="00417D67">
        <w:rPr>
          <w:rFonts w:asciiTheme="minorHAnsi" w:eastAsia="Calibri" w:hAnsiTheme="minorHAnsi" w:cs="Century Gothic"/>
        </w:rPr>
        <w:t>i projektnu dokumentaciju. Zbog velike potražnje korisnika, u Arhivu je izrađen popis građevinskih predmeta.</w:t>
      </w:r>
      <w:r>
        <w:rPr>
          <w:rFonts w:asciiTheme="minorHAnsi" w:eastAsia="Calibri" w:hAnsiTheme="minorHAnsi" w:cs="Century Gothic"/>
        </w:rPr>
        <w:t xml:space="preserve"> </w:t>
      </w:r>
    </w:p>
    <w:p w14:paraId="047A65C4" w14:textId="77777777" w:rsidR="00417D67" w:rsidRPr="00417D67" w:rsidRDefault="00417D67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 w:rsidRPr="00417D67">
        <w:rPr>
          <w:rFonts w:asciiTheme="minorHAnsi" w:eastAsia="Calibri" w:hAnsiTheme="minorHAnsi" w:cs="Century Gothic"/>
        </w:rPr>
        <w:t xml:space="preserve">Od financijske dokumentacije </w:t>
      </w:r>
      <w:r w:rsidR="00F37570">
        <w:rPr>
          <w:rFonts w:asciiTheme="minorHAnsi" w:eastAsia="Calibri" w:hAnsiTheme="minorHAnsi" w:cs="Century Gothic"/>
        </w:rPr>
        <w:t>sačuva</w:t>
      </w:r>
      <w:r w:rsidRPr="00417D67">
        <w:rPr>
          <w:rFonts w:asciiTheme="minorHAnsi" w:eastAsia="Calibri" w:hAnsiTheme="minorHAnsi" w:cs="Century Gothic"/>
        </w:rPr>
        <w:t xml:space="preserve">ni </w:t>
      </w:r>
      <w:r w:rsidR="00F37570">
        <w:rPr>
          <w:rFonts w:asciiTheme="minorHAnsi" w:eastAsia="Calibri" w:hAnsiTheme="minorHAnsi" w:cs="Century Gothic"/>
        </w:rPr>
        <w:t xml:space="preserve">su </w:t>
      </w:r>
      <w:r w:rsidRPr="00417D67">
        <w:rPr>
          <w:rFonts w:asciiTheme="minorHAnsi" w:eastAsia="Calibri" w:hAnsiTheme="minorHAnsi" w:cs="Century Gothic"/>
        </w:rPr>
        <w:t xml:space="preserve">budžeti i završni računi </w:t>
      </w:r>
      <w:r w:rsidR="00F37570">
        <w:rPr>
          <w:rFonts w:asciiTheme="minorHAnsi" w:eastAsia="Calibri" w:hAnsiTheme="minorHAnsi" w:cs="Century Gothic"/>
        </w:rPr>
        <w:t>NOO-a i ustanova sa samostalnim financiranjem za period 1956-1957.,</w:t>
      </w:r>
      <w:r w:rsidRPr="00417D67">
        <w:rPr>
          <w:rFonts w:asciiTheme="minorHAnsi" w:eastAsia="Calibri" w:hAnsiTheme="minorHAnsi" w:cs="Century Gothic"/>
        </w:rPr>
        <w:t xml:space="preserve"> </w:t>
      </w:r>
      <w:r w:rsidR="00F37570">
        <w:rPr>
          <w:rFonts w:asciiTheme="minorHAnsi" w:eastAsia="Calibri" w:hAnsiTheme="minorHAnsi" w:cs="Century Gothic"/>
        </w:rPr>
        <w:t xml:space="preserve">kartice osobnih dohodaka službenika NOO te </w:t>
      </w:r>
      <w:r w:rsidR="00F37570" w:rsidRPr="00F37570">
        <w:rPr>
          <w:rFonts w:asciiTheme="minorHAnsi" w:eastAsia="Calibri" w:hAnsiTheme="minorHAnsi" w:cs="Century Gothic"/>
        </w:rPr>
        <w:t xml:space="preserve">imovinsko-pravna dokumentacija s kupo-prodajnim ugovorima </w:t>
      </w:r>
      <w:r w:rsidR="00F37570">
        <w:rPr>
          <w:rFonts w:asciiTheme="minorHAnsi" w:eastAsia="Calibri" w:hAnsiTheme="minorHAnsi" w:cs="Century Gothic"/>
        </w:rPr>
        <w:t xml:space="preserve">i </w:t>
      </w:r>
      <w:r w:rsidR="00E1673E">
        <w:rPr>
          <w:rFonts w:asciiTheme="minorHAnsi" w:eastAsia="Calibri" w:hAnsiTheme="minorHAnsi" w:cs="Century Gothic"/>
        </w:rPr>
        <w:t>rješenjima</w:t>
      </w:r>
      <w:r w:rsidR="00F37570" w:rsidRPr="00F37570">
        <w:rPr>
          <w:rFonts w:asciiTheme="minorHAnsi" w:eastAsia="Calibri" w:hAnsiTheme="minorHAnsi" w:cs="Century Gothic"/>
        </w:rPr>
        <w:t xml:space="preserve"> o nasljeđivanju </w:t>
      </w:r>
      <w:r w:rsidR="00F37570">
        <w:rPr>
          <w:rFonts w:asciiTheme="minorHAnsi" w:eastAsia="Calibri" w:hAnsiTheme="minorHAnsi" w:cs="Century Gothic"/>
        </w:rPr>
        <w:t xml:space="preserve">i fragmentarno sačuvanim zapisima o oduzimanju </w:t>
      </w:r>
      <w:r w:rsidR="00E1673E">
        <w:rPr>
          <w:rFonts w:asciiTheme="minorHAnsi" w:eastAsia="Calibri" w:hAnsiTheme="minorHAnsi" w:cs="Century Gothic"/>
        </w:rPr>
        <w:t>i</w:t>
      </w:r>
      <w:r w:rsidR="00F37570">
        <w:rPr>
          <w:rFonts w:asciiTheme="minorHAnsi" w:eastAsia="Calibri" w:hAnsiTheme="minorHAnsi" w:cs="Century Gothic"/>
        </w:rPr>
        <w:t xml:space="preserve"> dodjeljivanju </w:t>
      </w:r>
      <w:r w:rsidR="00E1673E">
        <w:rPr>
          <w:rFonts w:asciiTheme="minorHAnsi" w:eastAsia="Calibri" w:hAnsiTheme="minorHAnsi" w:cs="Century Gothic"/>
        </w:rPr>
        <w:t>zemlje privatnim licima ili zadružnom sektoru.</w:t>
      </w:r>
    </w:p>
    <w:p w14:paraId="669ED06A" w14:textId="77777777" w:rsidR="00417D67" w:rsidRDefault="00417D67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 w:rsidRPr="00417D67">
        <w:rPr>
          <w:rFonts w:asciiTheme="minorHAnsi" w:eastAsia="Calibri" w:hAnsiTheme="minorHAnsi" w:cs="Century Gothic"/>
        </w:rPr>
        <w:t xml:space="preserve">Velika pažnja javne uprave </w:t>
      </w:r>
      <w:r w:rsidR="00E1673E">
        <w:rPr>
          <w:rFonts w:asciiTheme="minorHAnsi" w:eastAsia="Calibri" w:hAnsiTheme="minorHAnsi" w:cs="Century Gothic"/>
        </w:rPr>
        <w:t>bila je</w:t>
      </w:r>
      <w:r w:rsidRPr="00417D67">
        <w:rPr>
          <w:rFonts w:asciiTheme="minorHAnsi" w:eastAsia="Calibri" w:hAnsiTheme="minorHAnsi" w:cs="Century Gothic"/>
        </w:rPr>
        <w:t xml:space="preserve"> usmjerena na ratne stradalnike, djecu žrtava fašističkog terora i sudionike NOB-a o kojima je skrbi</w:t>
      </w:r>
      <w:r w:rsidR="00E1673E">
        <w:rPr>
          <w:rFonts w:asciiTheme="minorHAnsi" w:eastAsia="Calibri" w:hAnsiTheme="minorHAnsi" w:cs="Century Gothic"/>
        </w:rPr>
        <w:t>la Referada</w:t>
      </w:r>
      <w:r w:rsidRPr="00417D67">
        <w:rPr>
          <w:rFonts w:asciiTheme="minorHAnsi" w:eastAsia="Calibri" w:hAnsiTheme="minorHAnsi" w:cs="Century Gothic"/>
        </w:rPr>
        <w:t xml:space="preserve"> za </w:t>
      </w:r>
      <w:r w:rsidR="00E1673E">
        <w:rPr>
          <w:rFonts w:asciiTheme="minorHAnsi" w:eastAsia="Calibri" w:hAnsiTheme="minorHAnsi" w:cs="Century Gothic"/>
        </w:rPr>
        <w:t>narodno zdravlje i</w:t>
      </w:r>
      <w:r w:rsidRPr="00417D67">
        <w:rPr>
          <w:rFonts w:asciiTheme="minorHAnsi" w:eastAsia="Calibri" w:hAnsiTheme="minorHAnsi" w:cs="Century Gothic"/>
        </w:rPr>
        <w:t xml:space="preserve"> socijalne </w:t>
      </w:r>
      <w:r w:rsidR="00E1673E">
        <w:rPr>
          <w:rFonts w:asciiTheme="minorHAnsi" w:eastAsia="Calibri" w:hAnsiTheme="minorHAnsi" w:cs="Century Gothic"/>
        </w:rPr>
        <w:t>poslove izdajući rješenja o postavl</w:t>
      </w:r>
      <w:r w:rsidR="00146337">
        <w:rPr>
          <w:rFonts w:asciiTheme="minorHAnsi" w:eastAsia="Calibri" w:hAnsiTheme="minorHAnsi" w:cs="Century Gothic"/>
        </w:rPr>
        <w:t>janju skrbnika ili dodjeli</w:t>
      </w:r>
      <w:r w:rsidR="00E1673E">
        <w:rPr>
          <w:rFonts w:asciiTheme="minorHAnsi" w:eastAsia="Calibri" w:hAnsiTheme="minorHAnsi" w:cs="Century Gothic"/>
        </w:rPr>
        <w:t xml:space="preserve"> socijalne pomoći i vodeći </w:t>
      </w:r>
      <w:r w:rsidRPr="00417D67">
        <w:rPr>
          <w:rFonts w:asciiTheme="minorHAnsi" w:eastAsia="Calibri" w:hAnsiTheme="minorHAnsi" w:cs="Century Gothic"/>
        </w:rPr>
        <w:t>evidencije o različitim korisnicima socijalne skrbi.</w:t>
      </w:r>
      <w:r w:rsidR="00E1673E">
        <w:rPr>
          <w:rFonts w:asciiTheme="minorHAnsi" w:eastAsia="Calibri" w:hAnsiTheme="minorHAnsi" w:cs="Century Gothic"/>
        </w:rPr>
        <w:t xml:space="preserve"> Gradivo o zdravstvenoj zaštiti sačuvano je u malom obimu i uglavnom svjedoči o lošoj organizaciji zdravstvene službe na području općine.</w:t>
      </w:r>
    </w:p>
    <w:p w14:paraId="75AE65E5" w14:textId="77777777" w:rsidR="007A57EF" w:rsidRPr="00417D67" w:rsidRDefault="007A57EF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lastRenderedPageBreak/>
        <w:t>Osim navedenog u fondu je pohranjena i dokumentacija</w:t>
      </w:r>
      <w:r w:rsidR="00F40C97">
        <w:rPr>
          <w:rFonts w:asciiTheme="minorHAnsi" w:eastAsia="Calibri" w:hAnsiTheme="minorHAnsi" w:cs="Century Gothic"/>
        </w:rPr>
        <w:t xml:space="preserve"> manjeg obima</w:t>
      </w:r>
      <w:r>
        <w:rPr>
          <w:rFonts w:asciiTheme="minorHAnsi" w:eastAsia="Calibri" w:hAnsiTheme="minorHAnsi" w:cs="Century Gothic"/>
        </w:rPr>
        <w:t xml:space="preserve"> o prosvjetnoj djelatnosti </w:t>
      </w:r>
      <w:r w:rsidR="00D5297E">
        <w:rPr>
          <w:rFonts w:asciiTheme="minorHAnsi" w:eastAsia="Calibri" w:hAnsiTheme="minorHAnsi" w:cs="Century Gothic"/>
        </w:rPr>
        <w:t>i radu četiri osnovne škole na području općine te o kulturnoj pedagoškoj aktivnosti općine usmjerenoj na otvaranje čitaonica i rad narodnog sveučilišta, na poticanje kulturno-umjetničkog angažmana i organizaciju općeobrazovnih tečajeva.</w:t>
      </w:r>
    </w:p>
    <w:p w14:paraId="3E87F7E7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</w:p>
    <w:p w14:paraId="013E408C" w14:textId="77777777" w:rsidR="0075567E" w:rsidRPr="0075567E" w:rsidRDefault="0075567E" w:rsidP="00565CEE">
      <w:pPr>
        <w:keepNext/>
        <w:spacing w:line="360" w:lineRule="auto"/>
        <w:outlineLvl w:val="1"/>
        <w:rPr>
          <w:rFonts w:asciiTheme="minorHAnsi" w:eastAsia="Calibri" w:hAnsiTheme="minorHAnsi" w:cs="Century Gothic"/>
          <w:b/>
          <w:bCs/>
        </w:rPr>
      </w:pPr>
      <w:bookmarkStart w:id="20" w:name="_Toc410119986"/>
      <w:bookmarkStart w:id="21" w:name="_Toc439670125"/>
      <w:r w:rsidRPr="0075567E">
        <w:rPr>
          <w:rFonts w:asciiTheme="minorHAnsi" w:eastAsia="Calibri" w:hAnsiTheme="minorHAnsi" w:cs="Century Gothic"/>
        </w:rPr>
        <w:t xml:space="preserve">3.2. </w:t>
      </w:r>
      <w:r w:rsidRPr="0075567E">
        <w:rPr>
          <w:rFonts w:asciiTheme="minorHAnsi" w:eastAsia="Calibri" w:hAnsiTheme="minorHAnsi" w:cs="Century Gothic"/>
          <w:b/>
          <w:bCs/>
        </w:rPr>
        <w:t>Odabiranje  i izlučivanje</w:t>
      </w:r>
      <w:bookmarkEnd w:id="20"/>
      <w:bookmarkEnd w:id="21"/>
    </w:p>
    <w:p w14:paraId="4C3EF65A" w14:textId="77777777" w:rsidR="00F34BE5" w:rsidRDefault="0075567E" w:rsidP="00565CEE">
      <w:pPr>
        <w:spacing w:line="360" w:lineRule="auto"/>
        <w:ind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 xml:space="preserve">Ne postoje podaci o izlučivanju kod stvaratelja. </w:t>
      </w:r>
    </w:p>
    <w:p w14:paraId="267DBD14" w14:textId="77777777" w:rsidR="0075567E" w:rsidRPr="0075567E" w:rsidRDefault="0075567E" w:rsidP="00565CEE">
      <w:pPr>
        <w:spacing w:line="360" w:lineRule="auto"/>
        <w:ind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 xml:space="preserve">U Državnom arhivu u Varaždinu postupak izlučivanja proveden je 2011. </w:t>
      </w:r>
      <w:r w:rsidR="00F34BE5">
        <w:rPr>
          <w:rFonts w:asciiTheme="minorHAnsi" w:eastAsia="Calibri" w:hAnsiTheme="minorHAnsi" w:cs="Century Gothic"/>
        </w:rPr>
        <w:t xml:space="preserve">i prilikom sređivanja gradiva 2015. </w:t>
      </w:r>
      <w:r w:rsidRPr="0075567E">
        <w:rPr>
          <w:rFonts w:asciiTheme="minorHAnsi" w:eastAsia="Calibri" w:hAnsiTheme="minorHAnsi" w:cs="Century Gothic"/>
        </w:rPr>
        <w:t xml:space="preserve">godine u skladu s Pravilnikom o postupku odabiranja i izlučivanja arhivskog gradiva i Orijentacijskom listom </w:t>
      </w:r>
      <w:proofErr w:type="spellStart"/>
      <w:r w:rsidRPr="0075567E">
        <w:rPr>
          <w:rFonts w:asciiTheme="minorHAnsi" w:eastAsia="Calibri" w:hAnsiTheme="minorHAnsi" w:cs="Century Gothic"/>
        </w:rPr>
        <w:t>registraturne</w:t>
      </w:r>
      <w:proofErr w:type="spellEnd"/>
      <w:r w:rsidRPr="0075567E">
        <w:rPr>
          <w:rFonts w:asciiTheme="minorHAnsi" w:eastAsia="Calibri" w:hAnsiTheme="minorHAnsi" w:cs="Century Gothic"/>
        </w:rPr>
        <w:t xml:space="preserve"> građe za općinske/gradske organe uprave. Izlučena su tri dostavna urudžbena zapisnika</w:t>
      </w:r>
      <w:r w:rsidR="00F34BE5">
        <w:rPr>
          <w:rFonts w:asciiTheme="minorHAnsi" w:eastAsia="Calibri" w:hAnsiTheme="minorHAnsi" w:cs="Century Gothic"/>
        </w:rPr>
        <w:t xml:space="preserve"> sudske pošte, evidencija odsustva službenika</w:t>
      </w:r>
      <w:r w:rsidR="00843419">
        <w:rPr>
          <w:rFonts w:asciiTheme="minorHAnsi" w:eastAsia="Calibri" w:hAnsiTheme="minorHAnsi" w:cs="Century Gothic"/>
        </w:rPr>
        <w:t xml:space="preserve"> i dio financijske dokum</w:t>
      </w:r>
      <w:r w:rsidR="00F34BE5">
        <w:rPr>
          <w:rFonts w:asciiTheme="minorHAnsi" w:eastAsia="Calibri" w:hAnsiTheme="minorHAnsi" w:cs="Century Gothic"/>
        </w:rPr>
        <w:t>e</w:t>
      </w:r>
      <w:r w:rsidR="00843419">
        <w:rPr>
          <w:rFonts w:asciiTheme="minorHAnsi" w:eastAsia="Calibri" w:hAnsiTheme="minorHAnsi" w:cs="Century Gothic"/>
        </w:rPr>
        <w:t>n</w:t>
      </w:r>
      <w:r w:rsidR="00F34BE5">
        <w:rPr>
          <w:rFonts w:asciiTheme="minorHAnsi" w:eastAsia="Calibri" w:hAnsiTheme="minorHAnsi" w:cs="Century Gothic"/>
        </w:rPr>
        <w:t xml:space="preserve">tacije (dnevnici primanja i izdavanja, nalozi za isplatu, </w:t>
      </w:r>
      <w:r w:rsidR="00843419">
        <w:rPr>
          <w:rFonts w:asciiTheme="minorHAnsi" w:eastAsia="Calibri" w:hAnsiTheme="minorHAnsi" w:cs="Century Gothic"/>
        </w:rPr>
        <w:t>računi)</w:t>
      </w:r>
      <w:r w:rsidRPr="0075567E">
        <w:rPr>
          <w:rFonts w:asciiTheme="minorHAnsi" w:eastAsia="Calibri" w:hAnsiTheme="minorHAnsi" w:cs="Century Gothic"/>
        </w:rPr>
        <w:t>. O izlučivanju postoje Zapisnici komisije o odabiranju i izlučivanju.</w:t>
      </w:r>
    </w:p>
    <w:p w14:paraId="40CB7A2A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  <w:color w:val="FF0000"/>
        </w:rPr>
      </w:pPr>
    </w:p>
    <w:p w14:paraId="591A6530" w14:textId="77777777" w:rsidR="0075567E" w:rsidRPr="0075567E" w:rsidRDefault="0075567E" w:rsidP="00565CEE">
      <w:pPr>
        <w:keepNext/>
        <w:spacing w:line="360" w:lineRule="auto"/>
        <w:outlineLvl w:val="1"/>
        <w:rPr>
          <w:rFonts w:asciiTheme="minorHAnsi" w:eastAsia="Calibri" w:hAnsiTheme="minorHAnsi" w:cs="Century Gothic"/>
          <w:b/>
          <w:bCs/>
        </w:rPr>
      </w:pPr>
      <w:bookmarkStart w:id="22" w:name="_Toc410119987"/>
      <w:bookmarkStart w:id="23" w:name="_Toc439670126"/>
      <w:r w:rsidRPr="0075567E">
        <w:rPr>
          <w:rFonts w:asciiTheme="minorHAnsi" w:eastAsia="Calibri" w:hAnsiTheme="minorHAnsi" w:cs="Century Gothic"/>
        </w:rPr>
        <w:t xml:space="preserve">3.3. </w:t>
      </w:r>
      <w:r w:rsidRPr="0075567E">
        <w:rPr>
          <w:rFonts w:asciiTheme="minorHAnsi" w:eastAsia="Calibri" w:hAnsiTheme="minorHAnsi" w:cs="Century Gothic"/>
          <w:b/>
          <w:bCs/>
        </w:rPr>
        <w:t>Plan sređivanja</w:t>
      </w:r>
      <w:bookmarkEnd w:id="22"/>
      <w:bookmarkEnd w:id="23"/>
    </w:p>
    <w:p w14:paraId="64A8CAA9" w14:textId="77777777" w:rsidR="00A06CAA" w:rsidRDefault="00843419" w:rsidP="00565CEE">
      <w:pPr>
        <w:spacing w:line="360" w:lineRule="auto"/>
        <w:ind w:firstLine="720"/>
        <w:jc w:val="both"/>
        <w:rPr>
          <w:rFonts w:asciiTheme="minorHAnsi" w:eastAsia="Calibri" w:hAnsiTheme="minorHAnsi" w:cs="Century Gothic"/>
        </w:rPr>
      </w:pPr>
      <w:r w:rsidRPr="00843419">
        <w:rPr>
          <w:rFonts w:asciiTheme="minorHAnsi" w:eastAsia="Calibri" w:hAnsiTheme="minorHAnsi" w:cs="Century Gothic"/>
        </w:rPr>
        <w:t xml:space="preserve">Stvaratelj je </w:t>
      </w:r>
      <w:r w:rsidR="00A06CAA">
        <w:rPr>
          <w:rFonts w:asciiTheme="minorHAnsi" w:eastAsia="Calibri" w:hAnsiTheme="minorHAnsi" w:cs="Century Gothic"/>
        </w:rPr>
        <w:t>većinu spisa evidentirao u općim</w:t>
      </w:r>
      <w:r w:rsidRPr="00843419">
        <w:rPr>
          <w:rFonts w:asciiTheme="minorHAnsi" w:eastAsia="Calibri" w:hAnsiTheme="minorHAnsi" w:cs="Century Gothic"/>
        </w:rPr>
        <w:t xml:space="preserve"> </w:t>
      </w:r>
      <w:r w:rsidR="00A06CAA">
        <w:rPr>
          <w:rFonts w:asciiTheme="minorHAnsi" w:eastAsia="Calibri" w:hAnsiTheme="minorHAnsi" w:cs="Century Gothic"/>
        </w:rPr>
        <w:t>urudžbenim zapisnicima</w:t>
      </w:r>
      <w:r w:rsidRPr="00843419">
        <w:rPr>
          <w:rFonts w:asciiTheme="minorHAnsi" w:eastAsia="Calibri" w:hAnsiTheme="minorHAnsi" w:cs="Century Gothic"/>
        </w:rPr>
        <w:t xml:space="preserve"> </w:t>
      </w:r>
      <w:r w:rsidR="00A06CAA">
        <w:rPr>
          <w:rFonts w:asciiTheme="minorHAnsi" w:eastAsia="Calibri" w:hAnsiTheme="minorHAnsi" w:cs="Century Gothic"/>
        </w:rPr>
        <w:t xml:space="preserve">ili urudžbenim zapisnicima povjerljivih spisa </w:t>
      </w:r>
      <w:r w:rsidRPr="00843419">
        <w:rPr>
          <w:rFonts w:asciiTheme="minorHAnsi" w:eastAsia="Calibri" w:hAnsiTheme="minorHAnsi" w:cs="Century Gothic"/>
        </w:rPr>
        <w:t>i</w:t>
      </w:r>
      <w:r w:rsidR="00A06CAA">
        <w:rPr>
          <w:rFonts w:asciiTheme="minorHAnsi" w:eastAsia="Calibri" w:hAnsiTheme="minorHAnsi" w:cs="Century Gothic"/>
        </w:rPr>
        <w:t xml:space="preserve"> pripadajućim kazalima.</w:t>
      </w:r>
      <w:r w:rsidRPr="00843419">
        <w:rPr>
          <w:rFonts w:asciiTheme="minorHAnsi" w:eastAsia="Calibri" w:hAnsiTheme="minorHAnsi" w:cs="Century Gothic"/>
        </w:rPr>
        <w:t xml:space="preserve"> </w:t>
      </w:r>
      <w:r w:rsidR="00A06CAA" w:rsidRPr="00A06CAA">
        <w:rPr>
          <w:rFonts w:asciiTheme="minorHAnsi" w:eastAsia="Calibri" w:hAnsiTheme="minorHAnsi" w:cs="Century Gothic"/>
        </w:rPr>
        <w:t xml:space="preserve">Gradivo je </w:t>
      </w:r>
      <w:r w:rsidR="00A06CAA">
        <w:rPr>
          <w:rFonts w:asciiTheme="minorHAnsi" w:eastAsia="Calibri" w:hAnsiTheme="minorHAnsi" w:cs="Century Gothic"/>
        </w:rPr>
        <w:t>potom</w:t>
      </w:r>
      <w:r w:rsidR="00A06CAA" w:rsidRPr="00A06CAA">
        <w:rPr>
          <w:rFonts w:asciiTheme="minorHAnsi" w:eastAsia="Calibri" w:hAnsiTheme="minorHAnsi" w:cs="Century Gothic"/>
        </w:rPr>
        <w:t xml:space="preserve"> odlagano prema tekućem broju urudžbenog zapisnika u opće odnosno povjerljive spise.</w:t>
      </w:r>
      <w:r w:rsidR="00A06CAA">
        <w:rPr>
          <w:rFonts w:asciiTheme="minorHAnsi" w:eastAsia="Calibri" w:hAnsiTheme="minorHAnsi" w:cs="Century Gothic"/>
        </w:rPr>
        <w:t xml:space="preserve"> Manji dio gradiva kao što su personalni dosjei, birački po</w:t>
      </w:r>
      <w:r w:rsidR="00F40C97">
        <w:rPr>
          <w:rFonts w:asciiTheme="minorHAnsi" w:eastAsia="Calibri" w:hAnsiTheme="minorHAnsi" w:cs="Century Gothic"/>
        </w:rPr>
        <w:t>pisi s kazalima, popisi ostavinskih rasprava</w:t>
      </w:r>
      <w:r w:rsidR="00A06CAA">
        <w:rPr>
          <w:rFonts w:asciiTheme="minorHAnsi" w:eastAsia="Calibri" w:hAnsiTheme="minorHAnsi" w:cs="Century Gothic"/>
        </w:rPr>
        <w:t xml:space="preserve"> s rješenjima o nasljeđivanju i kupoprodajni i darovni ugovori odlagan</w:t>
      </w:r>
      <w:r w:rsidR="00F40C97">
        <w:rPr>
          <w:rFonts w:asciiTheme="minorHAnsi" w:eastAsia="Calibri" w:hAnsiTheme="minorHAnsi" w:cs="Century Gothic"/>
        </w:rPr>
        <w:t>i su</w:t>
      </w:r>
      <w:r w:rsidR="00A06CAA">
        <w:rPr>
          <w:rFonts w:asciiTheme="minorHAnsi" w:eastAsia="Calibri" w:hAnsiTheme="minorHAnsi" w:cs="Century Gothic"/>
        </w:rPr>
        <w:t xml:space="preserve"> zasebno.</w:t>
      </w:r>
    </w:p>
    <w:p w14:paraId="3A73A8A3" w14:textId="77777777" w:rsidR="00843419" w:rsidRDefault="00A06CAA" w:rsidP="00565CEE">
      <w:pPr>
        <w:spacing w:line="360" w:lineRule="auto"/>
        <w:ind w:firstLine="720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Iz o</w:t>
      </w:r>
      <w:r w:rsidR="00843419" w:rsidRPr="00843419">
        <w:rPr>
          <w:rFonts w:asciiTheme="minorHAnsi" w:eastAsia="Calibri" w:hAnsiTheme="minorHAnsi" w:cs="Century Gothic"/>
        </w:rPr>
        <w:t>pćih je spisa tijekom arhivističke obrade izdvojeno i zasebno pohranjeno vrjednije gradivo koje pruža relevantne podatke o organizaciji i funkcioniranju tijela vlasti i javne uprave te o stanju privrednog i društvenog života na</w:t>
      </w:r>
      <w:r w:rsidR="00D32CCE">
        <w:rPr>
          <w:rFonts w:asciiTheme="minorHAnsi" w:eastAsia="Calibri" w:hAnsiTheme="minorHAnsi" w:cs="Century Gothic"/>
        </w:rPr>
        <w:t xml:space="preserve"> području općine Jalžabet kao što su </w:t>
      </w:r>
      <w:r w:rsidR="00843419" w:rsidRPr="00843419">
        <w:rPr>
          <w:rFonts w:asciiTheme="minorHAnsi" w:eastAsia="Calibri" w:hAnsiTheme="minorHAnsi" w:cs="Century Gothic"/>
        </w:rPr>
        <w:t>zapisnici sjednica NO</w:t>
      </w:r>
      <w:r w:rsidR="00D32CCE">
        <w:rPr>
          <w:rFonts w:asciiTheme="minorHAnsi" w:eastAsia="Calibri" w:hAnsiTheme="minorHAnsi" w:cs="Century Gothic"/>
        </w:rPr>
        <w:t>O</w:t>
      </w:r>
      <w:r w:rsidR="00843419" w:rsidRPr="00843419">
        <w:rPr>
          <w:rFonts w:asciiTheme="minorHAnsi" w:eastAsia="Calibri" w:hAnsiTheme="minorHAnsi" w:cs="Century Gothic"/>
        </w:rPr>
        <w:t xml:space="preserve">-a </w:t>
      </w:r>
      <w:r w:rsidR="00D32CCE">
        <w:rPr>
          <w:rFonts w:asciiTheme="minorHAnsi" w:eastAsia="Calibri" w:hAnsiTheme="minorHAnsi" w:cs="Century Gothic"/>
        </w:rPr>
        <w:t>Jalžabet</w:t>
      </w:r>
      <w:r w:rsidR="00843419" w:rsidRPr="00843419">
        <w:rPr>
          <w:rFonts w:asciiTheme="minorHAnsi" w:eastAsia="Calibri" w:hAnsiTheme="minorHAnsi" w:cs="Century Gothic"/>
        </w:rPr>
        <w:t xml:space="preserve"> i </w:t>
      </w:r>
      <w:r w:rsidR="00D32CCE">
        <w:rPr>
          <w:rFonts w:asciiTheme="minorHAnsi" w:eastAsia="Calibri" w:hAnsiTheme="minorHAnsi" w:cs="Century Gothic"/>
        </w:rPr>
        <w:t>njegovih savjeta i komisija</w:t>
      </w:r>
      <w:r w:rsidR="00843419" w:rsidRPr="00843419">
        <w:rPr>
          <w:rFonts w:asciiTheme="minorHAnsi" w:eastAsia="Calibri" w:hAnsiTheme="minorHAnsi" w:cs="Century Gothic"/>
        </w:rPr>
        <w:t xml:space="preserve">, </w:t>
      </w:r>
      <w:r w:rsidR="00D32CCE">
        <w:rPr>
          <w:rFonts w:asciiTheme="minorHAnsi" w:eastAsia="Calibri" w:hAnsiTheme="minorHAnsi" w:cs="Century Gothic"/>
        </w:rPr>
        <w:t>zapisnici zborova birača, statut i izvještaji o radu NOO-a, zapisni</w:t>
      </w:r>
      <w:r w:rsidR="00F40C97">
        <w:rPr>
          <w:rFonts w:asciiTheme="minorHAnsi" w:eastAsia="Calibri" w:hAnsiTheme="minorHAnsi" w:cs="Century Gothic"/>
        </w:rPr>
        <w:t>ci sastanaka pojedinih ustrojstvenih jedinica</w:t>
      </w:r>
      <w:r w:rsidR="00D32CCE">
        <w:rPr>
          <w:rFonts w:asciiTheme="minorHAnsi" w:eastAsia="Calibri" w:hAnsiTheme="minorHAnsi" w:cs="Century Gothic"/>
        </w:rPr>
        <w:t>, građevinska dokumentacija i izvještaji o građevinskoj djelatnosti,</w:t>
      </w:r>
      <w:r w:rsidR="00843419" w:rsidRPr="00843419">
        <w:rPr>
          <w:rFonts w:asciiTheme="minorHAnsi" w:eastAsia="Calibri" w:hAnsiTheme="minorHAnsi" w:cs="Century Gothic"/>
        </w:rPr>
        <w:t xml:space="preserve"> prijave i odjave zanatskih radnji, zapisnici skupština, upravnih odbora i </w:t>
      </w:r>
      <w:r>
        <w:rPr>
          <w:rFonts w:asciiTheme="minorHAnsi" w:eastAsia="Calibri" w:hAnsiTheme="minorHAnsi" w:cs="Century Gothic"/>
        </w:rPr>
        <w:t>normativni akti</w:t>
      </w:r>
      <w:r w:rsidR="00D32CCE">
        <w:rPr>
          <w:rFonts w:asciiTheme="minorHAnsi" w:eastAsia="Calibri" w:hAnsiTheme="minorHAnsi" w:cs="Century Gothic"/>
        </w:rPr>
        <w:t xml:space="preserve"> poljoprivrednih zadruga, budžetskih ustanova i ustanova sa samostalnim financiranjem, budžeti i završni računi NOO-a i ustanova i dr. </w:t>
      </w:r>
    </w:p>
    <w:p w14:paraId="021936A2" w14:textId="77777777" w:rsidR="00A06CAA" w:rsidRPr="00A06CAA" w:rsidRDefault="00A06CAA" w:rsidP="00565CEE">
      <w:pPr>
        <w:spacing w:line="360" w:lineRule="auto"/>
        <w:ind w:firstLine="720"/>
        <w:jc w:val="both"/>
        <w:rPr>
          <w:rFonts w:asciiTheme="minorHAnsi" w:eastAsia="Calibri" w:hAnsiTheme="minorHAnsi" w:cs="Century Gothic"/>
        </w:rPr>
      </w:pPr>
      <w:r w:rsidRPr="00A06CAA">
        <w:rPr>
          <w:rFonts w:asciiTheme="minorHAnsi" w:eastAsia="Calibri" w:hAnsiTheme="minorHAnsi" w:cs="Century Gothic"/>
        </w:rPr>
        <w:t xml:space="preserve">Analizom gradiva </w:t>
      </w:r>
      <w:r w:rsidR="00F40C97">
        <w:rPr>
          <w:rFonts w:asciiTheme="minorHAnsi" w:eastAsia="Calibri" w:hAnsiTheme="minorHAnsi" w:cs="Century Gothic"/>
        </w:rPr>
        <w:t>uočeno je</w:t>
      </w:r>
      <w:r w:rsidRPr="00A06CAA">
        <w:rPr>
          <w:rFonts w:asciiTheme="minorHAnsi" w:eastAsia="Calibri" w:hAnsiTheme="minorHAnsi" w:cs="Century Gothic"/>
        </w:rPr>
        <w:t xml:space="preserve"> nekoliko osnovnih funkcionalnih područja prema kojima su formirane serije. Gradivo koje je bilo zasebno odlagano</w:t>
      </w:r>
      <w:r>
        <w:rPr>
          <w:rFonts w:asciiTheme="minorHAnsi" w:eastAsia="Calibri" w:hAnsiTheme="minorHAnsi" w:cs="Century Gothic"/>
        </w:rPr>
        <w:t xml:space="preserve"> ili koje je izdvojeno iz općih spisa</w:t>
      </w:r>
      <w:r w:rsidRPr="00A06CAA">
        <w:rPr>
          <w:rFonts w:asciiTheme="minorHAnsi" w:eastAsia="Calibri" w:hAnsiTheme="minorHAnsi" w:cs="Century Gothic"/>
        </w:rPr>
        <w:t xml:space="preserve"> pridruženo je određenim serijama.</w:t>
      </w:r>
      <w:r>
        <w:rPr>
          <w:rFonts w:asciiTheme="minorHAnsi" w:eastAsia="Calibri" w:hAnsiTheme="minorHAnsi" w:cs="Century Gothic"/>
        </w:rPr>
        <w:t xml:space="preserve"> Serije su višerazinski strukturirane </w:t>
      </w:r>
      <w:r w:rsidR="00417D67">
        <w:rPr>
          <w:rFonts w:asciiTheme="minorHAnsi" w:eastAsia="Calibri" w:hAnsiTheme="minorHAnsi" w:cs="Century Gothic"/>
        </w:rPr>
        <w:t xml:space="preserve">po hijerarhijskom principu na </w:t>
      </w:r>
      <w:proofErr w:type="spellStart"/>
      <w:r w:rsidR="00417D67">
        <w:rPr>
          <w:rFonts w:asciiTheme="minorHAnsi" w:eastAsia="Calibri" w:hAnsiTheme="minorHAnsi" w:cs="Century Gothic"/>
        </w:rPr>
        <w:t>podserije</w:t>
      </w:r>
      <w:proofErr w:type="spellEnd"/>
      <w:r w:rsidR="00417D67">
        <w:rPr>
          <w:rFonts w:asciiTheme="minorHAnsi" w:eastAsia="Calibri" w:hAnsiTheme="minorHAnsi" w:cs="Century Gothic"/>
        </w:rPr>
        <w:t xml:space="preserve"> i </w:t>
      </w:r>
      <w:r w:rsidR="00F40C97">
        <w:rPr>
          <w:rFonts w:asciiTheme="minorHAnsi" w:eastAsia="Calibri" w:hAnsiTheme="minorHAnsi" w:cs="Century Gothic"/>
        </w:rPr>
        <w:t xml:space="preserve">niže </w:t>
      </w:r>
      <w:r w:rsidR="00F40C97">
        <w:rPr>
          <w:rFonts w:asciiTheme="minorHAnsi" w:eastAsia="Calibri" w:hAnsiTheme="minorHAnsi" w:cs="Century Gothic"/>
        </w:rPr>
        <w:lastRenderedPageBreak/>
        <w:t>jedinice</w:t>
      </w:r>
      <w:r w:rsidR="00417D67">
        <w:rPr>
          <w:rFonts w:asciiTheme="minorHAnsi" w:eastAsia="Calibri" w:hAnsiTheme="minorHAnsi" w:cs="Century Gothic"/>
        </w:rPr>
        <w:t>.</w:t>
      </w:r>
      <w:r w:rsidRPr="00A06CAA">
        <w:rPr>
          <w:rFonts w:asciiTheme="minorHAnsi" w:eastAsia="Calibri" w:hAnsiTheme="minorHAnsi" w:cs="Century Gothic"/>
        </w:rPr>
        <w:t xml:space="preserve"> Unutar pojedine arhivske jedinice spisi su odlagani prema</w:t>
      </w:r>
      <w:r w:rsidR="00F40C97">
        <w:rPr>
          <w:rFonts w:asciiTheme="minorHAnsi" w:eastAsia="Calibri" w:hAnsiTheme="minorHAnsi" w:cs="Century Gothic"/>
        </w:rPr>
        <w:t xml:space="preserve"> tekućem </w:t>
      </w:r>
      <w:r w:rsidRPr="00A06CAA">
        <w:rPr>
          <w:rFonts w:asciiTheme="minorHAnsi" w:eastAsia="Calibri" w:hAnsiTheme="minorHAnsi" w:cs="Century Gothic"/>
        </w:rPr>
        <w:t xml:space="preserve"> broju urudžbenog zapisnika, izuzev onih bez broja kod kojih je primijenjen abecedni ili kronološki slijed. </w:t>
      </w:r>
    </w:p>
    <w:p w14:paraId="1C5187EC" w14:textId="77777777" w:rsidR="0075567E" w:rsidRPr="00843419" w:rsidRDefault="0075567E" w:rsidP="00565CEE">
      <w:pPr>
        <w:spacing w:line="360" w:lineRule="auto"/>
        <w:ind w:firstLine="720"/>
        <w:jc w:val="both"/>
        <w:rPr>
          <w:rFonts w:asciiTheme="minorHAnsi" w:eastAsia="Calibri" w:hAnsiTheme="minorHAnsi" w:cs="Century Gothic"/>
        </w:rPr>
      </w:pPr>
    </w:p>
    <w:p w14:paraId="7ED81C82" w14:textId="77777777" w:rsidR="0075567E" w:rsidRPr="0075567E" w:rsidRDefault="0075567E" w:rsidP="00565CEE">
      <w:pPr>
        <w:keepNext/>
        <w:spacing w:line="360" w:lineRule="auto"/>
        <w:outlineLvl w:val="1"/>
        <w:rPr>
          <w:rFonts w:asciiTheme="minorHAnsi" w:eastAsia="Calibri" w:hAnsiTheme="minorHAnsi" w:cs="Century Gothic"/>
          <w:b/>
          <w:bCs/>
        </w:rPr>
      </w:pPr>
      <w:r w:rsidRPr="0075567E">
        <w:rPr>
          <w:rFonts w:asciiTheme="minorHAnsi" w:eastAsia="Calibri" w:hAnsiTheme="minorHAnsi" w:cs="Century Gothic"/>
        </w:rPr>
        <w:br w:type="page"/>
      </w:r>
      <w:bookmarkStart w:id="24" w:name="_Toc409506714"/>
      <w:bookmarkStart w:id="25" w:name="_Toc410119988"/>
      <w:bookmarkStart w:id="26" w:name="_Toc439670127"/>
      <w:r w:rsidRPr="0075567E">
        <w:rPr>
          <w:rFonts w:asciiTheme="minorHAnsi" w:eastAsia="Calibri" w:hAnsiTheme="minorHAnsi" w:cs="Century Gothic"/>
          <w:b/>
          <w:bCs/>
        </w:rPr>
        <w:lastRenderedPageBreak/>
        <w:t>4. UVJETI DOSTUPNOSTI I KORIŠTENJA</w:t>
      </w:r>
      <w:bookmarkEnd w:id="24"/>
      <w:bookmarkEnd w:id="25"/>
      <w:bookmarkEnd w:id="26"/>
    </w:p>
    <w:p w14:paraId="43CAABC6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</w:p>
    <w:p w14:paraId="512CB135" w14:textId="77777777" w:rsidR="0075567E" w:rsidRPr="00D6246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  <w:b/>
          <w:bCs/>
        </w:rPr>
      </w:pPr>
      <w:r w:rsidRPr="0075567E">
        <w:rPr>
          <w:rFonts w:asciiTheme="minorHAnsi" w:eastAsia="Calibri" w:hAnsiTheme="minorHAnsi" w:cs="Century Gothic"/>
        </w:rPr>
        <w:t xml:space="preserve">4.1. </w:t>
      </w:r>
      <w:r w:rsidRPr="00D6246E">
        <w:rPr>
          <w:rFonts w:asciiTheme="minorHAnsi" w:eastAsia="Calibri" w:hAnsiTheme="minorHAnsi" w:cs="Century Gothic"/>
          <w:b/>
          <w:bCs/>
        </w:rPr>
        <w:t>Pravni položaj</w:t>
      </w:r>
    </w:p>
    <w:p w14:paraId="3A9715C5" w14:textId="77777777" w:rsidR="0075567E" w:rsidRPr="0075567E" w:rsidRDefault="0075567E" w:rsidP="00565CEE">
      <w:pPr>
        <w:spacing w:line="360" w:lineRule="auto"/>
        <w:ind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Fond ima status javnog arhivskog gradiva.</w:t>
      </w:r>
    </w:p>
    <w:p w14:paraId="512B0666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</w:p>
    <w:p w14:paraId="7AA15D1B" w14:textId="77777777" w:rsidR="0075567E" w:rsidRPr="00D6246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  <w:b/>
          <w:bCs/>
        </w:rPr>
      </w:pPr>
      <w:r w:rsidRPr="0075567E">
        <w:rPr>
          <w:rFonts w:asciiTheme="minorHAnsi" w:eastAsia="Calibri" w:hAnsiTheme="minorHAnsi" w:cs="Century Gothic"/>
        </w:rPr>
        <w:t>4.2.</w:t>
      </w:r>
      <w:r w:rsidRPr="0075567E">
        <w:rPr>
          <w:rFonts w:asciiTheme="minorHAnsi" w:eastAsia="Calibri" w:hAnsiTheme="minorHAnsi" w:cs="Century Gothic"/>
          <w:b/>
          <w:bCs/>
        </w:rPr>
        <w:t xml:space="preserve"> </w:t>
      </w:r>
      <w:r w:rsidRPr="00D6246E">
        <w:rPr>
          <w:rFonts w:asciiTheme="minorHAnsi" w:eastAsia="Calibri" w:hAnsiTheme="minorHAnsi" w:cs="Century Gothic"/>
          <w:b/>
          <w:bCs/>
        </w:rPr>
        <w:t>Uvjeti dostupnosti</w:t>
      </w:r>
    </w:p>
    <w:p w14:paraId="1B7DBDC9" w14:textId="77777777" w:rsidR="0075567E" w:rsidRPr="0075567E" w:rsidRDefault="0075567E" w:rsidP="00565CEE">
      <w:pPr>
        <w:spacing w:line="360" w:lineRule="auto"/>
        <w:ind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Gradivo je dostupno za korištenje sukladno čl. 18 Zakona o arhivskom gradivu i arhivima (NN 105/97), Pravilniku o korištenju arhivskog gradiva (NN 67/99), te Pravilniku o radu čitaonice Državnog arhiva u Varaždinu.</w:t>
      </w:r>
    </w:p>
    <w:p w14:paraId="41E68DEE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</w:p>
    <w:p w14:paraId="44DFA8FF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 xml:space="preserve">4.3. </w:t>
      </w:r>
      <w:r w:rsidRPr="00D6246E">
        <w:rPr>
          <w:rFonts w:asciiTheme="minorHAnsi" w:eastAsia="Calibri" w:hAnsiTheme="minorHAnsi" w:cs="Century Gothic"/>
          <w:b/>
          <w:bCs/>
        </w:rPr>
        <w:t>Autorsko pravo/uvjeti umnožavanja</w:t>
      </w:r>
    </w:p>
    <w:p w14:paraId="536307B1" w14:textId="77777777" w:rsidR="0075567E" w:rsidRPr="0075567E" w:rsidRDefault="0075567E" w:rsidP="00565CEE">
      <w:pPr>
        <w:spacing w:line="360" w:lineRule="auto"/>
        <w:ind w:firstLine="708"/>
        <w:jc w:val="both"/>
        <w:rPr>
          <w:rFonts w:asciiTheme="minorHAnsi" w:hAnsiTheme="minorHAnsi" w:cs="Century Gothic"/>
          <w:lang w:eastAsia="hr-HR"/>
        </w:rPr>
      </w:pPr>
      <w:r w:rsidRPr="0075567E">
        <w:rPr>
          <w:rFonts w:asciiTheme="minorHAnsi" w:hAnsiTheme="minorHAnsi" w:cs="Century Gothic"/>
          <w:lang w:eastAsia="hr-HR"/>
        </w:rPr>
        <w:t>Umnožavanje je dozvoljeno sukladno Pravilniku o korištenju arhivskog gradiva i Pravilniku o radu čitaonice Državnog arhiva u Varaždinu.</w:t>
      </w:r>
    </w:p>
    <w:p w14:paraId="192AEEF7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</w:p>
    <w:p w14:paraId="1F1E2F28" w14:textId="77777777" w:rsidR="00560580" w:rsidRPr="00560580" w:rsidRDefault="00560580" w:rsidP="00565CEE">
      <w:pPr>
        <w:spacing w:line="360" w:lineRule="auto"/>
        <w:jc w:val="both"/>
        <w:rPr>
          <w:rFonts w:asciiTheme="minorHAnsi" w:eastAsia="Calibri" w:hAnsiTheme="minorHAnsi" w:cs="Century Gothic"/>
          <w:b/>
          <w:bCs/>
        </w:rPr>
      </w:pPr>
      <w:r w:rsidRPr="00560580">
        <w:rPr>
          <w:rFonts w:asciiTheme="minorHAnsi" w:eastAsia="Calibri" w:hAnsiTheme="minorHAnsi" w:cs="Century Gothic"/>
          <w:b/>
          <w:bCs/>
        </w:rPr>
        <w:t>4.4. Tvarne značajke</w:t>
      </w:r>
    </w:p>
    <w:p w14:paraId="6403D890" w14:textId="77777777" w:rsidR="00560580" w:rsidRDefault="00560580" w:rsidP="005F5431">
      <w:pPr>
        <w:spacing w:line="360" w:lineRule="auto"/>
        <w:ind w:firstLine="720"/>
        <w:jc w:val="both"/>
        <w:rPr>
          <w:rFonts w:asciiTheme="minorHAnsi" w:eastAsia="Calibri" w:hAnsiTheme="minorHAnsi" w:cs="Century Gothic"/>
        </w:rPr>
      </w:pPr>
      <w:r w:rsidRPr="00560580">
        <w:rPr>
          <w:rFonts w:asciiTheme="minorHAnsi" w:eastAsia="Calibri" w:hAnsiTheme="minorHAnsi" w:cs="Century Gothic"/>
        </w:rPr>
        <w:t xml:space="preserve">Većina spisa je u relativno dobrom stanju, izuzev sporadičnih mrlja od prašine, oštećenih rubova i manjih mrlja od korozije. Upotreba metalnih spajalica i nepažljivo rukovanjem gradivom uzrokovali su djelomična mehanička oštećenja pojedinih spisa. </w:t>
      </w:r>
    </w:p>
    <w:p w14:paraId="0297EDA6" w14:textId="77777777" w:rsidR="00560580" w:rsidRDefault="00560580" w:rsidP="005F5431">
      <w:pPr>
        <w:spacing w:line="360" w:lineRule="auto"/>
        <w:ind w:firstLine="720"/>
        <w:jc w:val="both"/>
        <w:rPr>
          <w:rFonts w:asciiTheme="minorHAnsi" w:eastAsia="Calibri" w:hAnsiTheme="minorHAnsi" w:cs="Century Gothic"/>
        </w:rPr>
      </w:pPr>
      <w:r>
        <w:rPr>
          <w:rFonts w:asciiTheme="minorHAnsi" w:eastAsia="Calibri" w:hAnsiTheme="minorHAnsi" w:cs="Century Gothic"/>
        </w:rPr>
        <w:t>Opći urudžbeni zapisnik iz 1956. stavljen je u kartonskim omot jer nama vlastite korice i uvezene listove. Ostale</w:t>
      </w:r>
      <w:r w:rsidRPr="00560580">
        <w:rPr>
          <w:rFonts w:asciiTheme="minorHAnsi" w:eastAsia="Calibri" w:hAnsiTheme="minorHAnsi" w:cs="Century Gothic"/>
        </w:rPr>
        <w:t xml:space="preserve"> knjige većih dimenzija imaju </w:t>
      </w:r>
      <w:r>
        <w:rPr>
          <w:rFonts w:asciiTheme="minorHAnsi" w:eastAsia="Calibri" w:hAnsiTheme="minorHAnsi" w:cs="Century Gothic"/>
        </w:rPr>
        <w:t xml:space="preserve">djelomično </w:t>
      </w:r>
      <w:r w:rsidRPr="00560580">
        <w:rPr>
          <w:rFonts w:asciiTheme="minorHAnsi" w:eastAsia="Calibri" w:hAnsiTheme="minorHAnsi" w:cs="Century Gothic"/>
        </w:rPr>
        <w:t>oštećene kor</w:t>
      </w:r>
      <w:r>
        <w:rPr>
          <w:rFonts w:asciiTheme="minorHAnsi" w:eastAsia="Calibri" w:hAnsiTheme="minorHAnsi" w:cs="Century Gothic"/>
        </w:rPr>
        <w:t xml:space="preserve">ice i izgužvane rubove listova. Pojedine su osnažene knjigoveškim trakama i zaštićene </w:t>
      </w:r>
      <w:r w:rsidR="00E4055C">
        <w:rPr>
          <w:rFonts w:asciiTheme="minorHAnsi" w:eastAsia="Calibri" w:hAnsiTheme="minorHAnsi" w:cs="Century Gothic"/>
        </w:rPr>
        <w:t xml:space="preserve">prozirnim </w:t>
      </w:r>
      <w:r>
        <w:rPr>
          <w:rFonts w:asciiTheme="minorHAnsi" w:eastAsia="Calibri" w:hAnsiTheme="minorHAnsi" w:cs="Century Gothic"/>
        </w:rPr>
        <w:t xml:space="preserve">krilcima i trakama za </w:t>
      </w:r>
      <w:r w:rsidR="00E4055C">
        <w:rPr>
          <w:rFonts w:asciiTheme="minorHAnsi" w:eastAsia="Calibri" w:hAnsiTheme="minorHAnsi" w:cs="Century Gothic"/>
        </w:rPr>
        <w:t>uglove ili hrptove knjiga.</w:t>
      </w:r>
    </w:p>
    <w:p w14:paraId="1984AAE9" w14:textId="77777777" w:rsidR="00560580" w:rsidRPr="00560580" w:rsidRDefault="00560580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</w:p>
    <w:p w14:paraId="119D6991" w14:textId="77777777" w:rsidR="00560580" w:rsidRPr="00560580" w:rsidRDefault="00560580" w:rsidP="00565CEE">
      <w:pPr>
        <w:spacing w:line="360" w:lineRule="auto"/>
        <w:jc w:val="both"/>
        <w:rPr>
          <w:rFonts w:asciiTheme="minorHAnsi" w:eastAsia="Calibri" w:hAnsiTheme="minorHAnsi" w:cs="Century Gothic"/>
          <w:b/>
          <w:bCs/>
        </w:rPr>
      </w:pPr>
      <w:r w:rsidRPr="00560580">
        <w:rPr>
          <w:rFonts w:asciiTheme="minorHAnsi" w:eastAsia="Calibri" w:hAnsiTheme="minorHAnsi" w:cs="Century Gothic"/>
          <w:b/>
          <w:bCs/>
        </w:rPr>
        <w:t>4.5. Arhivistička obavijesna pomagala</w:t>
      </w:r>
    </w:p>
    <w:p w14:paraId="5EE79DA4" w14:textId="77777777" w:rsidR="00560580" w:rsidRPr="00560580" w:rsidRDefault="00560580" w:rsidP="005F5431">
      <w:pPr>
        <w:spacing w:line="360" w:lineRule="auto"/>
        <w:ind w:firstLine="720"/>
        <w:jc w:val="both"/>
        <w:rPr>
          <w:rFonts w:asciiTheme="minorHAnsi" w:eastAsia="Calibri" w:hAnsiTheme="minorHAnsi" w:cs="Century Gothic"/>
        </w:rPr>
      </w:pPr>
      <w:r w:rsidRPr="00560580">
        <w:rPr>
          <w:rFonts w:asciiTheme="minorHAnsi" w:eastAsia="Calibri" w:hAnsiTheme="minorHAnsi" w:cs="Century Gothic"/>
        </w:rPr>
        <w:t xml:space="preserve">Izuzev sumarnog inventara u Državnom arhivu u Varaždinu izrađen je arhivski popis građevinske dokumentacije </w:t>
      </w:r>
      <w:r w:rsidR="00E4055C">
        <w:rPr>
          <w:rFonts w:asciiTheme="minorHAnsi" w:eastAsia="Calibri" w:hAnsiTheme="minorHAnsi" w:cs="Century Gothic"/>
        </w:rPr>
        <w:t>NOO</w:t>
      </w:r>
      <w:r w:rsidRPr="00560580">
        <w:rPr>
          <w:rFonts w:asciiTheme="minorHAnsi" w:eastAsia="Calibri" w:hAnsiTheme="minorHAnsi" w:cs="Century Gothic"/>
        </w:rPr>
        <w:t xml:space="preserve">-a </w:t>
      </w:r>
      <w:r w:rsidR="00E4055C">
        <w:rPr>
          <w:rFonts w:asciiTheme="minorHAnsi" w:eastAsia="Calibri" w:hAnsiTheme="minorHAnsi" w:cs="Century Gothic"/>
        </w:rPr>
        <w:t>Jalžabet.</w:t>
      </w:r>
    </w:p>
    <w:p w14:paraId="76977EBB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  <w:b/>
          <w:bCs/>
        </w:rPr>
      </w:pPr>
    </w:p>
    <w:p w14:paraId="2CE5CA30" w14:textId="77777777" w:rsidR="0075567E" w:rsidRPr="0075567E" w:rsidRDefault="005F5431" w:rsidP="00565CEE">
      <w:pPr>
        <w:keepNext/>
        <w:spacing w:line="360" w:lineRule="auto"/>
        <w:outlineLvl w:val="1"/>
        <w:rPr>
          <w:rFonts w:asciiTheme="minorHAnsi" w:eastAsia="Calibri" w:hAnsiTheme="minorHAnsi" w:cs="Century Gothic"/>
          <w:b/>
          <w:bCs/>
        </w:rPr>
      </w:pPr>
      <w:bookmarkStart w:id="27" w:name="_Toc409506715"/>
      <w:bookmarkStart w:id="28" w:name="_Toc410119989"/>
      <w:r>
        <w:rPr>
          <w:rFonts w:asciiTheme="minorHAnsi" w:eastAsia="Calibri" w:hAnsiTheme="minorHAnsi" w:cs="Century Gothic"/>
          <w:b/>
          <w:bCs/>
        </w:rPr>
        <w:br w:type="page"/>
      </w:r>
      <w:bookmarkStart w:id="29" w:name="_Toc439670128"/>
      <w:r w:rsidR="0075567E" w:rsidRPr="0075567E">
        <w:rPr>
          <w:rFonts w:asciiTheme="minorHAnsi" w:eastAsia="Calibri" w:hAnsiTheme="minorHAnsi" w:cs="Century Gothic"/>
          <w:b/>
          <w:bCs/>
        </w:rPr>
        <w:lastRenderedPageBreak/>
        <w:t>5.  DOPUNSKI IZVORI</w:t>
      </w:r>
      <w:bookmarkEnd w:id="27"/>
      <w:bookmarkEnd w:id="28"/>
      <w:bookmarkEnd w:id="29"/>
    </w:p>
    <w:p w14:paraId="068A6FD4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  <w:b/>
          <w:bCs/>
        </w:rPr>
      </w:pPr>
    </w:p>
    <w:p w14:paraId="07F0CA12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5.</w:t>
      </w:r>
      <w:r w:rsidR="00F40C97">
        <w:rPr>
          <w:rFonts w:asciiTheme="minorHAnsi" w:eastAsia="Calibri" w:hAnsiTheme="minorHAnsi" w:cs="Century Gothic"/>
        </w:rPr>
        <w:t>1</w:t>
      </w:r>
      <w:r w:rsidRPr="0075567E">
        <w:rPr>
          <w:rFonts w:asciiTheme="minorHAnsi" w:eastAsia="Calibri" w:hAnsiTheme="minorHAnsi" w:cs="Century Gothic"/>
        </w:rPr>
        <w:t xml:space="preserve">. </w:t>
      </w:r>
      <w:r w:rsidRPr="0075567E">
        <w:rPr>
          <w:rFonts w:asciiTheme="minorHAnsi" w:eastAsia="Calibri" w:hAnsiTheme="minorHAnsi" w:cs="Century Gothic"/>
          <w:b/>
          <w:bCs/>
        </w:rPr>
        <w:t>Postojanje preslika</w:t>
      </w:r>
    </w:p>
    <w:p w14:paraId="3B84D4E7" w14:textId="77777777" w:rsidR="0075567E" w:rsidRPr="0075567E" w:rsidRDefault="0075567E" w:rsidP="00565CEE">
      <w:pPr>
        <w:spacing w:line="360" w:lineRule="auto"/>
        <w:ind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ne</w:t>
      </w:r>
    </w:p>
    <w:p w14:paraId="71E87CE1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</w:p>
    <w:p w14:paraId="7F0BB134" w14:textId="77777777" w:rsidR="0075567E" w:rsidRPr="0075567E" w:rsidRDefault="00F40C97" w:rsidP="00565CEE">
      <w:pPr>
        <w:spacing w:line="360" w:lineRule="auto"/>
        <w:jc w:val="both"/>
        <w:rPr>
          <w:rFonts w:asciiTheme="minorHAnsi" w:eastAsia="Calibri" w:hAnsiTheme="minorHAnsi" w:cs="Century Gothic"/>
          <w:b/>
          <w:bCs/>
        </w:rPr>
      </w:pPr>
      <w:r>
        <w:rPr>
          <w:rFonts w:asciiTheme="minorHAnsi" w:eastAsia="Calibri" w:hAnsiTheme="minorHAnsi" w:cs="Century Gothic"/>
        </w:rPr>
        <w:t>5.2</w:t>
      </w:r>
      <w:r w:rsidR="0075567E" w:rsidRPr="0075567E">
        <w:rPr>
          <w:rFonts w:asciiTheme="minorHAnsi" w:eastAsia="Calibri" w:hAnsiTheme="minorHAnsi" w:cs="Century Gothic"/>
        </w:rPr>
        <w:t xml:space="preserve">. </w:t>
      </w:r>
      <w:r w:rsidR="0075567E" w:rsidRPr="0075567E">
        <w:rPr>
          <w:rFonts w:asciiTheme="minorHAnsi" w:eastAsia="Calibri" w:hAnsiTheme="minorHAnsi" w:cs="Century Gothic"/>
          <w:b/>
          <w:bCs/>
        </w:rPr>
        <w:t>Dopunski izvori u istome arhivu</w:t>
      </w:r>
    </w:p>
    <w:p w14:paraId="7E9A26A0" w14:textId="77777777" w:rsidR="0075567E" w:rsidRPr="0075567E" w:rsidRDefault="0075567E" w:rsidP="00565CEE">
      <w:pPr>
        <w:spacing w:line="360" w:lineRule="auto"/>
        <w:ind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35. NOK Varaždin (1945 - 1963.)</w:t>
      </w:r>
    </w:p>
    <w:p w14:paraId="7AC8C95F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</w:p>
    <w:p w14:paraId="03E24E75" w14:textId="77777777" w:rsidR="0075567E" w:rsidRPr="0075567E" w:rsidRDefault="00F40C97" w:rsidP="00565CEE">
      <w:pPr>
        <w:spacing w:line="360" w:lineRule="auto"/>
        <w:jc w:val="both"/>
        <w:rPr>
          <w:rFonts w:asciiTheme="minorHAnsi" w:eastAsia="Calibri" w:hAnsiTheme="minorHAnsi" w:cs="Century Gothic"/>
          <w:b/>
          <w:bCs/>
        </w:rPr>
      </w:pPr>
      <w:r>
        <w:rPr>
          <w:rFonts w:asciiTheme="minorHAnsi" w:eastAsia="Calibri" w:hAnsiTheme="minorHAnsi" w:cs="Century Gothic"/>
        </w:rPr>
        <w:t>5.3</w:t>
      </w:r>
      <w:r w:rsidR="0075567E" w:rsidRPr="0075567E">
        <w:rPr>
          <w:rFonts w:asciiTheme="minorHAnsi" w:eastAsia="Calibri" w:hAnsiTheme="minorHAnsi" w:cs="Century Gothic"/>
        </w:rPr>
        <w:t xml:space="preserve">. </w:t>
      </w:r>
      <w:r w:rsidR="0075567E" w:rsidRPr="0075567E">
        <w:rPr>
          <w:rFonts w:asciiTheme="minorHAnsi" w:eastAsia="Calibri" w:hAnsiTheme="minorHAnsi" w:cs="Century Gothic"/>
          <w:b/>
          <w:bCs/>
        </w:rPr>
        <w:t>Bibliografija</w:t>
      </w:r>
    </w:p>
    <w:p w14:paraId="1BE8853F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 xml:space="preserve">Božić; </w:t>
      </w:r>
      <w:proofErr w:type="spellStart"/>
      <w:r w:rsidRPr="0075567E">
        <w:rPr>
          <w:rFonts w:asciiTheme="minorHAnsi" w:eastAsia="Calibri" w:hAnsiTheme="minorHAnsi" w:cs="Century Gothic"/>
        </w:rPr>
        <w:t>Jogan</w:t>
      </w:r>
      <w:proofErr w:type="spellEnd"/>
      <w:r w:rsidRPr="0075567E">
        <w:rPr>
          <w:rFonts w:asciiTheme="minorHAnsi" w:eastAsia="Calibri" w:hAnsiTheme="minorHAnsi" w:cs="Century Gothic"/>
        </w:rPr>
        <w:t>: Samoupravljanje u komuni, Globus, Zagreb, 1974.</w:t>
      </w:r>
    </w:p>
    <w:p w14:paraId="424C71D7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 xml:space="preserve">Sirotković, </w:t>
      </w:r>
      <w:proofErr w:type="spellStart"/>
      <w:r w:rsidRPr="0075567E">
        <w:rPr>
          <w:rFonts w:asciiTheme="minorHAnsi" w:eastAsia="Calibri" w:hAnsiTheme="minorHAnsi" w:cs="Century Gothic"/>
        </w:rPr>
        <w:t>Hodimir</w:t>
      </w:r>
      <w:proofErr w:type="spellEnd"/>
      <w:r w:rsidRPr="0075567E">
        <w:rPr>
          <w:rFonts w:asciiTheme="minorHAnsi" w:eastAsia="Calibri" w:hAnsiTheme="minorHAnsi" w:cs="Century Gothic"/>
        </w:rPr>
        <w:t>: Povijest države i prava naroda SFRJ, Školska knjiga, Zagreb, 1990.</w:t>
      </w:r>
    </w:p>
    <w:p w14:paraId="09B8288A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Bilandžić, Dušan. Historija Socijalističke federativne republike Jugoslavije. Zagreb: Školska knjiga, 1978.</w:t>
      </w:r>
    </w:p>
    <w:p w14:paraId="78F7EB07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Bilandžić, Dušan: Borba za samoupravni socijalizam u Jugoslaviji 1945-1969. Zagreb: Školska knjiga, 1978.</w:t>
      </w:r>
    </w:p>
    <w:p w14:paraId="5A0074E3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Narodne novine:</w:t>
      </w:r>
      <w:r w:rsidRPr="0075567E">
        <w:rPr>
          <w:rFonts w:asciiTheme="minorHAnsi" w:eastAsia="Calibri" w:hAnsiTheme="minorHAnsi" w:cs="Century Gothic"/>
        </w:rPr>
        <w:tab/>
        <w:t>16/52</w:t>
      </w:r>
      <w:r w:rsidRPr="0075567E">
        <w:rPr>
          <w:rFonts w:asciiTheme="minorHAnsi" w:eastAsia="Calibri" w:hAnsiTheme="minorHAnsi" w:cs="Century Gothic"/>
        </w:rPr>
        <w:tab/>
        <w:t>Zakon o provođenju reorganizacije narodnih odbora</w:t>
      </w:r>
    </w:p>
    <w:p w14:paraId="5E91005B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ab/>
      </w:r>
      <w:r w:rsidRPr="0075567E">
        <w:rPr>
          <w:rFonts w:asciiTheme="minorHAnsi" w:eastAsia="Calibri" w:hAnsiTheme="minorHAnsi" w:cs="Century Gothic"/>
        </w:rPr>
        <w:tab/>
      </w:r>
      <w:r w:rsidRPr="0075567E">
        <w:rPr>
          <w:rFonts w:asciiTheme="minorHAnsi" w:eastAsia="Calibri" w:hAnsiTheme="minorHAnsi" w:cs="Century Gothic"/>
        </w:rPr>
        <w:tab/>
      </w:r>
      <w:r w:rsidRPr="0075567E">
        <w:rPr>
          <w:rFonts w:asciiTheme="minorHAnsi" w:eastAsia="Calibri" w:hAnsiTheme="minorHAnsi" w:cs="Century Gothic"/>
        </w:rPr>
        <w:tab/>
        <w:t>Podjela NR Hrvatske na kotare, gradove i općine</w:t>
      </w:r>
    </w:p>
    <w:p w14:paraId="7BC77F5E" w14:textId="77777777" w:rsidR="0075567E" w:rsidRPr="0075567E" w:rsidRDefault="0075567E" w:rsidP="00565CEE">
      <w:pPr>
        <w:spacing w:line="360" w:lineRule="auto"/>
        <w:ind w:left="1416"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35/52</w:t>
      </w:r>
      <w:r w:rsidRPr="0075567E">
        <w:rPr>
          <w:rFonts w:asciiTheme="minorHAnsi" w:eastAsia="Calibri" w:hAnsiTheme="minorHAnsi" w:cs="Century Gothic"/>
        </w:rPr>
        <w:tab/>
        <w:t>Zakon o narodnim odborima općina</w:t>
      </w:r>
    </w:p>
    <w:p w14:paraId="2F6E30F6" w14:textId="77777777" w:rsidR="0075567E" w:rsidRPr="0075567E" w:rsidRDefault="0075567E" w:rsidP="00565CEE">
      <w:pPr>
        <w:spacing w:line="360" w:lineRule="auto"/>
        <w:ind w:left="2124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36/52</w:t>
      </w:r>
      <w:r w:rsidRPr="0075567E">
        <w:rPr>
          <w:rFonts w:asciiTheme="minorHAnsi" w:eastAsia="Calibri" w:hAnsiTheme="minorHAnsi" w:cs="Century Gothic"/>
        </w:rPr>
        <w:tab/>
        <w:t>Zakon o izboru i opozivu odbornika narodnih odbora</w:t>
      </w:r>
    </w:p>
    <w:p w14:paraId="315911EE" w14:textId="77777777" w:rsidR="0075567E" w:rsidRPr="0075567E" w:rsidRDefault="0075567E" w:rsidP="00565CEE">
      <w:pPr>
        <w:spacing w:line="360" w:lineRule="auto"/>
        <w:ind w:left="2829" w:hanging="705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9/53</w:t>
      </w:r>
      <w:r w:rsidRPr="0075567E">
        <w:rPr>
          <w:rFonts w:asciiTheme="minorHAnsi" w:eastAsia="Calibri" w:hAnsiTheme="minorHAnsi" w:cs="Century Gothic"/>
        </w:rPr>
        <w:tab/>
        <w:t>Ustavni zakon NRH o osnovama društvenog i političkog uređenja i republičkim organima vlasti</w:t>
      </w:r>
    </w:p>
    <w:p w14:paraId="411192A8" w14:textId="77777777" w:rsidR="0075567E" w:rsidRPr="0075567E" w:rsidRDefault="0075567E" w:rsidP="00565CEE">
      <w:pPr>
        <w:spacing w:line="360" w:lineRule="auto"/>
        <w:ind w:left="1416"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33/55</w:t>
      </w:r>
      <w:r w:rsidRPr="0075567E">
        <w:rPr>
          <w:rFonts w:asciiTheme="minorHAnsi" w:eastAsia="Calibri" w:hAnsiTheme="minorHAnsi" w:cs="Century Gothic"/>
        </w:rPr>
        <w:tab/>
        <w:t>Zakon o provođenju novog uređenja općina i kotara</w:t>
      </w:r>
    </w:p>
    <w:p w14:paraId="5A33FD8A" w14:textId="77777777" w:rsidR="0075567E" w:rsidRDefault="0075567E" w:rsidP="00565CEE">
      <w:pPr>
        <w:spacing w:line="360" w:lineRule="auto"/>
        <w:ind w:left="1416"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36/55</w:t>
      </w:r>
      <w:r w:rsidRPr="0075567E">
        <w:rPr>
          <w:rFonts w:asciiTheme="minorHAnsi" w:eastAsia="Calibri" w:hAnsiTheme="minorHAnsi" w:cs="Century Gothic"/>
        </w:rPr>
        <w:tab/>
        <w:t>Zakon o području kotara i općina u NR Hrvatskoj</w:t>
      </w:r>
    </w:p>
    <w:p w14:paraId="17926E0D" w14:textId="77777777" w:rsidR="004946E4" w:rsidRPr="004946E4" w:rsidRDefault="00EF35EC" w:rsidP="004946E4">
      <w:pPr>
        <w:spacing w:line="360" w:lineRule="auto"/>
        <w:ind w:left="1404" w:firstLine="720"/>
      </w:pPr>
      <w:bookmarkStart w:id="30" w:name="_Toc439667462"/>
      <w:bookmarkStart w:id="31" w:name="_Toc439668339"/>
      <w:r w:rsidRPr="004946E4">
        <w:t>38/55</w:t>
      </w:r>
      <w:r w:rsidRPr="004946E4">
        <w:tab/>
        <w:t>Zakon o nadležnosti narodnih odbora općina i kotara</w:t>
      </w:r>
      <w:bookmarkEnd w:id="30"/>
      <w:bookmarkEnd w:id="31"/>
    </w:p>
    <w:p w14:paraId="6794B72C" w14:textId="77777777" w:rsidR="00E01511" w:rsidRPr="00E01511" w:rsidRDefault="00EF35EC" w:rsidP="00E01511">
      <w:pPr>
        <w:spacing w:line="360" w:lineRule="auto"/>
        <w:ind w:left="1404" w:firstLine="720"/>
      </w:pPr>
      <w:bookmarkStart w:id="32" w:name="_Toc439667463"/>
      <w:bookmarkStart w:id="33" w:name="_Toc439668340"/>
      <w:r w:rsidRPr="00E01511">
        <w:t xml:space="preserve">23/56 </w:t>
      </w:r>
      <w:r w:rsidRPr="00E01511">
        <w:tab/>
        <w:t>Zakon o organima uprave u NR Hrvatskoj</w:t>
      </w:r>
      <w:bookmarkEnd w:id="32"/>
      <w:bookmarkEnd w:id="33"/>
    </w:p>
    <w:p w14:paraId="4F43F3A4" w14:textId="77777777" w:rsidR="00EF35EC" w:rsidRPr="004946E4" w:rsidRDefault="00EF35EC" w:rsidP="004946E4">
      <w:pPr>
        <w:spacing w:line="360" w:lineRule="auto"/>
        <w:ind w:left="1407" w:firstLine="720"/>
      </w:pPr>
      <w:bookmarkStart w:id="34" w:name="_Toc439667464"/>
      <w:bookmarkStart w:id="35" w:name="_Toc439668341"/>
      <w:r w:rsidRPr="004946E4">
        <w:t>35/57</w:t>
      </w:r>
      <w:r w:rsidRPr="004946E4">
        <w:tab/>
        <w:t>Zakon o izmjeni područja općina u NR Hrvatskoj</w:t>
      </w:r>
      <w:bookmarkEnd w:id="34"/>
      <w:bookmarkEnd w:id="35"/>
    </w:p>
    <w:p w14:paraId="7CE6C08D" w14:textId="77777777" w:rsidR="00EF35EC" w:rsidRPr="004946E4" w:rsidRDefault="00EF35EC" w:rsidP="004946E4">
      <w:pPr>
        <w:spacing w:line="360" w:lineRule="auto"/>
        <w:ind w:left="2877" w:hanging="750"/>
        <w:rPr>
          <w:rFonts w:eastAsia="Calibri"/>
        </w:rPr>
      </w:pPr>
      <w:r w:rsidRPr="004946E4">
        <w:rPr>
          <w:rFonts w:eastAsia="Calibri"/>
        </w:rPr>
        <w:t>35/57</w:t>
      </w:r>
      <w:r w:rsidRPr="004946E4">
        <w:rPr>
          <w:rFonts w:eastAsia="Calibri"/>
        </w:rPr>
        <w:tab/>
        <w:t xml:space="preserve">Uputstvo o predaji i preuzimanju nesvršenih predmeta, arhive i inventara narodnih odbora ukinutih općina </w:t>
      </w:r>
    </w:p>
    <w:p w14:paraId="3B75E998" w14:textId="77777777" w:rsidR="0075567E" w:rsidRPr="0075567E" w:rsidRDefault="0075567E" w:rsidP="00565CEE">
      <w:pPr>
        <w:spacing w:line="360" w:lineRule="auto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 xml:space="preserve">Službeni list: </w:t>
      </w:r>
      <w:r w:rsidRPr="0075567E">
        <w:rPr>
          <w:rFonts w:asciiTheme="minorHAnsi" w:eastAsia="Calibri" w:hAnsiTheme="minorHAnsi" w:cs="Century Gothic"/>
        </w:rPr>
        <w:tab/>
      </w:r>
      <w:r w:rsidRPr="0075567E">
        <w:rPr>
          <w:rFonts w:asciiTheme="minorHAnsi" w:eastAsia="Calibri" w:hAnsiTheme="minorHAnsi" w:cs="Century Gothic"/>
        </w:rPr>
        <w:tab/>
        <w:t xml:space="preserve">22/52 </w:t>
      </w:r>
      <w:r w:rsidRPr="0075567E">
        <w:rPr>
          <w:rFonts w:asciiTheme="minorHAnsi" w:eastAsia="Calibri" w:hAnsiTheme="minorHAnsi" w:cs="Century Gothic"/>
        </w:rPr>
        <w:tab/>
        <w:t>Opći zakon o narodnim odborima</w:t>
      </w:r>
    </w:p>
    <w:p w14:paraId="358F362D" w14:textId="77777777" w:rsidR="0075567E" w:rsidRPr="0075567E" w:rsidRDefault="0075567E" w:rsidP="00565CEE">
      <w:pPr>
        <w:spacing w:line="360" w:lineRule="auto"/>
        <w:ind w:left="2832" w:hanging="705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3/53</w:t>
      </w:r>
      <w:r w:rsidRPr="0075567E">
        <w:rPr>
          <w:rFonts w:asciiTheme="minorHAnsi" w:eastAsia="Calibri" w:hAnsiTheme="minorHAnsi" w:cs="Century Gothic"/>
        </w:rPr>
        <w:tab/>
        <w:t>Ustavni zakon o osnovama društvenog i političkog uređenja FNRJ</w:t>
      </w:r>
    </w:p>
    <w:p w14:paraId="521E1A8A" w14:textId="77777777" w:rsidR="00EF35EC" w:rsidRDefault="0075567E" w:rsidP="00565CEE">
      <w:pPr>
        <w:spacing w:line="360" w:lineRule="auto"/>
        <w:ind w:left="1416" w:firstLine="708"/>
        <w:jc w:val="both"/>
        <w:rPr>
          <w:rFonts w:asciiTheme="minorHAnsi" w:eastAsia="Calibri" w:hAnsiTheme="minorHAnsi" w:cs="Century Gothic"/>
        </w:rPr>
      </w:pPr>
      <w:r w:rsidRPr="0075567E">
        <w:rPr>
          <w:rFonts w:asciiTheme="minorHAnsi" w:eastAsia="Calibri" w:hAnsiTheme="minorHAnsi" w:cs="Century Gothic"/>
        </w:rPr>
        <w:t>26/55</w:t>
      </w:r>
      <w:r w:rsidRPr="0075567E">
        <w:rPr>
          <w:rFonts w:asciiTheme="minorHAnsi" w:eastAsia="Calibri" w:hAnsiTheme="minorHAnsi" w:cs="Century Gothic"/>
        </w:rPr>
        <w:tab/>
        <w:t xml:space="preserve">Opći zakon o uređenju općina i kotara  </w:t>
      </w:r>
    </w:p>
    <w:p w14:paraId="67ECF0D4" w14:textId="77777777" w:rsidR="00EF35EC" w:rsidRPr="00EF35EC" w:rsidRDefault="00EF35EC" w:rsidP="00565CEE">
      <w:pPr>
        <w:spacing w:line="360" w:lineRule="auto"/>
        <w:ind w:left="1416" w:firstLine="708"/>
        <w:jc w:val="both"/>
        <w:rPr>
          <w:rFonts w:asciiTheme="minorHAnsi" w:eastAsia="Calibri" w:hAnsiTheme="minorHAnsi" w:cs="Century Gothic"/>
        </w:rPr>
      </w:pPr>
      <w:r w:rsidRPr="00EF35EC">
        <w:rPr>
          <w:rFonts w:asciiTheme="minorHAnsi" w:eastAsia="Calibri" w:hAnsiTheme="minorHAnsi"/>
          <w:bCs/>
          <w:noProof/>
        </w:rPr>
        <w:t>34/55</w:t>
      </w:r>
      <w:r w:rsidRPr="00EF35EC">
        <w:rPr>
          <w:rFonts w:asciiTheme="minorHAnsi" w:eastAsia="Calibri" w:hAnsiTheme="minorHAnsi"/>
          <w:bCs/>
          <w:noProof/>
        </w:rPr>
        <w:tab/>
        <w:t>Zakon o nadležnosti općina i kotara</w:t>
      </w:r>
    </w:p>
    <w:p w14:paraId="07DFE6E9" w14:textId="77777777" w:rsidR="00FC3125" w:rsidRPr="005F5431" w:rsidRDefault="0075567E" w:rsidP="005F5431">
      <w:pPr>
        <w:pStyle w:val="Naslov1"/>
        <w:spacing w:line="360" w:lineRule="auto"/>
        <w:rPr>
          <w:rFonts w:asciiTheme="minorHAnsi" w:hAnsiTheme="minorHAnsi"/>
        </w:rPr>
      </w:pPr>
      <w:r w:rsidRPr="00EF35EC">
        <w:rPr>
          <w:rFonts w:asciiTheme="minorHAnsi" w:hAnsiTheme="minorHAnsi"/>
          <w:b w:val="0"/>
          <w:sz w:val="22"/>
          <w:szCs w:val="22"/>
        </w:rPr>
        <w:br w:type="page"/>
      </w:r>
      <w:bookmarkStart w:id="36" w:name="_Toc343684643"/>
      <w:bookmarkStart w:id="37" w:name="_Toc409699019"/>
      <w:bookmarkStart w:id="38" w:name="_Toc439670129"/>
      <w:r w:rsidR="00FC3125" w:rsidRPr="00D6246E">
        <w:rPr>
          <w:rFonts w:asciiTheme="minorHAnsi" w:hAnsiTheme="minorHAnsi"/>
        </w:rPr>
        <w:lastRenderedPageBreak/>
        <w:t>6. PODRUČJE KONTROLE OPISA</w:t>
      </w:r>
      <w:bookmarkEnd w:id="36"/>
      <w:bookmarkEnd w:id="37"/>
      <w:bookmarkEnd w:id="38"/>
    </w:p>
    <w:p w14:paraId="33AA2FB8" w14:textId="77777777" w:rsidR="00FC3125" w:rsidRPr="00D6246E" w:rsidRDefault="00FC3125" w:rsidP="00565CEE">
      <w:pPr>
        <w:spacing w:line="360" w:lineRule="auto"/>
        <w:rPr>
          <w:rFonts w:asciiTheme="minorHAnsi" w:hAnsiTheme="minorHAnsi" w:cs="Times New Roman"/>
        </w:rPr>
      </w:pPr>
    </w:p>
    <w:p w14:paraId="22F56CBA" w14:textId="77777777" w:rsidR="00FC3125" w:rsidRPr="00D6246E" w:rsidRDefault="00FC3125" w:rsidP="00565CEE">
      <w:pPr>
        <w:spacing w:line="360" w:lineRule="auto"/>
        <w:rPr>
          <w:rFonts w:asciiTheme="minorHAnsi" w:hAnsiTheme="minorHAnsi"/>
          <w:b/>
          <w:bCs/>
        </w:rPr>
      </w:pPr>
      <w:r w:rsidRPr="00D6246E">
        <w:rPr>
          <w:rFonts w:asciiTheme="minorHAnsi" w:hAnsiTheme="minorHAnsi"/>
          <w:b/>
          <w:bCs/>
        </w:rPr>
        <w:t>6.1. Napomena arhivista</w:t>
      </w:r>
    </w:p>
    <w:p w14:paraId="3C58EEF7" w14:textId="77777777" w:rsidR="00FC3125" w:rsidRPr="00D6246E" w:rsidRDefault="00FC3125" w:rsidP="005C4B77">
      <w:pPr>
        <w:spacing w:line="360" w:lineRule="auto"/>
        <w:ind w:firstLine="720"/>
        <w:rPr>
          <w:rFonts w:asciiTheme="minorHAnsi" w:hAnsiTheme="minorHAnsi"/>
        </w:rPr>
      </w:pPr>
      <w:r w:rsidRPr="00D6246E">
        <w:rPr>
          <w:rFonts w:asciiTheme="minorHAnsi" w:hAnsiTheme="minorHAnsi"/>
        </w:rPr>
        <w:t xml:space="preserve">Opis izradila Ana </w:t>
      </w:r>
      <w:proofErr w:type="spellStart"/>
      <w:r w:rsidRPr="00D6246E">
        <w:rPr>
          <w:rFonts w:asciiTheme="minorHAnsi" w:hAnsiTheme="minorHAnsi"/>
        </w:rPr>
        <w:t>Tuk</w:t>
      </w:r>
      <w:proofErr w:type="spellEnd"/>
      <w:r w:rsidRPr="00D6246E">
        <w:rPr>
          <w:rFonts w:asciiTheme="minorHAnsi" w:hAnsiTheme="minorHAnsi"/>
        </w:rPr>
        <w:t>, arhivistica, DAVŽ.</w:t>
      </w:r>
    </w:p>
    <w:p w14:paraId="3AD459F0" w14:textId="77777777" w:rsidR="00FC3125" w:rsidRPr="00D6246E" w:rsidRDefault="00FC3125" w:rsidP="00565CEE">
      <w:pPr>
        <w:spacing w:line="360" w:lineRule="auto"/>
        <w:rPr>
          <w:rFonts w:asciiTheme="minorHAnsi" w:hAnsiTheme="minorHAnsi"/>
        </w:rPr>
      </w:pPr>
    </w:p>
    <w:p w14:paraId="7F8B2EB7" w14:textId="77777777" w:rsidR="00FC3125" w:rsidRPr="00D6246E" w:rsidRDefault="00FC3125" w:rsidP="00565CEE">
      <w:pPr>
        <w:spacing w:line="360" w:lineRule="auto"/>
        <w:rPr>
          <w:rFonts w:asciiTheme="minorHAnsi" w:hAnsiTheme="minorHAnsi"/>
          <w:b/>
          <w:bCs/>
        </w:rPr>
      </w:pPr>
      <w:r w:rsidRPr="00D6246E">
        <w:rPr>
          <w:rFonts w:asciiTheme="minorHAnsi" w:hAnsiTheme="minorHAnsi"/>
          <w:b/>
          <w:bCs/>
        </w:rPr>
        <w:t>6.2. Pravila</w:t>
      </w:r>
    </w:p>
    <w:p w14:paraId="198C1D37" w14:textId="77777777" w:rsidR="00FC3125" w:rsidRPr="00D6246E" w:rsidRDefault="00FC3125" w:rsidP="005C4B77">
      <w:pPr>
        <w:spacing w:line="360" w:lineRule="auto"/>
        <w:ind w:firstLine="720"/>
        <w:jc w:val="both"/>
        <w:rPr>
          <w:rFonts w:asciiTheme="minorHAnsi" w:hAnsiTheme="minorHAnsi"/>
        </w:rPr>
      </w:pPr>
      <w:r w:rsidRPr="00D6246E">
        <w:rPr>
          <w:rFonts w:asciiTheme="minorHAnsi" w:hAnsiTheme="minorHAnsi"/>
        </w:rPr>
        <w:t>Obavijesno pomagalo izrađeno je sukladno Općoj međunarodnoj normi za opis arhivskog gradiva ISAD(G), Zagreb, 2001.</w:t>
      </w:r>
    </w:p>
    <w:p w14:paraId="2F498ED7" w14:textId="77777777" w:rsidR="00FC3125" w:rsidRPr="00D6246E" w:rsidRDefault="00FC3125" w:rsidP="00565CEE">
      <w:pPr>
        <w:spacing w:line="360" w:lineRule="auto"/>
        <w:rPr>
          <w:rFonts w:asciiTheme="minorHAnsi" w:hAnsiTheme="minorHAnsi" w:cs="Times New Roman"/>
        </w:rPr>
      </w:pPr>
    </w:p>
    <w:p w14:paraId="33F98900" w14:textId="77777777" w:rsidR="00FC3125" w:rsidRPr="00D6246E" w:rsidRDefault="00F40C97" w:rsidP="00565CEE">
      <w:pPr>
        <w:spacing w:line="360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6.3</w:t>
      </w:r>
      <w:r w:rsidR="00FC3125" w:rsidRPr="00D6246E">
        <w:rPr>
          <w:rFonts w:asciiTheme="minorHAnsi" w:hAnsiTheme="minorHAnsi"/>
          <w:b/>
          <w:bCs/>
        </w:rPr>
        <w:t>. Nadnevak izrade opisa</w:t>
      </w:r>
    </w:p>
    <w:p w14:paraId="07099600" w14:textId="77777777" w:rsidR="00FC3125" w:rsidRPr="00D6246E" w:rsidRDefault="00FC3125" w:rsidP="005C4B77">
      <w:pPr>
        <w:spacing w:line="360" w:lineRule="auto"/>
        <w:ind w:firstLine="720"/>
        <w:rPr>
          <w:rFonts w:asciiTheme="minorHAnsi" w:hAnsiTheme="minorHAnsi"/>
        </w:rPr>
      </w:pPr>
      <w:r w:rsidRPr="00D6246E">
        <w:rPr>
          <w:rFonts w:asciiTheme="minorHAnsi" w:hAnsiTheme="minorHAnsi"/>
        </w:rPr>
        <w:t>prosinac, 201</w:t>
      </w:r>
      <w:r w:rsidR="00BD461F" w:rsidRPr="00D6246E">
        <w:rPr>
          <w:rFonts w:asciiTheme="minorHAnsi" w:hAnsiTheme="minorHAnsi"/>
        </w:rPr>
        <w:t>5</w:t>
      </w:r>
      <w:r w:rsidRPr="00D6246E">
        <w:rPr>
          <w:rFonts w:asciiTheme="minorHAnsi" w:hAnsiTheme="minorHAnsi"/>
        </w:rPr>
        <w:t>.</w:t>
      </w:r>
    </w:p>
    <w:p w14:paraId="15CC3F0A" w14:textId="77777777" w:rsidR="00830D00" w:rsidRPr="00830D00" w:rsidRDefault="00FC3125" w:rsidP="00830D00">
      <w:pPr>
        <w:pStyle w:val="Naslov1"/>
        <w:rPr>
          <w:color w:val="FFFFFF" w:themeColor="background1"/>
        </w:rPr>
      </w:pPr>
      <w:r w:rsidRPr="00D6246E">
        <w:br w:type="page"/>
      </w:r>
      <w:bookmarkStart w:id="39" w:name="_Toc439670130"/>
      <w:bookmarkStart w:id="40" w:name="_Toc409699021"/>
      <w:r w:rsidR="00830D00" w:rsidRPr="00830D00">
        <w:rPr>
          <w:color w:val="FFFFFF" w:themeColor="background1"/>
        </w:rPr>
        <w:lastRenderedPageBreak/>
        <w:t>OPIS SERIJA</w:t>
      </w:r>
      <w:bookmarkEnd w:id="39"/>
    </w:p>
    <w:p w14:paraId="579B2F95" w14:textId="77777777" w:rsidR="00FC3125" w:rsidRPr="009F4033" w:rsidRDefault="00FE4C9D" w:rsidP="00565CEE">
      <w:pPr>
        <w:pStyle w:val="Naslov1"/>
        <w:rPr>
          <w:color w:val="FFFFFF"/>
          <w:sz w:val="22"/>
          <w:szCs w:val="22"/>
        </w:rPr>
      </w:pPr>
      <w:bookmarkStart w:id="41" w:name="_Toc439670131"/>
      <w:r w:rsidRPr="00A6795F">
        <w:rPr>
          <w:sz w:val="22"/>
          <w:szCs w:val="22"/>
        </w:rPr>
        <w:t>HR-DAV-69</w:t>
      </w:r>
      <w:r w:rsidR="00FC3125" w:rsidRPr="00A6795F">
        <w:rPr>
          <w:sz w:val="22"/>
          <w:szCs w:val="22"/>
        </w:rPr>
        <w:t>/</w:t>
      </w:r>
      <w:r w:rsidR="00FC3125" w:rsidRPr="00A6795F">
        <w:rPr>
          <w:rStyle w:val="Naslov1Char"/>
          <w:b/>
          <w:bCs/>
          <w:sz w:val="22"/>
          <w:szCs w:val="22"/>
        </w:rPr>
        <w:t>1</w:t>
      </w:r>
      <w:r w:rsidR="004F65BD">
        <w:rPr>
          <w:rStyle w:val="Naslov1Char"/>
          <w:b/>
          <w:bCs/>
          <w:sz w:val="22"/>
          <w:szCs w:val="22"/>
        </w:rPr>
        <w:t>.</w:t>
      </w:r>
      <w:r w:rsidR="004F65BD">
        <w:rPr>
          <w:rStyle w:val="Naslov1Char"/>
          <w:b/>
          <w:bCs/>
          <w:sz w:val="22"/>
          <w:szCs w:val="22"/>
        </w:rPr>
        <w:tab/>
      </w:r>
      <w:r w:rsidR="00FC3125" w:rsidRPr="00A6795F">
        <w:rPr>
          <w:rStyle w:val="Naslov1Char"/>
          <w:b/>
          <w:bCs/>
          <w:sz w:val="22"/>
          <w:szCs w:val="22"/>
        </w:rPr>
        <w:t xml:space="preserve">RAD </w:t>
      </w:r>
      <w:bookmarkEnd w:id="1"/>
      <w:r w:rsidR="00952497" w:rsidRPr="00A6795F">
        <w:rPr>
          <w:rStyle w:val="Naslov1Char"/>
          <w:b/>
          <w:bCs/>
          <w:sz w:val="22"/>
          <w:szCs w:val="22"/>
        </w:rPr>
        <w:t>NOO-a</w:t>
      </w:r>
      <w:r w:rsidR="00FC3125" w:rsidRPr="00A6795F">
        <w:rPr>
          <w:rStyle w:val="Naslov1Char"/>
          <w:b/>
          <w:bCs/>
          <w:sz w:val="22"/>
          <w:szCs w:val="22"/>
        </w:rPr>
        <w:t>, SAVJETA I KOMISIJA</w:t>
      </w:r>
      <w:bookmarkEnd w:id="40"/>
      <w:bookmarkEnd w:id="41"/>
      <w:r w:rsidR="00FC3125" w:rsidRPr="00A6795F">
        <w:rPr>
          <w:sz w:val="22"/>
          <w:szCs w:val="22"/>
        </w:rPr>
        <w:tab/>
      </w:r>
    </w:p>
    <w:p w14:paraId="777D55DF" w14:textId="77777777" w:rsidR="00FC3125" w:rsidRPr="00A6795F" w:rsidRDefault="00FE4C9D" w:rsidP="005D7B47">
      <w:pPr>
        <w:ind w:left="720" w:firstLine="720"/>
        <w:rPr>
          <w:rFonts w:cs="Times New Roman"/>
          <w:b/>
          <w:bCs/>
        </w:rPr>
      </w:pPr>
      <w:r w:rsidRPr="00A6795F">
        <w:rPr>
          <w:b/>
          <w:bCs/>
        </w:rPr>
        <w:t>195</w:t>
      </w:r>
      <w:r w:rsidR="00952497" w:rsidRPr="00A6795F">
        <w:rPr>
          <w:b/>
          <w:bCs/>
        </w:rPr>
        <w:t>3</w:t>
      </w:r>
      <w:r w:rsidRPr="00A6795F">
        <w:rPr>
          <w:b/>
          <w:bCs/>
        </w:rPr>
        <w:t>-1957</w:t>
      </w:r>
      <w:r w:rsidR="00FC3125" w:rsidRPr="00A6795F">
        <w:rPr>
          <w:b/>
          <w:bCs/>
        </w:rPr>
        <w:t>.</w:t>
      </w:r>
    </w:p>
    <w:p w14:paraId="1E5437B0" w14:textId="77777777" w:rsidR="00FC3125" w:rsidRPr="00A6795F" w:rsidRDefault="00FC3125" w:rsidP="00EE34A5">
      <w:pPr>
        <w:ind w:left="720" w:firstLine="720"/>
        <w:rPr>
          <w:rFonts w:cs="Times New Roman"/>
          <w:b/>
          <w:bCs/>
        </w:rPr>
      </w:pPr>
    </w:p>
    <w:p w14:paraId="1FE90F2A" w14:textId="77777777" w:rsidR="00FC3125" w:rsidRPr="00C34CBD" w:rsidRDefault="00C34CBD" w:rsidP="00EE34A5">
      <w:pPr>
        <w:ind w:left="720" w:firstLine="720"/>
      </w:pPr>
      <w:r w:rsidRPr="00C34CBD">
        <w:t xml:space="preserve">Količina: 2 </w:t>
      </w:r>
      <w:r w:rsidR="000839C8">
        <w:t>knjige</w:t>
      </w:r>
      <w:r w:rsidR="00100566">
        <w:t>;</w:t>
      </w:r>
      <w:r w:rsidRPr="00C34CBD">
        <w:t xml:space="preserve"> 1</w:t>
      </w:r>
      <w:r>
        <w:t xml:space="preserve"> kut</w:t>
      </w:r>
      <w:r w:rsidR="000839C8">
        <w:t xml:space="preserve">ija </w:t>
      </w:r>
      <w:r>
        <w:t>(0,1</w:t>
      </w:r>
      <w:r w:rsidR="00FC3125" w:rsidRPr="00C34CBD">
        <w:t xml:space="preserve"> d/m)</w:t>
      </w:r>
      <w:r w:rsidR="00FC3125" w:rsidRPr="00C34CBD">
        <w:tab/>
      </w:r>
      <w:r w:rsidR="00FC3125" w:rsidRPr="00C34CBD">
        <w:tab/>
      </w:r>
      <w:r w:rsidR="00FC3125" w:rsidRPr="00C34CBD">
        <w:tab/>
      </w:r>
    </w:p>
    <w:p w14:paraId="4AF788E3" w14:textId="77777777" w:rsidR="00FC3125" w:rsidRPr="00A6795F" w:rsidRDefault="00FC3125" w:rsidP="00EE34A5">
      <w:pPr>
        <w:ind w:left="720" w:firstLine="720"/>
        <w:rPr>
          <w:color w:val="FF0000"/>
        </w:rPr>
      </w:pPr>
    </w:p>
    <w:p w14:paraId="154B4303" w14:textId="77777777" w:rsidR="00FC3125" w:rsidRPr="00C26834" w:rsidRDefault="00C26834" w:rsidP="00EE34A5">
      <w:pPr>
        <w:jc w:val="both"/>
        <w:rPr>
          <w:rFonts w:cs="Times New Roman"/>
        </w:rPr>
      </w:pPr>
      <w:r>
        <w:rPr>
          <w:rFonts w:cs="Times New Roman"/>
        </w:rPr>
        <w:t>Glavni</w:t>
      </w:r>
      <w:r w:rsidRPr="00C26834">
        <w:rPr>
          <w:rFonts w:cs="Times New Roman"/>
        </w:rPr>
        <w:t xml:space="preserve"> organ državne vlasti i narodnog samoupravljanja</w:t>
      </w:r>
      <w:r>
        <w:rPr>
          <w:rFonts w:cs="Times New Roman"/>
        </w:rPr>
        <w:t xml:space="preserve"> na području općine Jalžabet u periodu 1952-1957. bio je Narodni odbor općine Jalžabet. Sukladno Zakonu o narodnim odborima općina (NN 35/1952) </w:t>
      </w:r>
      <w:r w:rsidR="00146337">
        <w:rPr>
          <w:rFonts w:cs="Times New Roman"/>
        </w:rPr>
        <w:t>n</w:t>
      </w:r>
      <w:r w:rsidR="005726C3">
        <w:rPr>
          <w:rFonts w:cs="Times New Roman"/>
        </w:rPr>
        <w:t xml:space="preserve">arodni je odbor </w:t>
      </w:r>
      <w:r>
        <w:rPr>
          <w:rFonts w:cs="Times New Roman"/>
        </w:rPr>
        <w:t>usmjeravao i osiguravao privredni, socijalni i kulturni razvoj općine. Za proučavanje pojedinih pitanja i pripremanje zaključaka NOO je birao stalne i povremene komisije, a za vršenje određenih upravnih poslova, primjenu pravnih akata NOO-a i viših državnih organa savjete.</w:t>
      </w:r>
    </w:p>
    <w:p w14:paraId="035675B4" w14:textId="77777777" w:rsidR="009F4033" w:rsidRDefault="009F4033" w:rsidP="00EE34A5">
      <w:pPr>
        <w:jc w:val="both"/>
        <w:rPr>
          <w:rFonts w:cs="Times New Roman"/>
          <w:color w:val="FF0000"/>
        </w:rPr>
      </w:pPr>
    </w:p>
    <w:p w14:paraId="26EE22EE" w14:textId="77777777" w:rsidR="009F4033" w:rsidRDefault="009F4033" w:rsidP="00EE34A5">
      <w:pPr>
        <w:jc w:val="both"/>
        <w:rPr>
          <w:rFonts w:cs="Times New Roman"/>
          <w:color w:val="FF0000"/>
        </w:rPr>
      </w:pPr>
    </w:p>
    <w:p w14:paraId="18BEC234" w14:textId="77777777" w:rsidR="002F5BB3" w:rsidRPr="002F5BB3" w:rsidRDefault="002F5BB3" w:rsidP="002F5BB3">
      <w:pPr>
        <w:numPr>
          <w:ilvl w:val="1"/>
          <w:numId w:val="21"/>
        </w:numPr>
        <w:suppressLineNumbers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 </w:t>
      </w:r>
      <w:r w:rsidRPr="002F5BB3">
        <w:rPr>
          <w:rFonts w:cs="Times New Roman"/>
          <w:b/>
        </w:rPr>
        <w:t xml:space="preserve">Rad NOO-a </w:t>
      </w:r>
      <w:r w:rsidR="005839C3">
        <w:rPr>
          <w:rFonts w:cs="Times New Roman"/>
          <w:b/>
        </w:rPr>
        <w:tab/>
      </w:r>
      <w:r w:rsidR="005839C3">
        <w:rPr>
          <w:rFonts w:cs="Times New Roman"/>
          <w:b/>
        </w:rPr>
        <w:tab/>
      </w:r>
      <w:r w:rsidR="005839C3">
        <w:rPr>
          <w:rFonts w:cs="Times New Roman"/>
          <w:b/>
        </w:rPr>
        <w:tab/>
      </w:r>
      <w:r w:rsidR="005839C3">
        <w:rPr>
          <w:rFonts w:cs="Times New Roman"/>
          <w:b/>
        </w:rPr>
        <w:tab/>
      </w:r>
      <w:r w:rsidR="005839C3">
        <w:rPr>
          <w:rFonts w:cs="Times New Roman"/>
          <w:b/>
        </w:rPr>
        <w:tab/>
      </w:r>
      <w:r w:rsidR="005839C3">
        <w:rPr>
          <w:rFonts w:cs="Times New Roman"/>
          <w:b/>
        </w:rPr>
        <w:tab/>
      </w:r>
      <w:r w:rsidR="005839C3">
        <w:rPr>
          <w:rFonts w:cs="Times New Roman"/>
          <w:b/>
        </w:rPr>
        <w:tab/>
      </w:r>
      <w:r w:rsidR="004727C6">
        <w:t>1953</w:t>
      </w:r>
      <w:r w:rsidR="005839C3" w:rsidRPr="00A6795F">
        <w:t>-1957.</w:t>
      </w:r>
    </w:p>
    <w:p w14:paraId="692D1224" w14:textId="77777777" w:rsidR="002F5BB3" w:rsidRDefault="005839C3" w:rsidP="00146337">
      <w:pPr>
        <w:ind w:left="426"/>
        <w:jc w:val="both"/>
      </w:pPr>
      <w:r w:rsidRPr="00A6795F">
        <w:t>Količina: 0,5 kut (0,05 d/m)</w:t>
      </w:r>
    </w:p>
    <w:p w14:paraId="011DD356" w14:textId="77777777" w:rsidR="005839C3" w:rsidRPr="00A6795F" w:rsidRDefault="005839C3" w:rsidP="00EE34A5">
      <w:pPr>
        <w:jc w:val="both"/>
        <w:rPr>
          <w:rFonts w:cs="Times New Roman"/>
          <w:color w:val="FF0000"/>
        </w:rPr>
      </w:pPr>
    </w:p>
    <w:p w14:paraId="70413F10" w14:textId="77777777" w:rsidR="002F5BB3" w:rsidRPr="002F5BB3" w:rsidRDefault="002F5BB3" w:rsidP="002F5BB3">
      <w:pPr>
        <w:pStyle w:val="Odlomakpopisa"/>
        <w:tabs>
          <w:tab w:val="left" w:pos="0"/>
        </w:tabs>
        <w:ind w:left="0"/>
      </w:pPr>
      <w:r>
        <w:rPr>
          <w:b/>
          <w:bCs/>
        </w:rPr>
        <w:tab/>
      </w:r>
      <w:r w:rsidRPr="002F5BB3">
        <w:rPr>
          <w:b/>
          <w:bCs/>
        </w:rPr>
        <w:t>1.1.</w:t>
      </w:r>
      <w:r>
        <w:rPr>
          <w:b/>
          <w:bCs/>
        </w:rPr>
        <w:t>1</w:t>
      </w:r>
      <w:r w:rsidRPr="002F5BB3">
        <w:rPr>
          <w:b/>
          <w:bCs/>
        </w:rPr>
        <w:t xml:space="preserve">. </w:t>
      </w:r>
      <w:r w:rsidR="00FC3125" w:rsidRPr="002F5BB3">
        <w:rPr>
          <w:b/>
          <w:bCs/>
        </w:rPr>
        <w:t xml:space="preserve">Zapisnici sjednica </w:t>
      </w:r>
      <w:r w:rsidR="00F55F87" w:rsidRPr="002F5BB3">
        <w:rPr>
          <w:b/>
          <w:bCs/>
        </w:rPr>
        <w:t>NOO-a</w:t>
      </w:r>
      <w:r w:rsidR="00FC3125" w:rsidRPr="002F5BB3">
        <w:rPr>
          <w:rFonts w:cs="Times New Roman"/>
          <w:b/>
          <w:bCs/>
        </w:rPr>
        <w:tab/>
      </w:r>
      <w:r w:rsidR="00FC3125" w:rsidRPr="00A6795F">
        <w:rPr>
          <w:rFonts w:cs="Times New Roman"/>
          <w:b/>
          <w:bCs/>
        </w:rPr>
        <w:tab/>
      </w:r>
      <w:r w:rsidR="00FC3125" w:rsidRPr="00A6795F">
        <w:rPr>
          <w:b/>
          <w:bCs/>
        </w:rPr>
        <w:tab/>
      </w:r>
      <w:r w:rsidR="00FC3125" w:rsidRPr="00A6795F">
        <w:rPr>
          <w:b/>
          <w:bCs/>
        </w:rPr>
        <w:tab/>
      </w:r>
      <w:r w:rsidR="005839C3">
        <w:rPr>
          <w:b/>
          <w:bCs/>
        </w:rPr>
        <w:tab/>
      </w:r>
      <w:r w:rsidR="004727C6">
        <w:t>1953</w:t>
      </w:r>
      <w:r w:rsidR="00F55F87" w:rsidRPr="00A6795F">
        <w:t>-1957.</w:t>
      </w:r>
      <w:r w:rsidR="00F55F87" w:rsidRPr="00A6795F">
        <w:rPr>
          <w:color w:val="FF0000"/>
        </w:rPr>
        <w:t xml:space="preserve"> </w:t>
      </w:r>
      <w:r w:rsidR="005839C3">
        <w:rPr>
          <w:color w:val="FF0000"/>
        </w:rPr>
        <w:tab/>
      </w:r>
      <w:r w:rsidR="004727C6">
        <w:rPr>
          <w:color w:val="FF0000"/>
        </w:rPr>
        <w:tab/>
      </w:r>
      <w:r w:rsidR="00F55F87" w:rsidRPr="00A6795F">
        <w:t>kut. 1</w:t>
      </w:r>
    </w:p>
    <w:p w14:paraId="121D4B31" w14:textId="77777777" w:rsidR="002F5BB3" w:rsidRDefault="00B72E03" w:rsidP="0087586B">
      <w:pPr>
        <w:pStyle w:val="Odlomakpopisa"/>
        <w:ind w:left="0"/>
      </w:pPr>
      <w:r w:rsidRPr="00A6795F">
        <w:t xml:space="preserve">         </w:t>
      </w:r>
      <w:r w:rsidR="002F5BB3">
        <w:tab/>
      </w:r>
      <w:r w:rsidR="0087586B">
        <w:t xml:space="preserve">            </w:t>
      </w:r>
      <w:r w:rsidR="0087586B" w:rsidRPr="00A6795F">
        <w:t>Količina: 0,5 kut (0,05 d/m)</w:t>
      </w:r>
    </w:p>
    <w:p w14:paraId="08DA57EB" w14:textId="77777777" w:rsidR="0087586B" w:rsidRDefault="0087586B" w:rsidP="0087586B">
      <w:pPr>
        <w:pStyle w:val="Odlomakpopisa"/>
        <w:ind w:left="0"/>
      </w:pPr>
    </w:p>
    <w:p w14:paraId="3B6B7FEE" w14:textId="77777777" w:rsidR="002F5BB3" w:rsidRPr="00A6795F" w:rsidRDefault="002F5BB3" w:rsidP="00EE34A5">
      <w:pPr>
        <w:pStyle w:val="Odlomakpopisa"/>
        <w:tabs>
          <w:tab w:val="left" w:pos="0"/>
        </w:tabs>
        <w:ind w:left="0"/>
      </w:pPr>
      <w:r>
        <w:tab/>
      </w:r>
      <w:r w:rsidRPr="005839C3">
        <w:rPr>
          <w:b/>
        </w:rPr>
        <w:t xml:space="preserve">1.1.2. </w:t>
      </w:r>
      <w:r w:rsidR="00A70AAD">
        <w:rPr>
          <w:b/>
        </w:rPr>
        <w:t>Evidencija</w:t>
      </w:r>
      <w:r w:rsidRPr="005839C3">
        <w:rPr>
          <w:b/>
        </w:rPr>
        <w:t xml:space="preserve"> </w:t>
      </w:r>
      <w:r w:rsidR="005839C3">
        <w:rPr>
          <w:b/>
        </w:rPr>
        <w:t>lokalnih propisa</w:t>
      </w:r>
      <w:r w:rsidR="00A70AAD">
        <w:tab/>
      </w:r>
      <w:r w:rsidR="005839C3">
        <w:tab/>
      </w:r>
      <w:r w:rsidR="005839C3">
        <w:tab/>
      </w:r>
      <w:r w:rsidR="005839C3">
        <w:tab/>
        <w:t>1956-1957.</w:t>
      </w:r>
      <w:r w:rsidR="005839C3">
        <w:tab/>
      </w:r>
      <w:r w:rsidR="005839C3">
        <w:tab/>
        <w:t>kut. 1</w:t>
      </w:r>
    </w:p>
    <w:p w14:paraId="261791B9" w14:textId="77777777" w:rsidR="00FC3125" w:rsidRDefault="0087586B" w:rsidP="00EE34A5">
      <w:pPr>
        <w:pStyle w:val="Odlomakpopisa"/>
        <w:tabs>
          <w:tab w:val="left" w:pos="0"/>
        </w:tabs>
        <w:ind w:left="0"/>
      </w:pPr>
      <w:r>
        <w:rPr>
          <w:rFonts w:cs="Times New Roman"/>
        </w:rPr>
        <w:t xml:space="preserve">                           </w:t>
      </w:r>
      <w:r>
        <w:t>Količina: 1 list</w:t>
      </w:r>
    </w:p>
    <w:p w14:paraId="713E2BE3" w14:textId="77777777" w:rsidR="0087586B" w:rsidRDefault="0087586B" w:rsidP="00EE34A5">
      <w:pPr>
        <w:pStyle w:val="Odlomakpopisa"/>
        <w:tabs>
          <w:tab w:val="left" w:pos="0"/>
        </w:tabs>
        <w:ind w:left="0"/>
        <w:rPr>
          <w:rFonts w:cs="Times New Roman"/>
        </w:rPr>
      </w:pPr>
    </w:p>
    <w:p w14:paraId="7926A0D1" w14:textId="77777777" w:rsidR="005839C3" w:rsidRPr="00A6795F" w:rsidRDefault="0087586B" w:rsidP="00912D44">
      <w:pPr>
        <w:pStyle w:val="Odlomakpopisa"/>
        <w:tabs>
          <w:tab w:val="left" w:pos="0"/>
        </w:tabs>
        <w:ind w:left="1276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912D44">
        <w:rPr>
          <w:rFonts w:cs="Times New Roman"/>
        </w:rPr>
        <w:t>E</w:t>
      </w:r>
      <w:r w:rsidR="005839C3">
        <w:rPr>
          <w:rFonts w:cs="Times New Roman"/>
        </w:rPr>
        <w:t xml:space="preserve">videntirane </w:t>
      </w:r>
      <w:r w:rsidR="00912D44">
        <w:rPr>
          <w:rFonts w:cs="Times New Roman"/>
        </w:rPr>
        <w:t xml:space="preserve">su odluke i rješenja  </w:t>
      </w:r>
      <w:r w:rsidR="005839C3">
        <w:rPr>
          <w:rFonts w:cs="Times New Roman"/>
        </w:rPr>
        <w:t>NOO-a iz  1957. i jedna odluka iz 1956. godine</w:t>
      </w:r>
      <w:r w:rsidR="00912D44">
        <w:rPr>
          <w:rFonts w:cs="Times New Roman"/>
        </w:rPr>
        <w:t>.</w:t>
      </w:r>
    </w:p>
    <w:p w14:paraId="59F46DC8" w14:textId="77777777" w:rsidR="00FC3125" w:rsidRDefault="00FC3125" w:rsidP="00EE34A5">
      <w:pPr>
        <w:pStyle w:val="Odlomakpopisa"/>
        <w:tabs>
          <w:tab w:val="left" w:pos="0"/>
        </w:tabs>
        <w:ind w:left="0"/>
        <w:rPr>
          <w:rFonts w:cs="Times New Roman"/>
          <w:color w:val="FF0000"/>
        </w:rPr>
      </w:pPr>
    </w:p>
    <w:p w14:paraId="1124753D" w14:textId="77777777" w:rsidR="002700B5" w:rsidRPr="00A6795F" w:rsidRDefault="002700B5" w:rsidP="00EE34A5">
      <w:pPr>
        <w:pStyle w:val="Odlomakpopisa"/>
        <w:tabs>
          <w:tab w:val="left" w:pos="0"/>
        </w:tabs>
        <w:ind w:left="0"/>
        <w:rPr>
          <w:rFonts w:cs="Times New Roman"/>
          <w:color w:val="FF0000"/>
        </w:rPr>
      </w:pPr>
    </w:p>
    <w:p w14:paraId="3EB267FF" w14:textId="77777777" w:rsidR="00FC3125" w:rsidRPr="00A6795F" w:rsidRDefault="00227B09" w:rsidP="00EE34A5">
      <w:pPr>
        <w:tabs>
          <w:tab w:val="left" w:pos="0"/>
        </w:tabs>
        <w:jc w:val="both"/>
      </w:pPr>
      <w:r w:rsidRPr="00A6795F">
        <w:rPr>
          <w:b/>
          <w:bCs/>
        </w:rPr>
        <w:t>1.2</w:t>
      </w:r>
      <w:r w:rsidR="00FC3125" w:rsidRPr="00A6795F">
        <w:rPr>
          <w:b/>
          <w:bCs/>
        </w:rPr>
        <w:t xml:space="preserve">. </w:t>
      </w:r>
      <w:r w:rsidR="00FC3125" w:rsidRPr="005726C3">
        <w:rPr>
          <w:b/>
          <w:bCs/>
        </w:rPr>
        <w:t>Zapisnici sjednica savjeta</w:t>
      </w:r>
      <w:r w:rsidR="00FC3125" w:rsidRPr="00A6795F">
        <w:rPr>
          <w:b/>
          <w:bCs/>
        </w:rPr>
        <w:tab/>
      </w:r>
      <w:r w:rsidR="00FC3125" w:rsidRPr="00A6795F">
        <w:rPr>
          <w:b/>
          <w:bCs/>
        </w:rPr>
        <w:tab/>
      </w:r>
      <w:r w:rsidR="00FC3125" w:rsidRPr="00A6795F">
        <w:rPr>
          <w:b/>
          <w:bCs/>
        </w:rPr>
        <w:tab/>
      </w:r>
      <w:r w:rsidR="00FC3125" w:rsidRPr="00A6795F">
        <w:rPr>
          <w:b/>
          <w:bCs/>
        </w:rPr>
        <w:tab/>
      </w:r>
      <w:r w:rsidR="00FC3125" w:rsidRPr="00A6795F">
        <w:rPr>
          <w:b/>
          <w:bCs/>
        </w:rPr>
        <w:tab/>
      </w:r>
      <w:r w:rsidR="005839C3">
        <w:rPr>
          <w:b/>
          <w:bCs/>
        </w:rPr>
        <w:tab/>
      </w:r>
      <w:r w:rsidR="00FC3125" w:rsidRPr="00A6795F">
        <w:t>195</w:t>
      </w:r>
      <w:r w:rsidR="00FA32CF" w:rsidRPr="00A6795F">
        <w:t>3-1957</w:t>
      </w:r>
      <w:r w:rsidR="00FC3125" w:rsidRPr="00A6795F">
        <w:t xml:space="preserve">.     </w:t>
      </w:r>
      <w:r w:rsidR="00FC3125" w:rsidRPr="00A6795F">
        <w:tab/>
      </w:r>
      <w:r w:rsidR="00FC3125" w:rsidRPr="00A6795F">
        <w:tab/>
      </w:r>
    </w:p>
    <w:p w14:paraId="5D4C7C60" w14:textId="77777777" w:rsidR="00FC3125" w:rsidRPr="00A6795F" w:rsidRDefault="00B72E03" w:rsidP="00EE34A5">
      <w:pPr>
        <w:tabs>
          <w:tab w:val="left" w:pos="0"/>
        </w:tabs>
        <w:jc w:val="both"/>
      </w:pPr>
      <w:r w:rsidRPr="00A6795F">
        <w:t xml:space="preserve">       </w:t>
      </w:r>
      <w:r w:rsidR="00146337">
        <w:t xml:space="preserve"> </w:t>
      </w:r>
      <w:r w:rsidR="00227B09" w:rsidRPr="00A6795F">
        <w:t>Količina: 0,2 kut (0,02</w:t>
      </w:r>
      <w:r w:rsidR="00FC3125" w:rsidRPr="00A6795F">
        <w:t xml:space="preserve"> d/m)</w:t>
      </w:r>
    </w:p>
    <w:p w14:paraId="5A4C4770" w14:textId="77777777" w:rsidR="00FC3125" w:rsidRPr="00A6795F" w:rsidRDefault="00FC3125" w:rsidP="00EE34A5">
      <w:pPr>
        <w:tabs>
          <w:tab w:val="left" w:pos="0"/>
        </w:tabs>
        <w:jc w:val="both"/>
      </w:pPr>
    </w:p>
    <w:p w14:paraId="3B5D885A" w14:textId="77777777" w:rsidR="00FC3125" w:rsidRPr="00A6795F" w:rsidRDefault="00F627AE" w:rsidP="00F627AE">
      <w:pPr>
        <w:tabs>
          <w:tab w:val="left" w:pos="851"/>
          <w:tab w:val="left" w:pos="1418"/>
        </w:tabs>
        <w:jc w:val="both"/>
      </w:pPr>
      <w:r>
        <w:rPr>
          <w:b/>
          <w:bCs/>
        </w:rPr>
        <w:tab/>
      </w:r>
      <w:r w:rsidR="00227B09" w:rsidRPr="00A6795F">
        <w:rPr>
          <w:b/>
          <w:bCs/>
        </w:rPr>
        <w:t>1.2</w:t>
      </w:r>
      <w:r w:rsidR="00D1225B" w:rsidRPr="00A6795F">
        <w:rPr>
          <w:b/>
          <w:bCs/>
        </w:rPr>
        <w:t xml:space="preserve">.1. </w:t>
      </w:r>
      <w:r w:rsidR="00FC3125" w:rsidRPr="00A6795F">
        <w:rPr>
          <w:b/>
          <w:bCs/>
        </w:rPr>
        <w:t>Savjet za privredu</w:t>
      </w:r>
      <w:r w:rsidR="00FA32CF" w:rsidRPr="00A6795F">
        <w:tab/>
      </w:r>
      <w:r w:rsidR="00FA32CF" w:rsidRPr="00A6795F">
        <w:tab/>
      </w:r>
      <w:r w:rsidR="00FA32CF" w:rsidRPr="00A6795F">
        <w:tab/>
      </w:r>
      <w:r w:rsidR="00FA32CF" w:rsidRPr="00A6795F">
        <w:tab/>
      </w:r>
      <w:r w:rsidR="005839C3">
        <w:tab/>
      </w:r>
      <w:r w:rsidR="00FA32CF" w:rsidRPr="00A6795F">
        <w:t>1955-1956</w:t>
      </w:r>
      <w:r w:rsidR="00FC3125" w:rsidRPr="00A6795F">
        <w:t>.</w:t>
      </w:r>
      <w:r w:rsidR="00227B09" w:rsidRPr="00A6795F">
        <w:tab/>
      </w:r>
      <w:r w:rsidR="005839C3">
        <w:tab/>
      </w:r>
      <w:r w:rsidR="00227B09" w:rsidRPr="00A6795F">
        <w:t>kut. 1</w:t>
      </w:r>
    </w:p>
    <w:p w14:paraId="0E44B76B" w14:textId="77777777" w:rsidR="00565CEE" w:rsidRPr="00565CEE" w:rsidRDefault="00565CEE" w:rsidP="00565CEE">
      <w:pPr>
        <w:pStyle w:val="Odlomakpopisa"/>
        <w:ind w:firstLine="720"/>
      </w:pPr>
      <w:r>
        <w:t xml:space="preserve"> </w:t>
      </w:r>
      <w:r w:rsidRPr="00565CEE">
        <w:t>Količina: 0,05 kut. (0,005 d/m)</w:t>
      </w:r>
    </w:p>
    <w:p w14:paraId="7D3D4BB9" w14:textId="77777777" w:rsidR="00FC3125" w:rsidRPr="00A6795F" w:rsidRDefault="00FC3125" w:rsidP="00565CEE">
      <w:pPr>
        <w:pStyle w:val="Odlomakpopisa"/>
        <w:ind w:firstLine="720"/>
      </w:pPr>
    </w:p>
    <w:p w14:paraId="338EFFD4" w14:textId="77777777" w:rsidR="00FC3125" w:rsidRPr="00A6795F" w:rsidRDefault="00227B09" w:rsidP="00EE34A5">
      <w:pPr>
        <w:tabs>
          <w:tab w:val="left" w:pos="851"/>
        </w:tabs>
        <w:ind w:left="851"/>
        <w:jc w:val="both"/>
      </w:pPr>
      <w:r w:rsidRPr="00A6795F">
        <w:rPr>
          <w:b/>
          <w:bCs/>
        </w:rPr>
        <w:t>1.2</w:t>
      </w:r>
      <w:r w:rsidR="00FC3125" w:rsidRPr="00A6795F">
        <w:rPr>
          <w:b/>
          <w:bCs/>
        </w:rPr>
        <w:t>.2</w:t>
      </w:r>
      <w:r w:rsidR="00D1225B" w:rsidRPr="00A6795F">
        <w:rPr>
          <w:b/>
          <w:bCs/>
        </w:rPr>
        <w:t xml:space="preserve">. </w:t>
      </w:r>
      <w:r w:rsidR="00FC3125" w:rsidRPr="00A6795F">
        <w:rPr>
          <w:b/>
          <w:bCs/>
        </w:rPr>
        <w:t xml:space="preserve">Savjet </w:t>
      </w:r>
      <w:r w:rsidR="00FA32CF" w:rsidRPr="00A6795F">
        <w:rPr>
          <w:b/>
          <w:bCs/>
        </w:rPr>
        <w:t>za opću upravu i budžet</w:t>
      </w:r>
      <w:r w:rsidR="00FC3125" w:rsidRPr="00A6795F">
        <w:rPr>
          <w:b/>
          <w:bCs/>
        </w:rPr>
        <w:tab/>
      </w:r>
      <w:r w:rsidR="00FC3125" w:rsidRPr="00A6795F">
        <w:rPr>
          <w:rFonts w:cs="Times New Roman"/>
        </w:rPr>
        <w:tab/>
      </w:r>
      <w:r w:rsidR="00FC3125" w:rsidRPr="00A6795F">
        <w:rPr>
          <w:rFonts w:cs="Times New Roman"/>
        </w:rPr>
        <w:tab/>
      </w:r>
      <w:r w:rsidR="005839C3">
        <w:rPr>
          <w:rFonts w:cs="Times New Roman"/>
        </w:rPr>
        <w:tab/>
      </w:r>
      <w:r w:rsidR="0081238F" w:rsidRPr="00A6795F">
        <w:rPr>
          <w:rFonts w:cs="Times New Roman"/>
        </w:rPr>
        <w:t>1955.</w:t>
      </w:r>
      <w:r w:rsidR="00FA32CF" w:rsidRPr="00A6795F">
        <w:t>1956</w:t>
      </w:r>
      <w:r w:rsidR="00FC3125" w:rsidRPr="00A6795F">
        <w:t>.</w:t>
      </w:r>
      <w:r w:rsidRPr="00A6795F">
        <w:tab/>
      </w:r>
      <w:r w:rsidRPr="00A6795F">
        <w:tab/>
        <w:t>kut. 1</w:t>
      </w:r>
    </w:p>
    <w:p w14:paraId="0FF9392B" w14:textId="77777777" w:rsidR="00FC3125" w:rsidRDefault="00565CEE" w:rsidP="00EE34A5">
      <w:pPr>
        <w:tabs>
          <w:tab w:val="left" w:pos="851"/>
        </w:tabs>
        <w:ind w:left="851"/>
        <w:jc w:val="both"/>
      </w:pPr>
      <w:r>
        <w:t xml:space="preserve">            </w:t>
      </w:r>
      <w:r w:rsidRPr="00565CEE">
        <w:t>Količina: 0,025 kut (0,0025 d/m)</w:t>
      </w:r>
    </w:p>
    <w:p w14:paraId="6712CF3B" w14:textId="77777777" w:rsidR="00565CEE" w:rsidRPr="00A6795F" w:rsidRDefault="00565CEE" w:rsidP="00EE34A5">
      <w:pPr>
        <w:tabs>
          <w:tab w:val="left" w:pos="851"/>
        </w:tabs>
        <w:ind w:left="851"/>
        <w:jc w:val="both"/>
      </w:pPr>
    </w:p>
    <w:p w14:paraId="57A4F581" w14:textId="77777777" w:rsidR="00FC3125" w:rsidRPr="00A6795F" w:rsidRDefault="00227B09" w:rsidP="00EE34A5">
      <w:pPr>
        <w:tabs>
          <w:tab w:val="left" w:pos="851"/>
        </w:tabs>
        <w:ind w:left="851"/>
        <w:jc w:val="both"/>
      </w:pPr>
      <w:r w:rsidRPr="00A6795F">
        <w:rPr>
          <w:b/>
          <w:bCs/>
        </w:rPr>
        <w:t>1.2.3</w:t>
      </w:r>
      <w:r w:rsidR="00D1225B" w:rsidRPr="00A6795F">
        <w:rPr>
          <w:b/>
          <w:bCs/>
        </w:rPr>
        <w:t xml:space="preserve">. </w:t>
      </w:r>
      <w:r w:rsidR="00FC3125" w:rsidRPr="00A6795F">
        <w:rPr>
          <w:b/>
          <w:bCs/>
        </w:rPr>
        <w:t>Savjet za komunalne poslove</w:t>
      </w:r>
      <w:r w:rsidR="00FC3125" w:rsidRPr="00A6795F">
        <w:rPr>
          <w:rFonts w:cs="Times New Roman"/>
        </w:rPr>
        <w:tab/>
      </w:r>
      <w:r w:rsidR="00FC3125" w:rsidRPr="00A6795F">
        <w:rPr>
          <w:rFonts w:cs="Times New Roman"/>
        </w:rPr>
        <w:tab/>
      </w:r>
      <w:r w:rsidR="00FC3125" w:rsidRPr="00A6795F">
        <w:rPr>
          <w:rFonts w:cs="Times New Roman"/>
        </w:rPr>
        <w:tab/>
      </w:r>
      <w:r w:rsidR="005839C3">
        <w:rPr>
          <w:rFonts w:cs="Times New Roman"/>
        </w:rPr>
        <w:tab/>
      </w:r>
      <w:r w:rsidR="00C20639" w:rsidRPr="00A6795F">
        <w:t>1953.</w:t>
      </w:r>
      <w:r w:rsidR="00FC3125" w:rsidRPr="00A6795F">
        <w:t>1955.</w:t>
      </w:r>
      <w:r w:rsidRPr="00A6795F">
        <w:tab/>
      </w:r>
      <w:r w:rsidRPr="00A6795F">
        <w:tab/>
        <w:t>kut. 1</w:t>
      </w:r>
    </w:p>
    <w:p w14:paraId="6E6B455B" w14:textId="77777777" w:rsidR="00565CEE" w:rsidRPr="00565CEE" w:rsidRDefault="00565CEE" w:rsidP="00565CEE">
      <w:pPr>
        <w:pStyle w:val="Odlomakpopisa"/>
        <w:ind w:firstLine="720"/>
      </w:pPr>
      <w:r>
        <w:t xml:space="preserve"> </w:t>
      </w:r>
      <w:r w:rsidRPr="00565CEE">
        <w:t>Količina: 0,05 kut. (0,005 d/m)</w:t>
      </w:r>
    </w:p>
    <w:p w14:paraId="245098B0" w14:textId="77777777" w:rsidR="00FC3125" w:rsidRPr="00A6795F" w:rsidRDefault="00FC3125" w:rsidP="00565CEE">
      <w:pPr>
        <w:pStyle w:val="Odlomakpopisa"/>
        <w:ind w:firstLine="720"/>
      </w:pPr>
    </w:p>
    <w:p w14:paraId="42FE6FAE" w14:textId="77777777" w:rsidR="00FC3125" w:rsidRPr="00A6795F" w:rsidRDefault="00227B09" w:rsidP="00EE34A5">
      <w:pPr>
        <w:tabs>
          <w:tab w:val="left" w:pos="851"/>
        </w:tabs>
        <w:ind w:left="851"/>
        <w:jc w:val="both"/>
      </w:pPr>
      <w:r w:rsidRPr="00A6795F">
        <w:rPr>
          <w:b/>
          <w:bCs/>
        </w:rPr>
        <w:t>1.2</w:t>
      </w:r>
      <w:r w:rsidR="00391AB5" w:rsidRPr="00A6795F">
        <w:rPr>
          <w:b/>
          <w:bCs/>
        </w:rPr>
        <w:t>.</w:t>
      </w:r>
      <w:r w:rsidRPr="00A6795F">
        <w:rPr>
          <w:b/>
          <w:bCs/>
        </w:rPr>
        <w:t>4</w:t>
      </w:r>
      <w:r w:rsidR="00D1225B" w:rsidRPr="00A6795F">
        <w:rPr>
          <w:b/>
          <w:bCs/>
        </w:rPr>
        <w:t xml:space="preserve">. </w:t>
      </w:r>
      <w:r w:rsidR="00391AB5" w:rsidRPr="00A6795F">
        <w:rPr>
          <w:b/>
          <w:bCs/>
        </w:rPr>
        <w:t>Savjet za narodno</w:t>
      </w:r>
      <w:r w:rsidR="00FC3125" w:rsidRPr="00A6795F">
        <w:rPr>
          <w:b/>
          <w:bCs/>
        </w:rPr>
        <w:t xml:space="preserve"> zdrav</w:t>
      </w:r>
      <w:r w:rsidR="00391AB5" w:rsidRPr="00A6795F">
        <w:rPr>
          <w:b/>
          <w:bCs/>
        </w:rPr>
        <w:t>lje</w:t>
      </w:r>
      <w:r w:rsidR="00380C87" w:rsidRPr="00A6795F">
        <w:rPr>
          <w:b/>
          <w:bCs/>
        </w:rPr>
        <w:t xml:space="preserve"> i socijaln</w:t>
      </w:r>
      <w:r w:rsidR="00C20639" w:rsidRPr="00A6795F">
        <w:rPr>
          <w:b/>
          <w:bCs/>
        </w:rPr>
        <w:t xml:space="preserve">o </w:t>
      </w:r>
      <w:r w:rsidR="00380C87" w:rsidRPr="00A6795F">
        <w:rPr>
          <w:b/>
          <w:bCs/>
        </w:rPr>
        <w:t>staranje</w:t>
      </w:r>
      <w:r w:rsidR="00FC3125" w:rsidRPr="00A6795F">
        <w:rPr>
          <w:b/>
          <w:bCs/>
        </w:rPr>
        <w:t xml:space="preserve">  </w:t>
      </w:r>
      <w:r w:rsidR="005839C3">
        <w:rPr>
          <w:b/>
          <w:bCs/>
        </w:rPr>
        <w:tab/>
      </w:r>
      <w:r w:rsidR="00FC3125" w:rsidRPr="00A6795F">
        <w:rPr>
          <w:b/>
          <w:bCs/>
        </w:rPr>
        <w:t xml:space="preserve"> </w:t>
      </w:r>
      <w:r w:rsidR="00FC3125" w:rsidRPr="00A6795F">
        <w:rPr>
          <w:b/>
          <w:bCs/>
        </w:rPr>
        <w:tab/>
      </w:r>
      <w:r w:rsidR="00FC3125" w:rsidRPr="00A6795F">
        <w:t>1955.</w:t>
      </w:r>
      <w:r w:rsidR="00F627AE">
        <w:t>1957.</w:t>
      </w:r>
      <w:r w:rsidR="00FC3125" w:rsidRPr="00A6795F">
        <w:tab/>
      </w:r>
      <w:r w:rsidRPr="00A6795F">
        <w:tab/>
        <w:t>kut. 1</w:t>
      </w:r>
    </w:p>
    <w:p w14:paraId="360F3496" w14:textId="77777777" w:rsidR="0087586B" w:rsidRDefault="00565CEE" w:rsidP="00565CEE">
      <w:pPr>
        <w:pStyle w:val="Odlomakpopisa"/>
        <w:ind w:firstLine="720"/>
      </w:pPr>
      <w:r>
        <w:t xml:space="preserve"> </w:t>
      </w:r>
      <w:r w:rsidR="0087586B" w:rsidRPr="00A6795F">
        <w:t>Količina: 0,</w:t>
      </w:r>
      <w:r>
        <w:t>025</w:t>
      </w:r>
      <w:r w:rsidR="0087586B" w:rsidRPr="00A6795F">
        <w:t xml:space="preserve"> kut (0,0</w:t>
      </w:r>
      <w:r>
        <w:t>025</w:t>
      </w:r>
      <w:r w:rsidR="0087586B" w:rsidRPr="00A6795F">
        <w:t xml:space="preserve"> d/m)</w:t>
      </w:r>
    </w:p>
    <w:p w14:paraId="00613830" w14:textId="77777777" w:rsidR="00FC3125" w:rsidRPr="00A6795F" w:rsidRDefault="00FC3125" w:rsidP="00EE34A5">
      <w:pPr>
        <w:tabs>
          <w:tab w:val="left" w:pos="851"/>
        </w:tabs>
        <w:ind w:left="851"/>
        <w:jc w:val="both"/>
      </w:pPr>
    </w:p>
    <w:p w14:paraId="2CB526D0" w14:textId="77777777" w:rsidR="005726C3" w:rsidRPr="005726C3" w:rsidRDefault="00227B09" w:rsidP="005726C3">
      <w:pPr>
        <w:tabs>
          <w:tab w:val="left" w:pos="851"/>
        </w:tabs>
        <w:ind w:left="851"/>
        <w:jc w:val="both"/>
      </w:pPr>
      <w:r w:rsidRPr="00A6795F">
        <w:rPr>
          <w:b/>
          <w:bCs/>
        </w:rPr>
        <w:t>1.2</w:t>
      </w:r>
      <w:r w:rsidR="00FC3125" w:rsidRPr="00A6795F">
        <w:rPr>
          <w:b/>
          <w:bCs/>
        </w:rPr>
        <w:t>.</w:t>
      </w:r>
      <w:r w:rsidRPr="00A6795F">
        <w:rPr>
          <w:b/>
          <w:bCs/>
        </w:rPr>
        <w:t>5</w:t>
      </w:r>
      <w:r w:rsidR="00FC3125" w:rsidRPr="00A6795F">
        <w:rPr>
          <w:b/>
          <w:bCs/>
        </w:rPr>
        <w:t>.</w:t>
      </w:r>
      <w:r w:rsidR="00D1225B" w:rsidRPr="00A6795F">
        <w:rPr>
          <w:b/>
          <w:bCs/>
        </w:rPr>
        <w:t xml:space="preserve"> </w:t>
      </w:r>
      <w:r w:rsidR="00FC3125" w:rsidRPr="00A6795F">
        <w:rPr>
          <w:b/>
          <w:bCs/>
        </w:rPr>
        <w:t>Savjet za prosvjetu i kulturu</w:t>
      </w:r>
      <w:r w:rsidR="00FC3125" w:rsidRPr="00A6795F">
        <w:rPr>
          <w:b/>
          <w:bCs/>
        </w:rPr>
        <w:tab/>
      </w:r>
      <w:r w:rsidR="00FC3125" w:rsidRPr="00A6795F">
        <w:rPr>
          <w:b/>
          <w:bCs/>
        </w:rPr>
        <w:tab/>
      </w:r>
      <w:r w:rsidR="00FC3125" w:rsidRPr="00A6795F">
        <w:rPr>
          <w:b/>
          <w:bCs/>
        </w:rPr>
        <w:tab/>
      </w:r>
      <w:r w:rsidR="005839C3">
        <w:rPr>
          <w:b/>
          <w:bCs/>
        </w:rPr>
        <w:tab/>
      </w:r>
      <w:r w:rsidR="00C20639" w:rsidRPr="00A6795F">
        <w:t>1954</w:t>
      </w:r>
      <w:r w:rsidR="00380C87" w:rsidRPr="00A6795F">
        <w:t>-1957</w:t>
      </w:r>
      <w:r w:rsidR="00FC3125" w:rsidRPr="00A6795F">
        <w:t>.</w:t>
      </w:r>
      <w:r w:rsidRPr="00A6795F">
        <w:tab/>
      </w:r>
      <w:r w:rsidRPr="00A6795F">
        <w:tab/>
        <w:t>kut. 1</w:t>
      </w:r>
    </w:p>
    <w:p w14:paraId="3C9EB4D5" w14:textId="77777777" w:rsidR="00565CEE" w:rsidRPr="00565CEE" w:rsidRDefault="00565CEE" w:rsidP="00565CEE">
      <w:pPr>
        <w:pStyle w:val="Odlomakpopisa"/>
        <w:ind w:firstLine="720"/>
      </w:pPr>
      <w:r>
        <w:t xml:space="preserve"> </w:t>
      </w:r>
      <w:r w:rsidRPr="00565CEE">
        <w:t>Količina: 0,05 kut. (0,005 d/m)</w:t>
      </w:r>
    </w:p>
    <w:p w14:paraId="2F8C2B3E" w14:textId="77777777" w:rsidR="005726C3" w:rsidRDefault="005726C3" w:rsidP="00565CEE">
      <w:pPr>
        <w:pStyle w:val="Odlomakpopisa"/>
        <w:ind w:firstLine="720"/>
        <w:rPr>
          <w:b/>
          <w:bCs/>
        </w:rPr>
      </w:pPr>
    </w:p>
    <w:p w14:paraId="2F63B786" w14:textId="77777777" w:rsidR="005726C3" w:rsidRDefault="005726C3" w:rsidP="00EE34A5">
      <w:pPr>
        <w:tabs>
          <w:tab w:val="left" w:pos="0"/>
        </w:tabs>
        <w:jc w:val="both"/>
        <w:rPr>
          <w:b/>
          <w:bCs/>
        </w:rPr>
      </w:pPr>
    </w:p>
    <w:p w14:paraId="1F846CE5" w14:textId="77777777" w:rsidR="00FC3125" w:rsidRPr="00A6795F" w:rsidRDefault="00227B09" w:rsidP="00EE34A5">
      <w:pPr>
        <w:tabs>
          <w:tab w:val="left" w:pos="0"/>
        </w:tabs>
        <w:jc w:val="both"/>
      </w:pPr>
      <w:r w:rsidRPr="00A6795F">
        <w:rPr>
          <w:b/>
          <w:bCs/>
        </w:rPr>
        <w:t>1.3</w:t>
      </w:r>
      <w:r w:rsidR="00FC3125" w:rsidRPr="00A6795F">
        <w:rPr>
          <w:b/>
          <w:bCs/>
        </w:rPr>
        <w:t xml:space="preserve">. </w:t>
      </w:r>
      <w:r w:rsidR="004A1B1B" w:rsidRPr="005726C3">
        <w:rPr>
          <w:b/>
          <w:bCs/>
        </w:rPr>
        <w:t>Zapisnici</w:t>
      </w:r>
      <w:r w:rsidR="00FC3125" w:rsidRPr="005726C3">
        <w:rPr>
          <w:b/>
          <w:bCs/>
        </w:rPr>
        <w:t xml:space="preserve"> komisija</w:t>
      </w:r>
      <w:r w:rsidR="004A1B1B" w:rsidRPr="00A6795F">
        <w:rPr>
          <w:rFonts w:cs="Times New Roman"/>
        </w:rPr>
        <w:tab/>
      </w:r>
      <w:r w:rsidR="004A1B1B" w:rsidRPr="00A6795F">
        <w:rPr>
          <w:rFonts w:cs="Times New Roman"/>
        </w:rPr>
        <w:tab/>
      </w:r>
      <w:r w:rsidR="004A1B1B" w:rsidRPr="00A6795F">
        <w:rPr>
          <w:rFonts w:cs="Times New Roman"/>
        </w:rPr>
        <w:tab/>
      </w:r>
      <w:r w:rsidR="004A1B1B" w:rsidRPr="00A6795F">
        <w:rPr>
          <w:rFonts w:cs="Times New Roman"/>
        </w:rPr>
        <w:tab/>
      </w:r>
      <w:r w:rsidR="004A1B1B" w:rsidRPr="00A6795F">
        <w:rPr>
          <w:rFonts w:cs="Times New Roman"/>
        </w:rPr>
        <w:tab/>
      </w:r>
      <w:r w:rsidR="00391AB5" w:rsidRPr="00A6795F">
        <w:rPr>
          <w:rFonts w:cs="Times New Roman"/>
        </w:rPr>
        <w:tab/>
      </w:r>
      <w:r w:rsidR="005839C3">
        <w:rPr>
          <w:rFonts w:cs="Times New Roman"/>
        </w:rPr>
        <w:tab/>
      </w:r>
      <w:r w:rsidR="005726C3">
        <w:t>1955-</w:t>
      </w:r>
      <w:r w:rsidR="007E198C" w:rsidRPr="00A6795F">
        <w:t>1957</w:t>
      </w:r>
      <w:r w:rsidR="00FC3125" w:rsidRPr="00A6795F">
        <w:t>.</w:t>
      </w:r>
      <w:r w:rsidR="00FC3125" w:rsidRPr="00A6795F">
        <w:tab/>
      </w:r>
    </w:p>
    <w:p w14:paraId="36523F2B" w14:textId="77777777" w:rsidR="00FC3125" w:rsidRDefault="00FC3125" w:rsidP="00EE34A5">
      <w:pPr>
        <w:tabs>
          <w:tab w:val="left" w:pos="0"/>
        </w:tabs>
        <w:jc w:val="both"/>
      </w:pPr>
      <w:r w:rsidRPr="00A6795F">
        <w:t xml:space="preserve">        Količina:</w:t>
      </w:r>
      <w:r w:rsidR="00100566">
        <w:t xml:space="preserve"> 2 knj. = 0,2 kut.;</w:t>
      </w:r>
      <w:r w:rsidRPr="00A6795F">
        <w:t xml:space="preserve"> 0,1 kut (0,0</w:t>
      </w:r>
      <w:r w:rsidR="00D1225B" w:rsidRPr="00A6795F">
        <w:t>3</w:t>
      </w:r>
      <w:r w:rsidRPr="00A6795F">
        <w:t xml:space="preserve"> d/m)</w:t>
      </w:r>
    </w:p>
    <w:p w14:paraId="0C4E3462" w14:textId="77777777" w:rsidR="005726C3" w:rsidRDefault="005726C3" w:rsidP="00EE34A5">
      <w:pPr>
        <w:tabs>
          <w:tab w:val="left" w:pos="0"/>
        </w:tabs>
        <w:jc w:val="both"/>
      </w:pPr>
    </w:p>
    <w:p w14:paraId="2F3C4C53" w14:textId="77777777" w:rsidR="005726C3" w:rsidRDefault="005726C3" w:rsidP="0087586B">
      <w:pPr>
        <w:tabs>
          <w:tab w:val="left" w:pos="426"/>
        </w:tabs>
        <w:ind w:left="426"/>
        <w:jc w:val="both"/>
      </w:pPr>
      <w:r>
        <w:lastRenderedPageBreak/>
        <w:t xml:space="preserve">NOO je imao određen broj stalnih komisija, a za </w:t>
      </w:r>
      <w:r w:rsidR="0087586B">
        <w:t xml:space="preserve">pojedine poslove po potrebi je sazivao i povremene komisije. U </w:t>
      </w:r>
      <w:proofErr w:type="spellStart"/>
      <w:r w:rsidR="0087586B">
        <w:t>podseriji</w:t>
      </w:r>
      <w:proofErr w:type="spellEnd"/>
      <w:r w:rsidR="0087586B">
        <w:t xml:space="preserve"> se nalaze zapisnici stalnih komisija i jedne povremene, Komisije za budžet.</w:t>
      </w:r>
    </w:p>
    <w:p w14:paraId="3748D2E3" w14:textId="77777777" w:rsidR="005726C3" w:rsidRDefault="005726C3" w:rsidP="00EE34A5">
      <w:pPr>
        <w:tabs>
          <w:tab w:val="left" w:pos="0"/>
        </w:tabs>
        <w:jc w:val="both"/>
      </w:pPr>
    </w:p>
    <w:p w14:paraId="7FCF13EB" w14:textId="77777777" w:rsidR="00FC3125" w:rsidRDefault="005726C3" w:rsidP="005726C3">
      <w:pPr>
        <w:ind w:left="851" w:right="-7"/>
        <w:jc w:val="both"/>
        <w:rPr>
          <w:rFonts w:cs="Times New Roman"/>
          <w:b/>
        </w:rPr>
      </w:pPr>
      <w:r w:rsidRPr="005726C3">
        <w:rPr>
          <w:rFonts w:cs="Times New Roman"/>
          <w:b/>
        </w:rPr>
        <w:t>1.3.1. Stalne komisije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t>1955-</w:t>
      </w:r>
      <w:r w:rsidRPr="00A6795F">
        <w:t>1957</w:t>
      </w:r>
      <w:r>
        <w:t>.</w:t>
      </w:r>
    </w:p>
    <w:p w14:paraId="463C2D2F" w14:textId="77777777" w:rsidR="00565CEE" w:rsidRDefault="00565CEE" w:rsidP="00565CEE">
      <w:pPr>
        <w:tabs>
          <w:tab w:val="left" w:pos="0"/>
        </w:tabs>
        <w:jc w:val="both"/>
      </w:pPr>
      <w:r w:rsidRPr="00A6795F">
        <w:t xml:space="preserve">        </w:t>
      </w:r>
      <w:r>
        <w:tab/>
        <w:t xml:space="preserve">              </w:t>
      </w:r>
      <w:r w:rsidR="00146337">
        <w:t xml:space="preserve"> </w:t>
      </w:r>
      <w:r w:rsidRPr="00A6795F">
        <w:t>Količina: 2 knj. = 0,2 kut.</w:t>
      </w:r>
      <w:r w:rsidR="00100566">
        <w:t>;</w:t>
      </w:r>
      <w:r>
        <w:t xml:space="preserve"> 0,05</w:t>
      </w:r>
      <w:r w:rsidRPr="00A6795F">
        <w:t xml:space="preserve"> kut</w:t>
      </w:r>
      <w:r w:rsidR="00146337">
        <w:t>.</w:t>
      </w:r>
      <w:r w:rsidRPr="00A6795F">
        <w:t xml:space="preserve"> (0,0</w:t>
      </w:r>
      <w:r>
        <w:t>25</w:t>
      </w:r>
      <w:r w:rsidRPr="00A6795F">
        <w:t xml:space="preserve"> d/m)</w:t>
      </w:r>
    </w:p>
    <w:p w14:paraId="0D9E4602" w14:textId="77777777" w:rsidR="005726C3" w:rsidRPr="005726C3" w:rsidRDefault="005726C3" w:rsidP="00EE34A5">
      <w:pPr>
        <w:tabs>
          <w:tab w:val="left" w:pos="0"/>
        </w:tabs>
        <w:ind w:right="-7"/>
        <w:jc w:val="both"/>
        <w:rPr>
          <w:rFonts w:cs="Times New Roman"/>
          <w:b/>
        </w:rPr>
      </w:pPr>
    </w:p>
    <w:p w14:paraId="0BF07DB7" w14:textId="77777777" w:rsidR="007E198C" w:rsidRPr="005726C3" w:rsidRDefault="005726C3" w:rsidP="005726C3">
      <w:pPr>
        <w:tabs>
          <w:tab w:val="left" w:pos="851"/>
        </w:tabs>
        <w:ind w:right="-7"/>
        <w:jc w:val="both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D1225B" w:rsidRPr="005726C3">
        <w:rPr>
          <w:b/>
          <w:bCs/>
        </w:rPr>
        <w:t>1.3</w:t>
      </w:r>
      <w:r w:rsidR="00FC3125" w:rsidRPr="005726C3">
        <w:rPr>
          <w:b/>
          <w:bCs/>
        </w:rPr>
        <w:t>.1.</w:t>
      </w:r>
      <w:r>
        <w:rPr>
          <w:b/>
          <w:bCs/>
        </w:rPr>
        <w:t xml:space="preserve">1. </w:t>
      </w:r>
      <w:r w:rsidR="007E198C" w:rsidRPr="005726C3">
        <w:rPr>
          <w:b/>
          <w:bCs/>
        </w:rPr>
        <w:t>Komisija za molbe i žalbe</w:t>
      </w:r>
      <w:r w:rsidR="007E198C" w:rsidRPr="005726C3">
        <w:rPr>
          <w:b/>
          <w:bCs/>
        </w:rPr>
        <w:tab/>
      </w:r>
      <w:r w:rsidR="007E198C" w:rsidRPr="005726C3">
        <w:rPr>
          <w:b/>
          <w:bCs/>
        </w:rPr>
        <w:tab/>
      </w:r>
      <w:r w:rsidR="007E198C" w:rsidRPr="005726C3">
        <w:rPr>
          <w:b/>
          <w:bCs/>
        </w:rPr>
        <w:tab/>
      </w:r>
      <w:r w:rsidR="007E198C" w:rsidRPr="005726C3">
        <w:rPr>
          <w:bCs/>
        </w:rPr>
        <w:t xml:space="preserve">1955. </w:t>
      </w:r>
      <w:r w:rsidR="007E198C" w:rsidRPr="005726C3">
        <w:rPr>
          <w:bCs/>
        </w:rPr>
        <w:tab/>
      </w:r>
      <w:r w:rsidR="007E198C" w:rsidRPr="005726C3">
        <w:rPr>
          <w:bCs/>
        </w:rPr>
        <w:tab/>
      </w:r>
      <w:r w:rsidR="007E198C" w:rsidRPr="005726C3">
        <w:rPr>
          <w:bCs/>
        </w:rPr>
        <w:tab/>
        <w:t>knj.</w:t>
      </w:r>
      <w:r w:rsidR="00D1225B" w:rsidRPr="005726C3">
        <w:rPr>
          <w:bCs/>
        </w:rPr>
        <w:t xml:space="preserve"> 1</w:t>
      </w:r>
    </w:p>
    <w:p w14:paraId="241397CB" w14:textId="77777777" w:rsidR="007E198C" w:rsidRPr="005726C3" w:rsidRDefault="007E198C" w:rsidP="00EE34A5">
      <w:pPr>
        <w:tabs>
          <w:tab w:val="left" w:pos="851"/>
        </w:tabs>
        <w:ind w:left="851" w:right="-7"/>
        <w:jc w:val="both"/>
        <w:rPr>
          <w:bCs/>
        </w:rPr>
      </w:pPr>
    </w:p>
    <w:p w14:paraId="1EB31712" w14:textId="77777777" w:rsidR="00FC3125" w:rsidRPr="005726C3" w:rsidRDefault="005726C3" w:rsidP="00EE34A5">
      <w:pPr>
        <w:tabs>
          <w:tab w:val="left" w:pos="851"/>
        </w:tabs>
        <w:ind w:left="851" w:right="-7"/>
        <w:jc w:val="both"/>
      </w:pPr>
      <w:r>
        <w:rPr>
          <w:b/>
          <w:bCs/>
        </w:rPr>
        <w:tab/>
      </w:r>
      <w:r w:rsidR="00D1225B" w:rsidRPr="005726C3">
        <w:rPr>
          <w:b/>
          <w:bCs/>
        </w:rPr>
        <w:t>1.3.</w:t>
      </w:r>
      <w:r>
        <w:rPr>
          <w:b/>
          <w:bCs/>
        </w:rPr>
        <w:t>1.</w:t>
      </w:r>
      <w:r w:rsidR="00D1225B" w:rsidRPr="005726C3">
        <w:rPr>
          <w:b/>
          <w:bCs/>
        </w:rPr>
        <w:t xml:space="preserve">2. </w:t>
      </w:r>
      <w:r w:rsidR="0081238F" w:rsidRPr="005726C3">
        <w:rPr>
          <w:b/>
          <w:bCs/>
        </w:rPr>
        <w:t>Komisija za privredu</w:t>
      </w:r>
      <w:r w:rsidR="00FC3125" w:rsidRPr="005726C3">
        <w:rPr>
          <w:rFonts w:cs="Times New Roman"/>
        </w:rPr>
        <w:tab/>
      </w:r>
      <w:r w:rsidR="00FC3125" w:rsidRPr="005726C3">
        <w:rPr>
          <w:rFonts w:cs="Times New Roman"/>
        </w:rPr>
        <w:tab/>
      </w:r>
      <w:r w:rsidR="00FC3125" w:rsidRPr="005726C3">
        <w:rPr>
          <w:rFonts w:cs="Times New Roman"/>
        </w:rPr>
        <w:tab/>
      </w:r>
      <w:r w:rsidR="00FC3125" w:rsidRPr="005726C3">
        <w:rPr>
          <w:rFonts w:cs="Times New Roman"/>
        </w:rPr>
        <w:tab/>
      </w:r>
      <w:r w:rsidR="00565CEE">
        <w:t xml:space="preserve">1955. </w:t>
      </w:r>
      <w:r w:rsidR="00565CEE">
        <w:tab/>
      </w:r>
      <w:r w:rsidR="00565CEE">
        <w:tab/>
      </w:r>
      <w:r w:rsidR="00565CEE">
        <w:tab/>
      </w:r>
      <w:r w:rsidR="00D1225B" w:rsidRPr="005726C3">
        <w:t>kut. 1</w:t>
      </w:r>
    </w:p>
    <w:p w14:paraId="5788DC96" w14:textId="77777777" w:rsidR="00227B09" w:rsidRPr="005726C3" w:rsidRDefault="00227B09" w:rsidP="00EE34A5">
      <w:pPr>
        <w:tabs>
          <w:tab w:val="left" w:pos="851"/>
        </w:tabs>
        <w:ind w:left="851" w:right="-7"/>
        <w:jc w:val="both"/>
        <w:rPr>
          <w:rFonts w:cs="Times New Roman"/>
        </w:rPr>
      </w:pPr>
    </w:p>
    <w:p w14:paraId="38835889" w14:textId="77777777" w:rsidR="00FC3125" w:rsidRPr="005726C3" w:rsidRDefault="005726C3" w:rsidP="00EE34A5">
      <w:pPr>
        <w:tabs>
          <w:tab w:val="left" w:pos="851"/>
        </w:tabs>
        <w:ind w:left="851" w:right="-7"/>
        <w:jc w:val="both"/>
        <w:rPr>
          <w:rFonts w:cs="Times New Roman"/>
        </w:rPr>
      </w:pPr>
      <w:r>
        <w:rPr>
          <w:rFonts w:cs="Times New Roman"/>
          <w:b/>
        </w:rPr>
        <w:tab/>
      </w:r>
      <w:r w:rsidR="00D1225B" w:rsidRPr="005726C3">
        <w:rPr>
          <w:rFonts w:cs="Times New Roman"/>
          <w:b/>
        </w:rPr>
        <w:t>1.3.</w:t>
      </w:r>
      <w:r>
        <w:rPr>
          <w:rFonts w:cs="Times New Roman"/>
          <w:b/>
        </w:rPr>
        <w:t>1.</w:t>
      </w:r>
      <w:r w:rsidR="00D1225B" w:rsidRPr="005726C3">
        <w:rPr>
          <w:rFonts w:cs="Times New Roman"/>
          <w:b/>
        </w:rPr>
        <w:t>3.</w:t>
      </w:r>
      <w:r w:rsidR="00D1225B" w:rsidRPr="005726C3">
        <w:rPr>
          <w:rFonts w:cs="Times New Roman"/>
        </w:rPr>
        <w:t xml:space="preserve"> </w:t>
      </w:r>
      <w:r w:rsidR="007E198C" w:rsidRPr="005726C3">
        <w:rPr>
          <w:rFonts w:cs="Times New Roman"/>
          <w:b/>
        </w:rPr>
        <w:t>Komisija za odluke</w:t>
      </w:r>
      <w:r w:rsidR="007E198C" w:rsidRPr="005726C3">
        <w:rPr>
          <w:rFonts w:cs="Times New Roman"/>
        </w:rPr>
        <w:tab/>
      </w:r>
      <w:r w:rsidR="007E198C" w:rsidRPr="005726C3">
        <w:rPr>
          <w:rFonts w:cs="Times New Roman"/>
        </w:rPr>
        <w:tab/>
      </w:r>
      <w:r w:rsidR="007E198C" w:rsidRPr="005726C3">
        <w:rPr>
          <w:rFonts w:cs="Times New Roman"/>
        </w:rPr>
        <w:tab/>
      </w:r>
      <w:r w:rsidR="007E198C" w:rsidRPr="005726C3">
        <w:rPr>
          <w:rFonts w:cs="Times New Roman"/>
        </w:rPr>
        <w:tab/>
        <w:t>1955</w:t>
      </w:r>
      <w:r w:rsidR="003A51FC" w:rsidRPr="005726C3">
        <w:rPr>
          <w:rFonts w:cs="Times New Roman"/>
        </w:rPr>
        <w:t>.</w:t>
      </w:r>
      <w:r w:rsidR="007E198C" w:rsidRPr="005726C3">
        <w:rPr>
          <w:rFonts w:cs="Times New Roman"/>
        </w:rPr>
        <w:tab/>
      </w:r>
      <w:r w:rsidR="007E198C" w:rsidRPr="005726C3">
        <w:rPr>
          <w:rFonts w:cs="Times New Roman"/>
        </w:rPr>
        <w:tab/>
      </w:r>
      <w:r w:rsidR="000E5D30" w:rsidRPr="005726C3">
        <w:rPr>
          <w:rFonts w:cs="Times New Roman"/>
        </w:rPr>
        <w:t xml:space="preserve">   </w:t>
      </w:r>
      <w:r w:rsidR="007E198C" w:rsidRPr="005726C3">
        <w:rPr>
          <w:rFonts w:cs="Times New Roman"/>
        </w:rPr>
        <w:t>knj.</w:t>
      </w:r>
      <w:r w:rsidR="00D1225B" w:rsidRPr="005726C3">
        <w:rPr>
          <w:rFonts w:cs="Times New Roman"/>
        </w:rPr>
        <w:t xml:space="preserve"> 2</w:t>
      </w:r>
      <w:r w:rsidR="000E5D30" w:rsidRPr="005726C3">
        <w:rPr>
          <w:rFonts w:cs="Times New Roman"/>
        </w:rPr>
        <w:t>, kut. 1</w:t>
      </w:r>
    </w:p>
    <w:p w14:paraId="21E844C8" w14:textId="77777777" w:rsidR="007E198C" w:rsidRPr="005726C3" w:rsidRDefault="0081238F" w:rsidP="005726C3">
      <w:pPr>
        <w:tabs>
          <w:tab w:val="left" w:pos="851"/>
        </w:tabs>
        <w:ind w:left="851" w:right="-7"/>
        <w:jc w:val="both"/>
        <w:rPr>
          <w:rFonts w:cs="Times New Roman"/>
        </w:rPr>
      </w:pPr>
      <w:r w:rsidRPr="005726C3">
        <w:rPr>
          <w:rFonts w:cs="Times New Roman"/>
        </w:rPr>
        <w:tab/>
      </w:r>
    </w:p>
    <w:p w14:paraId="66A36B4B" w14:textId="77777777" w:rsidR="0081238F" w:rsidRPr="005726C3" w:rsidRDefault="005726C3" w:rsidP="00EE34A5">
      <w:pPr>
        <w:tabs>
          <w:tab w:val="left" w:pos="851"/>
        </w:tabs>
        <w:ind w:left="851" w:right="-7"/>
        <w:jc w:val="both"/>
        <w:rPr>
          <w:rFonts w:cs="Times New Roman"/>
        </w:rPr>
      </w:pPr>
      <w:r>
        <w:rPr>
          <w:rFonts w:cs="Times New Roman"/>
          <w:b/>
        </w:rPr>
        <w:tab/>
      </w:r>
      <w:r w:rsidR="00D1225B" w:rsidRPr="005726C3">
        <w:rPr>
          <w:rFonts w:cs="Times New Roman"/>
          <w:b/>
        </w:rPr>
        <w:t>1.3.</w:t>
      </w:r>
      <w:r>
        <w:rPr>
          <w:rFonts w:cs="Times New Roman"/>
          <w:b/>
        </w:rPr>
        <w:t>1.4</w:t>
      </w:r>
      <w:r w:rsidR="00D1225B" w:rsidRPr="005726C3">
        <w:rPr>
          <w:rFonts w:cs="Times New Roman"/>
          <w:b/>
        </w:rPr>
        <w:t>.</w:t>
      </w:r>
      <w:r w:rsidR="00D1225B" w:rsidRPr="005726C3">
        <w:rPr>
          <w:rFonts w:cs="Times New Roman"/>
        </w:rPr>
        <w:t xml:space="preserve"> </w:t>
      </w:r>
      <w:r w:rsidR="0081238F" w:rsidRPr="005726C3">
        <w:rPr>
          <w:rFonts w:cs="Times New Roman"/>
          <w:b/>
        </w:rPr>
        <w:t xml:space="preserve">Komisija za  </w:t>
      </w:r>
      <w:r w:rsidR="007E198C" w:rsidRPr="005726C3">
        <w:rPr>
          <w:rFonts w:cs="Times New Roman"/>
          <w:b/>
        </w:rPr>
        <w:t>izbore i imenovanja</w:t>
      </w:r>
      <w:r>
        <w:rPr>
          <w:rFonts w:cs="Times New Roman"/>
        </w:rPr>
        <w:tab/>
      </w:r>
      <w:r w:rsidR="007E198C" w:rsidRPr="005726C3">
        <w:rPr>
          <w:rFonts w:cs="Times New Roman"/>
        </w:rPr>
        <w:tab/>
      </w:r>
      <w:r w:rsidR="005F5431">
        <w:rPr>
          <w:rFonts w:cs="Times New Roman"/>
        </w:rPr>
        <w:t>1956-</w:t>
      </w:r>
      <w:r w:rsidR="007E198C" w:rsidRPr="005726C3">
        <w:rPr>
          <w:rFonts w:cs="Times New Roman"/>
        </w:rPr>
        <w:t>1957.</w:t>
      </w:r>
      <w:r w:rsidR="00565CEE">
        <w:rPr>
          <w:rFonts w:cs="Times New Roman"/>
        </w:rPr>
        <w:tab/>
        <w:t xml:space="preserve">   </w:t>
      </w:r>
      <w:r w:rsidR="00D539A3" w:rsidRPr="005726C3">
        <w:rPr>
          <w:rFonts w:cs="Times New Roman"/>
        </w:rPr>
        <w:t>knj.</w:t>
      </w:r>
      <w:r w:rsidR="00C34CBD" w:rsidRPr="005726C3">
        <w:rPr>
          <w:rFonts w:cs="Times New Roman"/>
        </w:rPr>
        <w:t xml:space="preserve"> </w:t>
      </w:r>
      <w:r w:rsidR="00D1225B" w:rsidRPr="005726C3">
        <w:rPr>
          <w:rFonts w:cs="Times New Roman"/>
        </w:rPr>
        <w:t>2</w:t>
      </w:r>
      <w:r w:rsidR="00D539A3" w:rsidRPr="005726C3">
        <w:rPr>
          <w:rFonts w:cs="Times New Roman"/>
        </w:rPr>
        <w:t>, kut.</w:t>
      </w:r>
      <w:r w:rsidR="00227B09" w:rsidRPr="005726C3">
        <w:rPr>
          <w:rFonts w:cs="Times New Roman"/>
        </w:rPr>
        <w:t xml:space="preserve"> 1</w:t>
      </w:r>
    </w:p>
    <w:p w14:paraId="265816C1" w14:textId="77777777" w:rsidR="007E198C" w:rsidRPr="005726C3" w:rsidRDefault="007E198C" w:rsidP="00EE34A5">
      <w:pPr>
        <w:tabs>
          <w:tab w:val="left" w:pos="851"/>
        </w:tabs>
        <w:ind w:left="851" w:right="-7"/>
        <w:jc w:val="both"/>
        <w:rPr>
          <w:rFonts w:cs="Times New Roman"/>
        </w:rPr>
      </w:pPr>
    </w:p>
    <w:p w14:paraId="1C6DC348" w14:textId="77777777" w:rsidR="007E198C" w:rsidRPr="005726C3" w:rsidRDefault="005726C3" w:rsidP="00EE34A5">
      <w:pPr>
        <w:tabs>
          <w:tab w:val="left" w:pos="851"/>
        </w:tabs>
        <w:ind w:left="851" w:right="-7"/>
        <w:jc w:val="both"/>
        <w:rPr>
          <w:rFonts w:cs="Times New Roman"/>
        </w:rPr>
      </w:pPr>
      <w:r>
        <w:rPr>
          <w:rFonts w:cs="Times New Roman"/>
          <w:b/>
        </w:rPr>
        <w:tab/>
        <w:t>1.3.1.5</w:t>
      </w:r>
      <w:r w:rsidR="00D1225B" w:rsidRPr="005726C3">
        <w:rPr>
          <w:rFonts w:cs="Times New Roman"/>
          <w:b/>
        </w:rPr>
        <w:t>.</w:t>
      </w:r>
      <w:r w:rsidR="00D1225B" w:rsidRPr="005726C3">
        <w:rPr>
          <w:rFonts w:cs="Times New Roman"/>
        </w:rPr>
        <w:t xml:space="preserve"> </w:t>
      </w:r>
      <w:r w:rsidR="007E198C" w:rsidRPr="005726C3">
        <w:rPr>
          <w:rFonts w:cs="Times New Roman"/>
          <w:b/>
        </w:rPr>
        <w:t>Komisija za propise i organizaciona pitanja</w:t>
      </w:r>
      <w:r>
        <w:rPr>
          <w:rFonts w:cs="Times New Roman"/>
        </w:rPr>
        <w:tab/>
      </w:r>
      <w:r w:rsidR="00D539A3" w:rsidRPr="005726C3">
        <w:rPr>
          <w:rFonts w:cs="Times New Roman"/>
        </w:rPr>
        <w:t xml:space="preserve">1955. </w:t>
      </w:r>
      <w:r w:rsidR="007E198C" w:rsidRPr="005726C3">
        <w:rPr>
          <w:rFonts w:cs="Times New Roman"/>
        </w:rPr>
        <w:t>1957.</w:t>
      </w:r>
      <w:r w:rsidR="00D539A3" w:rsidRPr="005726C3">
        <w:rPr>
          <w:rFonts w:cs="Times New Roman"/>
        </w:rPr>
        <w:tab/>
      </w:r>
      <w:r w:rsidR="00565CEE">
        <w:rPr>
          <w:rFonts w:cs="Times New Roman"/>
        </w:rPr>
        <w:t xml:space="preserve">   </w:t>
      </w:r>
      <w:r w:rsidR="00D539A3" w:rsidRPr="005726C3">
        <w:rPr>
          <w:rFonts w:cs="Times New Roman"/>
        </w:rPr>
        <w:t>knj.</w:t>
      </w:r>
      <w:r w:rsidR="00D1225B" w:rsidRPr="005726C3">
        <w:rPr>
          <w:rFonts w:cs="Times New Roman"/>
        </w:rPr>
        <w:t xml:space="preserve"> 2</w:t>
      </w:r>
      <w:r w:rsidR="00D539A3" w:rsidRPr="005726C3">
        <w:rPr>
          <w:rFonts w:cs="Times New Roman"/>
        </w:rPr>
        <w:t xml:space="preserve">, kut. </w:t>
      </w:r>
      <w:r w:rsidR="00227B09" w:rsidRPr="005726C3">
        <w:rPr>
          <w:rFonts w:cs="Times New Roman"/>
        </w:rPr>
        <w:t>1</w:t>
      </w:r>
    </w:p>
    <w:p w14:paraId="39E95A7A" w14:textId="77777777" w:rsidR="007E198C" w:rsidRPr="005726C3" w:rsidRDefault="007E198C" w:rsidP="00EE34A5">
      <w:pPr>
        <w:tabs>
          <w:tab w:val="left" w:pos="851"/>
        </w:tabs>
        <w:ind w:left="851" w:right="-7"/>
        <w:jc w:val="both"/>
        <w:rPr>
          <w:rFonts w:cs="Times New Roman"/>
        </w:rPr>
      </w:pPr>
    </w:p>
    <w:p w14:paraId="4840D270" w14:textId="77777777" w:rsidR="005726C3" w:rsidRPr="005726C3" w:rsidRDefault="005726C3" w:rsidP="005726C3">
      <w:pPr>
        <w:tabs>
          <w:tab w:val="left" w:pos="851"/>
        </w:tabs>
        <w:ind w:right="-7"/>
        <w:jc w:val="both"/>
        <w:rPr>
          <w:rFonts w:cs="Times New Roman"/>
        </w:rPr>
      </w:pPr>
      <w:r>
        <w:rPr>
          <w:rFonts w:cs="Times New Roman"/>
          <w:b/>
        </w:rPr>
        <w:tab/>
      </w:r>
      <w:r w:rsidRPr="005726C3">
        <w:rPr>
          <w:rFonts w:cs="Times New Roman"/>
          <w:b/>
        </w:rPr>
        <w:t>1.3.</w:t>
      </w:r>
      <w:r>
        <w:rPr>
          <w:rFonts w:cs="Times New Roman"/>
          <w:b/>
        </w:rPr>
        <w:t>2</w:t>
      </w:r>
      <w:r w:rsidRPr="005726C3">
        <w:rPr>
          <w:rFonts w:cs="Times New Roman"/>
          <w:b/>
        </w:rPr>
        <w:t>. Komisija za budžet</w:t>
      </w:r>
      <w:r w:rsidR="00565CEE">
        <w:rPr>
          <w:rFonts w:cs="Times New Roman"/>
        </w:rPr>
        <w:tab/>
      </w:r>
      <w:r w:rsidR="00565CEE">
        <w:rPr>
          <w:rFonts w:cs="Times New Roman"/>
        </w:rPr>
        <w:tab/>
      </w:r>
      <w:r w:rsidR="00565CEE">
        <w:rPr>
          <w:rFonts w:cs="Times New Roman"/>
        </w:rPr>
        <w:tab/>
      </w:r>
      <w:r w:rsidR="00565CEE">
        <w:rPr>
          <w:rFonts w:cs="Times New Roman"/>
        </w:rPr>
        <w:tab/>
      </w:r>
      <w:r w:rsidR="00565CEE">
        <w:rPr>
          <w:rFonts w:cs="Times New Roman"/>
        </w:rPr>
        <w:tab/>
        <w:t>1955.</w:t>
      </w:r>
      <w:r w:rsidR="00565CEE">
        <w:rPr>
          <w:rFonts w:cs="Times New Roman"/>
        </w:rPr>
        <w:tab/>
      </w:r>
      <w:r w:rsidR="00565CEE">
        <w:rPr>
          <w:rFonts w:cs="Times New Roman"/>
        </w:rPr>
        <w:tab/>
      </w:r>
      <w:r w:rsidR="00565CEE">
        <w:rPr>
          <w:rFonts w:cs="Times New Roman"/>
        </w:rPr>
        <w:tab/>
      </w:r>
      <w:r w:rsidRPr="005726C3">
        <w:rPr>
          <w:rFonts w:cs="Times New Roman"/>
        </w:rPr>
        <w:t>kut. 1</w:t>
      </w:r>
    </w:p>
    <w:p w14:paraId="79D5DD8A" w14:textId="77777777" w:rsidR="00565CEE" w:rsidRPr="00565CEE" w:rsidRDefault="00565CEE" w:rsidP="00565CEE">
      <w:pPr>
        <w:pStyle w:val="Odlomakpopisa"/>
        <w:ind w:firstLine="720"/>
      </w:pPr>
      <w:r>
        <w:t xml:space="preserve"> </w:t>
      </w:r>
      <w:r w:rsidRPr="00565CEE">
        <w:t>Količina: 0,05 kut. (0,005 d/m)</w:t>
      </w:r>
    </w:p>
    <w:p w14:paraId="1CA0E295" w14:textId="77777777" w:rsidR="00FC3125" w:rsidRPr="00A6795F" w:rsidRDefault="00FC3125" w:rsidP="00EE34A5">
      <w:pPr>
        <w:tabs>
          <w:tab w:val="left" w:pos="0"/>
        </w:tabs>
        <w:ind w:right="-7"/>
        <w:jc w:val="both"/>
        <w:rPr>
          <w:rFonts w:cs="Times New Roman"/>
          <w:color w:val="FF0000"/>
        </w:rPr>
      </w:pPr>
    </w:p>
    <w:p w14:paraId="632133E3" w14:textId="77777777" w:rsidR="008B12F9" w:rsidRPr="00071AE2" w:rsidRDefault="008B12F9" w:rsidP="00071AE2">
      <w:pPr>
        <w:pStyle w:val="Naslov1"/>
        <w:rPr>
          <w:rFonts w:cs="Times New Roman"/>
          <w:b w:val="0"/>
        </w:rPr>
      </w:pPr>
      <w:r>
        <w:rPr>
          <w:rFonts w:cs="Times New Roman"/>
        </w:rPr>
        <w:br w:type="page"/>
      </w:r>
      <w:bookmarkStart w:id="42" w:name="_Toc439670132"/>
      <w:r w:rsidRPr="00F40C97">
        <w:rPr>
          <w:sz w:val="22"/>
          <w:szCs w:val="22"/>
        </w:rPr>
        <w:lastRenderedPageBreak/>
        <w:t>HR-DAV-69</w:t>
      </w:r>
      <w:r w:rsidRPr="00071AE2">
        <w:t>/</w:t>
      </w:r>
      <w:r w:rsidRPr="00071AE2">
        <w:rPr>
          <w:rStyle w:val="Naslov1Char"/>
          <w:b/>
          <w:bCs/>
          <w:iCs/>
          <w:sz w:val="22"/>
          <w:szCs w:val="22"/>
        </w:rPr>
        <w:t>2.</w:t>
      </w:r>
      <w:r w:rsidRPr="00071AE2">
        <w:rPr>
          <w:rStyle w:val="Naslov1Char"/>
          <w:b/>
          <w:bCs/>
          <w:iCs/>
          <w:sz w:val="22"/>
          <w:szCs w:val="22"/>
        </w:rPr>
        <w:tab/>
        <w:t>ZBOROVI BIRAČA</w:t>
      </w:r>
      <w:bookmarkEnd w:id="42"/>
      <w:r w:rsidRPr="00071AE2">
        <w:rPr>
          <w:b w:val="0"/>
        </w:rPr>
        <w:tab/>
      </w:r>
    </w:p>
    <w:p w14:paraId="0BD0696E" w14:textId="77777777" w:rsidR="008B12F9" w:rsidRPr="00A6795F" w:rsidRDefault="008B12F9" w:rsidP="008B12F9">
      <w:pPr>
        <w:ind w:left="720" w:firstLine="720"/>
        <w:rPr>
          <w:rFonts w:cs="Times New Roman"/>
          <w:b/>
          <w:bCs/>
        </w:rPr>
      </w:pPr>
      <w:r w:rsidRPr="00A6795F">
        <w:rPr>
          <w:b/>
          <w:bCs/>
        </w:rPr>
        <w:t>1953-1957.</w:t>
      </w:r>
    </w:p>
    <w:p w14:paraId="55694BE5" w14:textId="77777777" w:rsidR="008B12F9" w:rsidRDefault="008B12F9" w:rsidP="008B12F9">
      <w:pPr>
        <w:ind w:left="720" w:firstLine="720"/>
        <w:rPr>
          <w:rFonts w:cs="Times New Roman"/>
          <w:b/>
          <w:bCs/>
        </w:rPr>
      </w:pPr>
    </w:p>
    <w:p w14:paraId="43916D1A" w14:textId="77777777" w:rsidR="008B12F9" w:rsidRPr="00A6795F" w:rsidRDefault="008B12F9" w:rsidP="008B12F9">
      <w:pPr>
        <w:tabs>
          <w:tab w:val="left" w:pos="0"/>
        </w:tabs>
        <w:ind w:right="-7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A6795F">
        <w:rPr>
          <w:rFonts w:cs="Times New Roman"/>
        </w:rPr>
        <w:t>Količina: 0,</w:t>
      </w:r>
      <w:r>
        <w:rPr>
          <w:rFonts w:cs="Times New Roman"/>
        </w:rPr>
        <w:t>4 kut</w:t>
      </w:r>
      <w:r w:rsidR="000839C8">
        <w:rPr>
          <w:rFonts w:cs="Times New Roman"/>
        </w:rPr>
        <w:t xml:space="preserve">ije </w:t>
      </w:r>
      <w:r>
        <w:rPr>
          <w:rFonts w:cs="Times New Roman"/>
        </w:rPr>
        <w:t>(0,04 d/m)</w:t>
      </w:r>
    </w:p>
    <w:p w14:paraId="3D136147" w14:textId="77777777" w:rsidR="008B12F9" w:rsidRDefault="008B12F9" w:rsidP="00EE34A5">
      <w:pPr>
        <w:tabs>
          <w:tab w:val="left" w:pos="0"/>
        </w:tabs>
        <w:ind w:right="-7"/>
        <w:jc w:val="both"/>
        <w:rPr>
          <w:rFonts w:cs="Times New Roman"/>
          <w:b/>
        </w:rPr>
      </w:pPr>
    </w:p>
    <w:p w14:paraId="2B87AAAD" w14:textId="77777777" w:rsidR="009F4033" w:rsidRPr="009F4033" w:rsidRDefault="009F4033" w:rsidP="00EE34A5">
      <w:pPr>
        <w:tabs>
          <w:tab w:val="left" w:pos="0"/>
        </w:tabs>
        <w:ind w:right="-7"/>
        <w:jc w:val="both"/>
        <w:rPr>
          <w:rFonts w:cs="Times New Roman"/>
        </w:rPr>
      </w:pPr>
      <w:r>
        <w:rPr>
          <w:rFonts w:cs="Times New Roman"/>
        </w:rPr>
        <w:t>U</w:t>
      </w:r>
      <w:r w:rsidRPr="009F4033">
        <w:rPr>
          <w:rFonts w:cs="Times New Roman"/>
        </w:rPr>
        <w:t xml:space="preserve"> cilju </w:t>
      </w:r>
      <w:r>
        <w:rPr>
          <w:rFonts w:cs="Times New Roman"/>
        </w:rPr>
        <w:t>kontrole</w:t>
      </w:r>
      <w:r w:rsidR="00146337">
        <w:rPr>
          <w:rFonts w:cs="Times New Roman"/>
        </w:rPr>
        <w:t xml:space="preserve"> i sudjelovanja građana u radu N</w:t>
      </w:r>
      <w:r>
        <w:rPr>
          <w:rFonts w:cs="Times New Roman"/>
        </w:rPr>
        <w:t>arodnog odbora redovno su održavani zborovi birača u svim naseljima na području općine Jalžabet. Zborovi birača razmatrali su izvještaje o radu NOO-a i raspravljali i predlagali mjere za razvitak vlastitog naselja.</w:t>
      </w:r>
    </w:p>
    <w:p w14:paraId="0EAB6613" w14:textId="77777777" w:rsidR="00FC3125" w:rsidRDefault="00FC3125" w:rsidP="00EE34A5">
      <w:pPr>
        <w:rPr>
          <w:rFonts w:cs="Times New Roman"/>
          <w:color w:val="FF0000"/>
        </w:rPr>
      </w:pPr>
    </w:p>
    <w:p w14:paraId="6077955B" w14:textId="77777777" w:rsidR="009F4033" w:rsidRPr="00A6795F" w:rsidRDefault="009F4033" w:rsidP="00EE34A5">
      <w:pPr>
        <w:rPr>
          <w:rFonts w:cs="Times New Roman"/>
          <w:color w:val="FF0000"/>
        </w:rPr>
      </w:pPr>
    </w:p>
    <w:p w14:paraId="66A9B593" w14:textId="77777777" w:rsidR="006052D5" w:rsidRPr="004946E4" w:rsidRDefault="008B12F9" w:rsidP="004946E4">
      <w:bookmarkStart w:id="43" w:name="_Toc439667467"/>
      <w:bookmarkStart w:id="44" w:name="_Toc439668345"/>
      <w:bookmarkStart w:id="45" w:name="_Toc409699024"/>
      <w:r w:rsidRPr="004946E4">
        <w:rPr>
          <w:b/>
        </w:rPr>
        <w:t>2.</w:t>
      </w:r>
      <w:r w:rsidR="006052D5" w:rsidRPr="004946E4">
        <w:rPr>
          <w:b/>
        </w:rPr>
        <w:t>1. Zapisnici zborova birača</w:t>
      </w:r>
      <w:r w:rsidR="006052D5" w:rsidRPr="004946E4">
        <w:tab/>
      </w:r>
      <w:r w:rsidR="006052D5" w:rsidRPr="004946E4">
        <w:tab/>
      </w:r>
      <w:r w:rsidR="006052D5" w:rsidRPr="004946E4">
        <w:tab/>
      </w:r>
      <w:r w:rsidR="006052D5" w:rsidRPr="004946E4">
        <w:tab/>
      </w:r>
      <w:r w:rsidR="006052D5" w:rsidRPr="004946E4">
        <w:tab/>
      </w:r>
      <w:r w:rsidRPr="004946E4">
        <w:tab/>
      </w:r>
      <w:r w:rsidR="006052D5" w:rsidRPr="004946E4">
        <w:t>1953. 1955-1957.</w:t>
      </w:r>
      <w:r w:rsidR="006052D5" w:rsidRPr="004946E4">
        <w:tab/>
      </w:r>
      <w:r w:rsidR="005F5431" w:rsidRPr="004946E4">
        <w:t>kut. 2</w:t>
      </w:r>
      <w:bookmarkEnd w:id="43"/>
      <w:bookmarkEnd w:id="44"/>
    </w:p>
    <w:p w14:paraId="17A7A95D" w14:textId="77777777" w:rsidR="008B12F9" w:rsidRPr="00A6795F" w:rsidRDefault="008B12F9" w:rsidP="008B12F9">
      <w:pPr>
        <w:tabs>
          <w:tab w:val="left" w:pos="0"/>
        </w:tabs>
        <w:ind w:right="-7"/>
        <w:jc w:val="both"/>
        <w:rPr>
          <w:rFonts w:cs="Times New Roman"/>
        </w:rPr>
      </w:pPr>
      <w:r>
        <w:rPr>
          <w:rFonts w:cs="Times New Roman"/>
        </w:rPr>
        <w:t xml:space="preserve">        </w:t>
      </w:r>
      <w:r w:rsidRPr="00A6795F">
        <w:rPr>
          <w:rFonts w:cs="Times New Roman"/>
        </w:rPr>
        <w:t>Količina: 0,</w:t>
      </w:r>
      <w:r>
        <w:rPr>
          <w:rFonts w:cs="Times New Roman"/>
        </w:rPr>
        <w:t>3 kut</w:t>
      </w:r>
      <w:r w:rsidR="00146337">
        <w:rPr>
          <w:rFonts w:cs="Times New Roman"/>
        </w:rPr>
        <w:t>.</w:t>
      </w:r>
      <w:r>
        <w:rPr>
          <w:rFonts w:cs="Times New Roman"/>
        </w:rPr>
        <w:t xml:space="preserve"> (0,03 d/m)</w:t>
      </w:r>
    </w:p>
    <w:p w14:paraId="161909EA" w14:textId="77777777" w:rsidR="008B12F9" w:rsidRDefault="008B12F9" w:rsidP="008B12F9"/>
    <w:p w14:paraId="599E012A" w14:textId="77777777" w:rsidR="008B12F9" w:rsidRPr="008B12F9" w:rsidRDefault="008B12F9" w:rsidP="008B12F9"/>
    <w:p w14:paraId="1D9F9A14" w14:textId="77777777" w:rsidR="006052D5" w:rsidRPr="004946E4" w:rsidRDefault="008B12F9" w:rsidP="004946E4">
      <w:bookmarkStart w:id="46" w:name="_Toc439667468"/>
      <w:bookmarkStart w:id="47" w:name="_Toc439668346"/>
      <w:r w:rsidRPr="004946E4">
        <w:rPr>
          <w:b/>
        </w:rPr>
        <w:t>2.</w:t>
      </w:r>
      <w:r w:rsidR="006052D5" w:rsidRPr="004946E4">
        <w:rPr>
          <w:b/>
        </w:rPr>
        <w:t>2. Izvještaj o održavanju zborova birača</w:t>
      </w:r>
      <w:r w:rsidR="006052D5" w:rsidRPr="004946E4">
        <w:tab/>
      </w:r>
      <w:r w:rsidR="006052D5" w:rsidRPr="004946E4">
        <w:tab/>
      </w:r>
      <w:r w:rsidR="006052D5" w:rsidRPr="004946E4">
        <w:tab/>
      </w:r>
      <w:r w:rsidRPr="004946E4">
        <w:tab/>
      </w:r>
      <w:r w:rsidR="006052D5" w:rsidRPr="004946E4">
        <w:t>1954.</w:t>
      </w:r>
      <w:r w:rsidR="006052D5" w:rsidRPr="004946E4">
        <w:tab/>
      </w:r>
      <w:r w:rsidR="006052D5" w:rsidRPr="004946E4">
        <w:tab/>
      </w:r>
      <w:r w:rsidR="006052D5" w:rsidRPr="004946E4">
        <w:tab/>
        <w:t>kut. 2</w:t>
      </w:r>
      <w:bookmarkEnd w:id="46"/>
      <w:bookmarkEnd w:id="47"/>
    </w:p>
    <w:p w14:paraId="0EE6A15F" w14:textId="77777777" w:rsidR="008B12F9" w:rsidRPr="00A6795F" w:rsidRDefault="008B12F9" w:rsidP="008B12F9">
      <w:pPr>
        <w:tabs>
          <w:tab w:val="left" w:pos="0"/>
        </w:tabs>
        <w:ind w:right="-7"/>
        <w:jc w:val="both"/>
        <w:rPr>
          <w:rFonts w:cs="Times New Roman"/>
        </w:rPr>
      </w:pPr>
      <w:r>
        <w:rPr>
          <w:rFonts w:cs="Times New Roman"/>
        </w:rPr>
        <w:t xml:space="preserve">        </w:t>
      </w:r>
      <w:r w:rsidRPr="00A6795F">
        <w:rPr>
          <w:rFonts w:cs="Times New Roman"/>
        </w:rPr>
        <w:t>Količina: 0,</w:t>
      </w:r>
      <w:r>
        <w:rPr>
          <w:rFonts w:cs="Times New Roman"/>
        </w:rPr>
        <w:t>1 kut</w:t>
      </w:r>
      <w:r w:rsidR="00146337">
        <w:rPr>
          <w:rFonts w:cs="Times New Roman"/>
        </w:rPr>
        <w:t>.</w:t>
      </w:r>
      <w:r>
        <w:rPr>
          <w:rFonts w:cs="Times New Roman"/>
        </w:rPr>
        <w:t xml:space="preserve"> (0,01 d/m)</w:t>
      </w:r>
    </w:p>
    <w:p w14:paraId="40C98484" w14:textId="77777777" w:rsidR="006052D5" w:rsidRPr="006052D5" w:rsidRDefault="006052D5" w:rsidP="0099405B">
      <w:pPr>
        <w:pStyle w:val="Naslov2"/>
        <w:spacing w:before="0" w:after="0"/>
        <w:rPr>
          <w:rFonts w:asciiTheme="minorHAnsi" w:hAnsiTheme="minorHAnsi" w:cs="Calibri"/>
          <w:b w:val="0"/>
          <w:i w:val="0"/>
          <w:iCs w:val="0"/>
          <w:sz w:val="22"/>
          <w:szCs w:val="22"/>
        </w:rPr>
      </w:pPr>
    </w:p>
    <w:p w14:paraId="0DED8EFA" w14:textId="77777777" w:rsidR="006052D5" w:rsidRPr="006052D5" w:rsidRDefault="006052D5" w:rsidP="0099405B">
      <w:pPr>
        <w:pStyle w:val="Naslov2"/>
        <w:spacing w:before="0" w:after="0"/>
        <w:rPr>
          <w:rFonts w:asciiTheme="minorHAnsi" w:hAnsiTheme="minorHAnsi" w:cs="Calibri"/>
          <w:b w:val="0"/>
          <w:i w:val="0"/>
          <w:iCs w:val="0"/>
          <w:sz w:val="22"/>
          <w:szCs w:val="22"/>
        </w:rPr>
      </w:pPr>
    </w:p>
    <w:p w14:paraId="6D92CA2F" w14:textId="77777777" w:rsidR="006052D5" w:rsidRPr="006052D5" w:rsidRDefault="006052D5" w:rsidP="0099405B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</w:p>
    <w:p w14:paraId="33636436" w14:textId="77777777" w:rsidR="006052D5" w:rsidRPr="006052D5" w:rsidRDefault="006052D5" w:rsidP="0099405B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</w:p>
    <w:p w14:paraId="07083E44" w14:textId="77777777" w:rsidR="006052D5" w:rsidRPr="006052D5" w:rsidRDefault="006052D5" w:rsidP="0099405B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</w:p>
    <w:p w14:paraId="62497797" w14:textId="77777777" w:rsidR="006052D5" w:rsidRPr="006052D5" w:rsidRDefault="006052D5" w:rsidP="0099405B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</w:p>
    <w:p w14:paraId="377DC13C" w14:textId="77777777" w:rsidR="006052D5" w:rsidRPr="006052D5" w:rsidRDefault="006052D5" w:rsidP="0099405B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</w:p>
    <w:p w14:paraId="6E6AEB6B" w14:textId="77777777" w:rsidR="006052D5" w:rsidRPr="006052D5" w:rsidRDefault="006052D5" w:rsidP="0099405B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</w:p>
    <w:p w14:paraId="16D652CC" w14:textId="77777777" w:rsidR="006052D5" w:rsidRPr="006052D5" w:rsidRDefault="006052D5" w:rsidP="0099405B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</w:p>
    <w:p w14:paraId="37331761" w14:textId="77777777" w:rsidR="006052D5" w:rsidRPr="006052D5" w:rsidRDefault="006052D5" w:rsidP="0099405B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</w:p>
    <w:p w14:paraId="3E14B1B7" w14:textId="77777777" w:rsidR="006052D5" w:rsidRPr="006052D5" w:rsidRDefault="006052D5" w:rsidP="0099405B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</w:p>
    <w:p w14:paraId="3AF28C47" w14:textId="77777777" w:rsidR="006052D5" w:rsidRPr="006052D5" w:rsidRDefault="006052D5" w:rsidP="0099405B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</w:p>
    <w:p w14:paraId="05FC4E9F" w14:textId="77777777" w:rsidR="00FC3125" w:rsidRPr="00772F6B" w:rsidRDefault="006052D5" w:rsidP="0099405B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  <w:r w:rsidRPr="006052D5">
        <w:rPr>
          <w:rFonts w:ascii="Calibri" w:hAnsi="Calibri" w:cs="Calibri"/>
          <w:i w:val="0"/>
          <w:iCs w:val="0"/>
          <w:sz w:val="22"/>
          <w:szCs w:val="22"/>
        </w:rPr>
        <w:br w:type="page"/>
      </w:r>
      <w:bookmarkStart w:id="48" w:name="_Toc439670133"/>
      <w:r w:rsidR="00BD461F" w:rsidRPr="00772F6B">
        <w:rPr>
          <w:rFonts w:ascii="Calibri" w:hAnsi="Calibri" w:cs="Calibri"/>
          <w:i w:val="0"/>
          <w:iCs w:val="0"/>
          <w:sz w:val="22"/>
          <w:szCs w:val="22"/>
        </w:rPr>
        <w:lastRenderedPageBreak/>
        <w:t>H</w:t>
      </w:r>
      <w:r w:rsidR="00772F6B" w:rsidRPr="00772F6B">
        <w:rPr>
          <w:rFonts w:ascii="Calibri" w:hAnsi="Calibri" w:cs="Calibri"/>
          <w:i w:val="0"/>
          <w:iCs w:val="0"/>
          <w:sz w:val="22"/>
          <w:szCs w:val="22"/>
        </w:rPr>
        <w:t>R-DAV-69</w:t>
      </w:r>
      <w:r w:rsidR="00FC3125" w:rsidRPr="00772F6B">
        <w:rPr>
          <w:rFonts w:ascii="Calibri" w:hAnsi="Calibri" w:cs="Calibri"/>
          <w:i w:val="0"/>
          <w:iCs w:val="0"/>
          <w:sz w:val="22"/>
          <w:szCs w:val="22"/>
        </w:rPr>
        <w:t>/</w:t>
      </w:r>
      <w:r w:rsidR="009F4033">
        <w:rPr>
          <w:rStyle w:val="Naslov1Char"/>
          <w:b/>
          <w:bCs/>
          <w:i w:val="0"/>
          <w:iCs w:val="0"/>
          <w:sz w:val="22"/>
          <w:szCs w:val="22"/>
        </w:rPr>
        <w:t>3</w:t>
      </w:r>
      <w:r w:rsidR="00FC3125" w:rsidRPr="00772F6B">
        <w:rPr>
          <w:rStyle w:val="Naslov1Char"/>
          <w:b/>
          <w:bCs/>
          <w:i w:val="0"/>
          <w:iCs w:val="0"/>
          <w:sz w:val="22"/>
          <w:szCs w:val="22"/>
        </w:rPr>
        <w:t>.</w:t>
      </w:r>
      <w:r w:rsidR="00FC3125" w:rsidRPr="00772F6B">
        <w:rPr>
          <w:rStyle w:val="Naslov1Char"/>
          <w:b/>
          <w:bCs/>
          <w:i w:val="0"/>
          <w:iCs w:val="0"/>
          <w:sz w:val="22"/>
          <w:szCs w:val="22"/>
        </w:rPr>
        <w:tab/>
        <w:t>OPĆE UPRAVNI POSLOVI</w:t>
      </w:r>
      <w:bookmarkEnd w:id="45"/>
      <w:bookmarkEnd w:id="48"/>
    </w:p>
    <w:p w14:paraId="3B60E089" w14:textId="77777777" w:rsidR="00FC3125" w:rsidRPr="000F7E42" w:rsidRDefault="00772F6B" w:rsidP="00480BE0">
      <w:pPr>
        <w:ind w:left="720" w:firstLine="720"/>
        <w:rPr>
          <w:b/>
          <w:bCs/>
        </w:rPr>
      </w:pPr>
      <w:r w:rsidRPr="000F7E42">
        <w:rPr>
          <w:b/>
          <w:bCs/>
        </w:rPr>
        <w:t>1952-1957</w:t>
      </w:r>
      <w:r w:rsidR="00FC3125" w:rsidRPr="000F7E42">
        <w:rPr>
          <w:b/>
          <w:bCs/>
        </w:rPr>
        <w:t>.</w:t>
      </w:r>
      <w:r w:rsidR="000F7E42" w:rsidRPr="000F7E42">
        <w:rPr>
          <w:b/>
        </w:rPr>
        <w:t>[1957-1958.]</w:t>
      </w:r>
    </w:p>
    <w:p w14:paraId="0E92B925" w14:textId="77777777" w:rsidR="00FC3125" w:rsidRPr="00A6795F" w:rsidRDefault="00FC3125" w:rsidP="00EE34A5">
      <w:pPr>
        <w:rPr>
          <w:rFonts w:cs="Times New Roman"/>
          <w:color w:val="FF0000"/>
        </w:rPr>
      </w:pPr>
    </w:p>
    <w:p w14:paraId="2DD57DF5" w14:textId="77777777" w:rsidR="00FC3125" w:rsidRPr="000839C8" w:rsidRDefault="00FC3125" w:rsidP="00EE34A5">
      <w:r w:rsidRPr="00A6795F">
        <w:rPr>
          <w:rFonts w:cs="Times New Roman"/>
          <w:color w:val="FF0000"/>
        </w:rPr>
        <w:tab/>
      </w:r>
      <w:r w:rsidRPr="000839C8">
        <w:rPr>
          <w:rFonts w:cs="Times New Roman"/>
        </w:rPr>
        <w:tab/>
      </w:r>
      <w:r w:rsidR="006956C6" w:rsidRPr="000839C8">
        <w:t>Količina: 1</w:t>
      </w:r>
      <w:r w:rsidR="000839C8" w:rsidRPr="000839C8">
        <w:t>5 knj</w:t>
      </w:r>
      <w:r w:rsidR="000839C8">
        <w:t>iga</w:t>
      </w:r>
      <w:r w:rsidR="00100566">
        <w:t>;</w:t>
      </w:r>
      <w:r w:rsidRPr="000839C8">
        <w:t xml:space="preserve"> </w:t>
      </w:r>
      <w:r w:rsidR="000839C8" w:rsidRPr="000839C8">
        <w:t>5</w:t>
      </w:r>
      <w:r w:rsidRPr="000839C8">
        <w:t>,</w:t>
      </w:r>
      <w:r w:rsidR="008966B7">
        <w:t>1</w:t>
      </w:r>
      <w:r w:rsidR="000839C8" w:rsidRPr="000839C8">
        <w:t xml:space="preserve"> kut</w:t>
      </w:r>
      <w:r w:rsidR="000839C8">
        <w:t>ija</w:t>
      </w:r>
      <w:r w:rsidR="000839C8" w:rsidRPr="000839C8">
        <w:t xml:space="preserve"> (0</w:t>
      </w:r>
      <w:r w:rsidR="008966B7">
        <w:t>,66</w:t>
      </w:r>
      <w:r w:rsidRPr="000839C8">
        <w:t xml:space="preserve"> d/m)</w:t>
      </w:r>
    </w:p>
    <w:p w14:paraId="724DFEB6" w14:textId="77777777" w:rsidR="00FC3125" w:rsidRPr="00A6795F" w:rsidRDefault="00FC3125" w:rsidP="00EE34A5">
      <w:pPr>
        <w:rPr>
          <w:rFonts w:cs="Times New Roman"/>
          <w:color w:val="FF0000"/>
        </w:rPr>
      </w:pPr>
    </w:p>
    <w:p w14:paraId="35317CBC" w14:textId="77777777" w:rsidR="00FC3125" w:rsidRPr="00A13754" w:rsidRDefault="00FC3125" w:rsidP="00EE34A5">
      <w:pPr>
        <w:rPr>
          <w:rFonts w:cs="Times New Roman"/>
          <w:color w:val="FF0000"/>
        </w:rPr>
      </w:pPr>
    </w:p>
    <w:p w14:paraId="468B126F" w14:textId="77777777" w:rsidR="00FC3125" w:rsidRPr="00772F6B" w:rsidRDefault="009F4033" w:rsidP="00772F6B">
      <w:pPr>
        <w:tabs>
          <w:tab w:val="left" w:pos="0"/>
          <w:tab w:val="left" w:pos="426"/>
        </w:tabs>
        <w:ind w:right="-432"/>
      </w:pPr>
      <w:r>
        <w:rPr>
          <w:b/>
          <w:bCs/>
        </w:rPr>
        <w:t>3</w:t>
      </w:r>
      <w:r w:rsidR="008D5D70" w:rsidRPr="00A13754">
        <w:rPr>
          <w:b/>
          <w:bCs/>
        </w:rPr>
        <w:t xml:space="preserve">.1. </w:t>
      </w:r>
      <w:r w:rsidR="00FC3125" w:rsidRPr="00A13754">
        <w:rPr>
          <w:b/>
          <w:bCs/>
        </w:rPr>
        <w:t>Opći poslovi</w:t>
      </w:r>
      <w:r w:rsidR="00772F6B">
        <w:tab/>
      </w:r>
      <w:r w:rsidR="00772F6B">
        <w:tab/>
      </w:r>
      <w:r w:rsidR="00772F6B">
        <w:tab/>
      </w:r>
      <w:r w:rsidR="00772F6B">
        <w:tab/>
      </w:r>
      <w:r w:rsidR="00772F6B">
        <w:tab/>
      </w:r>
      <w:r w:rsidR="00772F6B">
        <w:tab/>
      </w:r>
      <w:r w:rsidR="00772F6B">
        <w:tab/>
        <w:t>1952</w:t>
      </w:r>
      <w:r w:rsidR="00FC3125" w:rsidRPr="00772F6B">
        <w:t>-195</w:t>
      </w:r>
      <w:r w:rsidR="00772F6B">
        <w:t>7</w:t>
      </w:r>
      <w:r w:rsidR="00FC3125" w:rsidRPr="00772F6B">
        <w:t>.</w:t>
      </w:r>
      <w:r w:rsidR="00FC3125" w:rsidRPr="00772F6B">
        <w:tab/>
      </w:r>
    </w:p>
    <w:p w14:paraId="604F19DE" w14:textId="77777777" w:rsidR="00FC3125" w:rsidRPr="00920F55" w:rsidRDefault="008D5D70" w:rsidP="008D5D70">
      <w:pPr>
        <w:rPr>
          <w:rFonts w:cs="Times New Roman"/>
        </w:rPr>
      </w:pPr>
      <w:r w:rsidRPr="00920F55">
        <w:t xml:space="preserve">        </w:t>
      </w:r>
      <w:r w:rsidR="00FC3125" w:rsidRPr="00920F55">
        <w:t>Količina:</w:t>
      </w:r>
      <w:r w:rsidR="001E431B" w:rsidRPr="00920F55">
        <w:t xml:space="preserve"> </w:t>
      </w:r>
      <w:r w:rsidR="00920F55" w:rsidRPr="00920F55">
        <w:t>5 knj.</w:t>
      </w:r>
      <w:r w:rsidR="00100566">
        <w:t>;</w:t>
      </w:r>
      <w:r w:rsidR="00FC3125" w:rsidRPr="00920F55">
        <w:t xml:space="preserve"> </w:t>
      </w:r>
      <w:r w:rsidR="003E5E74">
        <w:t>4,2 kut</w:t>
      </w:r>
      <w:r w:rsidR="00146337">
        <w:t>.</w:t>
      </w:r>
      <w:r w:rsidR="003E5E74">
        <w:t xml:space="preserve"> (0,57</w:t>
      </w:r>
      <w:r w:rsidR="00FC3125" w:rsidRPr="00920F55">
        <w:t xml:space="preserve"> d/m)</w:t>
      </w:r>
    </w:p>
    <w:p w14:paraId="55A048EA" w14:textId="77777777" w:rsidR="00FC3125" w:rsidRPr="00A6795F" w:rsidRDefault="00FC3125" w:rsidP="00920F55">
      <w:pPr>
        <w:jc w:val="both"/>
        <w:rPr>
          <w:color w:val="FF0000"/>
        </w:rPr>
      </w:pPr>
    </w:p>
    <w:p w14:paraId="011A2F19" w14:textId="77777777" w:rsidR="00FC3125" w:rsidRPr="00A6795F" w:rsidRDefault="009F4033" w:rsidP="00EE34A5">
      <w:pPr>
        <w:ind w:firstLine="720"/>
        <w:jc w:val="both"/>
      </w:pPr>
      <w:r>
        <w:rPr>
          <w:b/>
          <w:bCs/>
        </w:rPr>
        <w:t>3</w:t>
      </w:r>
      <w:r w:rsidR="00CE1A3E" w:rsidRPr="00CE1A3E">
        <w:rPr>
          <w:b/>
          <w:bCs/>
        </w:rPr>
        <w:t>.1.1</w:t>
      </w:r>
      <w:r w:rsidR="00FC3125" w:rsidRPr="00CE1A3E">
        <w:rPr>
          <w:b/>
          <w:bCs/>
        </w:rPr>
        <w:t>.</w:t>
      </w:r>
      <w:r w:rsidR="00FC3125" w:rsidRPr="00A6795F">
        <w:rPr>
          <w:b/>
          <w:bCs/>
          <w:color w:val="FF0000"/>
        </w:rPr>
        <w:t xml:space="preserve"> </w:t>
      </w:r>
      <w:r w:rsidR="00657948" w:rsidRPr="00A6795F">
        <w:rPr>
          <w:b/>
          <w:bCs/>
        </w:rPr>
        <w:t>Strogo</w:t>
      </w:r>
      <w:r w:rsidR="00657948" w:rsidRPr="00A6795F">
        <w:rPr>
          <w:b/>
          <w:bCs/>
          <w:color w:val="FF0000"/>
        </w:rPr>
        <w:t xml:space="preserve"> </w:t>
      </w:r>
      <w:r w:rsidR="00657948" w:rsidRPr="00A6795F">
        <w:rPr>
          <w:b/>
          <w:bCs/>
        </w:rPr>
        <w:t>p</w:t>
      </w:r>
      <w:r w:rsidR="00FC3125" w:rsidRPr="00A6795F">
        <w:rPr>
          <w:b/>
          <w:bCs/>
        </w:rPr>
        <w:t>ovjerljivi spisi</w:t>
      </w:r>
      <w:r w:rsidR="00FC3125" w:rsidRPr="00A6795F">
        <w:rPr>
          <w:b/>
          <w:bCs/>
        </w:rPr>
        <w:tab/>
      </w:r>
      <w:r w:rsidR="00657948" w:rsidRPr="00A6795F">
        <w:rPr>
          <w:rFonts w:cs="Times New Roman"/>
        </w:rPr>
        <w:tab/>
      </w:r>
      <w:r w:rsidR="00657948" w:rsidRPr="00A6795F">
        <w:rPr>
          <w:rFonts w:cs="Times New Roman"/>
        </w:rPr>
        <w:tab/>
      </w:r>
      <w:r w:rsidR="00657948" w:rsidRPr="00A6795F">
        <w:rPr>
          <w:rFonts w:cs="Times New Roman"/>
        </w:rPr>
        <w:tab/>
      </w:r>
      <w:r w:rsidR="00772F6B">
        <w:rPr>
          <w:rFonts w:cs="Times New Roman"/>
        </w:rPr>
        <w:tab/>
      </w:r>
      <w:r w:rsidR="00657948" w:rsidRPr="00A6795F">
        <w:t>1955-1957.</w:t>
      </w:r>
      <w:r w:rsidR="00657948" w:rsidRPr="00A6795F">
        <w:tab/>
      </w:r>
      <w:r w:rsidR="00657948" w:rsidRPr="00A6795F">
        <w:tab/>
        <w:t>kut. 2</w:t>
      </w:r>
    </w:p>
    <w:p w14:paraId="648D8FBF" w14:textId="77777777" w:rsidR="00657948" w:rsidRPr="00A6795F" w:rsidRDefault="00CE1A3E" w:rsidP="00EE34A5">
      <w:pPr>
        <w:ind w:firstLine="720"/>
        <w:jc w:val="both"/>
        <w:rPr>
          <w:color w:val="FF0000"/>
        </w:rPr>
      </w:pPr>
      <w:r>
        <w:t xml:space="preserve">            </w:t>
      </w:r>
      <w:r w:rsidR="005F5431">
        <w:t>Količina:</w:t>
      </w:r>
      <w:r w:rsidR="001E431B">
        <w:t xml:space="preserve"> 0,2</w:t>
      </w:r>
      <w:r w:rsidR="00A13754">
        <w:t xml:space="preserve"> kut</w:t>
      </w:r>
      <w:r w:rsidR="00146337">
        <w:t>.</w:t>
      </w:r>
      <w:r w:rsidR="00A13754">
        <w:t xml:space="preserve"> (0,02</w:t>
      </w:r>
      <w:r w:rsidR="00657948" w:rsidRPr="00A6795F">
        <w:t xml:space="preserve"> d/m)</w:t>
      </w:r>
    </w:p>
    <w:p w14:paraId="25D07F09" w14:textId="77777777" w:rsidR="00FC3125" w:rsidRPr="00A6795F" w:rsidRDefault="00FC3125" w:rsidP="00EE34A5">
      <w:pPr>
        <w:ind w:firstLine="720"/>
        <w:jc w:val="both"/>
        <w:rPr>
          <w:color w:val="FF0000"/>
        </w:rPr>
      </w:pPr>
    </w:p>
    <w:p w14:paraId="4AA649BF" w14:textId="77777777" w:rsidR="00FC3125" w:rsidRPr="00772F6B" w:rsidRDefault="00FC3125" w:rsidP="00772F6B">
      <w:pPr>
        <w:ind w:left="1275"/>
        <w:jc w:val="both"/>
      </w:pPr>
      <w:r w:rsidRPr="00A6795F">
        <w:t>Sukladno Uredbi o kancelarijskom poslovanju (ZAVNOH 637/44) Povjerljivim su smatrani spisi koji sadrže osobne podatke o članovima i službenicima NOK-a, koji se odnose na važnije predmete poslova javne sigurnosti ili vojne prirode i svi oni čiji bi publicitet mogao imati štetne pos</w:t>
      </w:r>
      <w:r w:rsidR="00772F6B">
        <w:t xml:space="preserve">ljedice za NOB ili pojedince. </w:t>
      </w:r>
      <w:r w:rsidR="00772F6B">
        <w:tab/>
      </w:r>
    </w:p>
    <w:p w14:paraId="6867F72E" w14:textId="77777777" w:rsidR="00FC3125" w:rsidRPr="00A6795F" w:rsidRDefault="00FC3125" w:rsidP="00EE34A5">
      <w:pPr>
        <w:jc w:val="both"/>
        <w:rPr>
          <w:rFonts w:cs="Times New Roman"/>
          <w:b/>
          <w:bCs/>
          <w:color w:val="FF0000"/>
        </w:rPr>
      </w:pPr>
      <w:r w:rsidRPr="00A6795F">
        <w:rPr>
          <w:rFonts w:cs="Times New Roman"/>
          <w:b/>
          <w:bCs/>
          <w:color w:val="FF0000"/>
        </w:rPr>
        <w:tab/>
      </w:r>
    </w:p>
    <w:p w14:paraId="778294E5" w14:textId="77777777" w:rsidR="003737C4" w:rsidRPr="00425690" w:rsidRDefault="009F4033" w:rsidP="00EE34A5">
      <w:pPr>
        <w:ind w:left="435" w:firstLine="285"/>
        <w:jc w:val="both"/>
      </w:pPr>
      <w:r>
        <w:rPr>
          <w:b/>
          <w:bCs/>
        </w:rPr>
        <w:t>3</w:t>
      </w:r>
      <w:r w:rsidR="00CE1A3E" w:rsidRPr="00CE1A3E">
        <w:rPr>
          <w:b/>
          <w:bCs/>
        </w:rPr>
        <w:t>.1.2</w:t>
      </w:r>
      <w:r w:rsidR="00FC3125" w:rsidRPr="00CE1A3E">
        <w:rPr>
          <w:b/>
          <w:bCs/>
        </w:rPr>
        <w:t>. Opći spisi</w:t>
      </w:r>
      <w:r w:rsidR="00FC3125" w:rsidRPr="00CE1A3E">
        <w:rPr>
          <w:rFonts w:cs="Times New Roman"/>
          <w:b/>
        </w:rPr>
        <w:tab/>
      </w:r>
      <w:r w:rsidR="00FC3125" w:rsidRPr="00CE1A3E">
        <w:rPr>
          <w:rFonts w:cs="Times New Roman"/>
          <w:b/>
        </w:rPr>
        <w:tab/>
      </w:r>
      <w:r w:rsidR="00FC3125" w:rsidRPr="00CE1A3E">
        <w:rPr>
          <w:rFonts w:cs="Times New Roman"/>
          <w:b/>
        </w:rPr>
        <w:tab/>
      </w:r>
      <w:r w:rsidR="00FC3125" w:rsidRPr="00CE1A3E">
        <w:rPr>
          <w:rFonts w:cs="Times New Roman"/>
          <w:b/>
        </w:rPr>
        <w:tab/>
      </w:r>
      <w:r w:rsidR="006956C6" w:rsidRPr="00CE1A3E">
        <w:rPr>
          <w:b/>
        </w:rPr>
        <w:tab/>
      </w:r>
      <w:r w:rsidR="006956C6" w:rsidRPr="00CE1A3E">
        <w:rPr>
          <w:b/>
        </w:rPr>
        <w:tab/>
      </w:r>
      <w:r w:rsidR="003737C4" w:rsidRPr="00CE1A3E">
        <w:rPr>
          <w:b/>
        </w:rPr>
        <w:tab/>
      </w:r>
      <w:r w:rsidR="000E3443" w:rsidRPr="00425690">
        <w:t>1952</w:t>
      </w:r>
      <w:r w:rsidR="006956C6" w:rsidRPr="00425690">
        <w:t xml:space="preserve"> -1955</w:t>
      </w:r>
      <w:r w:rsidR="00FC3125" w:rsidRPr="00425690">
        <w:t>.</w:t>
      </w:r>
      <w:r w:rsidR="00FC3125" w:rsidRPr="00425690">
        <w:tab/>
      </w:r>
      <w:r w:rsidR="00FC3125" w:rsidRPr="00425690">
        <w:tab/>
        <w:t>kut.</w:t>
      </w:r>
      <w:r w:rsidR="003737C4" w:rsidRPr="00425690">
        <w:t xml:space="preserve"> 3</w:t>
      </w:r>
      <w:r w:rsidR="003E5E74">
        <w:t>-6</w:t>
      </w:r>
    </w:p>
    <w:p w14:paraId="679718B0" w14:textId="77777777" w:rsidR="00BD0BD5" w:rsidRPr="00425690" w:rsidRDefault="00FC3125" w:rsidP="00BD0BD5">
      <w:pPr>
        <w:jc w:val="both"/>
        <w:rPr>
          <w:rFonts w:cs="Times New Roman"/>
        </w:rPr>
      </w:pPr>
      <w:r w:rsidRPr="00425690">
        <w:rPr>
          <w:color w:val="FF0000"/>
        </w:rPr>
        <w:tab/>
      </w:r>
      <w:r w:rsidR="00CE1A3E" w:rsidRPr="00425690">
        <w:rPr>
          <w:color w:val="FF0000"/>
        </w:rPr>
        <w:t xml:space="preserve">          </w:t>
      </w:r>
      <w:r w:rsidR="005F5431">
        <w:rPr>
          <w:color w:val="FF0000"/>
        </w:rPr>
        <w:t xml:space="preserve"> </w:t>
      </w:r>
      <w:r w:rsidR="00CE1A3E" w:rsidRPr="00425690">
        <w:rPr>
          <w:color w:val="FF0000"/>
        </w:rPr>
        <w:t xml:space="preserve"> </w:t>
      </w:r>
      <w:r w:rsidR="003E5E74">
        <w:rPr>
          <w:rFonts w:cs="Times New Roman"/>
        </w:rPr>
        <w:t>Količina: 4 kut</w:t>
      </w:r>
      <w:r w:rsidR="00146337">
        <w:rPr>
          <w:rFonts w:cs="Times New Roman"/>
        </w:rPr>
        <w:t>.</w:t>
      </w:r>
      <w:r w:rsidR="003E5E74">
        <w:rPr>
          <w:rFonts w:cs="Times New Roman"/>
        </w:rPr>
        <w:t xml:space="preserve"> (0,4</w:t>
      </w:r>
      <w:r w:rsidR="00BD0BD5" w:rsidRPr="00425690">
        <w:rPr>
          <w:rFonts w:cs="Times New Roman"/>
        </w:rPr>
        <w:t xml:space="preserve"> d/m)</w:t>
      </w:r>
    </w:p>
    <w:p w14:paraId="2A9B0FC0" w14:textId="77777777" w:rsidR="00FC3125" w:rsidRPr="00A6795F" w:rsidRDefault="00FC3125" w:rsidP="00EE34A5">
      <w:pPr>
        <w:ind w:left="435" w:firstLine="285"/>
        <w:jc w:val="both"/>
        <w:rPr>
          <w:color w:val="FF0000"/>
        </w:rPr>
      </w:pPr>
    </w:p>
    <w:p w14:paraId="19B7FD3D" w14:textId="77777777" w:rsidR="00FC3125" w:rsidRPr="00425690" w:rsidRDefault="006956C6" w:rsidP="00425690">
      <w:pPr>
        <w:ind w:left="1275"/>
        <w:jc w:val="both"/>
      </w:pPr>
      <w:r w:rsidRPr="00425690">
        <w:t>Stvaratelj je većinu</w:t>
      </w:r>
      <w:r w:rsidR="00FC3125" w:rsidRPr="00425690">
        <w:t xml:space="preserve"> spisa </w:t>
      </w:r>
      <w:r w:rsidR="00DF4B49" w:rsidRPr="00425690">
        <w:t>evidentira</w:t>
      </w:r>
      <w:r w:rsidRPr="00425690">
        <w:t>o</w:t>
      </w:r>
      <w:r w:rsidR="00FC3125" w:rsidRPr="00425690">
        <w:t xml:space="preserve"> u </w:t>
      </w:r>
      <w:r w:rsidR="00425690">
        <w:t>općim</w:t>
      </w:r>
      <w:r w:rsidRPr="00425690">
        <w:t xml:space="preserve"> urudžben</w:t>
      </w:r>
      <w:r w:rsidR="00425690">
        <w:t>im zapisnicima</w:t>
      </w:r>
      <w:r w:rsidRPr="00425690">
        <w:t xml:space="preserve"> i odlagao</w:t>
      </w:r>
      <w:r w:rsidR="00DA3066" w:rsidRPr="00425690">
        <w:t xml:space="preserve"> u Opće </w:t>
      </w:r>
      <w:r w:rsidR="00425690">
        <w:t xml:space="preserve">spise. </w:t>
      </w:r>
      <w:r w:rsidR="00DA3066" w:rsidRPr="00425690">
        <w:t>Iz Općih je</w:t>
      </w:r>
      <w:r w:rsidR="00FC3125" w:rsidRPr="00425690">
        <w:t xml:space="preserve"> spisa tije</w:t>
      </w:r>
      <w:r w:rsidRPr="00425690">
        <w:t>kom arhivističke</w:t>
      </w:r>
      <w:r w:rsidR="00DF4B49" w:rsidRPr="00425690">
        <w:t xml:space="preserve"> </w:t>
      </w:r>
      <w:r w:rsidRPr="00425690">
        <w:t>obrade</w:t>
      </w:r>
      <w:r w:rsidR="00DA3066" w:rsidRPr="00425690">
        <w:t xml:space="preserve"> izdvojeno i zasebno </w:t>
      </w:r>
      <w:r w:rsidR="00920F55">
        <w:t>odloženo</w:t>
      </w:r>
      <w:r w:rsidR="00DA3066" w:rsidRPr="00425690">
        <w:t xml:space="preserve"> vrjednije gradivo koje pruža relevantne podatke o organizaciji i funkcioniranju tijela vlasti i javne uprave te podatke o stanju privrednog i društvenog života na području općine Jalžabet</w:t>
      </w:r>
      <w:r w:rsidR="00D65E81" w:rsidRPr="00425690">
        <w:t xml:space="preserve">. </w:t>
      </w:r>
      <w:r w:rsidR="00DF4B49" w:rsidRPr="00425690">
        <w:t xml:space="preserve">Preostali Opći </w:t>
      </w:r>
      <w:r w:rsidR="00FC3125" w:rsidRPr="00425690">
        <w:t>spisi</w:t>
      </w:r>
      <w:r w:rsidR="00DF4B49" w:rsidRPr="00425690">
        <w:t xml:space="preserve"> </w:t>
      </w:r>
      <w:r w:rsidR="00FC3125" w:rsidRPr="00425690">
        <w:t xml:space="preserve">sadrže </w:t>
      </w:r>
      <w:r w:rsidR="00D65E81" w:rsidRPr="00425690">
        <w:t>potvrde i uvjerenj</w:t>
      </w:r>
      <w:r w:rsidR="00425690" w:rsidRPr="00425690">
        <w:t>a izdavana građanima, okružnice i</w:t>
      </w:r>
      <w:r w:rsidR="00D65E81" w:rsidRPr="00425690">
        <w:t xml:space="preserve">  uputstva </w:t>
      </w:r>
      <w:r w:rsidR="00425690" w:rsidRPr="00425690">
        <w:t xml:space="preserve">viših tijela vlasti, razne obavijesti namijenjene </w:t>
      </w:r>
      <w:r w:rsidR="00D65E81" w:rsidRPr="00425690">
        <w:t xml:space="preserve"> puča</w:t>
      </w:r>
      <w:r w:rsidR="00425690" w:rsidRPr="00425690">
        <w:t>nstvu, periodične izvještaje iz područja privrede, zdravstvene zaštite i socijalnih poslova te korespondenciju s tijelima javne uprave, poduzećima i ustanovama.</w:t>
      </w:r>
    </w:p>
    <w:p w14:paraId="427AC163" w14:textId="77777777" w:rsidR="00772F6B" w:rsidRPr="00A6795F" w:rsidRDefault="00772F6B" w:rsidP="00EE34A5">
      <w:pPr>
        <w:ind w:left="1275"/>
        <w:jc w:val="both"/>
        <w:rPr>
          <w:color w:val="FF0000"/>
        </w:rPr>
      </w:pPr>
    </w:p>
    <w:p w14:paraId="7A59BD97" w14:textId="77777777" w:rsidR="00FC3125" w:rsidRDefault="00CE1A3E" w:rsidP="00EE34A5">
      <w:pPr>
        <w:ind w:firstLine="720"/>
        <w:jc w:val="both"/>
      </w:pPr>
      <w:r>
        <w:rPr>
          <w:b/>
          <w:bCs/>
          <w:color w:val="FF0000"/>
        </w:rPr>
        <w:t xml:space="preserve"> </w:t>
      </w:r>
      <w:r w:rsidR="009F4033">
        <w:rPr>
          <w:b/>
          <w:bCs/>
        </w:rPr>
        <w:t>3</w:t>
      </w:r>
      <w:r w:rsidRPr="00CE1A3E">
        <w:rPr>
          <w:b/>
          <w:bCs/>
        </w:rPr>
        <w:t>.1.3</w:t>
      </w:r>
      <w:r w:rsidR="00FC3125" w:rsidRPr="00CE1A3E">
        <w:rPr>
          <w:b/>
          <w:bCs/>
        </w:rPr>
        <w:t>.</w:t>
      </w:r>
      <w:r w:rsidR="00FC3125" w:rsidRPr="00A6795F">
        <w:rPr>
          <w:b/>
          <w:bCs/>
          <w:color w:val="FF0000"/>
        </w:rPr>
        <w:t xml:space="preserve"> </w:t>
      </w:r>
      <w:r w:rsidR="00FC3125" w:rsidRPr="00A6795F">
        <w:rPr>
          <w:b/>
          <w:bCs/>
        </w:rPr>
        <w:t>Opći urudžbeni zapisnici</w:t>
      </w:r>
      <w:r w:rsidR="00FC3125" w:rsidRPr="00A6795F">
        <w:rPr>
          <w:color w:val="FF0000"/>
        </w:rPr>
        <w:tab/>
      </w:r>
      <w:r w:rsidR="00FC3125" w:rsidRPr="00A6795F">
        <w:rPr>
          <w:color w:val="FF0000"/>
        </w:rPr>
        <w:tab/>
      </w:r>
      <w:r w:rsidR="00FC3125" w:rsidRPr="00A6795F">
        <w:rPr>
          <w:color w:val="FF0000"/>
        </w:rPr>
        <w:tab/>
      </w:r>
      <w:r w:rsidR="00FC3125" w:rsidRPr="00A6795F">
        <w:rPr>
          <w:color w:val="FF0000"/>
        </w:rPr>
        <w:tab/>
      </w:r>
      <w:r w:rsidR="00772F6B">
        <w:rPr>
          <w:color w:val="FF0000"/>
        </w:rPr>
        <w:tab/>
      </w:r>
      <w:r w:rsidR="00BD461F" w:rsidRPr="00A6795F">
        <w:t>1952-1957</w:t>
      </w:r>
      <w:r w:rsidR="00FC3125" w:rsidRPr="00A6795F">
        <w:t>.</w:t>
      </w:r>
      <w:r w:rsidR="00FC3125" w:rsidRPr="00A6795F">
        <w:tab/>
      </w:r>
      <w:r w:rsidR="00FC3125" w:rsidRPr="00A6795F">
        <w:rPr>
          <w:color w:val="FF0000"/>
        </w:rPr>
        <w:tab/>
      </w:r>
      <w:r w:rsidR="00FC3125" w:rsidRPr="00CE1A3E">
        <w:t xml:space="preserve">knj. </w:t>
      </w:r>
      <w:r w:rsidRPr="00CE1A3E">
        <w:t>3-6</w:t>
      </w:r>
    </w:p>
    <w:p w14:paraId="5FCB46C2" w14:textId="77777777" w:rsidR="00CE1A3E" w:rsidRPr="001E431B" w:rsidRDefault="00CE1A3E" w:rsidP="00CE1A3E">
      <w:pPr>
        <w:jc w:val="both"/>
        <w:rPr>
          <w:rFonts w:cs="Times New Roman"/>
        </w:rPr>
      </w:pPr>
      <w:r>
        <w:t xml:space="preserve">                           </w:t>
      </w:r>
      <w:r w:rsidR="005F4997">
        <w:t xml:space="preserve"> </w:t>
      </w:r>
      <w:r>
        <w:rPr>
          <w:rFonts w:cs="Times New Roman"/>
        </w:rPr>
        <w:t>Količina: 4 knj. (0,13 d/m)</w:t>
      </w:r>
    </w:p>
    <w:p w14:paraId="146678E4" w14:textId="77777777" w:rsidR="00FC3125" w:rsidRPr="00A6795F" w:rsidRDefault="00FC3125" w:rsidP="00EE34A5">
      <w:pPr>
        <w:ind w:firstLine="720"/>
        <w:jc w:val="both"/>
        <w:rPr>
          <w:color w:val="FF0000"/>
        </w:rPr>
      </w:pPr>
    </w:p>
    <w:p w14:paraId="3A387255" w14:textId="77777777" w:rsidR="00FC3125" w:rsidRDefault="009F4033" w:rsidP="00CE1A3E">
      <w:pPr>
        <w:ind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3</w:t>
      </w:r>
      <w:r w:rsidR="00CE1A3E">
        <w:rPr>
          <w:rFonts w:asciiTheme="minorHAnsi" w:hAnsiTheme="minorHAnsi"/>
          <w:b/>
        </w:rPr>
        <w:t xml:space="preserve">.1.4. </w:t>
      </w:r>
      <w:r w:rsidR="00406562" w:rsidRPr="00406562">
        <w:rPr>
          <w:rFonts w:asciiTheme="minorHAnsi" w:hAnsiTheme="minorHAnsi"/>
          <w:b/>
        </w:rPr>
        <w:t>Upisnik ovjera potpisa, rukopisa i prijepisa</w:t>
      </w:r>
      <w:r w:rsidR="00CE1A3E">
        <w:rPr>
          <w:rFonts w:asciiTheme="minorHAnsi" w:hAnsiTheme="minorHAnsi"/>
          <w:b/>
        </w:rPr>
        <w:tab/>
      </w:r>
      <w:r w:rsidR="00CE1A3E">
        <w:rPr>
          <w:rFonts w:asciiTheme="minorHAnsi" w:hAnsiTheme="minorHAnsi"/>
          <w:b/>
        </w:rPr>
        <w:tab/>
      </w:r>
      <w:r w:rsidR="00406562" w:rsidRPr="00406562">
        <w:rPr>
          <w:rFonts w:asciiTheme="minorHAnsi" w:hAnsiTheme="minorHAnsi"/>
        </w:rPr>
        <w:t>1953-1957.</w:t>
      </w:r>
      <w:r w:rsidR="00406562" w:rsidRPr="00406562">
        <w:rPr>
          <w:rFonts w:asciiTheme="minorHAnsi" w:hAnsiTheme="minorHAnsi"/>
        </w:rPr>
        <w:tab/>
      </w:r>
      <w:r w:rsidR="00406562" w:rsidRPr="00406562">
        <w:rPr>
          <w:rFonts w:asciiTheme="minorHAnsi" w:hAnsiTheme="minorHAnsi"/>
        </w:rPr>
        <w:tab/>
        <w:t>knj.</w:t>
      </w:r>
      <w:r w:rsidR="00CE1A3E">
        <w:rPr>
          <w:rFonts w:asciiTheme="minorHAnsi" w:hAnsiTheme="minorHAnsi"/>
        </w:rPr>
        <w:t xml:space="preserve"> 7</w:t>
      </w:r>
    </w:p>
    <w:p w14:paraId="228706DD" w14:textId="77777777" w:rsidR="00CE1A3E" w:rsidRPr="00406562" w:rsidRDefault="00CE1A3E" w:rsidP="00CE1A3E">
      <w:pPr>
        <w:ind w:firstLine="720"/>
        <w:jc w:val="both"/>
        <w:rPr>
          <w:rFonts w:asciiTheme="minorHAnsi" w:hAnsiTheme="minorHAnsi"/>
          <w:color w:val="FF0000"/>
        </w:rPr>
      </w:pPr>
      <w:r>
        <w:rPr>
          <w:rFonts w:cs="Times New Roman"/>
        </w:rPr>
        <w:t xml:space="preserve">          </w:t>
      </w:r>
      <w:r w:rsidR="00920F55">
        <w:rPr>
          <w:rFonts w:cs="Times New Roman"/>
        </w:rPr>
        <w:t xml:space="preserve"> </w:t>
      </w:r>
      <w:r>
        <w:rPr>
          <w:rFonts w:cs="Times New Roman"/>
        </w:rPr>
        <w:t xml:space="preserve"> Količina: 1 knj. (0,02 d/m)</w:t>
      </w:r>
    </w:p>
    <w:p w14:paraId="311F19E9" w14:textId="77777777" w:rsidR="00FC3125" w:rsidRPr="00A6795F" w:rsidRDefault="00FC3125" w:rsidP="00EE34A5">
      <w:pPr>
        <w:jc w:val="both"/>
        <w:rPr>
          <w:rFonts w:cs="Times New Roman"/>
          <w:b/>
          <w:bCs/>
          <w:color w:val="FF0000"/>
        </w:rPr>
      </w:pPr>
    </w:p>
    <w:p w14:paraId="1131E061" w14:textId="77777777" w:rsidR="00884679" w:rsidRPr="00A6795F" w:rsidRDefault="00884679" w:rsidP="00EE34A5">
      <w:pPr>
        <w:jc w:val="both"/>
        <w:rPr>
          <w:rFonts w:cs="Times New Roman"/>
          <w:b/>
          <w:bCs/>
          <w:color w:val="FF0000"/>
        </w:rPr>
      </w:pPr>
    </w:p>
    <w:p w14:paraId="4179AFD2" w14:textId="77777777" w:rsidR="00735C49" w:rsidRDefault="009F4033" w:rsidP="00A13754">
      <w:pPr>
        <w:ind w:right="4"/>
        <w:jc w:val="both"/>
        <w:rPr>
          <w:rFonts w:cs="Times New Roman"/>
          <w:bCs/>
        </w:rPr>
      </w:pPr>
      <w:r>
        <w:rPr>
          <w:rFonts w:cs="Times New Roman"/>
          <w:b/>
          <w:bCs/>
        </w:rPr>
        <w:t>3</w:t>
      </w:r>
      <w:r w:rsidR="00735C49">
        <w:rPr>
          <w:rFonts w:cs="Times New Roman"/>
          <w:b/>
          <w:bCs/>
        </w:rPr>
        <w:t xml:space="preserve">.2. </w:t>
      </w:r>
      <w:r w:rsidR="00884679" w:rsidRPr="00A6795F">
        <w:rPr>
          <w:rFonts w:cs="Times New Roman"/>
          <w:b/>
          <w:bCs/>
        </w:rPr>
        <w:t xml:space="preserve">Statut NOO-a </w:t>
      </w:r>
      <w:r w:rsidR="00884679" w:rsidRPr="00A6795F">
        <w:rPr>
          <w:rFonts w:cs="Times New Roman"/>
          <w:b/>
          <w:bCs/>
        </w:rPr>
        <w:tab/>
      </w:r>
      <w:r w:rsidR="00884679" w:rsidRPr="00A6795F">
        <w:rPr>
          <w:rFonts w:cs="Times New Roman"/>
          <w:b/>
          <w:bCs/>
        </w:rPr>
        <w:tab/>
      </w:r>
      <w:r w:rsidR="00884679" w:rsidRPr="00A6795F">
        <w:rPr>
          <w:rFonts w:cs="Times New Roman"/>
          <w:b/>
          <w:bCs/>
        </w:rPr>
        <w:tab/>
      </w:r>
      <w:r w:rsidR="00884679" w:rsidRPr="00A6795F">
        <w:rPr>
          <w:rFonts w:cs="Times New Roman"/>
          <w:b/>
          <w:bCs/>
        </w:rPr>
        <w:tab/>
      </w:r>
      <w:r w:rsidR="00884679" w:rsidRPr="00A6795F">
        <w:rPr>
          <w:rFonts w:cs="Times New Roman"/>
          <w:b/>
          <w:bCs/>
        </w:rPr>
        <w:tab/>
      </w:r>
      <w:r w:rsidR="00884679" w:rsidRPr="00A6795F">
        <w:rPr>
          <w:rFonts w:cs="Times New Roman"/>
          <w:b/>
          <w:bCs/>
        </w:rPr>
        <w:tab/>
      </w:r>
      <w:r w:rsidR="00884679" w:rsidRPr="00A6795F">
        <w:rPr>
          <w:rFonts w:cs="Times New Roman"/>
          <w:b/>
          <w:bCs/>
        </w:rPr>
        <w:tab/>
      </w:r>
      <w:r w:rsidR="00735C49">
        <w:rPr>
          <w:rFonts w:cs="Times New Roman"/>
          <w:bCs/>
        </w:rPr>
        <w:t>1955.</w:t>
      </w:r>
      <w:r w:rsidR="00735C49">
        <w:rPr>
          <w:rFonts w:cs="Times New Roman"/>
          <w:bCs/>
        </w:rPr>
        <w:tab/>
      </w:r>
      <w:r w:rsidR="00735C49">
        <w:rPr>
          <w:rFonts w:cs="Times New Roman"/>
          <w:bCs/>
        </w:rPr>
        <w:tab/>
        <w:t xml:space="preserve">           </w:t>
      </w:r>
      <w:r w:rsidR="00A13754">
        <w:rPr>
          <w:rFonts w:cs="Times New Roman"/>
          <w:bCs/>
        </w:rPr>
        <w:tab/>
      </w:r>
      <w:r w:rsidR="00735C49">
        <w:rPr>
          <w:rFonts w:cs="Times New Roman"/>
          <w:bCs/>
        </w:rPr>
        <w:t xml:space="preserve"> kut. 2</w:t>
      </w:r>
    </w:p>
    <w:p w14:paraId="745AE92C" w14:textId="77777777" w:rsidR="001E431B" w:rsidRPr="001E431B" w:rsidRDefault="00A13754" w:rsidP="00735C49">
      <w:pPr>
        <w:ind w:right="288"/>
        <w:jc w:val="both"/>
        <w:rPr>
          <w:rFonts w:cs="Times New Roman"/>
          <w:bCs/>
        </w:rPr>
      </w:pPr>
      <w:r>
        <w:t xml:space="preserve">        </w:t>
      </w:r>
      <w:r w:rsidR="001E431B" w:rsidRPr="00B47963">
        <w:t>Količina: 0,1 kut</w:t>
      </w:r>
      <w:r w:rsidR="00146337">
        <w:t>.</w:t>
      </w:r>
      <w:r w:rsidR="001E431B" w:rsidRPr="00B47963">
        <w:t xml:space="preserve"> (0,01 d/m)</w:t>
      </w:r>
    </w:p>
    <w:p w14:paraId="5EB02DAD" w14:textId="77777777" w:rsidR="00884679" w:rsidRDefault="00884679" w:rsidP="00EE34A5">
      <w:pPr>
        <w:jc w:val="both"/>
        <w:rPr>
          <w:rFonts w:cs="Times New Roman"/>
          <w:b/>
          <w:bCs/>
          <w:color w:val="FF0000"/>
        </w:rPr>
      </w:pPr>
    </w:p>
    <w:p w14:paraId="27D526E2" w14:textId="77777777" w:rsidR="00C34CBD" w:rsidRPr="00C34CBD" w:rsidRDefault="00C34CBD" w:rsidP="00F627AE">
      <w:pPr>
        <w:ind w:left="426"/>
        <w:jc w:val="both"/>
        <w:rPr>
          <w:rFonts w:cs="Times New Roman"/>
          <w:bCs/>
        </w:rPr>
      </w:pPr>
      <w:r w:rsidRPr="00C34CBD">
        <w:rPr>
          <w:rFonts w:cs="Times New Roman"/>
          <w:bCs/>
        </w:rPr>
        <w:t>Statut</w:t>
      </w:r>
      <w:r>
        <w:rPr>
          <w:rFonts w:cs="Times New Roman"/>
          <w:bCs/>
        </w:rPr>
        <w:t>om</w:t>
      </w:r>
      <w:r w:rsidRPr="00C34CBD">
        <w:rPr>
          <w:rFonts w:cs="Times New Roman"/>
          <w:bCs/>
        </w:rPr>
        <w:t xml:space="preserve"> je</w:t>
      </w:r>
      <w:r>
        <w:rPr>
          <w:rFonts w:cs="Times New Roman"/>
          <w:bCs/>
        </w:rPr>
        <w:t xml:space="preserve"> definiran</w:t>
      </w:r>
      <w:r w:rsidRPr="00C34CBD">
        <w:rPr>
          <w:rFonts w:cs="Times New Roman"/>
          <w:bCs/>
        </w:rPr>
        <w:t xml:space="preserve"> unutrašnji ust</w:t>
      </w:r>
      <w:r>
        <w:rPr>
          <w:rFonts w:cs="Times New Roman"/>
          <w:bCs/>
        </w:rPr>
        <w:t>r</w:t>
      </w:r>
      <w:r w:rsidRPr="00C34CBD">
        <w:rPr>
          <w:rFonts w:cs="Times New Roman"/>
          <w:bCs/>
        </w:rPr>
        <w:t xml:space="preserve">oj, </w:t>
      </w:r>
      <w:r>
        <w:rPr>
          <w:rFonts w:cs="Times New Roman"/>
          <w:bCs/>
        </w:rPr>
        <w:t>djelokrug i raspodjela poslova te</w:t>
      </w:r>
      <w:r w:rsidRPr="00C34CBD">
        <w:rPr>
          <w:rFonts w:cs="Times New Roman"/>
          <w:bCs/>
        </w:rPr>
        <w:t xml:space="preserve"> način poslovanja</w:t>
      </w:r>
      <w:r>
        <w:rPr>
          <w:rFonts w:cs="Times New Roman"/>
          <w:bCs/>
        </w:rPr>
        <w:t xml:space="preserve"> NOO-a.</w:t>
      </w:r>
    </w:p>
    <w:p w14:paraId="37416832" w14:textId="77777777" w:rsidR="00FC3125" w:rsidRDefault="00FC3125" w:rsidP="00EE34A5">
      <w:pPr>
        <w:jc w:val="both"/>
        <w:rPr>
          <w:rFonts w:cs="Times New Roman"/>
          <w:b/>
          <w:bCs/>
          <w:color w:val="FF0000"/>
        </w:rPr>
      </w:pPr>
    </w:p>
    <w:p w14:paraId="63471390" w14:textId="77777777" w:rsidR="00132F55" w:rsidRPr="00A6795F" w:rsidRDefault="00132F55" w:rsidP="00EE34A5">
      <w:pPr>
        <w:jc w:val="both"/>
        <w:rPr>
          <w:rFonts w:cs="Times New Roman"/>
          <w:b/>
          <w:bCs/>
          <w:color w:val="FF0000"/>
        </w:rPr>
      </w:pPr>
    </w:p>
    <w:p w14:paraId="38C66D81" w14:textId="77777777" w:rsidR="00A13754" w:rsidRPr="00A6795F" w:rsidRDefault="009F4033" w:rsidP="00A13754">
      <w:pPr>
        <w:jc w:val="both"/>
        <w:rPr>
          <w:color w:val="FF0000"/>
        </w:rPr>
      </w:pPr>
      <w:r>
        <w:rPr>
          <w:b/>
          <w:bCs/>
        </w:rPr>
        <w:t>3</w:t>
      </w:r>
      <w:r w:rsidR="00A13754">
        <w:rPr>
          <w:b/>
          <w:bCs/>
        </w:rPr>
        <w:t>.3</w:t>
      </w:r>
      <w:r w:rsidR="00A13754" w:rsidRPr="00A13754">
        <w:rPr>
          <w:b/>
          <w:bCs/>
        </w:rPr>
        <w:t xml:space="preserve">. Izvještaj o radu </w:t>
      </w:r>
      <w:r w:rsidR="00A13754" w:rsidRPr="00A13754">
        <w:rPr>
          <w:rFonts w:cs="Times New Roman"/>
          <w:b/>
          <w:bCs/>
          <w:color w:val="FF0000"/>
        </w:rPr>
        <w:tab/>
      </w:r>
      <w:r w:rsidR="00A13754" w:rsidRPr="00A6795F">
        <w:rPr>
          <w:rFonts w:cs="Times New Roman"/>
          <w:b/>
          <w:bCs/>
          <w:color w:val="FF0000"/>
        </w:rPr>
        <w:tab/>
      </w:r>
      <w:r w:rsidR="00A13754">
        <w:rPr>
          <w:rFonts w:cs="Times New Roman"/>
          <w:b/>
          <w:bCs/>
          <w:color w:val="FF0000"/>
        </w:rPr>
        <w:tab/>
      </w:r>
      <w:r w:rsidR="00A13754">
        <w:rPr>
          <w:rFonts w:cs="Times New Roman"/>
          <w:b/>
          <w:bCs/>
          <w:color w:val="FF0000"/>
        </w:rPr>
        <w:tab/>
      </w:r>
      <w:r w:rsidR="00A13754">
        <w:rPr>
          <w:rFonts w:cs="Times New Roman"/>
          <w:b/>
          <w:bCs/>
          <w:color w:val="FF0000"/>
        </w:rPr>
        <w:tab/>
      </w:r>
      <w:r w:rsidR="00A13754">
        <w:rPr>
          <w:rFonts w:cs="Times New Roman"/>
          <w:b/>
          <w:bCs/>
          <w:color w:val="FF0000"/>
        </w:rPr>
        <w:tab/>
      </w:r>
      <w:r w:rsidR="00A13754">
        <w:rPr>
          <w:rFonts w:cs="Times New Roman"/>
          <w:b/>
          <w:bCs/>
          <w:color w:val="FF0000"/>
        </w:rPr>
        <w:tab/>
      </w:r>
      <w:r w:rsidR="00A13754" w:rsidRPr="00B47963">
        <w:t>1956.</w:t>
      </w:r>
      <w:r w:rsidR="00A13754" w:rsidRPr="00B47963">
        <w:tab/>
      </w:r>
      <w:r w:rsidR="00A13754" w:rsidRPr="00B47963">
        <w:tab/>
      </w:r>
      <w:r w:rsidR="00A13754" w:rsidRPr="00B47963">
        <w:tab/>
        <w:t>kut. 2</w:t>
      </w:r>
    </w:p>
    <w:p w14:paraId="2F63C0CF" w14:textId="77777777" w:rsidR="00A13754" w:rsidRPr="00B47963" w:rsidRDefault="00A13754" w:rsidP="00A13754">
      <w:pPr>
        <w:jc w:val="both"/>
      </w:pPr>
      <w:r>
        <w:t xml:space="preserve">        </w:t>
      </w:r>
      <w:r w:rsidRPr="00B47963">
        <w:t>Količina: 0,1 kut</w:t>
      </w:r>
      <w:r w:rsidR="00146337">
        <w:t>.</w:t>
      </w:r>
      <w:r w:rsidRPr="00B47963">
        <w:t xml:space="preserve"> (0,01 d/m)</w:t>
      </w:r>
    </w:p>
    <w:p w14:paraId="20E8A1F6" w14:textId="77777777" w:rsidR="00A13754" w:rsidRPr="00B47963" w:rsidRDefault="00A13754" w:rsidP="00A13754">
      <w:pPr>
        <w:jc w:val="both"/>
      </w:pPr>
    </w:p>
    <w:p w14:paraId="179A2F44" w14:textId="77777777" w:rsidR="00A13754" w:rsidRPr="00B47963" w:rsidRDefault="00A13754" w:rsidP="00A13754">
      <w:pPr>
        <w:ind w:left="405"/>
        <w:jc w:val="both"/>
      </w:pPr>
      <w:r w:rsidRPr="00B47963">
        <w:t>Na traženje NOK-a Varaždin NOO Jalžabet sastavio je izvještaj o radu za period 1. rujna - 31. prosinca 1955.</w:t>
      </w:r>
      <w:r w:rsidR="00822C72">
        <w:t xml:space="preserve"> Izvještajem je obuhvaćen rad pre</w:t>
      </w:r>
      <w:r w:rsidR="002700B5">
        <w:t>dstavničkog tijela, savjeta, komisija i upravnih organa.</w:t>
      </w:r>
    </w:p>
    <w:p w14:paraId="1113EF77" w14:textId="77777777" w:rsidR="00FC3125" w:rsidRPr="009A7EA1" w:rsidRDefault="009F4033" w:rsidP="00EE34A5">
      <w:pPr>
        <w:jc w:val="both"/>
        <w:rPr>
          <w:rFonts w:cs="Times New Roman"/>
          <w:bCs/>
        </w:rPr>
      </w:pPr>
      <w:r>
        <w:rPr>
          <w:rFonts w:cs="Times New Roman"/>
          <w:b/>
          <w:bCs/>
        </w:rPr>
        <w:lastRenderedPageBreak/>
        <w:t>3</w:t>
      </w:r>
      <w:r w:rsidR="00A13754">
        <w:rPr>
          <w:rFonts w:cs="Times New Roman"/>
          <w:b/>
          <w:bCs/>
        </w:rPr>
        <w:t xml:space="preserve">.4. </w:t>
      </w:r>
      <w:r w:rsidR="009A7EA1" w:rsidRPr="009A7EA1">
        <w:rPr>
          <w:rFonts w:cs="Times New Roman"/>
          <w:b/>
          <w:bCs/>
        </w:rPr>
        <w:t>Zapisnici sastanaka o organizaciji uprave</w:t>
      </w:r>
      <w:r w:rsidR="009A7EA1">
        <w:rPr>
          <w:rFonts w:cs="Times New Roman"/>
          <w:b/>
          <w:bCs/>
        </w:rPr>
        <w:tab/>
      </w:r>
      <w:r w:rsidR="009A7EA1">
        <w:rPr>
          <w:rFonts w:cs="Times New Roman"/>
          <w:b/>
          <w:bCs/>
        </w:rPr>
        <w:tab/>
      </w:r>
      <w:r w:rsidR="009A7EA1">
        <w:rPr>
          <w:rFonts w:cs="Times New Roman"/>
          <w:b/>
          <w:bCs/>
        </w:rPr>
        <w:tab/>
      </w:r>
      <w:r w:rsidR="009A7EA1" w:rsidRPr="009A7EA1">
        <w:rPr>
          <w:rFonts w:cs="Times New Roman"/>
          <w:bCs/>
        </w:rPr>
        <w:tab/>
        <w:t>1956-1957.</w:t>
      </w:r>
      <w:r w:rsidR="009A7EA1" w:rsidRPr="009A7EA1">
        <w:rPr>
          <w:rFonts w:cs="Times New Roman"/>
          <w:bCs/>
        </w:rPr>
        <w:tab/>
      </w:r>
      <w:r w:rsidR="009A7EA1" w:rsidRPr="009A7EA1">
        <w:rPr>
          <w:rFonts w:cs="Times New Roman"/>
          <w:bCs/>
        </w:rPr>
        <w:tab/>
        <w:t>kut. 2</w:t>
      </w:r>
    </w:p>
    <w:p w14:paraId="44D65EB4" w14:textId="77777777" w:rsidR="009A7EA1" w:rsidRPr="00B47963" w:rsidRDefault="00A13754" w:rsidP="009A7EA1">
      <w:pPr>
        <w:jc w:val="both"/>
      </w:pPr>
      <w:r>
        <w:t xml:space="preserve">        </w:t>
      </w:r>
      <w:r w:rsidR="009A7EA1" w:rsidRPr="00B47963">
        <w:t>Količina: 0,1 kut</w:t>
      </w:r>
      <w:r w:rsidR="00146337">
        <w:t>.</w:t>
      </w:r>
      <w:r w:rsidR="009A7EA1" w:rsidRPr="00B47963">
        <w:t xml:space="preserve"> (0,01 d/m)</w:t>
      </w:r>
    </w:p>
    <w:p w14:paraId="6EFBFB40" w14:textId="77777777" w:rsidR="009A7EA1" w:rsidRDefault="009A7EA1" w:rsidP="00EE34A5">
      <w:pPr>
        <w:jc w:val="both"/>
        <w:rPr>
          <w:rFonts w:cs="Times New Roman"/>
          <w:bCs/>
          <w:color w:val="FF0000"/>
        </w:rPr>
      </w:pPr>
    </w:p>
    <w:p w14:paraId="53E2BA9D" w14:textId="77777777" w:rsidR="009A7EA1" w:rsidRPr="009A7EA1" w:rsidRDefault="009A7EA1" w:rsidP="00A13754">
      <w:pPr>
        <w:ind w:left="360"/>
        <w:jc w:val="both"/>
        <w:rPr>
          <w:rFonts w:cs="Times New Roman"/>
          <w:bCs/>
        </w:rPr>
      </w:pPr>
      <w:r w:rsidRPr="009A7EA1">
        <w:rPr>
          <w:rFonts w:cs="Times New Roman"/>
          <w:bCs/>
        </w:rPr>
        <w:t>Tijekom 1956. i 1957. organizirano je nekoliko sastanaka predsjednika i tajnika NOO-a s područja kotara Varaždin po pitanju organizacije upravnih organa u NOO-ima.</w:t>
      </w:r>
    </w:p>
    <w:p w14:paraId="3C1DF652" w14:textId="77777777" w:rsidR="009A7EA1" w:rsidRDefault="009A7EA1" w:rsidP="00EE34A5">
      <w:pPr>
        <w:jc w:val="both"/>
        <w:rPr>
          <w:rFonts w:cs="Times New Roman"/>
          <w:b/>
          <w:bCs/>
          <w:color w:val="FF0000"/>
        </w:rPr>
      </w:pPr>
    </w:p>
    <w:p w14:paraId="647F8719" w14:textId="77777777" w:rsidR="00A13754" w:rsidRPr="00A13754" w:rsidRDefault="00A13754" w:rsidP="00EE34A5">
      <w:pPr>
        <w:jc w:val="both"/>
        <w:rPr>
          <w:rFonts w:cs="Times New Roman"/>
          <w:b/>
          <w:bCs/>
          <w:color w:val="FF0000"/>
        </w:rPr>
      </w:pPr>
    </w:p>
    <w:p w14:paraId="0B6EA5B9" w14:textId="77777777" w:rsidR="00FC3125" w:rsidRDefault="009F4033" w:rsidP="00EE34A5">
      <w:pPr>
        <w:jc w:val="both"/>
        <w:rPr>
          <w:rFonts w:cs="Times New Roman"/>
        </w:rPr>
      </w:pPr>
      <w:r>
        <w:rPr>
          <w:rFonts w:cs="Times New Roman"/>
          <w:b/>
        </w:rPr>
        <w:t>3</w:t>
      </w:r>
      <w:r w:rsidR="00A13754">
        <w:rPr>
          <w:rFonts w:cs="Times New Roman"/>
          <w:b/>
        </w:rPr>
        <w:t xml:space="preserve">.5. </w:t>
      </w:r>
      <w:r w:rsidR="001E431B" w:rsidRPr="001E431B">
        <w:rPr>
          <w:rFonts w:cs="Times New Roman"/>
          <w:b/>
        </w:rPr>
        <w:t xml:space="preserve">Izvještaji o </w:t>
      </w:r>
      <w:r w:rsidR="001E431B">
        <w:rPr>
          <w:rFonts w:cs="Times New Roman"/>
          <w:b/>
        </w:rPr>
        <w:t>pregledu administrativnog poslovanja</w:t>
      </w:r>
      <w:r w:rsidR="001E431B" w:rsidRPr="001E431B">
        <w:rPr>
          <w:rFonts w:cs="Times New Roman"/>
        </w:rPr>
        <w:tab/>
      </w:r>
      <w:r w:rsidR="001E431B">
        <w:rPr>
          <w:rFonts w:cs="Times New Roman"/>
        </w:rPr>
        <w:tab/>
      </w:r>
      <w:r w:rsidR="001E431B">
        <w:rPr>
          <w:rFonts w:cs="Times New Roman"/>
        </w:rPr>
        <w:tab/>
      </w:r>
      <w:r w:rsidR="005F5431">
        <w:rPr>
          <w:rFonts w:cs="Times New Roman"/>
        </w:rPr>
        <w:t>1954.</w:t>
      </w:r>
      <w:r w:rsidR="001E431B" w:rsidRPr="001E431B">
        <w:rPr>
          <w:rFonts w:cs="Times New Roman"/>
        </w:rPr>
        <w:t>1956.</w:t>
      </w:r>
      <w:r w:rsidR="001E431B">
        <w:rPr>
          <w:rFonts w:cs="Times New Roman"/>
        </w:rPr>
        <w:tab/>
      </w:r>
      <w:r w:rsidR="001E431B" w:rsidRPr="001E431B">
        <w:rPr>
          <w:rFonts w:cs="Times New Roman"/>
        </w:rPr>
        <w:tab/>
        <w:t>kut. 2</w:t>
      </w:r>
    </w:p>
    <w:p w14:paraId="2ED8634E" w14:textId="77777777" w:rsidR="001E431B" w:rsidRPr="001E431B" w:rsidRDefault="00A13754" w:rsidP="00EE34A5">
      <w:pPr>
        <w:jc w:val="both"/>
        <w:rPr>
          <w:rFonts w:cs="Times New Roman"/>
        </w:rPr>
      </w:pPr>
      <w:r>
        <w:rPr>
          <w:rFonts w:cs="Times New Roman"/>
        </w:rPr>
        <w:t xml:space="preserve">        </w:t>
      </w:r>
      <w:r w:rsidR="001E431B">
        <w:rPr>
          <w:rFonts w:cs="Times New Roman"/>
        </w:rPr>
        <w:t>Količina: 0,1 kut</w:t>
      </w:r>
      <w:r w:rsidR="00146337">
        <w:rPr>
          <w:rFonts w:cs="Times New Roman"/>
        </w:rPr>
        <w:t>.</w:t>
      </w:r>
      <w:r w:rsidR="001E431B">
        <w:rPr>
          <w:rFonts w:cs="Times New Roman"/>
        </w:rPr>
        <w:t xml:space="preserve"> (0,01 d/m)</w:t>
      </w:r>
    </w:p>
    <w:p w14:paraId="3E666A8C" w14:textId="77777777" w:rsidR="001E431B" w:rsidRDefault="001E431B" w:rsidP="00EE34A5">
      <w:pPr>
        <w:jc w:val="both"/>
        <w:rPr>
          <w:b/>
          <w:bCs/>
          <w:color w:val="FF0000"/>
        </w:rPr>
      </w:pPr>
    </w:p>
    <w:p w14:paraId="7A125413" w14:textId="77777777" w:rsidR="001E431B" w:rsidRPr="001E431B" w:rsidRDefault="001E431B" w:rsidP="00A13754">
      <w:pPr>
        <w:ind w:left="405"/>
        <w:jc w:val="both"/>
        <w:rPr>
          <w:bCs/>
        </w:rPr>
      </w:pPr>
      <w:r w:rsidRPr="001E431B">
        <w:rPr>
          <w:bCs/>
        </w:rPr>
        <w:t>Komisija NOK-a Varaždin izvršila je pregled administrativnog poslovanja NOO-a Jalžabet na dan 6. i 7. kolovoza 1954. te na dan 8. rujna 1956.</w:t>
      </w:r>
      <w:r w:rsidR="00146337" w:rsidRPr="00146337">
        <w:rPr>
          <w:bCs/>
        </w:rPr>
        <w:t xml:space="preserve"> </w:t>
      </w:r>
      <w:r w:rsidR="00146337" w:rsidRPr="001E431B">
        <w:rPr>
          <w:bCs/>
        </w:rPr>
        <w:t>godine</w:t>
      </w:r>
      <w:r w:rsidR="00146337">
        <w:rPr>
          <w:bCs/>
        </w:rPr>
        <w:t>.</w:t>
      </w:r>
    </w:p>
    <w:p w14:paraId="2C30473A" w14:textId="77777777" w:rsidR="001E431B" w:rsidRDefault="001E431B" w:rsidP="00EE34A5">
      <w:pPr>
        <w:jc w:val="both"/>
        <w:rPr>
          <w:b/>
          <w:bCs/>
          <w:color w:val="FF0000"/>
        </w:rPr>
      </w:pPr>
    </w:p>
    <w:p w14:paraId="53294C51" w14:textId="77777777" w:rsidR="00A13754" w:rsidRDefault="00A13754" w:rsidP="00EE34A5">
      <w:pPr>
        <w:jc w:val="both"/>
        <w:rPr>
          <w:b/>
          <w:bCs/>
          <w:color w:val="FF0000"/>
        </w:rPr>
      </w:pPr>
    </w:p>
    <w:p w14:paraId="7261ADDE" w14:textId="77777777" w:rsidR="001E431B" w:rsidRDefault="009F4033" w:rsidP="00EE34A5">
      <w:pPr>
        <w:jc w:val="both"/>
        <w:rPr>
          <w:b/>
          <w:bCs/>
        </w:rPr>
      </w:pPr>
      <w:r>
        <w:rPr>
          <w:b/>
          <w:bCs/>
        </w:rPr>
        <w:t>3</w:t>
      </w:r>
      <w:r w:rsidR="00A13754">
        <w:rPr>
          <w:b/>
          <w:bCs/>
        </w:rPr>
        <w:t xml:space="preserve">.6. </w:t>
      </w:r>
      <w:r w:rsidR="006052D5" w:rsidRPr="006052D5">
        <w:rPr>
          <w:b/>
          <w:bCs/>
        </w:rPr>
        <w:t>Popis stanovništva</w:t>
      </w:r>
      <w:r w:rsidR="00BD0BD5">
        <w:rPr>
          <w:b/>
          <w:bCs/>
        </w:rPr>
        <w:tab/>
      </w:r>
      <w:r w:rsidR="00BD0BD5">
        <w:rPr>
          <w:b/>
          <w:bCs/>
        </w:rPr>
        <w:tab/>
      </w:r>
      <w:r w:rsidR="00BD0BD5">
        <w:rPr>
          <w:b/>
          <w:bCs/>
        </w:rPr>
        <w:tab/>
      </w:r>
      <w:r w:rsidR="00BD0BD5">
        <w:rPr>
          <w:b/>
          <w:bCs/>
        </w:rPr>
        <w:tab/>
      </w:r>
      <w:r w:rsidR="00BD0BD5">
        <w:rPr>
          <w:b/>
          <w:bCs/>
        </w:rPr>
        <w:tab/>
      </w:r>
      <w:r w:rsidR="00BD0BD5">
        <w:rPr>
          <w:b/>
          <w:bCs/>
        </w:rPr>
        <w:tab/>
      </w:r>
      <w:r w:rsidR="00BD0BD5">
        <w:rPr>
          <w:b/>
          <w:bCs/>
        </w:rPr>
        <w:tab/>
      </w:r>
      <w:r w:rsidR="00BD0BD5" w:rsidRPr="00BD0BD5">
        <w:rPr>
          <w:bCs/>
        </w:rPr>
        <w:t>1952-1953.</w:t>
      </w:r>
      <w:r w:rsidR="00BD0BD5" w:rsidRPr="00BD0BD5">
        <w:rPr>
          <w:bCs/>
        </w:rPr>
        <w:tab/>
      </w:r>
      <w:r w:rsidR="00BD0BD5" w:rsidRPr="00BD0BD5">
        <w:rPr>
          <w:bCs/>
        </w:rPr>
        <w:tab/>
        <w:t>kut. 7</w:t>
      </w:r>
    </w:p>
    <w:p w14:paraId="285813D0" w14:textId="77777777" w:rsidR="00BD0BD5" w:rsidRPr="001E431B" w:rsidRDefault="00A13754" w:rsidP="00A13754">
      <w:pPr>
        <w:jc w:val="both"/>
        <w:rPr>
          <w:rFonts w:cs="Times New Roman"/>
        </w:rPr>
      </w:pPr>
      <w:r>
        <w:rPr>
          <w:rFonts w:cs="Times New Roman"/>
        </w:rPr>
        <w:t xml:space="preserve">        </w:t>
      </w:r>
      <w:r w:rsidR="00BD0BD5">
        <w:rPr>
          <w:rFonts w:cs="Times New Roman"/>
        </w:rPr>
        <w:t>Količina: 0,1 kut</w:t>
      </w:r>
      <w:r w:rsidR="00146337">
        <w:rPr>
          <w:rFonts w:cs="Times New Roman"/>
        </w:rPr>
        <w:t>.</w:t>
      </w:r>
      <w:r w:rsidR="00BD0BD5">
        <w:rPr>
          <w:rFonts w:cs="Times New Roman"/>
        </w:rPr>
        <w:t xml:space="preserve"> (0,01 d/m)</w:t>
      </w:r>
    </w:p>
    <w:p w14:paraId="55FCD745" w14:textId="77777777" w:rsidR="00BD0BD5" w:rsidRDefault="00BD0BD5" w:rsidP="00EE34A5">
      <w:pPr>
        <w:jc w:val="both"/>
        <w:rPr>
          <w:b/>
          <w:bCs/>
        </w:rPr>
      </w:pPr>
    </w:p>
    <w:p w14:paraId="5FDB618F" w14:textId="77777777" w:rsidR="00FC3125" w:rsidRPr="00BD0BD5" w:rsidRDefault="00BD0BD5" w:rsidP="00A13754">
      <w:pPr>
        <w:ind w:left="450"/>
        <w:jc w:val="both"/>
      </w:pPr>
      <w:r>
        <w:t xml:space="preserve">U </w:t>
      </w:r>
      <w:proofErr w:type="spellStart"/>
      <w:r>
        <w:t>podseriji</w:t>
      </w:r>
      <w:proofErr w:type="spellEnd"/>
      <w:r>
        <w:t xml:space="preserve"> se nalazi dokumentacija o popisu stanovništva održanom 31. ožujka 1953.</w:t>
      </w:r>
      <w:r w:rsidR="00F40C97">
        <w:t>:</w:t>
      </w:r>
      <w:r>
        <w:t xml:space="preserve"> rješenje o imenovanju općinske komisije za popis stanovništva, popis naselja na području općine Jalžabet, pregled popisivača i popisnih krugova te prethodni rezultati popisa.</w:t>
      </w:r>
    </w:p>
    <w:p w14:paraId="7E3A8F93" w14:textId="77777777" w:rsidR="00FC3125" w:rsidRDefault="00FC3125" w:rsidP="00EE34A5">
      <w:pPr>
        <w:jc w:val="both"/>
        <w:rPr>
          <w:rFonts w:cs="Times New Roman"/>
          <w:color w:val="FF0000"/>
        </w:rPr>
      </w:pPr>
    </w:p>
    <w:p w14:paraId="27A2F86F" w14:textId="77777777" w:rsidR="00A13754" w:rsidRPr="00A6795F" w:rsidRDefault="00A13754" w:rsidP="00EE34A5">
      <w:pPr>
        <w:jc w:val="both"/>
        <w:rPr>
          <w:rFonts w:cs="Times New Roman"/>
          <w:color w:val="FF0000"/>
        </w:rPr>
      </w:pPr>
    </w:p>
    <w:p w14:paraId="322181E2" w14:textId="77777777" w:rsidR="00FC3125" w:rsidRPr="00A6795F" w:rsidRDefault="009F4033" w:rsidP="00EE34A5">
      <w:pPr>
        <w:rPr>
          <w:b/>
          <w:bCs/>
        </w:rPr>
      </w:pPr>
      <w:r>
        <w:rPr>
          <w:b/>
          <w:bCs/>
        </w:rPr>
        <w:t>3</w:t>
      </w:r>
      <w:r w:rsidR="00AA6604">
        <w:rPr>
          <w:b/>
          <w:bCs/>
        </w:rPr>
        <w:t>.7</w:t>
      </w:r>
      <w:r w:rsidR="00A13754">
        <w:rPr>
          <w:b/>
          <w:bCs/>
        </w:rPr>
        <w:t xml:space="preserve">. </w:t>
      </w:r>
      <w:r w:rsidR="00FC3125" w:rsidRPr="00A6795F">
        <w:rPr>
          <w:b/>
          <w:bCs/>
        </w:rPr>
        <w:t>Birački popisi</w:t>
      </w:r>
      <w:r w:rsidR="002E36FA" w:rsidRPr="00A6795F">
        <w:rPr>
          <w:b/>
          <w:bCs/>
        </w:rPr>
        <w:t xml:space="preserve"> </w:t>
      </w:r>
      <w:r w:rsidR="00E44639" w:rsidRPr="00A6795F">
        <w:rPr>
          <w:b/>
          <w:bCs/>
        </w:rPr>
        <w:t>s kazalima</w:t>
      </w:r>
      <w:r w:rsidR="005C5896" w:rsidRPr="00A6795F">
        <w:rPr>
          <w:b/>
          <w:bCs/>
        </w:rPr>
        <w:tab/>
      </w:r>
      <w:r w:rsidR="005C5896" w:rsidRPr="00A6795F">
        <w:rPr>
          <w:b/>
          <w:bCs/>
        </w:rPr>
        <w:tab/>
      </w:r>
      <w:r w:rsidR="005C5896" w:rsidRPr="00A6795F">
        <w:rPr>
          <w:b/>
          <w:bCs/>
        </w:rPr>
        <w:tab/>
      </w:r>
      <w:r w:rsidR="005C5896" w:rsidRPr="00A6795F">
        <w:rPr>
          <w:b/>
          <w:bCs/>
        </w:rPr>
        <w:tab/>
      </w:r>
      <w:r w:rsidR="005C5896" w:rsidRPr="00A6795F">
        <w:rPr>
          <w:b/>
          <w:bCs/>
        </w:rPr>
        <w:tab/>
      </w:r>
      <w:r w:rsidR="005C5896" w:rsidRPr="00A6795F">
        <w:t>1953-1957. [1957-1958.]</w:t>
      </w:r>
      <w:r w:rsidR="00772F6B">
        <w:t xml:space="preserve">            knj. 8-17</w:t>
      </w:r>
    </w:p>
    <w:p w14:paraId="4A80807C" w14:textId="77777777" w:rsidR="005C5896" w:rsidRPr="00A6795F" w:rsidRDefault="005F4997" w:rsidP="00EE34A5">
      <w:pPr>
        <w:rPr>
          <w:bCs/>
        </w:rPr>
      </w:pPr>
      <w:r>
        <w:rPr>
          <w:bCs/>
        </w:rPr>
        <w:t xml:space="preserve">        </w:t>
      </w:r>
      <w:r w:rsidR="003E5E74">
        <w:rPr>
          <w:bCs/>
        </w:rPr>
        <w:t>Količina: 10 knj. = 0,4</w:t>
      </w:r>
      <w:r w:rsidR="005C5896" w:rsidRPr="00A6795F">
        <w:rPr>
          <w:bCs/>
        </w:rPr>
        <w:t xml:space="preserve"> kut. </w:t>
      </w:r>
      <w:r w:rsidR="003E5E74">
        <w:rPr>
          <w:bCs/>
        </w:rPr>
        <w:t>(0,04</w:t>
      </w:r>
      <w:r w:rsidR="005C5896" w:rsidRPr="00A6795F">
        <w:rPr>
          <w:bCs/>
        </w:rPr>
        <w:t xml:space="preserve"> d/m)</w:t>
      </w:r>
    </w:p>
    <w:p w14:paraId="3ECDF687" w14:textId="77777777" w:rsidR="00FC3125" w:rsidRPr="00A6795F" w:rsidRDefault="00FC3125" w:rsidP="00EE34A5">
      <w:pPr>
        <w:rPr>
          <w:b/>
          <w:bCs/>
          <w:color w:val="FF0000"/>
        </w:rPr>
      </w:pPr>
    </w:p>
    <w:p w14:paraId="7E777EF1" w14:textId="77777777" w:rsidR="005C5896" w:rsidRPr="00A6795F" w:rsidRDefault="005C5896" w:rsidP="005F4997">
      <w:pPr>
        <w:ind w:left="405"/>
        <w:jc w:val="both"/>
        <w:rPr>
          <w:bCs/>
        </w:rPr>
      </w:pPr>
      <w:r w:rsidRPr="00A6795F">
        <w:rPr>
          <w:bCs/>
        </w:rPr>
        <w:t>Po ukinuću NOO-a Jalžabet biračke popise preuzeo je sljednik, NOO Varaždinske Toplice i nastavio ih voditi do veljače 1958. godine.</w:t>
      </w:r>
    </w:p>
    <w:p w14:paraId="494DE4F4" w14:textId="77777777" w:rsidR="005C5896" w:rsidRPr="00A6795F" w:rsidRDefault="005C5896" w:rsidP="00EE34A5">
      <w:pPr>
        <w:rPr>
          <w:b/>
          <w:bCs/>
          <w:color w:val="FF0000"/>
        </w:rPr>
      </w:pPr>
    </w:p>
    <w:p w14:paraId="4C5532CA" w14:textId="77777777" w:rsidR="00FC3125" w:rsidRPr="002700B5" w:rsidRDefault="009F4033" w:rsidP="00146337">
      <w:pPr>
        <w:ind w:firstLine="720"/>
      </w:pPr>
      <w:r>
        <w:rPr>
          <w:b/>
          <w:bCs/>
        </w:rPr>
        <w:t>3</w:t>
      </w:r>
      <w:r w:rsidR="002700B5" w:rsidRPr="002700B5">
        <w:rPr>
          <w:b/>
          <w:bCs/>
        </w:rPr>
        <w:t xml:space="preserve">.7.1. </w:t>
      </w:r>
      <w:r w:rsidR="00FC3125" w:rsidRPr="002700B5">
        <w:rPr>
          <w:b/>
          <w:bCs/>
        </w:rPr>
        <w:t xml:space="preserve">Stalni birački popis </w:t>
      </w:r>
      <w:r w:rsidR="00E44639" w:rsidRPr="002700B5">
        <w:rPr>
          <w:b/>
          <w:bCs/>
        </w:rPr>
        <w:t>naselja Donja Poljana</w:t>
      </w:r>
      <w:r w:rsidR="00146337">
        <w:rPr>
          <w:b/>
          <w:bCs/>
        </w:rPr>
        <w:tab/>
      </w:r>
      <w:r w:rsidR="00146337">
        <w:rPr>
          <w:b/>
          <w:bCs/>
        </w:rPr>
        <w:tab/>
        <w:t xml:space="preserve">        </w:t>
      </w:r>
      <w:r w:rsidR="002700B5">
        <w:t>1953-1957.</w:t>
      </w:r>
      <w:r w:rsidR="005C5896" w:rsidRPr="002700B5">
        <w:t>[1957-1958.]</w:t>
      </w:r>
      <w:r w:rsidR="00B25CBF" w:rsidRPr="002700B5">
        <w:rPr>
          <w:rFonts w:cs="Times New Roman"/>
        </w:rPr>
        <w:tab/>
      </w:r>
      <w:r w:rsidR="00E44639" w:rsidRPr="002700B5">
        <w:t>knj</w:t>
      </w:r>
      <w:r w:rsidR="002700B5">
        <w:t>. 8</w:t>
      </w:r>
    </w:p>
    <w:p w14:paraId="7B8A5A87" w14:textId="77777777" w:rsidR="00E44639" w:rsidRPr="00A6795F" w:rsidRDefault="00E44639" w:rsidP="00EE34A5"/>
    <w:p w14:paraId="05BFE382" w14:textId="77777777" w:rsidR="00E44639" w:rsidRPr="00A6795F" w:rsidRDefault="009F4033" w:rsidP="005C5896">
      <w:pPr>
        <w:ind w:firstLine="720"/>
      </w:pPr>
      <w:r>
        <w:rPr>
          <w:b/>
          <w:bCs/>
        </w:rPr>
        <w:t>3</w:t>
      </w:r>
      <w:r w:rsidR="002700B5">
        <w:rPr>
          <w:b/>
          <w:bCs/>
        </w:rPr>
        <w:t xml:space="preserve">.7.2. </w:t>
      </w:r>
      <w:r w:rsidR="00E44639" w:rsidRPr="00A6795F">
        <w:rPr>
          <w:b/>
          <w:bCs/>
        </w:rPr>
        <w:t>Kazalo uz Stalni birački popis naselja Donja Poljana</w:t>
      </w:r>
      <w:r w:rsidR="00146337">
        <w:rPr>
          <w:b/>
          <w:bCs/>
        </w:rPr>
        <w:t xml:space="preserve">     </w:t>
      </w:r>
      <w:r w:rsidR="002700B5">
        <w:t>1953-1957.</w:t>
      </w:r>
      <w:r w:rsidR="005C5896" w:rsidRPr="00A6795F">
        <w:t>[1957-1958.]</w:t>
      </w:r>
      <w:r w:rsidR="00E44639" w:rsidRPr="00A6795F">
        <w:rPr>
          <w:rFonts w:cs="Times New Roman"/>
        </w:rPr>
        <w:tab/>
      </w:r>
      <w:r w:rsidR="00E44639" w:rsidRPr="00A6795F">
        <w:t>knj.</w:t>
      </w:r>
      <w:r w:rsidR="002700B5">
        <w:t xml:space="preserve"> 9</w:t>
      </w:r>
    </w:p>
    <w:p w14:paraId="2D87AC73" w14:textId="77777777" w:rsidR="00E44639" w:rsidRPr="00A6795F" w:rsidRDefault="00E44639" w:rsidP="00EE34A5"/>
    <w:p w14:paraId="48EF706C" w14:textId="77777777" w:rsidR="00E44639" w:rsidRPr="00A6795F" w:rsidRDefault="009F4033" w:rsidP="005C5896">
      <w:pPr>
        <w:ind w:firstLine="720"/>
      </w:pPr>
      <w:r>
        <w:rPr>
          <w:b/>
          <w:bCs/>
        </w:rPr>
        <w:t>3</w:t>
      </w:r>
      <w:r w:rsidR="002700B5">
        <w:rPr>
          <w:b/>
          <w:bCs/>
        </w:rPr>
        <w:t xml:space="preserve">.7.3. </w:t>
      </w:r>
      <w:r w:rsidR="00E44639" w:rsidRPr="00A6795F">
        <w:rPr>
          <w:b/>
          <w:bCs/>
        </w:rPr>
        <w:t>Stalni biračk</w:t>
      </w:r>
      <w:r w:rsidR="002700B5">
        <w:rPr>
          <w:b/>
          <w:bCs/>
        </w:rPr>
        <w:t>i popis naselja Gornja Poljana</w:t>
      </w:r>
      <w:r w:rsidR="002700B5">
        <w:rPr>
          <w:b/>
          <w:bCs/>
        </w:rPr>
        <w:tab/>
        <w:t xml:space="preserve">        </w:t>
      </w:r>
      <w:r w:rsidR="005C5896" w:rsidRPr="00A6795F">
        <w:t>1953-1957.[1957-1958.]</w:t>
      </w:r>
      <w:r w:rsidR="005C5896" w:rsidRPr="00A6795F">
        <w:tab/>
      </w:r>
      <w:r w:rsidR="00E44639" w:rsidRPr="00A6795F">
        <w:t>knj.</w:t>
      </w:r>
      <w:r w:rsidR="002700B5">
        <w:t xml:space="preserve"> 10</w:t>
      </w:r>
    </w:p>
    <w:p w14:paraId="24B8C55D" w14:textId="77777777" w:rsidR="00E44639" w:rsidRPr="00A6795F" w:rsidRDefault="00E44639" w:rsidP="00E44639"/>
    <w:p w14:paraId="5F784A5D" w14:textId="77777777" w:rsidR="00E44639" w:rsidRPr="00A6795F" w:rsidRDefault="009F4033" w:rsidP="005C5896">
      <w:pPr>
        <w:ind w:firstLine="720"/>
      </w:pPr>
      <w:r>
        <w:rPr>
          <w:b/>
          <w:bCs/>
        </w:rPr>
        <w:t>3</w:t>
      </w:r>
      <w:r w:rsidR="002700B5">
        <w:rPr>
          <w:b/>
          <w:bCs/>
        </w:rPr>
        <w:t xml:space="preserve">.7.4. </w:t>
      </w:r>
      <w:r w:rsidR="00E44639" w:rsidRPr="00A6795F">
        <w:rPr>
          <w:b/>
          <w:bCs/>
        </w:rPr>
        <w:t>Kazalo uz Stalni birač</w:t>
      </w:r>
      <w:r w:rsidR="002700B5">
        <w:rPr>
          <w:b/>
          <w:bCs/>
        </w:rPr>
        <w:t xml:space="preserve">ki popis naselja Gornja Poljana   </w:t>
      </w:r>
      <w:r w:rsidR="00146337">
        <w:rPr>
          <w:b/>
          <w:bCs/>
        </w:rPr>
        <w:t xml:space="preserve"> </w:t>
      </w:r>
      <w:r w:rsidR="002700B5">
        <w:t>1953-1957.</w:t>
      </w:r>
      <w:r w:rsidR="005C5896" w:rsidRPr="00A6795F">
        <w:t>[1957-1958.]</w:t>
      </w:r>
      <w:r w:rsidR="006052D5">
        <w:tab/>
      </w:r>
      <w:r w:rsidR="00E44639" w:rsidRPr="00A6795F">
        <w:t>knj.</w:t>
      </w:r>
      <w:r w:rsidR="002700B5">
        <w:t xml:space="preserve"> 11</w:t>
      </w:r>
    </w:p>
    <w:p w14:paraId="24C9B9DD" w14:textId="77777777" w:rsidR="00E44639" w:rsidRPr="00A6795F" w:rsidRDefault="00E44639" w:rsidP="00E44639"/>
    <w:p w14:paraId="69EC1239" w14:textId="77777777" w:rsidR="00E44639" w:rsidRPr="00A6795F" w:rsidRDefault="009F4033" w:rsidP="005C5896">
      <w:pPr>
        <w:ind w:firstLine="720"/>
      </w:pPr>
      <w:r>
        <w:rPr>
          <w:b/>
          <w:bCs/>
        </w:rPr>
        <w:t>3</w:t>
      </w:r>
      <w:r w:rsidR="002700B5">
        <w:rPr>
          <w:b/>
          <w:bCs/>
        </w:rPr>
        <w:t xml:space="preserve">.7.5. </w:t>
      </w:r>
      <w:r w:rsidR="00E44639" w:rsidRPr="00A6795F">
        <w:rPr>
          <w:b/>
          <w:bCs/>
        </w:rPr>
        <w:t>Stalni birački popi</w:t>
      </w:r>
      <w:r w:rsidR="002700B5">
        <w:rPr>
          <w:b/>
          <w:bCs/>
        </w:rPr>
        <w:t xml:space="preserve">s naselja </w:t>
      </w:r>
      <w:proofErr w:type="spellStart"/>
      <w:r w:rsidR="002700B5">
        <w:rPr>
          <w:b/>
          <w:bCs/>
        </w:rPr>
        <w:t>Grešćevina-Rukljevina</w:t>
      </w:r>
      <w:proofErr w:type="spellEnd"/>
      <w:r w:rsidR="002700B5">
        <w:rPr>
          <w:b/>
          <w:bCs/>
        </w:rPr>
        <w:t xml:space="preserve">      </w:t>
      </w:r>
      <w:r w:rsidR="00146337">
        <w:rPr>
          <w:b/>
          <w:bCs/>
        </w:rPr>
        <w:t xml:space="preserve">  </w:t>
      </w:r>
      <w:r w:rsidR="005C5896" w:rsidRPr="00A6795F">
        <w:t>1953-1957.[1957-1958.]</w:t>
      </w:r>
      <w:r w:rsidR="006052D5">
        <w:tab/>
      </w:r>
      <w:r w:rsidR="00E44639" w:rsidRPr="00A6795F">
        <w:t>knj.</w:t>
      </w:r>
      <w:r w:rsidR="002700B5">
        <w:t xml:space="preserve"> 12</w:t>
      </w:r>
    </w:p>
    <w:p w14:paraId="208404BA" w14:textId="77777777" w:rsidR="00E44639" w:rsidRPr="00A6795F" w:rsidRDefault="00E44639" w:rsidP="00EE34A5"/>
    <w:p w14:paraId="03B61C41" w14:textId="77777777" w:rsidR="00E44639" w:rsidRPr="00A6795F" w:rsidRDefault="009F4033" w:rsidP="005C5896">
      <w:pPr>
        <w:ind w:firstLine="720"/>
      </w:pPr>
      <w:r>
        <w:rPr>
          <w:b/>
          <w:bCs/>
        </w:rPr>
        <w:t>3</w:t>
      </w:r>
      <w:r w:rsidR="002700B5">
        <w:rPr>
          <w:b/>
          <w:bCs/>
        </w:rPr>
        <w:t xml:space="preserve">.7.6. </w:t>
      </w:r>
      <w:r w:rsidR="00E44639" w:rsidRPr="00A6795F">
        <w:rPr>
          <w:b/>
          <w:bCs/>
        </w:rPr>
        <w:t>Kazalo uz Stalni birač</w:t>
      </w:r>
      <w:r w:rsidR="002700B5">
        <w:rPr>
          <w:b/>
          <w:bCs/>
        </w:rPr>
        <w:t xml:space="preserve">ki popis naselja Gornja Poljana   </w:t>
      </w:r>
      <w:r w:rsidR="00146337">
        <w:rPr>
          <w:b/>
          <w:bCs/>
        </w:rPr>
        <w:t xml:space="preserve"> </w:t>
      </w:r>
      <w:r w:rsidR="005C5896" w:rsidRPr="00A6795F">
        <w:t>1953-1957.[1957-1958.]</w:t>
      </w:r>
      <w:r w:rsidR="006052D5">
        <w:tab/>
      </w:r>
      <w:r w:rsidR="00E44639" w:rsidRPr="00A6795F">
        <w:t>knj.</w:t>
      </w:r>
      <w:r w:rsidR="002700B5">
        <w:t xml:space="preserve"> 13</w:t>
      </w:r>
    </w:p>
    <w:p w14:paraId="7C66A46E" w14:textId="77777777" w:rsidR="00E44639" w:rsidRPr="00A6795F" w:rsidRDefault="00E44639" w:rsidP="00EE34A5"/>
    <w:p w14:paraId="08BF005B" w14:textId="77777777" w:rsidR="00E44639" w:rsidRPr="00A6795F" w:rsidRDefault="009F4033" w:rsidP="005C5896">
      <w:pPr>
        <w:ind w:firstLine="720"/>
      </w:pPr>
      <w:r>
        <w:rPr>
          <w:b/>
          <w:bCs/>
        </w:rPr>
        <w:t>3</w:t>
      </w:r>
      <w:r w:rsidR="002700B5">
        <w:rPr>
          <w:b/>
          <w:bCs/>
        </w:rPr>
        <w:t xml:space="preserve">.7.7. </w:t>
      </w:r>
      <w:r w:rsidR="00E44639" w:rsidRPr="00A6795F">
        <w:rPr>
          <w:b/>
          <w:bCs/>
        </w:rPr>
        <w:t xml:space="preserve">Stalni birački popis naselja </w:t>
      </w:r>
      <w:proofErr w:type="spellStart"/>
      <w:r w:rsidR="00E44639" w:rsidRPr="00A6795F">
        <w:rPr>
          <w:b/>
          <w:bCs/>
        </w:rPr>
        <w:t>Jakopovec</w:t>
      </w:r>
      <w:proofErr w:type="spellEnd"/>
      <w:r w:rsidR="00E44639" w:rsidRPr="00A6795F">
        <w:rPr>
          <w:b/>
          <w:bCs/>
        </w:rPr>
        <w:tab/>
      </w:r>
      <w:r w:rsidR="00E44639" w:rsidRPr="00A6795F">
        <w:rPr>
          <w:b/>
          <w:bCs/>
        </w:rPr>
        <w:tab/>
      </w:r>
      <w:r w:rsidR="002700B5">
        <w:rPr>
          <w:b/>
          <w:bCs/>
        </w:rPr>
        <w:t xml:space="preserve">       </w:t>
      </w:r>
      <w:r w:rsidR="00146337">
        <w:rPr>
          <w:b/>
          <w:bCs/>
        </w:rPr>
        <w:t xml:space="preserve">  </w:t>
      </w:r>
      <w:r w:rsidR="00146337">
        <w:t>1953-1957.</w:t>
      </w:r>
      <w:r w:rsidR="005C5896" w:rsidRPr="00A6795F">
        <w:t>[1957-1958.]</w:t>
      </w:r>
      <w:r w:rsidR="006052D5">
        <w:tab/>
      </w:r>
      <w:r w:rsidR="00E44639" w:rsidRPr="00A6795F">
        <w:t>knj.</w:t>
      </w:r>
      <w:r w:rsidR="002700B5">
        <w:t xml:space="preserve"> 14</w:t>
      </w:r>
    </w:p>
    <w:p w14:paraId="227D6838" w14:textId="77777777" w:rsidR="00E44639" w:rsidRPr="00A6795F" w:rsidRDefault="00E44639" w:rsidP="00EE34A5"/>
    <w:p w14:paraId="4013F8EC" w14:textId="77777777" w:rsidR="00E44639" w:rsidRPr="00A6795F" w:rsidRDefault="009F4033" w:rsidP="005C5896">
      <w:pPr>
        <w:ind w:firstLine="720"/>
      </w:pPr>
      <w:r>
        <w:rPr>
          <w:b/>
          <w:bCs/>
        </w:rPr>
        <w:t>3</w:t>
      </w:r>
      <w:r w:rsidR="002700B5">
        <w:rPr>
          <w:b/>
          <w:bCs/>
        </w:rPr>
        <w:t xml:space="preserve">.7.8. </w:t>
      </w:r>
      <w:r w:rsidR="00E44639" w:rsidRPr="00A6795F">
        <w:rPr>
          <w:b/>
          <w:bCs/>
        </w:rPr>
        <w:t xml:space="preserve">Kazalo uz Stalni birački popis naselja </w:t>
      </w:r>
      <w:proofErr w:type="spellStart"/>
      <w:r w:rsidR="00E44639" w:rsidRPr="00A6795F">
        <w:rPr>
          <w:b/>
          <w:bCs/>
        </w:rPr>
        <w:t>Jakopovec</w:t>
      </w:r>
      <w:proofErr w:type="spellEnd"/>
      <w:r w:rsidR="00E44639" w:rsidRPr="00A6795F">
        <w:rPr>
          <w:b/>
          <w:bCs/>
        </w:rPr>
        <w:tab/>
      </w:r>
      <w:r w:rsidR="002700B5">
        <w:rPr>
          <w:b/>
          <w:bCs/>
        </w:rPr>
        <w:t xml:space="preserve">       </w:t>
      </w:r>
      <w:r w:rsidR="00146337">
        <w:rPr>
          <w:b/>
          <w:bCs/>
        </w:rPr>
        <w:t xml:space="preserve">  </w:t>
      </w:r>
      <w:r w:rsidR="00146337">
        <w:t>1953-1957.</w:t>
      </w:r>
      <w:r w:rsidR="005C5896" w:rsidRPr="00A6795F">
        <w:t>[1957-1958.]</w:t>
      </w:r>
      <w:r w:rsidR="006052D5">
        <w:tab/>
      </w:r>
      <w:r w:rsidR="00E44639" w:rsidRPr="00A6795F">
        <w:t>knj.</w:t>
      </w:r>
      <w:r w:rsidR="002700B5">
        <w:t xml:space="preserve"> 15</w:t>
      </w:r>
    </w:p>
    <w:p w14:paraId="594141A3" w14:textId="77777777" w:rsidR="00E44639" w:rsidRPr="00A6795F" w:rsidRDefault="00E44639" w:rsidP="00EE34A5"/>
    <w:p w14:paraId="377FE421" w14:textId="77777777" w:rsidR="00FC3125" w:rsidRPr="00A6795F" w:rsidRDefault="009F4033" w:rsidP="005C5896">
      <w:pPr>
        <w:ind w:firstLine="720"/>
      </w:pPr>
      <w:r>
        <w:rPr>
          <w:b/>
          <w:bCs/>
        </w:rPr>
        <w:t>3</w:t>
      </w:r>
      <w:r w:rsidR="002700B5">
        <w:rPr>
          <w:b/>
          <w:bCs/>
        </w:rPr>
        <w:t xml:space="preserve">.7.9. </w:t>
      </w:r>
      <w:r w:rsidR="00E44639" w:rsidRPr="00A6795F">
        <w:rPr>
          <w:b/>
          <w:bCs/>
        </w:rPr>
        <w:t xml:space="preserve">Stalni birački popis naselja </w:t>
      </w:r>
      <w:proofErr w:type="spellStart"/>
      <w:r w:rsidR="00E44639" w:rsidRPr="00A6795F">
        <w:rPr>
          <w:b/>
          <w:bCs/>
        </w:rPr>
        <w:t>Kaštelanec</w:t>
      </w:r>
      <w:proofErr w:type="spellEnd"/>
      <w:r w:rsidR="00E44639" w:rsidRPr="00A6795F">
        <w:rPr>
          <w:b/>
          <w:bCs/>
          <w:color w:val="FF0000"/>
        </w:rPr>
        <w:tab/>
      </w:r>
      <w:r w:rsidR="006052D5">
        <w:rPr>
          <w:b/>
          <w:bCs/>
          <w:color w:val="FF0000"/>
        </w:rPr>
        <w:tab/>
      </w:r>
      <w:r w:rsidR="002700B5">
        <w:rPr>
          <w:b/>
          <w:bCs/>
          <w:color w:val="FF0000"/>
        </w:rPr>
        <w:t xml:space="preserve">       </w:t>
      </w:r>
      <w:r w:rsidR="00146337">
        <w:rPr>
          <w:b/>
          <w:bCs/>
          <w:color w:val="FF0000"/>
        </w:rPr>
        <w:t xml:space="preserve">  </w:t>
      </w:r>
      <w:r w:rsidR="00146337">
        <w:t>1953-1957.</w:t>
      </w:r>
      <w:r w:rsidR="005C5896" w:rsidRPr="00A6795F">
        <w:t>[1957-1958.]</w:t>
      </w:r>
      <w:r w:rsidR="00E44639" w:rsidRPr="00A6795F">
        <w:rPr>
          <w:rFonts w:cs="Times New Roman"/>
        </w:rPr>
        <w:tab/>
      </w:r>
      <w:r w:rsidR="00E44639" w:rsidRPr="00A6795F">
        <w:t>knj.</w:t>
      </w:r>
      <w:r w:rsidR="002700B5">
        <w:t xml:space="preserve"> 16</w:t>
      </w:r>
    </w:p>
    <w:p w14:paraId="405F9EA1" w14:textId="77777777" w:rsidR="00E44639" w:rsidRPr="00A6795F" w:rsidRDefault="00E44639" w:rsidP="00EE34A5"/>
    <w:p w14:paraId="2F555BC2" w14:textId="77777777" w:rsidR="00E44639" w:rsidRPr="00A6795F" w:rsidRDefault="009F4033" w:rsidP="005C5896">
      <w:pPr>
        <w:ind w:firstLine="720"/>
        <w:rPr>
          <w:color w:val="FF0000"/>
        </w:rPr>
      </w:pPr>
      <w:r>
        <w:rPr>
          <w:b/>
          <w:bCs/>
        </w:rPr>
        <w:t>3</w:t>
      </w:r>
      <w:r w:rsidR="002700B5">
        <w:rPr>
          <w:b/>
          <w:bCs/>
        </w:rPr>
        <w:t xml:space="preserve">.7.10. </w:t>
      </w:r>
      <w:r w:rsidR="00E44639" w:rsidRPr="00A6795F">
        <w:rPr>
          <w:b/>
          <w:bCs/>
        </w:rPr>
        <w:t xml:space="preserve">Kazalo uz Stalni birački popis naselja </w:t>
      </w:r>
      <w:proofErr w:type="spellStart"/>
      <w:r w:rsidR="00E44639" w:rsidRPr="00A6795F">
        <w:rPr>
          <w:b/>
          <w:bCs/>
        </w:rPr>
        <w:t>Kaštelanec</w:t>
      </w:r>
      <w:proofErr w:type="spellEnd"/>
      <w:r w:rsidR="002700B5">
        <w:rPr>
          <w:b/>
          <w:bCs/>
        </w:rPr>
        <w:t xml:space="preserve"> </w:t>
      </w:r>
      <w:r w:rsidR="002700B5">
        <w:rPr>
          <w:b/>
          <w:bCs/>
          <w:color w:val="FF0000"/>
        </w:rPr>
        <w:t xml:space="preserve">      </w:t>
      </w:r>
      <w:r w:rsidR="00146337">
        <w:rPr>
          <w:b/>
          <w:bCs/>
          <w:color w:val="FF0000"/>
        </w:rPr>
        <w:t xml:space="preserve">  </w:t>
      </w:r>
      <w:r w:rsidR="00146337">
        <w:t>1953-1957.</w:t>
      </w:r>
      <w:r w:rsidR="005C5896" w:rsidRPr="00A6795F">
        <w:t>[1957-1958.]</w:t>
      </w:r>
      <w:r w:rsidR="00E44639" w:rsidRPr="00A6795F">
        <w:rPr>
          <w:rFonts w:cs="Times New Roman"/>
        </w:rPr>
        <w:tab/>
      </w:r>
      <w:r w:rsidR="00E44639" w:rsidRPr="00A6795F">
        <w:t>knj.</w:t>
      </w:r>
      <w:r w:rsidR="002700B5">
        <w:t xml:space="preserve"> 17</w:t>
      </w:r>
    </w:p>
    <w:p w14:paraId="78ADF013" w14:textId="77777777" w:rsidR="00FC3125" w:rsidRPr="00920F55" w:rsidRDefault="00132F55" w:rsidP="00071AE2">
      <w:pPr>
        <w:pStyle w:val="Naslov1"/>
        <w:rPr>
          <w:rFonts w:cs="Times New Roman"/>
          <w:color w:val="FF0000"/>
        </w:rPr>
      </w:pPr>
      <w:bookmarkStart w:id="49" w:name="_Toc409699025"/>
      <w:r>
        <w:br w:type="page"/>
      </w:r>
      <w:bookmarkStart w:id="50" w:name="_Toc439670134"/>
      <w:r w:rsidR="00A13754" w:rsidRPr="00920F55">
        <w:lastRenderedPageBreak/>
        <w:t>HR-DAV-69</w:t>
      </w:r>
      <w:r w:rsidR="00FC3125" w:rsidRPr="00920F55">
        <w:t>/</w:t>
      </w:r>
      <w:r w:rsidR="009F4033">
        <w:t>4</w:t>
      </w:r>
      <w:r w:rsidR="00FC3125" w:rsidRPr="00920F55">
        <w:rPr>
          <w:rStyle w:val="Naslov1Char"/>
          <w:b/>
          <w:bCs/>
          <w:iCs/>
          <w:sz w:val="22"/>
          <w:szCs w:val="22"/>
        </w:rPr>
        <w:t>.</w:t>
      </w:r>
      <w:r w:rsidR="00FC3125" w:rsidRPr="00920F55">
        <w:rPr>
          <w:rStyle w:val="Naslov1Char"/>
          <w:b/>
          <w:bCs/>
          <w:iCs/>
          <w:sz w:val="22"/>
          <w:szCs w:val="22"/>
        </w:rPr>
        <w:tab/>
      </w:r>
      <w:bookmarkEnd w:id="49"/>
      <w:r w:rsidR="00A13754" w:rsidRPr="00071AE2">
        <w:rPr>
          <w:rStyle w:val="Naslov1Char"/>
          <w:b/>
          <w:bCs/>
          <w:iCs/>
          <w:sz w:val="22"/>
          <w:szCs w:val="22"/>
        </w:rPr>
        <w:t>PERSONALNI POSLOVI</w:t>
      </w:r>
      <w:bookmarkEnd w:id="50"/>
    </w:p>
    <w:p w14:paraId="43DFF77F" w14:textId="77777777" w:rsidR="00FC3125" w:rsidRDefault="00FC3125" w:rsidP="00071AE2">
      <w:pPr>
        <w:rPr>
          <w:b/>
          <w:bCs/>
        </w:rPr>
      </w:pPr>
      <w:r w:rsidRPr="00920F55">
        <w:rPr>
          <w:rFonts w:cs="Times New Roman"/>
          <w:b/>
          <w:bCs/>
          <w:color w:val="FF0000"/>
        </w:rPr>
        <w:tab/>
      </w:r>
      <w:r w:rsidRPr="00920F55">
        <w:rPr>
          <w:rFonts w:cs="Times New Roman"/>
          <w:b/>
          <w:bCs/>
          <w:color w:val="FF0000"/>
        </w:rPr>
        <w:tab/>
      </w:r>
      <w:r w:rsidR="00A13754" w:rsidRPr="00920F55">
        <w:rPr>
          <w:b/>
          <w:bCs/>
        </w:rPr>
        <w:t>1952-1957</w:t>
      </w:r>
      <w:r w:rsidRPr="00920F55">
        <w:rPr>
          <w:b/>
          <w:bCs/>
        </w:rPr>
        <w:t>.</w:t>
      </w:r>
    </w:p>
    <w:p w14:paraId="0226A0E0" w14:textId="77777777" w:rsidR="00071AE2" w:rsidRPr="00071AE2" w:rsidRDefault="00071AE2" w:rsidP="00071AE2">
      <w:pPr>
        <w:rPr>
          <w:b/>
          <w:bCs/>
        </w:rPr>
      </w:pPr>
    </w:p>
    <w:p w14:paraId="1EF66DC5" w14:textId="77777777" w:rsidR="00FC3125" w:rsidRPr="00920F55" w:rsidRDefault="00FC3125" w:rsidP="00EE34A5">
      <w:r w:rsidRPr="00920F55">
        <w:rPr>
          <w:rFonts w:cs="Times New Roman"/>
          <w:color w:val="FF0000"/>
        </w:rPr>
        <w:tab/>
      </w:r>
      <w:r w:rsidRPr="00920F55">
        <w:rPr>
          <w:rFonts w:cs="Times New Roman"/>
        </w:rPr>
        <w:tab/>
      </w:r>
      <w:r w:rsidR="00C44D0E">
        <w:t>Količina: 0,4</w:t>
      </w:r>
      <w:r w:rsidR="000839C8">
        <w:t xml:space="preserve"> kutija </w:t>
      </w:r>
      <w:r w:rsidRPr="00920F55">
        <w:t>(</w:t>
      </w:r>
      <w:r w:rsidR="00C44D0E">
        <w:t>0,04</w:t>
      </w:r>
      <w:r w:rsidRPr="00920F55">
        <w:t xml:space="preserve"> d/m)</w:t>
      </w:r>
    </w:p>
    <w:p w14:paraId="6EDDE17A" w14:textId="77777777" w:rsidR="00FC3125" w:rsidRPr="00920F55" w:rsidRDefault="00FC3125" w:rsidP="00EE34A5"/>
    <w:p w14:paraId="511FFE07" w14:textId="77777777" w:rsidR="00FC3125" w:rsidRPr="00A6795F" w:rsidRDefault="00FC3125" w:rsidP="00EE34A5">
      <w:pPr>
        <w:rPr>
          <w:rFonts w:cs="Times New Roman"/>
          <w:color w:val="FF0000"/>
          <w:u w:val="single"/>
        </w:rPr>
      </w:pPr>
    </w:p>
    <w:p w14:paraId="5361445C" w14:textId="77777777" w:rsidR="00A13754" w:rsidRDefault="009F4033" w:rsidP="00A13754">
      <w:pPr>
        <w:jc w:val="both"/>
        <w:rPr>
          <w:rFonts w:cs="Times New Roman"/>
        </w:rPr>
      </w:pPr>
      <w:r>
        <w:rPr>
          <w:rFonts w:cs="Times New Roman"/>
          <w:b/>
        </w:rPr>
        <w:t>4</w:t>
      </w:r>
      <w:r w:rsidR="00A13754">
        <w:rPr>
          <w:rFonts w:cs="Times New Roman"/>
          <w:b/>
        </w:rPr>
        <w:t>.1</w:t>
      </w:r>
      <w:r w:rsidR="00A13754" w:rsidRPr="00A13754">
        <w:rPr>
          <w:rFonts w:cs="Times New Roman"/>
          <w:b/>
        </w:rPr>
        <w:t>. Personalni dosjei</w:t>
      </w:r>
      <w:r w:rsidR="00A13754">
        <w:rPr>
          <w:rFonts w:cs="Times New Roman"/>
          <w:b/>
        </w:rPr>
        <w:tab/>
      </w:r>
      <w:r w:rsidR="00A13754">
        <w:rPr>
          <w:rFonts w:cs="Times New Roman"/>
          <w:b/>
        </w:rPr>
        <w:tab/>
      </w:r>
      <w:r w:rsidR="00A13754">
        <w:rPr>
          <w:rFonts w:cs="Times New Roman"/>
          <w:b/>
        </w:rPr>
        <w:tab/>
      </w:r>
      <w:r w:rsidR="00A13754">
        <w:rPr>
          <w:rFonts w:cs="Times New Roman"/>
          <w:b/>
        </w:rPr>
        <w:tab/>
      </w:r>
      <w:r w:rsidR="00A13754">
        <w:rPr>
          <w:rFonts w:cs="Times New Roman"/>
          <w:b/>
        </w:rPr>
        <w:tab/>
      </w:r>
      <w:r w:rsidR="00A13754">
        <w:rPr>
          <w:rFonts w:cs="Times New Roman"/>
          <w:b/>
        </w:rPr>
        <w:tab/>
      </w:r>
      <w:r w:rsidR="00A13754">
        <w:rPr>
          <w:rFonts w:cs="Times New Roman"/>
          <w:b/>
        </w:rPr>
        <w:tab/>
      </w:r>
      <w:r w:rsidR="00A13754">
        <w:rPr>
          <w:rFonts w:cs="Times New Roman"/>
        </w:rPr>
        <w:t>1952-1957.</w:t>
      </w:r>
      <w:r w:rsidR="00A13754">
        <w:rPr>
          <w:rFonts w:cs="Times New Roman"/>
        </w:rPr>
        <w:tab/>
      </w:r>
      <w:r w:rsidR="00A13754">
        <w:rPr>
          <w:rFonts w:cs="Times New Roman"/>
        </w:rPr>
        <w:tab/>
        <w:t>kut. 8</w:t>
      </w:r>
    </w:p>
    <w:p w14:paraId="558853E3" w14:textId="77777777" w:rsidR="00A13754" w:rsidRPr="00A13754" w:rsidRDefault="00A13754" w:rsidP="00A13754">
      <w:pPr>
        <w:jc w:val="both"/>
        <w:rPr>
          <w:rFonts w:cs="Times New Roman"/>
        </w:rPr>
      </w:pPr>
      <w:r>
        <w:rPr>
          <w:rFonts w:cs="Times New Roman"/>
        </w:rPr>
        <w:t xml:space="preserve">        Količina: 0,3 kut</w:t>
      </w:r>
      <w:r w:rsidR="00146337">
        <w:rPr>
          <w:rFonts w:cs="Times New Roman"/>
        </w:rPr>
        <w:t>.</w:t>
      </w:r>
      <w:r>
        <w:rPr>
          <w:rFonts w:cs="Times New Roman"/>
        </w:rPr>
        <w:t xml:space="preserve"> (0,03 d/m)</w:t>
      </w:r>
    </w:p>
    <w:p w14:paraId="6A071CD4" w14:textId="77777777" w:rsidR="00FC3125" w:rsidRPr="00A6795F" w:rsidRDefault="00FC3125" w:rsidP="00EE34A5">
      <w:pPr>
        <w:jc w:val="both"/>
        <w:rPr>
          <w:color w:val="FF0000"/>
        </w:rPr>
      </w:pPr>
    </w:p>
    <w:p w14:paraId="2DE9EA67" w14:textId="77777777" w:rsidR="00FC3125" w:rsidRPr="00A13754" w:rsidRDefault="00A13754" w:rsidP="00AA6604">
      <w:pPr>
        <w:ind w:left="403"/>
        <w:jc w:val="both"/>
      </w:pPr>
      <w:r>
        <w:t xml:space="preserve">Dosjei objedinjuju </w:t>
      </w:r>
      <w:r w:rsidR="00FC3125" w:rsidRPr="00A13754">
        <w:t xml:space="preserve">odluke o postavljanju, otkazu, visini plaće i stručnom osposobljavanju </w:t>
      </w:r>
      <w:r w:rsidR="005F16FC">
        <w:t xml:space="preserve">te kartice osobnih dohodaka </w:t>
      </w:r>
      <w:r w:rsidR="00FC3125" w:rsidRPr="00A13754">
        <w:t>službenika NO</w:t>
      </w:r>
      <w:r w:rsidRPr="00A13754">
        <w:t>O-a</w:t>
      </w:r>
      <w:r>
        <w:t xml:space="preserve"> i</w:t>
      </w:r>
      <w:r w:rsidRPr="00A13754">
        <w:t xml:space="preserve"> </w:t>
      </w:r>
      <w:r w:rsidR="00FC3125" w:rsidRPr="00A13754">
        <w:t xml:space="preserve">prosvjetnih djelatnika </w:t>
      </w:r>
      <w:r>
        <w:t>zaposlenih</w:t>
      </w:r>
      <w:r w:rsidRPr="00A13754">
        <w:t xml:space="preserve"> u školama </w:t>
      </w:r>
      <w:r w:rsidR="00FC3125" w:rsidRPr="00A13754">
        <w:t>na području kotara Ludbreg.</w:t>
      </w:r>
      <w:r>
        <w:t xml:space="preserve"> </w:t>
      </w:r>
    </w:p>
    <w:p w14:paraId="01D22ECA" w14:textId="77777777" w:rsidR="00AA6604" w:rsidRDefault="00AA6604" w:rsidP="008275E1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  <w:bookmarkStart w:id="51" w:name="_Toc409699026"/>
    </w:p>
    <w:p w14:paraId="7759A5CA" w14:textId="77777777" w:rsidR="00AA6604" w:rsidRDefault="00AA6604" w:rsidP="008275E1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</w:p>
    <w:p w14:paraId="453A2F3F" w14:textId="77777777" w:rsidR="00AA6604" w:rsidRDefault="009F4033" w:rsidP="00AA6604">
      <w:pPr>
        <w:jc w:val="both"/>
        <w:rPr>
          <w:rFonts w:cs="Times New Roman"/>
        </w:rPr>
      </w:pPr>
      <w:r>
        <w:rPr>
          <w:b/>
          <w:iCs/>
        </w:rPr>
        <w:t>4</w:t>
      </w:r>
      <w:r w:rsidR="00AA6604">
        <w:rPr>
          <w:b/>
          <w:iCs/>
        </w:rPr>
        <w:t>.2. U</w:t>
      </w:r>
      <w:r w:rsidR="00AA6604" w:rsidRPr="00AA6604">
        <w:rPr>
          <w:b/>
          <w:iCs/>
        </w:rPr>
        <w:t>govori o honorarnom radu</w:t>
      </w:r>
      <w:r w:rsidR="00AA6604">
        <w:rPr>
          <w:i/>
          <w:iCs/>
        </w:rPr>
        <w:tab/>
      </w:r>
      <w:r w:rsidR="00AA6604">
        <w:rPr>
          <w:i/>
          <w:iCs/>
        </w:rPr>
        <w:tab/>
      </w:r>
      <w:r w:rsidR="00AA6604">
        <w:rPr>
          <w:i/>
          <w:iCs/>
        </w:rPr>
        <w:tab/>
      </w:r>
      <w:r w:rsidR="00AA6604">
        <w:rPr>
          <w:i/>
          <w:iCs/>
        </w:rPr>
        <w:tab/>
      </w:r>
      <w:r w:rsidR="00AA6604">
        <w:rPr>
          <w:i/>
          <w:iCs/>
        </w:rPr>
        <w:tab/>
      </w:r>
      <w:r w:rsidR="00AA6604">
        <w:rPr>
          <w:rFonts w:cs="Times New Roman"/>
        </w:rPr>
        <w:t>1952-1957.</w:t>
      </w:r>
      <w:r w:rsidR="00AA6604">
        <w:rPr>
          <w:rFonts w:cs="Times New Roman"/>
        </w:rPr>
        <w:tab/>
      </w:r>
      <w:r w:rsidR="00AA6604">
        <w:rPr>
          <w:rFonts w:cs="Times New Roman"/>
        </w:rPr>
        <w:tab/>
        <w:t>kut. 8</w:t>
      </w:r>
    </w:p>
    <w:p w14:paraId="64334DD7" w14:textId="77777777" w:rsidR="00AA6604" w:rsidRDefault="00AA6604" w:rsidP="00AA6604">
      <w:pPr>
        <w:jc w:val="both"/>
        <w:rPr>
          <w:rFonts w:cs="Times New Roman"/>
        </w:rPr>
      </w:pPr>
      <w:r>
        <w:rPr>
          <w:rFonts w:cs="Times New Roman"/>
        </w:rPr>
        <w:t xml:space="preserve">        </w:t>
      </w:r>
      <w:r w:rsidR="00C44D0E">
        <w:rPr>
          <w:rFonts w:cs="Times New Roman"/>
        </w:rPr>
        <w:t>Količina: 0,1 kut</w:t>
      </w:r>
      <w:r w:rsidR="00146337">
        <w:rPr>
          <w:rFonts w:cs="Times New Roman"/>
        </w:rPr>
        <w:t>.</w:t>
      </w:r>
      <w:r w:rsidR="00C44D0E">
        <w:rPr>
          <w:rFonts w:cs="Times New Roman"/>
        </w:rPr>
        <w:t xml:space="preserve"> (0,01</w:t>
      </w:r>
      <w:r>
        <w:rPr>
          <w:rFonts w:cs="Times New Roman"/>
        </w:rPr>
        <w:t xml:space="preserve"> d/m)</w:t>
      </w:r>
    </w:p>
    <w:p w14:paraId="1F3E15A9" w14:textId="77777777" w:rsidR="00AA6604" w:rsidRDefault="00AA6604" w:rsidP="008275E1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</w:p>
    <w:p w14:paraId="2BD1C518" w14:textId="77777777" w:rsidR="00C97246" w:rsidRPr="004946E4" w:rsidRDefault="00AA6604" w:rsidP="004946E4">
      <w:pPr>
        <w:ind w:left="426"/>
        <w:jc w:val="both"/>
      </w:pPr>
      <w:bookmarkStart w:id="52" w:name="_Toc439667470"/>
      <w:bookmarkStart w:id="53" w:name="_Toc439668349"/>
      <w:r w:rsidRPr="004946E4">
        <w:t>Ugovore o honorarnom radu sklapao je NOO Jalžabet uglavnom za potrebe obavljanja kurirske službe, a povremeno za potrebe obavljanje kancelarijskih poslova u administraciji NOO-a ili učiteljske službe u školama na području općine Jalžabet.</w:t>
      </w:r>
      <w:bookmarkEnd w:id="52"/>
      <w:bookmarkEnd w:id="53"/>
    </w:p>
    <w:p w14:paraId="2982F540" w14:textId="77777777" w:rsidR="00FC3125" w:rsidRPr="00C97246" w:rsidRDefault="00735C49" w:rsidP="000F7E42">
      <w:pPr>
        <w:pStyle w:val="Naslov2"/>
        <w:spacing w:before="0" w:after="0"/>
        <w:jc w:val="both"/>
        <w:rPr>
          <w:rFonts w:ascii="Calibri" w:hAnsi="Calibri" w:cs="Calibri"/>
          <w:b w:val="0"/>
          <w:i w:val="0"/>
          <w:iCs w:val="0"/>
          <w:sz w:val="22"/>
          <w:szCs w:val="22"/>
        </w:rPr>
      </w:pPr>
      <w:r w:rsidRPr="00AA6604">
        <w:rPr>
          <w:rFonts w:ascii="Calibri" w:hAnsi="Calibri" w:cs="Calibri"/>
          <w:b w:val="0"/>
          <w:i w:val="0"/>
          <w:iCs w:val="0"/>
          <w:sz w:val="22"/>
          <w:szCs w:val="22"/>
        </w:rPr>
        <w:br w:type="page"/>
      </w:r>
      <w:bookmarkStart w:id="54" w:name="_Toc439670135"/>
      <w:r w:rsidR="00361220" w:rsidRPr="00361220">
        <w:rPr>
          <w:rFonts w:ascii="Calibri" w:hAnsi="Calibri" w:cs="Calibri"/>
          <w:i w:val="0"/>
          <w:iCs w:val="0"/>
          <w:sz w:val="22"/>
          <w:szCs w:val="22"/>
        </w:rPr>
        <w:lastRenderedPageBreak/>
        <w:t>HR-DAV-69</w:t>
      </w:r>
      <w:r w:rsidR="00FC3125" w:rsidRPr="00361220">
        <w:rPr>
          <w:rFonts w:ascii="Calibri" w:hAnsi="Calibri" w:cs="Calibri"/>
          <w:i w:val="0"/>
          <w:iCs w:val="0"/>
          <w:sz w:val="22"/>
          <w:szCs w:val="22"/>
        </w:rPr>
        <w:t>/</w:t>
      </w:r>
      <w:r w:rsidR="00361220" w:rsidRPr="00361220">
        <w:rPr>
          <w:rStyle w:val="Naslov1Char"/>
          <w:b/>
          <w:bCs/>
          <w:i w:val="0"/>
          <w:iCs w:val="0"/>
          <w:sz w:val="22"/>
          <w:szCs w:val="22"/>
        </w:rPr>
        <w:t>5</w:t>
      </w:r>
      <w:r w:rsidR="00FC3125" w:rsidRPr="00361220">
        <w:rPr>
          <w:rStyle w:val="Naslov1Char"/>
          <w:b/>
          <w:bCs/>
          <w:i w:val="0"/>
          <w:iCs w:val="0"/>
          <w:sz w:val="22"/>
          <w:szCs w:val="22"/>
        </w:rPr>
        <w:t>.</w:t>
      </w:r>
      <w:r w:rsidR="00FC3125" w:rsidRPr="00361220">
        <w:rPr>
          <w:rStyle w:val="Naslov1Char"/>
          <w:b/>
          <w:bCs/>
          <w:i w:val="0"/>
          <w:iCs w:val="0"/>
          <w:sz w:val="22"/>
          <w:szCs w:val="22"/>
        </w:rPr>
        <w:tab/>
        <w:t>POSLOVI PRIVREDE</w:t>
      </w:r>
      <w:bookmarkEnd w:id="51"/>
      <w:bookmarkEnd w:id="54"/>
    </w:p>
    <w:p w14:paraId="20074F53" w14:textId="77777777" w:rsidR="00FC3125" w:rsidRPr="00361220" w:rsidRDefault="00361220" w:rsidP="004F65BD">
      <w:pPr>
        <w:ind w:left="720" w:firstLine="720"/>
        <w:rPr>
          <w:rFonts w:cs="Times New Roman"/>
        </w:rPr>
      </w:pPr>
      <w:r w:rsidRPr="00361220">
        <w:rPr>
          <w:b/>
          <w:bCs/>
        </w:rPr>
        <w:t>1952</w:t>
      </w:r>
      <w:r w:rsidR="00FC3125" w:rsidRPr="00361220">
        <w:rPr>
          <w:b/>
          <w:bCs/>
        </w:rPr>
        <w:t>-195</w:t>
      </w:r>
      <w:r w:rsidRPr="00361220">
        <w:rPr>
          <w:b/>
          <w:bCs/>
        </w:rPr>
        <w:t>7</w:t>
      </w:r>
      <w:r w:rsidR="00FC3125" w:rsidRPr="00361220">
        <w:rPr>
          <w:b/>
          <w:bCs/>
        </w:rPr>
        <w:t>.</w:t>
      </w:r>
    </w:p>
    <w:p w14:paraId="537AEA09" w14:textId="77777777" w:rsidR="00FC3125" w:rsidRPr="00A6795F" w:rsidRDefault="00FC3125" w:rsidP="008275E1">
      <w:pPr>
        <w:rPr>
          <w:rFonts w:cs="Times New Roman"/>
          <w:color w:val="FF0000"/>
        </w:rPr>
      </w:pPr>
    </w:p>
    <w:p w14:paraId="2D712EAB" w14:textId="77777777" w:rsidR="00FC3125" w:rsidRPr="004F65BD" w:rsidRDefault="00FC3125" w:rsidP="008275E1">
      <w:pPr>
        <w:rPr>
          <w:rFonts w:cs="Times New Roman"/>
        </w:rPr>
      </w:pPr>
      <w:r w:rsidRPr="00A6795F">
        <w:rPr>
          <w:rFonts w:cs="Times New Roman"/>
          <w:color w:val="FF0000"/>
        </w:rPr>
        <w:tab/>
      </w:r>
      <w:r w:rsidRPr="00A6795F">
        <w:rPr>
          <w:rFonts w:cs="Times New Roman"/>
          <w:color w:val="FF0000"/>
        </w:rPr>
        <w:tab/>
      </w:r>
      <w:r w:rsidR="004F65BD">
        <w:t>Količina: 1 knjiga</w:t>
      </w:r>
      <w:r w:rsidR="00100566">
        <w:t>;</w:t>
      </w:r>
      <w:r w:rsidRPr="004F65BD">
        <w:t xml:space="preserve"> </w:t>
      </w:r>
      <w:r w:rsidR="00C44D0E">
        <w:t>0,55</w:t>
      </w:r>
      <w:r w:rsidR="004F65BD">
        <w:t xml:space="preserve"> </w:t>
      </w:r>
      <w:r w:rsidRPr="004F65BD">
        <w:t>kut</w:t>
      </w:r>
      <w:r w:rsidR="00C44D0E">
        <w:t>ija (0,055</w:t>
      </w:r>
      <w:r w:rsidRPr="004F65BD">
        <w:t xml:space="preserve"> d/m)</w:t>
      </w:r>
    </w:p>
    <w:p w14:paraId="6A180FF7" w14:textId="77777777" w:rsidR="00FC3125" w:rsidRPr="004F65BD" w:rsidRDefault="00FC3125" w:rsidP="008275E1">
      <w:pPr>
        <w:ind w:left="360"/>
        <w:jc w:val="both"/>
        <w:rPr>
          <w:rFonts w:cs="Times New Roman"/>
        </w:rPr>
      </w:pPr>
    </w:p>
    <w:p w14:paraId="38295943" w14:textId="77777777" w:rsidR="00FC3125" w:rsidRPr="00A6795F" w:rsidRDefault="00FC3125" w:rsidP="008275E1">
      <w:pPr>
        <w:jc w:val="both"/>
        <w:rPr>
          <w:rFonts w:cs="Times New Roman"/>
          <w:color w:val="FF0000"/>
        </w:rPr>
      </w:pPr>
    </w:p>
    <w:p w14:paraId="255233B6" w14:textId="77777777" w:rsidR="00FC3125" w:rsidRPr="001002DA" w:rsidRDefault="00361220" w:rsidP="008275E1">
      <w:pPr>
        <w:jc w:val="both"/>
      </w:pPr>
      <w:r w:rsidRPr="00361220">
        <w:rPr>
          <w:b/>
          <w:bCs/>
        </w:rPr>
        <w:t>5.1</w:t>
      </w:r>
      <w:r w:rsidR="00FC3125" w:rsidRPr="001002DA">
        <w:rPr>
          <w:b/>
          <w:bCs/>
        </w:rPr>
        <w:t xml:space="preserve">. </w:t>
      </w:r>
      <w:r w:rsidRPr="001002DA">
        <w:rPr>
          <w:b/>
          <w:bCs/>
        </w:rPr>
        <w:t>Društveni plan</w:t>
      </w:r>
      <w:r w:rsidR="00FC3125" w:rsidRPr="001002DA">
        <w:rPr>
          <w:rFonts w:cs="Times New Roman"/>
        </w:rPr>
        <w:tab/>
      </w:r>
      <w:r w:rsidR="00FC3125" w:rsidRPr="001002DA">
        <w:rPr>
          <w:rFonts w:cs="Times New Roman"/>
        </w:rPr>
        <w:tab/>
      </w:r>
      <w:r w:rsidR="00FC3125" w:rsidRPr="001002DA">
        <w:rPr>
          <w:rFonts w:cs="Times New Roman"/>
        </w:rPr>
        <w:tab/>
      </w:r>
      <w:r w:rsidR="00FC3125" w:rsidRPr="001002DA">
        <w:rPr>
          <w:rFonts w:cs="Times New Roman"/>
        </w:rPr>
        <w:tab/>
      </w:r>
      <w:r w:rsidR="00FC3125" w:rsidRPr="001002DA">
        <w:rPr>
          <w:rFonts w:cs="Times New Roman"/>
        </w:rPr>
        <w:tab/>
      </w:r>
      <w:r w:rsidR="00FC3125" w:rsidRPr="001002DA">
        <w:rPr>
          <w:rFonts w:cs="Times New Roman"/>
        </w:rPr>
        <w:tab/>
      </w:r>
      <w:r w:rsidRPr="001002DA">
        <w:rPr>
          <w:rFonts w:cs="Times New Roman"/>
        </w:rPr>
        <w:tab/>
      </w:r>
      <w:r w:rsidRPr="001002DA">
        <w:t>1957</w:t>
      </w:r>
      <w:r w:rsidR="00FC3125" w:rsidRPr="001002DA">
        <w:t>.</w:t>
      </w:r>
      <w:r w:rsidR="00FC3125" w:rsidRPr="001002DA">
        <w:tab/>
      </w:r>
      <w:r w:rsidR="00FC3125" w:rsidRPr="001002DA">
        <w:tab/>
      </w:r>
      <w:r w:rsidRPr="001002DA">
        <w:tab/>
      </w:r>
      <w:r w:rsidR="00AC2492" w:rsidRPr="001002DA">
        <w:t xml:space="preserve">kut. </w:t>
      </w:r>
      <w:r w:rsidR="00FC3125" w:rsidRPr="001002DA">
        <w:t>8</w:t>
      </w:r>
    </w:p>
    <w:p w14:paraId="5D9694D2" w14:textId="77777777" w:rsidR="00C44D0E" w:rsidRPr="00A6795F" w:rsidRDefault="00C44D0E" w:rsidP="00C44D0E">
      <w:pPr>
        <w:ind w:left="426"/>
        <w:rPr>
          <w:color w:val="FF0000"/>
        </w:rPr>
      </w:pPr>
      <w:r>
        <w:t>Količina: 0,05 kut. (0,005</w:t>
      </w:r>
      <w:r w:rsidRPr="00361220">
        <w:t xml:space="preserve"> d/m)</w:t>
      </w:r>
    </w:p>
    <w:p w14:paraId="74D835F8" w14:textId="77777777" w:rsidR="00C44D0E" w:rsidRDefault="00C44D0E" w:rsidP="00C44D0E">
      <w:pPr>
        <w:ind w:left="720"/>
        <w:jc w:val="both"/>
        <w:rPr>
          <w:rFonts w:cs="Times New Roman"/>
        </w:rPr>
      </w:pPr>
    </w:p>
    <w:p w14:paraId="259B6AB3" w14:textId="77777777" w:rsidR="00FC3125" w:rsidRPr="00A6795F" w:rsidRDefault="00FC3125" w:rsidP="008275E1">
      <w:pPr>
        <w:rPr>
          <w:rFonts w:cs="Times New Roman"/>
          <w:color w:val="FF0000"/>
        </w:rPr>
      </w:pPr>
    </w:p>
    <w:p w14:paraId="56591564" w14:textId="77777777" w:rsidR="00FC3125" w:rsidRPr="005F4997" w:rsidRDefault="005F4997" w:rsidP="008275E1">
      <w:pPr>
        <w:rPr>
          <w:rFonts w:cs="Times New Roman"/>
          <w:b/>
          <w:bCs/>
        </w:rPr>
      </w:pPr>
      <w:r w:rsidRPr="005F4997">
        <w:rPr>
          <w:b/>
          <w:bCs/>
        </w:rPr>
        <w:t>5.2</w:t>
      </w:r>
      <w:r w:rsidR="00FC3125" w:rsidRPr="005F4997">
        <w:rPr>
          <w:b/>
          <w:bCs/>
        </w:rPr>
        <w:t xml:space="preserve">. </w:t>
      </w:r>
      <w:r w:rsidR="00B73ADD" w:rsidRPr="005F4997">
        <w:rPr>
          <w:b/>
          <w:bCs/>
        </w:rPr>
        <w:t>Z</w:t>
      </w:r>
      <w:r w:rsidR="00FC3125" w:rsidRPr="005F4997">
        <w:rPr>
          <w:b/>
          <w:bCs/>
        </w:rPr>
        <w:t>anatstvo</w:t>
      </w:r>
      <w:r w:rsidR="00FC3125" w:rsidRPr="005F4997">
        <w:rPr>
          <w:rFonts w:cs="Times New Roman"/>
        </w:rPr>
        <w:tab/>
      </w:r>
      <w:r w:rsidR="00FC3125" w:rsidRPr="005F4997">
        <w:rPr>
          <w:rFonts w:cs="Times New Roman"/>
        </w:rPr>
        <w:tab/>
      </w:r>
      <w:r w:rsidR="00FC3125" w:rsidRPr="005F4997">
        <w:rPr>
          <w:rFonts w:cs="Times New Roman"/>
        </w:rPr>
        <w:tab/>
      </w:r>
      <w:r w:rsidR="00FC3125" w:rsidRPr="005F4997">
        <w:rPr>
          <w:rFonts w:cs="Times New Roman"/>
        </w:rPr>
        <w:tab/>
      </w:r>
      <w:r w:rsidR="00FC3125" w:rsidRPr="005F4997">
        <w:rPr>
          <w:rFonts w:cs="Times New Roman"/>
        </w:rPr>
        <w:tab/>
      </w:r>
      <w:r w:rsidR="00FC3125" w:rsidRPr="005F4997">
        <w:rPr>
          <w:rFonts w:cs="Times New Roman"/>
        </w:rPr>
        <w:tab/>
      </w:r>
      <w:r w:rsidR="00B73ADD" w:rsidRPr="005F4997">
        <w:rPr>
          <w:rFonts w:cs="Times New Roman"/>
        </w:rPr>
        <w:tab/>
      </w:r>
      <w:r w:rsidR="00B73ADD" w:rsidRPr="005F4997">
        <w:rPr>
          <w:rFonts w:cs="Times New Roman"/>
        </w:rPr>
        <w:tab/>
      </w:r>
      <w:r w:rsidR="001002DA" w:rsidRPr="005F4997">
        <w:t>1952</w:t>
      </w:r>
      <w:r w:rsidR="00FC3125" w:rsidRPr="005F4997">
        <w:t>-195</w:t>
      </w:r>
      <w:r w:rsidR="001002DA" w:rsidRPr="005F4997">
        <w:t>7</w:t>
      </w:r>
      <w:r w:rsidR="00FC3125" w:rsidRPr="005F4997">
        <w:t>.</w:t>
      </w:r>
    </w:p>
    <w:p w14:paraId="3296784B" w14:textId="77777777" w:rsidR="00FC3125" w:rsidRDefault="003C2881" w:rsidP="008275E1">
      <w:r>
        <w:t xml:space="preserve">        Količina: 1 knj.</w:t>
      </w:r>
      <w:r w:rsidR="00100566">
        <w:t>;</w:t>
      </w:r>
      <w:r w:rsidR="00CC7792">
        <w:t xml:space="preserve"> 0,4</w:t>
      </w:r>
      <w:r w:rsidR="001002DA" w:rsidRPr="001002DA">
        <w:t xml:space="preserve"> kut</w:t>
      </w:r>
      <w:r w:rsidR="00CC7792">
        <w:t>.</w:t>
      </w:r>
      <w:r w:rsidR="001002DA" w:rsidRPr="001002DA">
        <w:t xml:space="preserve"> (0,0</w:t>
      </w:r>
      <w:r>
        <w:t>4</w:t>
      </w:r>
      <w:r w:rsidR="00FC3125" w:rsidRPr="001002DA">
        <w:t xml:space="preserve"> d/m)</w:t>
      </w:r>
    </w:p>
    <w:p w14:paraId="51919C5A" w14:textId="77777777" w:rsidR="001002DA" w:rsidRDefault="001002DA" w:rsidP="008275E1"/>
    <w:p w14:paraId="5A2810FF" w14:textId="77777777" w:rsidR="001002DA" w:rsidRDefault="001002DA" w:rsidP="008275E1">
      <w:r>
        <w:tab/>
      </w:r>
      <w:r w:rsidR="005F4997" w:rsidRPr="005F4997">
        <w:rPr>
          <w:b/>
        </w:rPr>
        <w:t>5.2.1.</w:t>
      </w:r>
      <w:r w:rsidR="005F4997">
        <w:t xml:space="preserve"> </w:t>
      </w:r>
      <w:r w:rsidRPr="001002DA">
        <w:rPr>
          <w:b/>
        </w:rPr>
        <w:t>Registar zanatskih radnji</w:t>
      </w:r>
      <w:r>
        <w:tab/>
      </w:r>
      <w:r>
        <w:tab/>
      </w:r>
      <w:r>
        <w:tab/>
      </w:r>
      <w:r>
        <w:tab/>
      </w:r>
      <w:r>
        <w:tab/>
        <w:t>1955-1957.</w:t>
      </w:r>
      <w:r>
        <w:tab/>
      </w:r>
      <w:r>
        <w:tab/>
        <w:t>knj. 18</w:t>
      </w:r>
    </w:p>
    <w:p w14:paraId="4E20DA7B" w14:textId="77777777" w:rsidR="001002DA" w:rsidRDefault="001002DA" w:rsidP="008275E1">
      <w:r>
        <w:tab/>
      </w:r>
      <w:r w:rsidR="005F4997">
        <w:t xml:space="preserve">           </w:t>
      </w:r>
      <w:r w:rsidR="005F5431">
        <w:t xml:space="preserve"> </w:t>
      </w:r>
      <w:r w:rsidR="003C2881">
        <w:t>Količina: 1 knj. = 0,05 kut</w:t>
      </w:r>
      <w:r w:rsidR="00CF339B">
        <w:t>.</w:t>
      </w:r>
      <w:r w:rsidR="003C2881">
        <w:t xml:space="preserve"> (0,005</w:t>
      </w:r>
      <w:r>
        <w:t xml:space="preserve"> d/m)</w:t>
      </w:r>
    </w:p>
    <w:p w14:paraId="5D6A8456" w14:textId="77777777" w:rsidR="001002DA" w:rsidRDefault="001002DA" w:rsidP="008275E1"/>
    <w:p w14:paraId="5A63C769" w14:textId="77777777" w:rsidR="001002DA" w:rsidRPr="001002DA" w:rsidRDefault="001002DA" w:rsidP="005F5431">
      <w:pPr>
        <w:ind w:left="1305"/>
        <w:jc w:val="both"/>
      </w:pPr>
      <w:r>
        <w:t>Registrom su obuhvaćene radnje za koje su izdana rješenja po članku 71 Uredbe o zanatskim radnjama i zanatskim poduzećima</w:t>
      </w:r>
      <w:r w:rsidRPr="001002DA">
        <w:rPr>
          <w:rFonts w:eastAsia="Calibri"/>
          <w:sz w:val="20"/>
          <w:szCs w:val="20"/>
        </w:rPr>
        <w:t xml:space="preserve"> </w:t>
      </w:r>
      <w:r w:rsidRPr="001002DA">
        <w:t xml:space="preserve">(SL 5/54) sukladno kojem </w:t>
      </w:r>
      <w:r>
        <w:t>je privatnu zanatsku radnju mogla</w:t>
      </w:r>
      <w:r w:rsidRPr="001002DA">
        <w:t xml:space="preserve"> osnovati i osoba bez spreme visokokvalificiranog ili kvalificiranog zanatskog radnika ako se tom </w:t>
      </w:r>
      <w:r>
        <w:t>djelatnošću</w:t>
      </w:r>
      <w:r w:rsidRPr="001002DA">
        <w:t xml:space="preserve"> bavi</w:t>
      </w:r>
      <w:r>
        <w:t>la</w:t>
      </w:r>
      <w:r w:rsidRPr="001002DA">
        <w:t xml:space="preserve"> u obliku stalnog zanimanja više od tri godine ili u obliku sporednog zanimanja više od pet godina.</w:t>
      </w:r>
    </w:p>
    <w:p w14:paraId="40E5DDC3" w14:textId="77777777" w:rsidR="00FC3125" w:rsidRPr="00A6795F" w:rsidRDefault="00FC3125" w:rsidP="008275E1">
      <w:pPr>
        <w:rPr>
          <w:rFonts w:cs="Times New Roman"/>
          <w:b/>
          <w:bCs/>
          <w:color w:val="FF0000"/>
          <w:u w:val="single"/>
        </w:rPr>
      </w:pPr>
    </w:p>
    <w:p w14:paraId="4D795AC7" w14:textId="77777777" w:rsidR="00FC3125" w:rsidRPr="00B73ADD" w:rsidRDefault="00FC3125" w:rsidP="008275E1">
      <w:r w:rsidRPr="00B73ADD">
        <w:rPr>
          <w:rFonts w:cs="Times New Roman"/>
          <w:b/>
          <w:bCs/>
        </w:rPr>
        <w:tab/>
      </w:r>
      <w:r w:rsidR="005F4997">
        <w:rPr>
          <w:rFonts w:cs="Times New Roman"/>
          <w:b/>
          <w:bCs/>
        </w:rPr>
        <w:t xml:space="preserve">5.2.2. </w:t>
      </w:r>
      <w:r w:rsidR="00B73ADD" w:rsidRPr="00B73ADD">
        <w:rPr>
          <w:b/>
          <w:bCs/>
        </w:rPr>
        <w:t>Popisi zanatskih radnji</w:t>
      </w:r>
      <w:r w:rsidR="00B73ADD" w:rsidRPr="00B73ADD">
        <w:rPr>
          <w:b/>
          <w:bCs/>
        </w:rPr>
        <w:tab/>
      </w:r>
      <w:r w:rsidR="00B73ADD" w:rsidRPr="00B73ADD">
        <w:rPr>
          <w:b/>
          <w:bCs/>
        </w:rPr>
        <w:tab/>
      </w:r>
      <w:r w:rsidRPr="00B73ADD">
        <w:rPr>
          <w:b/>
          <w:bCs/>
        </w:rPr>
        <w:tab/>
      </w:r>
      <w:r w:rsidRPr="00B73ADD">
        <w:rPr>
          <w:b/>
          <w:bCs/>
        </w:rPr>
        <w:tab/>
      </w:r>
      <w:r w:rsidR="005F4997">
        <w:rPr>
          <w:b/>
          <w:bCs/>
        </w:rPr>
        <w:tab/>
      </w:r>
      <w:r w:rsidR="00B73ADD" w:rsidRPr="00B73ADD">
        <w:t>1952.1954</w:t>
      </w:r>
      <w:r w:rsidRPr="00B73ADD">
        <w:t>-195</w:t>
      </w:r>
      <w:r w:rsidR="00B73ADD" w:rsidRPr="00B73ADD">
        <w:t>5.</w:t>
      </w:r>
      <w:r w:rsidRPr="00B73ADD">
        <w:tab/>
      </w:r>
      <w:r w:rsidR="00B73ADD" w:rsidRPr="00B73ADD">
        <w:t xml:space="preserve">kut. </w:t>
      </w:r>
      <w:r w:rsidR="00F72DBC">
        <w:t>8</w:t>
      </w:r>
    </w:p>
    <w:p w14:paraId="439C756F" w14:textId="77777777" w:rsidR="00FC3125" w:rsidRPr="00A6795F" w:rsidRDefault="00E7792F" w:rsidP="008275E1">
      <w:pPr>
        <w:rPr>
          <w:color w:val="FF0000"/>
        </w:rPr>
      </w:pPr>
      <w:r w:rsidRPr="00361220">
        <w:t xml:space="preserve">      </w:t>
      </w:r>
      <w:r>
        <w:t xml:space="preserve">      </w:t>
      </w:r>
      <w:r w:rsidRPr="00361220">
        <w:t xml:space="preserve">  </w:t>
      </w:r>
      <w:r>
        <w:t xml:space="preserve"> </w:t>
      </w:r>
      <w:r w:rsidR="005F4997">
        <w:t xml:space="preserve">           </w:t>
      </w:r>
      <w:r w:rsidR="003C2881">
        <w:t>Količina: 0,05 kut</w:t>
      </w:r>
      <w:r w:rsidR="00CF339B">
        <w:t>.</w:t>
      </w:r>
      <w:r w:rsidR="003C2881">
        <w:t xml:space="preserve"> (0,005</w:t>
      </w:r>
      <w:r w:rsidRPr="00361220">
        <w:t xml:space="preserve"> d/m)</w:t>
      </w:r>
    </w:p>
    <w:p w14:paraId="645207CD" w14:textId="77777777" w:rsidR="00E7792F" w:rsidRDefault="00E7792F" w:rsidP="00C14E2F">
      <w:pPr>
        <w:ind w:left="720"/>
        <w:jc w:val="both"/>
        <w:rPr>
          <w:rFonts w:cs="Times New Roman"/>
        </w:rPr>
      </w:pPr>
    </w:p>
    <w:p w14:paraId="3A023391" w14:textId="77777777" w:rsidR="00FC3125" w:rsidRPr="00C14E2F" w:rsidRDefault="00B0337F" w:rsidP="005F5431">
      <w:pPr>
        <w:ind w:left="1305"/>
        <w:jc w:val="both"/>
        <w:rPr>
          <w:rFonts w:cs="Times New Roman"/>
        </w:rPr>
      </w:pPr>
      <w:r>
        <w:rPr>
          <w:rFonts w:cs="Times New Roman"/>
        </w:rPr>
        <w:t xml:space="preserve">Sačuvan je </w:t>
      </w:r>
      <w:r w:rsidR="00B73ADD" w:rsidRPr="00B73ADD">
        <w:rPr>
          <w:rFonts w:cs="Times New Roman"/>
        </w:rPr>
        <w:t>popi</w:t>
      </w:r>
      <w:r>
        <w:rPr>
          <w:rFonts w:cs="Times New Roman"/>
        </w:rPr>
        <w:t xml:space="preserve">s privatnih zidarskih radnji iz 1952., </w:t>
      </w:r>
      <w:r w:rsidR="00B73ADD" w:rsidRPr="00B73ADD">
        <w:rPr>
          <w:rFonts w:cs="Times New Roman"/>
        </w:rPr>
        <w:t xml:space="preserve">pregled </w:t>
      </w:r>
      <w:r>
        <w:rPr>
          <w:rFonts w:cs="Times New Roman"/>
        </w:rPr>
        <w:t xml:space="preserve">privatnih </w:t>
      </w:r>
      <w:r w:rsidR="00B73ADD" w:rsidRPr="00B73ADD">
        <w:rPr>
          <w:rFonts w:cs="Times New Roman"/>
        </w:rPr>
        <w:t xml:space="preserve">zanatskih radnji </w:t>
      </w:r>
      <w:r>
        <w:rPr>
          <w:rFonts w:cs="Times New Roman"/>
        </w:rPr>
        <w:t>iz 1954. i 1955. i pregled svih radnji (i privatnog i zadružnog sektora) iz 1955. godine</w:t>
      </w:r>
      <w:r w:rsidRPr="00B73ADD">
        <w:rPr>
          <w:rFonts w:cs="Times New Roman"/>
        </w:rPr>
        <w:t xml:space="preserve"> </w:t>
      </w:r>
      <w:r w:rsidR="00B73ADD" w:rsidRPr="00B73ADD">
        <w:rPr>
          <w:rFonts w:cs="Times New Roman"/>
        </w:rPr>
        <w:t>na području općine Jalžabet.</w:t>
      </w:r>
    </w:p>
    <w:p w14:paraId="01811154" w14:textId="77777777" w:rsidR="00FC3125" w:rsidRPr="00A6795F" w:rsidRDefault="00FC3125" w:rsidP="008275E1">
      <w:pPr>
        <w:jc w:val="both"/>
        <w:rPr>
          <w:rFonts w:cs="Times New Roman"/>
          <w:b/>
          <w:bCs/>
          <w:color w:val="FF0000"/>
        </w:rPr>
      </w:pPr>
    </w:p>
    <w:p w14:paraId="4F827A36" w14:textId="77777777" w:rsidR="00FC3125" w:rsidRPr="00C14E2F" w:rsidRDefault="00FC3125" w:rsidP="008275E1">
      <w:r w:rsidRPr="00A6795F">
        <w:rPr>
          <w:rFonts w:cs="Times New Roman"/>
          <w:b/>
          <w:bCs/>
          <w:color w:val="FF0000"/>
        </w:rPr>
        <w:tab/>
      </w:r>
      <w:r w:rsidR="005F4997" w:rsidRPr="005F4997">
        <w:rPr>
          <w:rFonts w:cs="Times New Roman"/>
          <w:b/>
          <w:bCs/>
        </w:rPr>
        <w:t>5.2.3.</w:t>
      </w:r>
      <w:r w:rsidR="005F4997">
        <w:rPr>
          <w:rFonts w:cs="Times New Roman"/>
          <w:b/>
          <w:bCs/>
          <w:color w:val="FF0000"/>
        </w:rPr>
        <w:t xml:space="preserve"> </w:t>
      </w:r>
      <w:r w:rsidRPr="00C14E2F">
        <w:rPr>
          <w:b/>
          <w:bCs/>
        </w:rPr>
        <w:t>Prijave i odjave zanatskih radnji</w:t>
      </w:r>
      <w:r w:rsidRPr="00C14E2F">
        <w:rPr>
          <w:rFonts w:cs="Times New Roman"/>
        </w:rPr>
        <w:tab/>
      </w:r>
      <w:r w:rsidRPr="00C14E2F">
        <w:rPr>
          <w:rFonts w:cs="Times New Roman"/>
        </w:rPr>
        <w:tab/>
      </w:r>
      <w:r w:rsidRPr="00C14E2F">
        <w:rPr>
          <w:rFonts w:cs="Times New Roman"/>
        </w:rPr>
        <w:tab/>
      </w:r>
      <w:r w:rsidR="00C14E2F" w:rsidRPr="00C14E2F">
        <w:rPr>
          <w:rFonts w:cs="Times New Roman"/>
        </w:rPr>
        <w:tab/>
      </w:r>
      <w:r w:rsidR="00926523" w:rsidRPr="00B73ADD">
        <w:t>1952.1954-195</w:t>
      </w:r>
      <w:r w:rsidR="00926523">
        <w:t>7</w:t>
      </w:r>
      <w:r w:rsidR="00926523" w:rsidRPr="00B73ADD">
        <w:t>.</w:t>
      </w:r>
      <w:r w:rsidR="00C14E2F">
        <w:tab/>
        <w:t xml:space="preserve">kut. </w:t>
      </w:r>
      <w:r w:rsidR="00F72DBC">
        <w:t>8</w:t>
      </w:r>
    </w:p>
    <w:p w14:paraId="5B975A62" w14:textId="77777777" w:rsidR="00FC3125" w:rsidRDefault="00E7792F" w:rsidP="008275E1">
      <w:r w:rsidRPr="00361220">
        <w:t xml:space="preserve">       </w:t>
      </w:r>
      <w:r>
        <w:tab/>
      </w:r>
      <w:r w:rsidRPr="00361220">
        <w:t xml:space="preserve"> </w:t>
      </w:r>
      <w:r w:rsidR="005F4997">
        <w:t xml:space="preserve">         </w:t>
      </w:r>
      <w:r w:rsidR="005F5431">
        <w:t xml:space="preserve"> </w:t>
      </w:r>
      <w:r w:rsidR="005F4997">
        <w:t xml:space="preserve"> </w:t>
      </w:r>
      <w:r w:rsidRPr="00361220">
        <w:t>Količina: 0,</w:t>
      </w:r>
      <w:r>
        <w:t>2 kut</w:t>
      </w:r>
      <w:r w:rsidR="00CF339B">
        <w:t>.</w:t>
      </w:r>
      <w:r>
        <w:t xml:space="preserve"> (0,02</w:t>
      </w:r>
      <w:r w:rsidRPr="00361220">
        <w:t xml:space="preserve"> d/m)</w:t>
      </w:r>
    </w:p>
    <w:p w14:paraId="58735511" w14:textId="77777777" w:rsidR="00E7792F" w:rsidRPr="00A6795F" w:rsidRDefault="00E7792F" w:rsidP="008275E1">
      <w:pPr>
        <w:rPr>
          <w:color w:val="FF0000"/>
        </w:rPr>
      </w:pPr>
    </w:p>
    <w:p w14:paraId="5B93437E" w14:textId="77777777" w:rsidR="00C14E2F" w:rsidRPr="00C14E2F" w:rsidRDefault="00FC3125" w:rsidP="005F5431">
      <w:pPr>
        <w:ind w:left="1305"/>
        <w:jc w:val="both"/>
      </w:pPr>
      <w:r w:rsidRPr="00C14E2F">
        <w:t>Jedinica sadrži</w:t>
      </w:r>
      <w:r w:rsidR="00C14E2F" w:rsidRPr="00C14E2F">
        <w:t xml:space="preserve"> </w:t>
      </w:r>
      <w:r w:rsidRPr="00C14E2F">
        <w:t>rješenja o</w:t>
      </w:r>
      <w:r w:rsidR="00C14E2F" w:rsidRPr="00C14E2F">
        <w:t xml:space="preserve"> otvaranju,</w:t>
      </w:r>
      <w:r w:rsidRPr="00C14E2F">
        <w:t xml:space="preserve"> </w:t>
      </w:r>
      <w:r w:rsidR="00C14E2F" w:rsidRPr="00C14E2F">
        <w:t xml:space="preserve">preseljenju, </w:t>
      </w:r>
      <w:r w:rsidRPr="00C14E2F">
        <w:t xml:space="preserve">prestanku </w:t>
      </w:r>
      <w:r w:rsidR="00F675BA">
        <w:t>ili</w:t>
      </w:r>
      <w:r w:rsidR="00F446F2" w:rsidRPr="00C14E2F">
        <w:t xml:space="preserve"> zabrani </w:t>
      </w:r>
      <w:r w:rsidR="00C14E2F" w:rsidRPr="00C14E2F">
        <w:t>vođenja radnji. U prilogu rješenja nalaze se molbe, potvrde o državljanstvu, svjedodžbe o položenom stručnom ispitu, izvod</w:t>
      </w:r>
      <w:r w:rsidR="00C14E2F">
        <w:t>i iz matice rođenih i druga tražena dokumentacija.</w:t>
      </w:r>
    </w:p>
    <w:p w14:paraId="3B911C34" w14:textId="77777777" w:rsidR="00FC3125" w:rsidRPr="00A6795F" w:rsidRDefault="00FC3125" w:rsidP="00C14E2F">
      <w:pPr>
        <w:ind w:left="1210"/>
        <w:jc w:val="both"/>
        <w:rPr>
          <w:rFonts w:cs="Times New Roman"/>
          <w:color w:val="FF0000"/>
        </w:rPr>
      </w:pPr>
    </w:p>
    <w:p w14:paraId="48F3D227" w14:textId="77777777" w:rsidR="00FC3125" w:rsidRPr="00E7792F" w:rsidRDefault="00E7792F" w:rsidP="008275E1">
      <w:pPr>
        <w:rPr>
          <w:rFonts w:cs="Times New Roman"/>
        </w:rPr>
      </w:pPr>
      <w:r>
        <w:rPr>
          <w:rFonts w:cs="Times New Roman"/>
          <w:color w:val="FF0000"/>
        </w:rPr>
        <w:tab/>
      </w:r>
      <w:r w:rsidR="005F4997" w:rsidRPr="005F4997">
        <w:rPr>
          <w:rFonts w:cs="Times New Roman"/>
          <w:b/>
        </w:rPr>
        <w:t xml:space="preserve">5.2.4. </w:t>
      </w:r>
      <w:r w:rsidR="00146337">
        <w:rPr>
          <w:rFonts w:cs="Times New Roman"/>
          <w:b/>
        </w:rPr>
        <w:t>Mlinarstvo</w:t>
      </w:r>
      <w:r w:rsidR="005F4997">
        <w:rPr>
          <w:rFonts w:cs="Times New Roman"/>
        </w:rPr>
        <w:tab/>
      </w:r>
      <w:r w:rsidR="005F4997">
        <w:rPr>
          <w:rFonts w:cs="Times New Roman"/>
        </w:rPr>
        <w:tab/>
      </w:r>
      <w:r w:rsidR="005F4997">
        <w:rPr>
          <w:rFonts w:cs="Times New Roman"/>
        </w:rPr>
        <w:tab/>
      </w:r>
      <w:r w:rsidRPr="00E7792F">
        <w:rPr>
          <w:rFonts w:cs="Times New Roman"/>
        </w:rPr>
        <w:tab/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="00146337">
        <w:rPr>
          <w:rFonts w:cs="Times New Roman"/>
        </w:rPr>
        <w:tab/>
      </w:r>
      <w:r w:rsidR="00E50F97">
        <w:rPr>
          <w:rFonts w:cs="Times New Roman"/>
        </w:rPr>
        <w:t>1953-1957</w:t>
      </w:r>
      <w:r>
        <w:rPr>
          <w:rFonts w:cs="Times New Roman"/>
        </w:rPr>
        <w:t>.</w:t>
      </w:r>
      <w:r>
        <w:rPr>
          <w:rFonts w:cs="Times New Roman"/>
        </w:rPr>
        <w:tab/>
      </w:r>
      <w:r w:rsidRPr="00E7792F">
        <w:rPr>
          <w:rFonts w:cs="Times New Roman"/>
        </w:rPr>
        <w:tab/>
        <w:t xml:space="preserve">kut. </w:t>
      </w:r>
      <w:r w:rsidR="00F72DBC">
        <w:rPr>
          <w:rFonts w:cs="Times New Roman"/>
        </w:rPr>
        <w:t>8</w:t>
      </w:r>
    </w:p>
    <w:p w14:paraId="4CD20526" w14:textId="77777777" w:rsidR="00E7792F" w:rsidRPr="00E7792F" w:rsidRDefault="00E7792F" w:rsidP="008275E1">
      <w:pPr>
        <w:rPr>
          <w:rFonts w:cs="Times New Roman"/>
        </w:rPr>
      </w:pPr>
      <w:r w:rsidRPr="00361220">
        <w:t xml:space="preserve">        </w:t>
      </w:r>
      <w:r>
        <w:tab/>
      </w:r>
      <w:r w:rsidR="005F4997">
        <w:t xml:space="preserve">           </w:t>
      </w:r>
      <w:r w:rsidR="005F5431">
        <w:t xml:space="preserve"> </w:t>
      </w:r>
      <w:r w:rsidRPr="00361220">
        <w:t>Količina: 0,1 kut</w:t>
      </w:r>
      <w:r w:rsidR="00CF339B">
        <w:t>.</w:t>
      </w:r>
      <w:r w:rsidRPr="00361220">
        <w:t xml:space="preserve"> (0,01 d/m)</w:t>
      </w:r>
    </w:p>
    <w:p w14:paraId="301C5A9F" w14:textId="77777777" w:rsidR="00E7792F" w:rsidRDefault="00E7792F" w:rsidP="008275E1">
      <w:pPr>
        <w:rPr>
          <w:rFonts w:cs="Times New Roman"/>
          <w:color w:val="FF0000"/>
        </w:rPr>
      </w:pPr>
    </w:p>
    <w:p w14:paraId="4ACD5B1B" w14:textId="77777777" w:rsidR="00E7792F" w:rsidRPr="00F675BA" w:rsidRDefault="00F675BA" w:rsidP="005F5431">
      <w:pPr>
        <w:ind w:left="1305"/>
        <w:jc w:val="both"/>
        <w:rPr>
          <w:rFonts w:cs="Times New Roman"/>
        </w:rPr>
      </w:pPr>
      <w:proofErr w:type="spellStart"/>
      <w:r w:rsidRPr="00F675BA">
        <w:rPr>
          <w:rFonts w:cs="Times New Roman"/>
        </w:rPr>
        <w:t>Podserija</w:t>
      </w:r>
      <w:proofErr w:type="spellEnd"/>
      <w:r w:rsidRPr="00F675BA">
        <w:rPr>
          <w:rFonts w:cs="Times New Roman"/>
        </w:rPr>
        <w:t xml:space="preserve"> objedinjuje različite spise o </w:t>
      </w:r>
      <w:r w:rsidR="00CF339B">
        <w:rPr>
          <w:rFonts w:cs="Times New Roman"/>
        </w:rPr>
        <w:t>mlinarstvu</w:t>
      </w:r>
      <w:r w:rsidRPr="00F675BA">
        <w:rPr>
          <w:rFonts w:cs="Times New Roman"/>
        </w:rPr>
        <w:t xml:space="preserve"> na području općine Jalžabet:</w:t>
      </w:r>
      <w:r w:rsidR="00336D65">
        <w:rPr>
          <w:rFonts w:cs="Times New Roman"/>
        </w:rPr>
        <w:t>,</w:t>
      </w:r>
      <w:r w:rsidRPr="00F675BA">
        <w:rPr>
          <w:rFonts w:cs="Times New Roman"/>
        </w:rPr>
        <w:t xml:space="preserve"> ugovor o najmu</w:t>
      </w:r>
      <w:r w:rsidR="00336D65">
        <w:rPr>
          <w:rFonts w:cs="Times New Roman"/>
        </w:rPr>
        <w:t xml:space="preserve"> i kupoprodajni ugovor</w:t>
      </w:r>
      <w:r w:rsidRPr="00F675BA">
        <w:rPr>
          <w:rFonts w:cs="Times New Roman"/>
        </w:rPr>
        <w:t xml:space="preserve"> </w:t>
      </w:r>
      <w:r w:rsidR="00336D65">
        <w:rPr>
          <w:rFonts w:cs="Times New Roman"/>
        </w:rPr>
        <w:t xml:space="preserve">između NOO-a Jalžabet i </w:t>
      </w:r>
      <w:proofErr w:type="spellStart"/>
      <w:r w:rsidR="00336D65">
        <w:rPr>
          <w:rFonts w:cs="Times New Roman"/>
        </w:rPr>
        <w:t>Menyhart</w:t>
      </w:r>
      <w:proofErr w:type="spellEnd"/>
      <w:r w:rsidR="00336D65">
        <w:rPr>
          <w:rFonts w:cs="Times New Roman"/>
        </w:rPr>
        <w:t xml:space="preserve"> </w:t>
      </w:r>
      <w:proofErr w:type="spellStart"/>
      <w:r w:rsidR="00336D65">
        <w:rPr>
          <w:rFonts w:cs="Times New Roman"/>
        </w:rPr>
        <w:t>Julijusa</w:t>
      </w:r>
      <w:proofErr w:type="spellEnd"/>
      <w:r w:rsidR="00336D65">
        <w:rPr>
          <w:rFonts w:cs="Times New Roman"/>
        </w:rPr>
        <w:t xml:space="preserve"> o kupnji mlina u Jalžabetu</w:t>
      </w:r>
      <w:r w:rsidR="00336D65" w:rsidRPr="00F675BA">
        <w:rPr>
          <w:rFonts w:cs="Times New Roman"/>
        </w:rPr>
        <w:t xml:space="preserve"> </w:t>
      </w:r>
      <w:r w:rsidRPr="00F675BA">
        <w:rPr>
          <w:rFonts w:cs="Times New Roman"/>
        </w:rPr>
        <w:t xml:space="preserve">na potoku Plitvica, </w:t>
      </w:r>
      <w:r w:rsidR="00336D65" w:rsidRPr="00F675BA">
        <w:rPr>
          <w:rFonts w:cs="Times New Roman"/>
        </w:rPr>
        <w:t>zapisnik o krađi dijelova mlin</w:t>
      </w:r>
      <w:r w:rsidR="00336D65">
        <w:rPr>
          <w:rFonts w:cs="Times New Roman"/>
        </w:rPr>
        <w:t>skog postrojenja</w:t>
      </w:r>
      <w:r w:rsidR="00336D65" w:rsidRPr="00336D65">
        <w:rPr>
          <w:rFonts w:cs="Times New Roman"/>
        </w:rPr>
        <w:t xml:space="preserve"> </w:t>
      </w:r>
      <w:proofErr w:type="spellStart"/>
      <w:r w:rsidR="00336D65">
        <w:rPr>
          <w:rFonts w:cs="Times New Roman"/>
        </w:rPr>
        <w:t>Menyhart</w:t>
      </w:r>
      <w:proofErr w:type="spellEnd"/>
      <w:r w:rsidR="00336D65">
        <w:rPr>
          <w:rFonts w:cs="Times New Roman"/>
        </w:rPr>
        <w:t xml:space="preserve"> </w:t>
      </w:r>
      <w:proofErr w:type="spellStart"/>
      <w:r w:rsidR="00336D65">
        <w:rPr>
          <w:rFonts w:cs="Times New Roman"/>
        </w:rPr>
        <w:t>Julijusa</w:t>
      </w:r>
      <w:proofErr w:type="spellEnd"/>
      <w:r w:rsidR="00336D65">
        <w:rPr>
          <w:rFonts w:cs="Times New Roman"/>
        </w:rPr>
        <w:t xml:space="preserve">, </w:t>
      </w:r>
      <w:r w:rsidRPr="00F675BA">
        <w:rPr>
          <w:rFonts w:cs="Times New Roman"/>
        </w:rPr>
        <w:t>prijava trgovinske inspekcije zbog utaje ušura, dokumentacija o rekonstrukciji mlinske ustave u Kelemenu</w:t>
      </w:r>
      <w:r w:rsidR="0001570B">
        <w:rPr>
          <w:rFonts w:cs="Times New Roman"/>
        </w:rPr>
        <w:t xml:space="preserve"> </w:t>
      </w:r>
      <w:r w:rsidRPr="00F675BA">
        <w:rPr>
          <w:rFonts w:cs="Times New Roman"/>
        </w:rPr>
        <w:t>i dr.</w:t>
      </w:r>
    </w:p>
    <w:p w14:paraId="432CF060" w14:textId="77777777" w:rsidR="00FC3125" w:rsidRDefault="00FC3125" w:rsidP="008275E1">
      <w:pPr>
        <w:rPr>
          <w:rFonts w:cs="Times New Roman"/>
          <w:b/>
          <w:bCs/>
          <w:color w:val="FF0000"/>
        </w:rPr>
      </w:pPr>
    </w:p>
    <w:p w14:paraId="2E0E7D59" w14:textId="77777777" w:rsidR="005F4997" w:rsidRDefault="005F4997" w:rsidP="008275E1">
      <w:pPr>
        <w:rPr>
          <w:rFonts w:cs="Times New Roman"/>
          <w:b/>
          <w:bCs/>
          <w:color w:val="FF0000"/>
        </w:rPr>
      </w:pPr>
    </w:p>
    <w:p w14:paraId="7CEB9D70" w14:textId="77777777" w:rsidR="00FC3125" w:rsidRPr="00FC76F1" w:rsidRDefault="005F4997" w:rsidP="008275E1">
      <w:r>
        <w:rPr>
          <w:b/>
          <w:bCs/>
        </w:rPr>
        <w:t xml:space="preserve">5.3. </w:t>
      </w:r>
      <w:r w:rsidR="00FC3125" w:rsidRPr="00FC76F1">
        <w:rPr>
          <w:b/>
          <w:bCs/>
        </w:rPr>
        <w:t>Dosjei poljoprivrednih zadruga</w:t>
      </w:r>
      <w:r w:rsidR="00FC3125" w:rsidRPr="00FC76F1">
        <w:rPr>
          <w:rFonts w:cs="Times New Roman"/>
        </w:rPr>
        <w:tab/>
      </w:r>
      <w:r w:rsidR="00FC3125" w:rsidRPr="00FC76F1">
        <w:rPr>
          <w:rFonts w:cs="Times New Roman"/>
        </w:rPr>
        <w:tab/>
      </w:r>
      <w:r w:rsidR="00FC3125" w:rsidRPr="00FC76F1">
        <w:rPr>
          <w:rFonts w:cs="Times New Roman"/>
        </w:rPr>
        <w:tab/>
      </w:r>
      <w:r w:rsidR="008347A4">
        <w:rPr>
          <w:rFonts w:cs="Times New Roman"/>
        </w:rPr>
        <w:tab/>
      </w:r>
      <w:r w:rsidR="009533F9">
        <w:rPr>
          <w:rFonts w:cs="Times New Roman"/>
        </w:rPr>
        <w:tab/>
      </w:r>
      <w:r w:rsidR="009533F9">
        <w:t>1952-1955.</w:t>
      </w:r>
      <w:r w:rsidR="009533F9">
        <w:tab/>
      </w:r>
      <w:r w:rsidR="009533F9">
        <w:tab/>
      </w:r>
    </w:p>
    <w:p w14:paraId="7603D748" w14:textId="77777777" w:rsidR="005F4997" w:rsidRPr="00FC76F1" w:rsidRDefault="005F4997" w:rsidP="008275E1">
      <w:r>
        <w:t xml:space="preserve">        Količina: 0,1 kut. (0,01 d/m)</w:t>
      </w:r>
    </w:p>
    <w:p w14:paraId="0C66E044" w14:textId="77777777" w:rsidR="00FC3125" w:rsidRPr="009533F9" w:rsidRDefault="00970E89" w:rsidP="005F4997">
      <w:pPr>
        <w:ind w:left="405"/>
        <w:jc w:val="both"/>
      </w:pPr>
      <w:r w:rsidRPr="009533F9">
        <w:lastRenderedPageBreak/>
        <w:t>Dosjei sadrže</w:t>
      </w:r>
      <w:r w:rsidR="00FC3125" w:rsidRPr="009533F9">
        <w:t xml:space="preserve"> doku</w:t>
      </w:r>
      <w:r w:rsidR="00FC76F1" w:rsidRPr="009533F9">
        <w:t>mentaciju o radu poljoprivrednih zadruga:</w:t>
      </w:r>
      <w:r w:rsidR="00FC3125" w:rsidRPr="009533F9">
        <w:t xml:space="preserve"> ovlaštenja o obavljanju zanata </w:t>
      </w:r>
      <w:r w:rsidR="00FC76F1" w:rsidRPr="009533F9">
        <w:t>i otvaranju trgovačkih i zanatskih radnji, popis</w:t>
      </w:r>
      <w:r w:rsidR="00577B3C">
        <w:t>e</w:t>
      </w:r>
      <w:r w:rsidR="00FC76F1" w:rsidRPr="009533F9">
        <w:t xml:space="preserve"> pogona</w:t>
      </w:r>
      <w:r w:rsidR="005C66BA">
        <w:t xml:space="preserve">, popise </w:t>
      </w:r>
      <w:r w:rsidR="00FC76F1" w:rsidRPr="009533F9">
        <w:t xml:space="preserve">motornih vozila </w:t>
      </w:r>
      <w:r w:rsidR="005C66BA">
        <w:t>zadruge</w:t>
      </w:r>
      <w:r w:rsidR="00FC76F1" w:rsidRPr="009533F9">
        <w:t xml:space="preserve"> i preglede zaposlenog osoblja</w:t>
      </w:r>
      <w:r w:rsidR="00FC3125" w:rsidRPr="009533F9">
        <w:t xml:space="preserve">. </w:t>
      </w:r>
      <w:r w:rsidR="00577B3C">
        <w:t>Dosjeu Poljoprivredne zadruge Jalžabet priključena je molba Zadruge za dodjelu gradilišta uz Dom staraca u Jalžabetu za potrebe izgradnje skladišta.</w:t>
      </w:r>
    </w:p>
    <w:p w14:paraId="61B654F6" w14:textId="77777777" w:rsidR="00FC3125" w:rsidRPr="009533F9" w:rsidRDefault="00FC3125" w:rsidP="008275E1">
      <w:pPr>
        <w:jc w:val="both"/>
        <w:rPr>
          <w:rFonts w:cs="Times New Roman"/>
        </w:rPr>
      </w:pPr>
    </w:p>
    <w:p w14:paraId="2AE64D6A" w14:textId="77777777" w:rsidR="00FC76F1" w:rsidRPr="009533F9" w:rsidRDefault="00FC76F1" w:rsidP="008275E1">
      <w:pPr>
        <w:jc w:val="both"/>
        <w:rPr>
          <w:rFonts w:cs="Times New Roman"/>
        </w:rPr>
      </w:pPr>
      <w:r>
        <w:rPr>
          <w:rFonts w:cs="Times New Roman"/>
          <w:color w:val="FF0000"/>
        </w:rPr>
        <w:tab/>
      </w:r>
      <w:r>
        <w:rPr>
          <w:rFonts w:cs="Times New Roman"/>
          <w:color w:val="FF0000"/>
        </w:rPr>
        <w:tab/>
      </w:r>
      <w:r w:rsidR="005F4997" w:rsidRPr="005F4997">
        <w:rPr>
          <w:rFonts w:cs="Times New Roman"/>
          <w:b/>
        </w:rPr>
        <w:t>5.3.1.</w:t>
      </w:r>
      <w:r w:rsidR="005F4997">
        <w:rPr>
          <w:rFonts w:cs="Times New Roman"/>
          <w:color w:val="FF0000"/>
        </w:rPr>
        <w:t xml:space="preserve"> </w:t>
      </w:r>
      <w:r w:rsidRPr="009533F9">
        <w:rPr>
          <w:rFonts w:cs="Times New Roman"/>
          <w:b/>
        </w:rPr>
        <w:t xml:space="preserve">Poljoprivredna zadruga </w:t>
      </w:r>
      <w:proofErr w:type="spellStart"/>
      <w:r w:rsidR="009533F9" w:rsidRPr="009533F9">
        <w:rPr>
          <w:rFonts w:cs="Times New Roman"/>
          <w:b/>
        </w:rPr>
        <w:t>s.o.j</w:t>
      </w:r>
      <w:proofErr w:type="spellEnd"/>
      <w:r w:rsidR="009533F9" w:rsidRPr="009533F9">
        <w:rPr>
          <w:rFonts w:cs="Times New Roman"/>
          <w:b/>
        </w:rPr>
        <w:t xml:space="preserve">. </w:t>
      </w:r>
      <w:r w:rsidRPr="009533F9">
        <w:rPr>
          <w:rFonts w:cs="Times New Roman"/>
          <w:b/>
        </w:rPr>
        <w:t>Jalžabet</w:t>
      </w:r>
      <w:r w:rsidR="005F4997">
        <w:rPr>
          <w:rFonts w:cs="Times New Roman"/>
          <w:b/>
        </w:rPr>
        <w:tab/>
      </w:r>
      <w:r w:rsidR="005F4997">
        <w:rPr>
          <w:rFonts w:cs="Times New Roman"/>
          <w:b/>
        </w:rPr>
        <w:tab/>
      </w:r>
      <w:r w:rsidR="009533F9" w:rsidRPr="009533F9">
        <w:rPr>
          <w:rFonts w:cs="Times New Roman"/>
        </w:rPr>
        <w:t>1952.1954-1957.</w:t>
      </w:r>
      <w:r w:rsidR="009533F9">
        <w:rPr>
          <w:rFonts w:cs="Times New Roman"/>
        </w:rPr>
        <w:tab/>
        <w:t xml:space="preserve">kut. </w:t>
      </w:r>
      <w:r w:rsidR="00F72DBC">
        <w:rPr>
          <w:rFonts w:cs="Times New Roman"/>
        </w:rPr>
        <w:t>8</w:t>
      </w:r>
    </w:p>
    <w:p w14:paraId="6034B27F" w14:textId="77777777" w:rsidR="00FC76F1" w:rsidRPr="00C44D0E" w:rsidRDefault="009533F9" w:rsidP="00C44D0E">
      <w:pPr>
        <w:rPr>
          <w:color w:val="FF0000"/>
        </w:rPr>
      </w:pPr>
      <w:r>
        <w:rPr>
          <w:rFonts w:cs="Times New Roman"/>
          <w:b/>
        </w:rPr>
        <w:tab/>
      </w:r>
      <w:r w:rsidR="00C44D0E" w:rsidRPr="00361220">
        <w:t xml:space="preserve">      </w:t>
      </w:r>
      <w:r w:rsidR="00C44D0E">
        <w:t xml:space="preserve">      </w:t>
      </w:r>
      <w:r w:rsidR="00C44D0E" w:rsidRPr="00361220">
        <w:t xml:space="preserve">  </w:t>
      </w:r>
      <w:r w:rsidR="00C44D0E">
        <w:t xml:space="preserve">            </w:t>
      </w:r>
      <w:r w:rsidR="00CF339B">
        <w:t xml:space="preserve"> </w:t>
      </w:r>
      <w:r w:rsidR="00C44D0E">
        <w:t>Količina: 0,05 kut</w:t>
      </w:r>
      <w:r w:rsidR="00CF339B">
        <w:t>.</w:t>
      </w:r>
      <w:r w:rsidR="00C44D0E">
        <w:t xml:space="preserve"> (0,005</w:t>
      </w:r>
      <w:r w:rsidR="00C44D0E" w:rsidRPr="00361220">
        <w:t xml:space="preserve"> d/m)</w:t>
      </w:r>
    </w:p>
    <w:p w14:paraId="60B0ADEB" w14:textId="77777777" w:rsidR="00C44D0E" w:rsidRPr="009533F9" w:rsidRDefault="00C44D0E" w:rsidP="008275E1">
      <w:pPr>
        <w:jc w:val="both"/>
        <w:rPr>
          <w:rFonts w:cs="Times New Roman"/>
          <w:b/>
        </w:rPr>
      </w:pPr>
    </w:p>
    <w:p w14:paraId="750CECE8" w14:textId="77777777" w:rsidR="00FC76F1" w:rsidRPr="009533F9" w:rsidRDefault="005F4997" w:rsidP="009533F9">
      <w:pPr>
        <w:ind w:left="720" w:firstLine="720"/>
        <w:jc w:val="both"/>
        <w:rPr>
          <w:rFonts w:cs="Times New Roman"/>
        </w:rPr>
      </w:pPr>
      <w:r>
        <w:rPr>
          <w:rFonts w:cs="Times New Roman"/>
          <w:b/>
        </w:rPr>
        <w:t xml:space="preserve">5.3.2. </w:t>
      </w:r>
      <w:r w:rsidR="009533F9" w:rsidRPr="009533F9">
        <w:rPr>
          <w:rFonts w:cs="Times New Roman"/>
          <w:b/>
        </w:rPr>
        <w:t>P</w:t>
      </w:r>
      <w:r w:rsidR="00FC76F1" w:rsidRPr="009533F9">
        <w:rPr>
          <w:rFonts w:cs="Times New Roman"/>
          <w:b/>
        </w:rPr>
        <w:t>oljoprivredna zadruga</w:t>
      </w:r>
      <w:r w:rsidR="009533F9" w:rsidRPr="009533F9">
        <w:rPr>
          <w:rFonts w:cs="Times New Roman"/>
          <w:b/>
        </w:rPr>
        <w:t xml:space="preserve"> </w:t>
      </w:r>
      <w:proofErr w:type="spellStart"/>
      <w:r w:rsidR="009533F9" w:rsidRPr="009533F9">
        <w:rPr>
          <w:rFonts w:cs="Times New Roman"/>
          <w:b/>
        </w:rPr>
        <w:t>s.o.j</w:t>
      </w:r>
      <w:proofErr w:type="spellEnd"/>
      <w:r w:rsidR="009533F9" w:rsidRPr="009533F9">
        <w:rPr>
          <w:rFonts w:cs="Times New Roman"/>
          <w:b/>
        </w:rPr>
        <w:t xml:space="preserve">. Poljana </w:t>
      </w:r>
      <w:proofErr w:type="spellStart"/>
      <w:r w:rsidR="009533F9" w:rsidRPr="009533F9">
        <w:rPr>
          <w:rFonts w:cs="Times New Roman"/>
          <w:b/>
        </w:rPr>
        <w:t>Dolnja</w:t>
      </w:r>
      <w:proofErr w:type="spellEnd"/>
      <w:r>
        <w:rPr>
          <w:rFonts w:cs="Times New Roman"/>
          <w:b/>
        </w:rPr>
        <w:tab/>
      </w:r>
      <w:r w:rsidR="009533F9" w:rsidRPr="009533F9">
        <w:rPr>
          <w:rFonts w:cs="Times New Roman"/>
        </w:rPr>
        <w:t>1955.</w:t>
      </w:r>
      <w:r w:rsidR="009533F9">
        <w:rPr>
          <w:rFonts w:cs="Times New Roman"/>
        </w:rPr>
        <w:tab/>
      </w:r>
      <w:r w:rsidR="009533F9">
        <w:rPr>
          <w:rFonts w:cs="Times New Roman"/>
        </w:rPr>
        <w:tab/>
      </w:r>
      <w:r w:rsidR="009533F9">
        <w:rPr>
          <w:rFonts w:cs="Times New Roman"/>
        </w:rPr>
        <w:tab/>
        <w:t>kut</w:t>
      </w:r>
      <w:r w:rsidR="00F72DBC">
        <w:rPr>
          <w:rFonts w:cs="Times New Roman"/>
        </w:rPr>
        <w:t>. 8</w:t>
      </w:r>
    </w:p>
    <w:p w14:paraId="0BE966A3" w14:textId="77777777" w:rsidR="00C44D0E" w:rsidRPr="00A6795F" w:rsidRDefault="00C44D0E" w:rsidP="00C44D0E">
      <w:pPr>
        <w:ind w:left="1985"/>
        <w:rPr>
          <w:color w:val="FF0000"/>
        </w:rPr>
      </w:pPr>
      <w:r>
        <w:t xml:space="preserve"> Količina: 0,05 kut</w:t>
      </w:r>
      <w:r w:rsidR="00CF339B">
        <w:t>.</w:t>
      </w:r>
      <w:r>
        <w:t xml:space="preserve"> (0,005</w:t>
      </w:r>
      <w:r w:rsidRPr="00361220">
        <w:t xml:space="preserve"> d/m)</w:t>
      </w:r>
    </w:p>
    <w:p w14:paraId="1413337D" w14:textId="77777777" w:rsidR="00C44D0E" w:rsidRDefault="00C44D0E" w:rsidP="00C44D0E">
      <w:pPr>
        <w:ind w:left="720"/>
        <w:jc w:val="both"/>
        <w:rPr>
          <w:rFonts w:cs="Times New Roman"/>
        </w:rPr>
      </w:pPr>
    </w:p>
    <w:p w14:paraId="3FAB05B2" w14:textId="77777777" w:rsidR="00FC76F1" w:rsidRPr="00A6795F" w:rsidRDefault="00FC76F1" w:rsidP="00FC76F1">
      <w:pPr>
        <w:ind w:left="720" w:firstLine="720"/>
        <w:jc w:val="both"/>
        <w:rPr>
          <w:rFonts w:cs="Times New Roman"/>
          <w:color w:val="FF0000"/>
        </w:rPr>
      </w:pPr>
    </w:p>
    <w:p w14:paraId="1F065BDA" w14:textId="77777777" w:rsidR="00FC3125" w:rsidRPr="00A6795F" w:rsidRDefault="00FC3125" w:rsidP="008275E1">
      <w:pPr>
        <w:ind w:left="709"/>
        <w:jc w:val="both"/>
        <w:rPr>
          <w:rFonts w:cs="Times New Roman"/>
          <w:color w:val="FF0000"/>
        </w:rPr>
      </w:pPr>
    </w:p>
    <w:p w14:paraId="51FE7A09" w14:textId="77777777" w:rsidR="00FC3125" w:rsidRPr="00A6795F" w:rsidRDefault="00FC3125" w:rsidP="008275E1">
      <w:pPr>
        <w:jc w:val="both"/>
        <w:rPr>
          <w:rFonts w:cs="Times New Roman"/>
          <w:color w:val="FF0000"/>
        </w:rPr>
      </w:pPr>
    </w:p>
    <w:p w14:paraId="2A9C7BD2" w14:textId="77777777" w:rsidR="00FC3125" w:rsidRPr="004F65BD" w:rsidRDefault="00FC3125" w:rsidP="00970E89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  <w:r w:rsidRPr="00A6795F">
        <w:rPr>
          <w:rFonts w:cs="Times New Roman"/>
          <w:color w:val="FF0000"/>
          <w:sz w:val="22"/>
          <w:szCs w:val="22"/>
        </w:rPr>
        <w:br w:type="page"/>
      </w:r>
      <w:bookmarkStart w:id="55" w:name="_Toc409699027"/>
      <w:bookmarkStart w:id="56" w:name="_Toc439670136"/>
      <w:r w:rsidR="004F65BD" w:rsidRPr="004F65BD">
        <w:rPr>
          <w:rFonts w:ascii="Calibri" w:hAnsi="Calibri" w:cs="Calibri"/>
          <w:i w:val="0"/>
          <w:iCs w:val="0"/>
          <w:sz w:val="22"/>
          <w:szCs w:val="22"/>
        </w:rPr>
        <w:lastRenderedPageBreak/>
        <w:t>HR-DAV-69</w:t>
      </w:r>
      <w:r w:rsidRPr="004F65BD">
        <w:rPr>
          <w:rFonts w:ascii="Calibri" w:hAnsi="Calibri" w:cs="Calibri"/>
          <w:i w:val="0"/>
          <w:iCs w:val="0"/>
          <w:sz w:val="22"/>
          <w:szCs w:val="22"/>
        </w:rPr>
        <w:t>/</w:t>
      </w:r>
      <w:r w:rsidR="004F65BD" w:rsidRPr="004F65BD">
        <w:rPr>
          <w:rStyle w:val="Naslov1Char"/>
          <w:b/>
          <w:bCs/>
          <w:i w:val="0"/>
          <w:iCs w:val="0"/>
          <w:sz w:val="22"/>
          <w:szCs w:val="22"/>
        </w:rPr>
        <w:t>6</w:t>
      </w:r>
      <w:r w:rsidRPr="004F65BD">
        <w:rPr>
          <w:rStyle w:val="Naslov1Char"/>
          <w:b/>
          <w:bCs/>
          <w:i w:val="0"/>
          <w:iCs w:val="0"/>
          <w:sz w:val="22"/>
          <w:szCs w:val="22"/>
        </w:rPr>
        <w:t>.</w:t>
      </w:r>
      <w:r w:rsidRPr="004F65BD">
        <w:rPr>
          <w:rStyle w:val="Naslov1Char"/>
          <w:b/>
          <w:bCs/>
          <w:i w:val="0"/>
          <w:iCs w:val="0"/>
          <w:sz w:val="22"/>
          <w:szCs w:val="22"/>
        </w:rPr>
        <w:tab/>
        <w:t>KOMUNALNO-GRAĐEVINSKI POSLOVI</w:t>
      </w:r>
      <w:bookmarkEnd w:id="55"/>
      <w:bookmarkEnd w:id="56"/>
    </w:p>
    <w:p w14:paraId="5046E4E1" w14:textId="77777777" w:rsidR="00FC3125" w:rsidRPr="004F65BD" w:rsidRDefault="00FC3125" w:rsidP="00970E89">
      <w:pPr>
        <w:rPr>
          <w:b/>
          <w:bCs/>
        </w:rPr>
      </w:pPr>
      <w:r w:rsidRPr="00A6795F">
        <w:rPr>
          <w:rFonts w:cs="Times New Roman"/>
          <w:b/>
          <w:bCs/>
          <w:color w:val="FF0000"/>
        </w:rPr>
        <w:tab/>
      </w:r>
      <w:r w:rsidRPr="00A6795F">
        <w:rPr>
          <w:rFonts w:cs="Times New Roman"/>
          <w:b/>
          <w:bCs/>
          <w:color w:val="FF0000"/>
        </w:rPr>
        <w:tab/>
      </w:r>
      <w:r w:rsidR="004F65BD" w:rsidRPr="004F65BD">
        <w:rPr>
          <w:b/>
          <w:bCs/>
        </w:rPr>
        <w:t>1952-1957</w:t>
      </w:r>
      <w:r w:rsidRPr="004F65BD">
        <w:rPr>
          <w:b/>
          <w:bCs/>
        </w:rPr>
        <w:t>.</w:t>
      </w:r>
    </w:p>
    <w:p w14:paraId="4AC7716A" w14:textId="77777777" w:rsidR="00FC3125" w:rsidRPr="00A6795F" w:rsidRDefault="00FC3125" w:rsidP="00970E89">
      <w:pPr>
        <w:rPr>
          <w:rFonts w:cs="Times New Roman"/>
          <w:color w:val="FF0000"/>
        </w:rPr>
      </w:pPr>
    </w:p>
    <w:p w14:paraId="6056DC01" w14:textId="77777777" w:rsidR="00FC3125" w:rsidRPr="00E827A9" w:rsidRDefault="00FC3125" w:rsidP="00970E89">
      <w:r w:rsidRPr="00A6795F">
        <w:rPr>
          <w:rFonts w:cs="Times New Roman"/>
          <w:color w:val="FF0000"/>
        </w:rPr>
        <w:tab/>
      </w:r>
      <w:r w:rsidRPr="00A6795F">
        <w:rPr>
          <w:rFonts w:cs="Times New Roman"/>
          <w:color w:val="FF0000"/>
        </w:rPr>
        <w:tab/>
      </w:r>
      <w:r w:rsidRPr="00E827A9">
        <w:t>Količina</w:t>
      </w:r>
      <w:r w:rsidR="00E827A9" w:rsidRPr="00E827A9">
        <w:t>:</w:t>
      </w:r>
      <w:r w:rsidRPr="00E827A9">
        <w:t xml:space="preserve"> </w:t>
      </w:r>
      <w:r w:rsidR="00965F96">
        <w:t>1,4</w:t>
      </w:r>
      <w:r w:rsidR="00E827A9" w:rsidRPr="00E827A9">
        <w:t xml:space="preserve"> </w:t>
      </w:r>
      <w:r w:rsidRPr="00E827A9">
        <w:t>kut</w:t>
      </w:r>
      <w:r w:rsidR="00E827A9" w:rsidRPr="00E827A9">
        <w:t>ija</w:t>
      </w:r>
      <w:r w:rsidRPr="00E827A9">
        <w:t xml:space="preserve">  (0,</w:t>
      </w:r>
      <w:r w:rsidR="00965F96">
        <w:t>14</w:t>
      </w:r>
      <w:r w:rsidRPr="00E827A9">
        <w:t xml:space="preserve"> d/m)</w:t>
      </w:r>
    </w:p>
    <w:p w14:paraId="7F42ECCC" w14:textId="77777777" w:rsidR="00FC3125" w:rsidRPr="00A6795F" w:rsidRDefault="00FC3125" w:rsidP="00970E89">
      <w:pPr>
        <w:rPr>
          <w:rFonts w:cs="Times New Roman"/>
          <w:color w:val="FF0000"/>
        </w:rPr>
      </w:pPr>
    </w:p>
    <w:p w14:paraId="45835787" w14:textId="77777777" w:rsidR="00FC3125" w:rsidRPr="00A6795F" w:rsidRDefault="00FC3125" w:rsidP="00970E89">
      <w:pPr>
        <w:jc w:val="both"/>
        <w:rPr>
          <w:rFonts w:cs="Times New Roman"/>
          <w:color w:val="FF0000"/>
        </w:rPr>
      </w:pPr>
    </w:p>
    <w:p w14:paraId="5AC1B4FA" w14:textId="77777777" w:rsidR="00FC3125" w:rsidRPr="00B430A5" w:rsidRDefault="008347A4" w:rsidP="00970E89">
      <w:pPr>
        <w:jc w:val="both"/>
      </w:pPr>
      <w:r w:rsidRPr="008347A4">
        <w:rPr>
          <w:b/>
          <w:bCs/>
        </w:rPr>
        <w:t>6</w:t>
      </w:r>
      <w:r w:rsidR="00FC3125" w:rsidRPr="008347A4">
        <w:rPr>
          <w:b/>
          <w:bCs/>
        </w:rPr>
        <w:t xml:space="preserve">.1. </w:t>
      </w:r>
      <w:r w:rsidRPr="008347A4">
        <w:rPr>
          <w:b/>
          <w:bCs/>
        </w:rPr>
        <w:t>Komunalni poslovi</w:t>
      </w:r>
      <w:r w:rsidR="00FC3125" w:rsidRPr="008347A4">
        <w:rPr>
          <w:rFonts w:cs="Times New Roman"/>
        </w:rPr>
        <w:tab/>
      </w:r>
      <w:r w:rsidR="00FC3125" w:rsidRPr="00A6795F">
        <w:rPr>
          <w:rFonts w:cs="Times New Roman"/>
          <w:color w:val="FF0000"/>
        </w:rPr>
        <w:tab/>
      </w:r>
      <w:r w:rsidR="00FC3125" w:rsidRPr="00A6795F">
        <w:rPr>
          <w:rFonts w:cs="Times New Roman"/>
          <w:color w:val="FF0000"/>
        </w:rPr>
        <w:tab/>
      </w:r>
      <w:r w:rsidR="00FC3125" w:rsidRPr="00A6795F">
        <w:rPr>
          <w:rFonts w:cs="Times New Roman"/>
          <w:color w:val="FF0000"/>
        </w:rPr>
        <w:tab/>
      </w:r>
      <w:r>
        <w:rPr>
          <w:rFonts w:cs="Times New Roman"/>
          <w:color w:val="FF0000"/>
        </w:rPr>
        <w:tab/>
      </w:r>
      <w:r>
        <w:rPr>
          <w:rFonts w:cs="Times New Roman"/>
          <w:color w:val="FF0000"/>
        </w:rPr>
        <w:tab/>
      </w:r>
      <w:r w:rsidRPr="00B430A5">
        <w:rPr>
          <w:rFonts w:cs="Times New Roman"/>
        </w:rPr>
        <w:tab/>
      </w:r>
      <w:r w:rsidR="00B430A5" w:rsidRPr="00B430A5">
        <w:rPr>
          <w:rFonts w:cs="Times New Roman"/>
        </w:rPr>
        <w:t>1952.</w:t>
      </w:r>
      <w:r w:rsidR="00FC3125" w:rsidRPr="00B430A5">
        <w:t>195</w:t>
      </w:r>
      <w:r w:rsidR="00B430A5" w:rsidRPr="00B430A5">
        <w:t>4-1956</w:t>
      </w:r>
      <w:r w:rsidR="00FC3125" w:rsidRPr="00B430A5">
        <w:t>.</w:t>
      </w:r>
    </w:p>
    <w:p w14:paraId="5448B9FA" w14:textId="77777777" w:rsidR="00FC3125" w:rsidRPr="00B430A5" w:rsidRDefault="00FC3125" w:rsidP="00970E89">
      <w:pPr>
        <w:jc w:val="both"/>
      </w:pPr>
      <w:r w:rsidRPr="00B430A5">
        <w:t xml:space="preserve">       </w:t>
      </w:r>
      <w:r w:rsidR="001B5BE2" w:rsidRPr="00B430A5">
        <w:t xml:space="preserve"> </w:t>
      </w:r>
      <w:r w:rsidR="00B430A5">
        <w:t>Količina:</w:t>
      </w:r>
      <w:r w:rsidR="003C2881">
        <w:t xml:space="preserve"> 0,15 kut</w:t>
      </w:r>
      <w:r w:rsidR="00965F96">
        <w:t>.</w:t>
      </w:r>
      <w:r w:rsidR="003C2881">
        <w:t xml:space="preserve"> (0,015</w:t>
      </w:r>
      <w:r w:rsidRPr="00B430A5">
        <w:t xml:space="preserve"> d/m)</w:t>
      </w:r>
    </w:p>
    <w:p w14:paraId="05139FE3" w14:textId="77777777" w:rsidR="00FC3125" w:rsidRPr="00B430A5" w:rsidRDefault="00FC3125" w:rsidP="00970E89">
      <w:pPr>
        <w:jc w:val="both"/>
      </w:pPr>
    </w:p>
    <w:p w14:paraId="5CE988CD" w14:textId="77777777" w:rsidR="00FC3125" w:rsidRPr="008347A4" w:rsidRDefault="00FC3125" w:rsidP="00970E89">
      <w:pPr>
        <w:jc w:val="both"/>
      </w:pPr>
      <w:r w:rsidRPr="00A6795F">
        <w:rPr>
          <w:rFonts w:cs="Times New Roman"/>
          <w:b/>
          <w:bCs/>
          <w:color w:val="FF0000"/>
        </w:rPr>
        <w:tab/>
      </w:r>
      <w:r w:rsidR="008347A4" w:rsidRPr="008347A4">
        <w:rPr>
          <w:rFonts w:cs="Times New Roman"/>
          <w:b/>
          <w:bCs/>
        </w:rPr>
        <w:t>6</w:t>
      </w:r>
      <w:r w:rsidR="008347A4" w:rsidRPr="008347A4">
        <w:rPr>
          <w:b/>
          <w:bCs/>
        </w:rPr>
        <w:t>.1.1</w:t>
      </w:r>
      <w:r w:rsidRPr="008347A4">
        <w:rPr>
          <w:b/>
          <w:bCs/>
        </w:rPr>
        <w:t xml:space="preserve">. </w:t>
      </w:r>
      <w:r w:rsidR="00D91BB5">
        <w:rPr>
          <w:b/>
          <w:bCs/>
        </w:rPr>
        <w:t>Spisi Referade za komunalne poslove</w:t>
      </w:r>
      <w:r w:rsidRPr="008347A4">
        <w:rPr>
          <w:rFonts w:cs="Times New Roman"/>
        </w:rPr>
        <w:tab/>
      </w:r>
      <w:r w:rsidRPr="008347A4">
        <w:rPr>
          <w:rFonts w:cs="Times New Roman"/>
        </w:rPr>
        <w:tab/>
      </w:r>
      <w:r w:rsidR="00D91BB5">
        <w:rPr>
          <w:rFonts w:cs="Times New Roman"/>
        </w:rPr>
        <w:tab/>
      </w:r>
      <w:r w:rsidR="008347A4">
        <w:t>1954-1955.</w:t>
      </w:r>
      <w:r w:rsidR="008347A4">
        <w:tab/>
      </w:r>
      <w:r w:rsidR="008347A4">
        <w:tab/>
        <w:t>kut. 9</w:t>
      </w:r>
    </w:p>
    <w:p w14:paraId="0632094D" w14:textId="77777777" w:rsidR="00FC3125" w:rsidRPr="00B26922" w:rsidRDefault="00B26922" w:rsidP="00970E89">
      <w:pPr>
        <w:jc w:val="both"/>
      </w:pPr>
      <w:r>
        <w:rPr>
          <w:color w:val="FF0000"/>
        </w:rPr>
        <w:tab/>
      </w:r>
      <w:r w:rsidRPr="00B26922">
        <w:t xml:space="preserve">            Količina: 0,</w:t>
      </w:r>
      <w:r w:rsidR="003C2881">
        <w:t>05 kut. (0,005</w:t>
      </w:r>
      <w:r w:rsidRPr="00B26922">
        <w:t xml:space="preserve"> d/m)</w:t>
      </w:r>
    </w:p>
    <w:p w14:paraId="489B86DE" w14:textId="77777777" w:rsidR="00B26922" w:rsidRPr="00A6795F" w:rsidRDefault="00B26922" w:rsidP="00970E89">
      <w:pPr>
        <w:jc w:val="both"/>
        <w:rPr>
          <w:color w:val="FF0000"/>
        </w:rPr>
      </w:pPr>
    </w:p>
    <w:p w14:paraId="1191DFD2" w14:textId="77777777" w:rsidR="00FC3125" w:rsidRPr="00A870D1" w:rsidRDefault="008347A4" w:rsidP="005F5431">
      <w:pPr>
        <w:ind w:left="1321"/>
        <w:jc w:val="both"/>
      </w:pPr>
      <w:proofErr w:type="spellStart"/>
      <w:r w:rsidRPr="00A870D1">
        <w:t>Podserija</w:t>
      </w:r>
      <w:proofErr w:type="spellEnd"/>
      <w:r w:rsidRPr="00A870D1">
        <w:t xml:space="preserve"> objedinjuje četiri spisa o komunalnim </w:t>
      </w:r>
      <w:r w:rsidR="00D91BB5">
        <w:t>poslovima</w:t>
      </w:r>
      <w:r w:rsidRPr="00A870D1">
        <w:t xml:space="preserve"> na području općine Jalžabet: zapisnik </w:t>
      </w:r>
      <w:r w:rsidR="00A870D1" w:rsidRPr="00A870D1">
        <w:t xml:space="preserve">o gradnji mosta u </w:t>
      </w:r>
      <w:proofErr w:type="spellStart"/>
      <w:r w:rsidR="00A870D1" w:rsidRPr="00A870D1">
        <w:t>Šemovcu</w:t>
      </w:r>
      <w:proofErr w:type="spellEnd"/>
      <w:r w:rsidR="00A870D1" w:rsidRPr="00A870D1">
        <w:t xml:space="preserve"> na potoku Plitvica, uputstvo NOK-a Varaždin o </w:t>
      </w:r>
      <w:r w:rsidR="00A870D1">
        <w:t>poslovima komunalnog</w:t>
      </w:r>
      <w:r w:rsidR="00A870D1" w:rsidRPr="00A870D1">
        <w:t xml:space="preserve"> </w:t>
      </w:r>
      <w:r w:rsidR="00A870D1">
        <w:t>resora s osvrtom</w:t>
      </w:r>
      <w:r w:rsidR="00A870D1" w:rsidRPr="00A870D1">
        <w:t xml:space="preserve"> </w:t>
      </w:r>
      <w:r w:rsidR="00A870D1">
        <w:t>na</w:t>
      </w:r>
      <w:r w:rsidR="00D91BB5">
        <w:t xml:space="preserve"> komunalnu djelatnost na</w:t>
      </w:r>
      <w:r w:rsidR="00A870D1">
        <w:t xml:space="preserve"> područj</w:t>
      </w:r>
      <w:r w:rsidR="00D91BB5">
        <w:t>u</w:t>
      </w:r>
      <w:r w:rsidR="00A870D1" w:rsidRPr="00A870D1">
        <w:t xml:space="preserve"> općine Jalžabet, prijedlog gradnje komunalnih objekata u 1956. godini i obavijest NOK-a Varaždin o izboru nadcestara zajedno s Pravilnikom o dužnostima nadcestara i cestara Uprave za ceste kotara Varaždin.</w:t>
      </w:r>
    </w:p>
    <w:p w14:paraId="244447B8" w14:textId="77777777" w:rsidR="00FC3125" w:rsidRPr="00A870D1" w:rsidRDefault="00FC3125" w:rsidP="00970E89">
      <w:pPr>
        <w:jc w:val="both"/>
        <w:rPr>
          <w:rFonts w:cs="Times New Roman"/>
        </w:rPr>
      </w:pPr>
    </w:p>
    <w:p w14:paraId="6A801BCF" w14:textId="77777777" w:rsidR="00FC3125" w:rsidRPr="00D91BB5" w:rsidRDefault="00FC3125" w:rsidP="00D91BB5">
      <w:pPr>
        <w:jc w:val="both"/>
        <w:rPr>
          <w:rFonts w:cs="Times New Roman"/>
          <w:b/>
          <w:bCs/>
        </w:rPr>
      </w:pPr>
      <w:r w:rsidRPr="00A6795F">
        <w:rPr>
          <w:rFonts w:cs="Times New Roman"/>
          <w:color w:val="FF0000"/>
        </w:rPr>
        <w:tab/>
      </w:r>
      <w:r w:rsidR="00D91BB5" w:rsidRPr="00D91BB5">
        <w:rPr>
          <w:b/>
          <w:bCs/>
        </w:rPr>
        <w:t>6.1.2</w:t>
      </w:r>
      <w:r w:rsidRPr="00D91BB5">
        <w:rPr>
          <w:b/>
          <w:bCs/>
        </w:rPr>
        <w:t xml:space="preserve">. </w:t>
      </w:r>
      <w:r w:rsidR="00D91BB5" w:rsidRPr="00D91BB5">
        <w:rPr>
          <w:b/>
          <w:bCs/>
        </w:rPr>
        <w:t>E</w:t>
      </w:r>
      <w:r w:rsidR="00D91BB5">
        <w:rPr>
          <w:b/>
          <w:bCs/>
        </w:rPr>
        <w:t>lekt</w:t>
      </w:r>
      <w:r w:rsidR="00D91BB5" w:rsidRPr="00D91BB5">
        <w:rPr>
          <w:b/>
          <w:bCs/>
        </w:rPr>
        <w:t>r</w:t>
      </w:r>
      <w:r w:rsidR="00D91BB5">
        <w:rPr>
          <w:b/>
          <w:bCs/>
        </w:rPr>
        <w:t>i</w:t>
      </w:r>
      <w:r w:rsidR="00D91BB5" w:rsidRPr="00D91BB5">
        <w:rPr>
          <w:b/>
          <w:bCs/>
        </w:rPr>
        <w:t>fikacija</w:t>
      </w:r>
      <w:r w:rsidRPr="00D91BB5">
        <w:rPr>
          <w:b/>
          <w:bCs/>
        </w:rPr>
        <w:tab/>
      </w:r>
      <w:r w:rsidR="00D91BB5" w:rsidRPr="00D91BB5">
        <w:rPr>
          <w:b/>
          <w:bCs/>
        </w:rPr>
        <w:tab/>
      </w:r>
      <w:r w:rsidR="00D91BB5" w:rsidRPr="00D91BB5">
        <w:rPr>
          <w:b/>
          <w:bCs/>
        </w:rPr>
        <w:tab/>
      </w:r>
      <w:r w:rsidR="00D91BB5" w:rsidRPr="00D91BB5">
        <w:rPr>
          <w:b/>
          <w:bCs/>
        </w:rPr>
        <w:tab/>
      </w:r>
      <w:r w:rsidR="00D91BB5" w:rsidRPr="00D91BB5">
        <w:rPr>
          <w:b/>
          <w:bCs/>
        </w:rPr>
        <w:tab/>
      </w:r>
      <w:r w:rsidRPr="00D91BB5">
        <w:rPr>
          <w:b/>
          <w:bCs/>
        </w:rPr>
        <w:tab/>
      </w:r>
      <w:r w:rsidRPr="00D91BB5">
        <w:t>195</w:t>
      </w:r>
      <w:r w:rsidR="00B26922">
        <w:t>5</w:t>
      </w:r>
      <w:r w:rsidRPr="00D91BB5">
        <w:t>-195</w:t>
      </w:r>
      <w:r w:rsidR="00B26922">
        <w:t>6.</w:t>
      </w:r>
      <w:r w:rsidR="00B26922">
        <w:tab/>
      </w:r>
      <w:r w:rsidR="00B26922">
        <w:tab/>
        <w:t>kut. 9</w:t>
      </w:r>
    </w:p>
    <w:p w14:paraId="4FB7B65B" w14:textId="77777777" w:rsidR="00FC3125" w:rsidRDefault="00FC3125" w:rsidP="00970E89">
      <w:pPr>
        <w:jc w:val="both"/>
      </w:pPr>
      <w:r w:rsidRPr="00A6795F">
        <w:rPr>
          <w:rFonts w:cs="Times New Roman"/>
          <w:color w:val="FF0000"/>
        </w:rPr>
        <w:tab/>
      </w:r>
      <w:r w:rsidR="00B26922">
        <w:rPr>
          <w:rFonts w:cs="Times New Roman"/>
          <w:color w:val="FF0000"/>
        </w:rPr>
        <w:t xml:space="preserve">           </w:t>
      </w:r>
      <w:r w:rsidR="005F5431">
        <w:rPr>
          <w:rFonts w:cs="Times New Roman"/>
          <w:color w:val="FF0000"/>
        </w:rPr>
        <w:t xml:space="preserve"> </w:t>
      </w:r>
      <w:r w:rsidR="00B26922" w:rsidRPr="00B26922">
        <w:t>Količina: 0,</w:t>
      </w:r>
      <w:r w:rsidR="003C2881">
        <w:t>05</w:t>
      </w:r>
      <w:r w:rsidR="00B26922" w:rsidRPr="00B26922">
        <w:t xml:space="preserve"> kut. (0,0</w:t>
      </w:r>
      <w:r w:rsidR="003C2881">
        <w:t>05</w:t>
      </w:r>
      <w:r w:rsidR="00B26922" w:rsidRPr="00B26922">
        <w:t xml:space="preserve"> d/m)</w:t>
      </w:r>
    </w:p>
    <w:p w14:paraId="55DB98F3" w14:textId="77777777" w:rsidR="00B26922" w:rsidRPr="00A6795F" w:rsidRDefault="00B26922" w:rsidP="00970E89">
      <w:pPr>
        <w:jc w:val="both"/>
        <w:rPr>
          <w:rFonts w:cs="Times New Roman"/>
          <w:color w:val="FF0000"/>
        </w:rPr>
      </w:pPr>
    </w:p>
    <w:p w14:paraId="64877E96" w14:textId="77777777" w:rsidR="00FC3125" w:rsidRPr="00B26922" w:rsidRDefault="00B26922" w:rsidP="005F5431">
      <w:pPr>
        <w:ind w:left="1321"/>
        <w:jc w:val="both"/>
      </w:pPr>
      <w:r w:rsidRPr="00B26922">
        <w:t>J</w:t>
      </w:r>
      <w:r w:rsidR="00D91BB5" w:rsidRPr="00B26922">
        <w:t>edinica obje</w:t>
      </w:r>
      <w:r w:rsidR="005C66BA">
        <w:t>dinjuje nekoliko spisa o elektri</w:t>
      </w:r>
      <w:r w:rsidR="00D91BB5" w:rsidRPr="00B26922">
        <w:t>fikaciji na području općine Jalžabet: zapisnik odbora za elektrifik</w:t>
      </w:r>
      <w:r w:rsidR="00CF339B">
        <w:t xml:space="preserve">aciju </w:t>
      </w:r>
      <w:proofErr w:type="spellStart"/>
      <w:r w:rsidR="00CF339B">
        <w:t>Zamlake</w:t>
      </w:r>
      <w:proofErr w:type="spellEnd"/>
      <w:r w:rsidR="00CF339B">
        <w:t xml:space="preserve"> i </w:t>
      </w:r>
      <w:proofErr w:type="spellStart"/>
      <w:r w:rsidR="00CF339B">
        <w:t>Novakovca</w:t>
      </w:r>
      <w:proofErr w:type="spellEnd"/>
      <w:r w:rsidR="00CF339B">
        <w:t>, molbu</w:t>
      </w:r>
      <w:r w:rsidR="00D91BB5" w:rsidRPr="00B26922">
        <w:t xml:space="preserve"> za elektrifikaciju </w:t>
      </w:r>
      <w:r w:rsidRPr="00B26922">
        <w:t xml:space="preserve">nekoliko domaćinstva </w:t>
      </w:r>
      <w:r w:rsidR="00D91BB5" w:rsidRPr="00B26922">
        <w:t>u Donjoj Poljani</w:t>
      </w:r>
      <w:r w:rsidRPr="00B26922">
        <w:t xml:space="preserve">, zapisnik o </w:t>
      </w:r>
      <w:r w:rsidR="005C66BA">
        <w:t>predaji investicionih objekata</w:t>
      </w:r>
      <w:r w:rsidR="00D91BB5" w:rsidRPr="00B26922">
        <w:t xml:space="preserve"> na području općine Jalžabet i Va</w:t>
      </w:r>
      <w:r w:rsidR="00CF339B">
        <w:t xml:space="preserve">raždinske Toplice </w:t>
      </w:r>
      <w:r w:rsidR="005C66BA">
        <w:t>"</w:t>
      </w:r>
      <w:r w:rsidR="00D91BB5" w:rsidRPr="00B26922">
        <w:t>Elektri</w:t>
      </w:r>
      <w:r w:rsidR="005C66BA">
        <w:t>"</w:t>
      </w:r>
      <w:r w:rsidR="00D91BB5" w:rsidRPr="00B26922">
        <w:t xml:space="preserve"> Varaždin</w:t>
      </w:r>
      <w:r w:rsidRPr="00B26922">
        <w:t xml:space="preserve"> i zapisnik o dogovoru NOO-a Varaždinske Toplice </w:t>
      </w:r>
      <w:r w:rsidR="00CF339B">
        <w:t>i</w:t>
      </w:r>
      <w:r w:rsidRPr="00B26922">
        <w:t xml:space="preserve"> NOO-a Jalžabet o obračunu izvršenih radova na elektrifikaciji sela </w:t>
      </w:r>
      <w:proofErr w:type="spellStart"/>
      <w:r w:rsidRPr="00B26922">
        <w:t>Tuhovec</w:t>
      </w:r>
      <w:proofErr w:type="spellEnd"/>
      <w:r w:rsidRPr="00B26922">
        <w:t xml:space="preserve">, </w:t>
      </w:r>
      <w:proofErr w:type="spellStart"/>
      <w:r w:rsidRPr="00B26922">
        <w:t>Svibovec</w:t>
      </w:r>
      <w:proofErr w:type="spellEnd"/>
      <w:r w:rsidRPr="00B26922">
        <w:t xml:space="preserve"> i Poljana.</w:t>
      </w:r>
    </w:p>
    <w:p w14:paraId="3D10384E" w14:textId="77777777" w:rsidR="00FC3125" w:rsidRPr="00A6795F" w:rsidRDefault="00FC3125" w:rsidP="00970E89">
      <w:pPr>
        <w:jc w:val="both"/>
        <w:rPr>
          <w:rFonts w:cs="Times New Roman"/>
          <w:color w:val="FF0000"/>
        </w:rPr>
      </w:pPr>
    </w:p>
    <w:p w14:paraId="324CCCD2" w14:textId="77777777" w:rsidR="00B26922" w:rsidRPr="00D91BB5" w:rsidRDefault="00B26922" w:rsidP="00B26922">
      <w:pPr>
        <w:jc w:val="both"/>
        <w:rPr>
          <w:rFonts w:cs="Times New Roman"/>
          <w:b/>
          <w:bCs/>
        </w:rPr>
      </w:pPr>
      <w:r>
        <w:rPr>
          <w:rFonts w:cs="Times New Roman"/>
          <w:color w:val="FF0000"/>
        </w:rPr>
        <w:tab/>
      </w:r>
      <w:r w:rsidRPr="00D91BB5">
        <w:rPr>
          <w:b/>
          <w:bCs/>
        </w:rPr>
        <w:t>6.1.</w:t>
      </w:r>
      <w:r>
        <w:rPr>
          <w:b/>
          <w:bCs/>
        </w:rPr>
        <w:t>3</w:t>
      </w:r>
      <w:r w:rsidRPr="00D91BB5">
        <w:rPr>
          <w:b/>
          <w:bCs/>
        </w:rPr>
        <w:t xml:space="preserve">. </w:t>
      </w:r>
      <w:r w:rsidR="0045743E">
        <w:rPr>
          <w:b/>
          <w:bCs/>
        </w:rPr>
        <w:t>Izgradnja i održavanje</w:t>
      </w:r>
      <w:r>
        <w:rPr>
          <w:b/>
          <w:bCs/>
        </w:rPr>
        <w:t xml:space="preserve"> groblja</w:t>
      </w:r>
      <w:r w:rsidRPr="00D91BB5">
        <w:rPr>
          <w:b/>
          <w:bCs/>
        </w:rPr>
        <w:tab/>
      </w:r>
      <w:r w:rsidRPr="00D91BB5">
        <w:rPr>
          <w:b/>
          <w:bCs/>
        </w:rPr>
        <w:tab/>
      </w:r>
      <w:r w:rsidR="0045743E">
        <w:rPr>
          <w:b/>
          <w:bCs/>
        </w:rPr>
        <w:tab/>
      </w:r>
      <w:r w:rsidR="00B430A5">
        <w:rPr>
          <w:b/>
          <w:bCs/>
        </w:rPr>
        <w:tab/>
      </w:r>
      <w:r w:rsidR="0045743E" w:rsidRPr="0045743E">
        <w:rPr>
          <w:bCs/>
        </w:rPr>
        <w:t>1952.</w:t>
      </w:r>
      <w:r w:rsidRPr="00D91BB5">
        <w:t>195</w:t>
      </w:r>
      <w:r w:rsidR="0045743E">
        <w:t>4</w:t>
      </w:r>
      <w:r w:rsidRPr="00D91BB5">
        <w:t>-195</w:t>
      </w:r>
      <w:r w:rsidR="0045743E">
        <w:t>5</w:t>
      </w:r>
      <w:r w:rsidR="00B430A5">
        <w:t>.</w:t>
      </w:r>
      <w:r>
        <w:tab/>
        <w:t>kut. 9</w:t>
      </w:r>
    </w:p>
    <w:p w14:paraId="475A6EE1" w14:textId="77777777" w:rsidR="00B26922" w:rsidRDefault="00B26922" w:rsidP="00B26922">
      <w:pPr>
        <w:jc w:val="both"/>
      </w:pPr>
      <w:r w:rsidRPr="00A6795F">
        <w:rPr>
          <w:rFonts w:cs="Times New Roman"/>
          <w:color w:val="FF0000"/>
        </w:rPr>
        <w:tab/>
      </w:r>
      <w:r>
        <w:rPr>
          <w:rFonts w:cs="Times New Roman"/>
          <w:color w:val="FF0000"/>
        </w:rPr>
        <w:t xml:space="preserve">           </w:t>
      </w:r>
      <w:r w:rsidR="005F5431">
        <w:rPr>
          <w:rFonts w:cs="Times New Roman"/>
          <w:color w:val="FF0000"/>
        </w:rPr>
        <w:t xml:space="preserve"> </w:t>
      </w:r>
      <w:r w:rsidR="003C2881" w:rsidRPr="00B26922">
        <w:t>Količina: 0,</w:t>
      </w:r>
      <w:r w:rsidR="003C2881">
        <w:t>05</w:t>
      </w:r>
      <w:r w:rsidR="003C2881" w:rsidRPr="00B26922">
        <w:t xml:space="preserve"> kut. (0,0</w:t>
      </w:r>
      <w:r w:rsidR="003C2881">
        <w:t>05</w:t>
      </w:r>
      <w:r w:rsidR="003C2881" w:rsidRPr="00B26922">
        <w:t xml:space="preserve"> d/m)</w:t>
      </w:r>
    </w:p>
    <w:p w14:paraId="735C785D" w14:textId="77777777" w:rsidR="00FC3125" w:rsidRDefault="00FC3125" w:rsidP="00970E89">
      <w:pPr>
        <w:jc w:val="both"/>
        <w:rPr>
          <w:rFonts w:cs="Times New Roman"/>
          <w:color w:val="FF0000"/>
        </w:rPr>
      </w:pPr>
    </w:p>
    <w:p w14:paraId="3D8284B1" w14:textId="77777777" w:rsidR="00B26922" w:rsidRDefault="0045743E" w:rsidP="005F5431">
      <w:pPr>
        <w:ind w:left="1305"/>
        <w:jc w:val="both"/>
        <w:rPr>
          <w:rFonts w:cs="Times New Roman"/>
        </w:rPr>
      </w:pPr>
      <w:proofErr w:type="spellStart"/>
      <w:r w:rsidRPr="0045743E">
        <w:rPr>
          <w:rFonts w:cs="Times New Roman"/>
        </w:rPr>
        <w:t>Podserija</w:t>
      </w:r>
      <w:proofErr w:type="spellEnd"/>
      <w:r w:rsidRPr="0045743E">
        <w:rPr>
          <w:rFonts w:cs="Times New Roman"/>
        </w:rPr>
        <w:t xml:space="preserve"> sadrži odluke NOO-a Jalžabet o održavanju i izgradnji groblj</w:t>
      </w:r>
      <w:r>
        <w:rPr>
          <w:rFonts w:cs="Times New Roman"/>
        </w:rPr>
        <w:t>a na području općine</w:t>
      </w:r>
      <w:r w:rsidRPr="0045743E">
        <w:rPr>
          <w:rFonts w:cs="Times New Roman"/>
        </w:rPr>
        <w:t>: odluku o izgradnji groblja u Kaštelancu, o podizanju ograde oko groblja u Jalžabetu, o imenovanju Grobnih odbora, o izboru grobara te pravilnik o upravljanju i radu na mjesnim grobljima</w:t>
      </w:r>
      <w:r>
        <w:rPr>
          <w:rFonts w:cs="Times New Roman"/>
        </w:rPr>
        <w:t>.</w:t>
      </w:r>
    </w:p>
    <w:p w14:paraId="53294C59" w14:textId="77777777" w:rsidR="00B430A5" w:rsidRPr="00B430A5" w:rsidRDefault="00B430A5" w:rsidP="00B430A5">
      <w:pPr>
        <w:ind w:left="1260"/>
        <w:jc w:val="both"/>
        <w:rPr>
          <w:rFonts w:cs="Times New Roman"/>
        </w:rPr>
      </w:pPr>
    </w:p>
    <w:p w14:paraId="7262C832" w14:textId="77777777" w:rsidR="00B26922" w:rsidRPr="00A6795F" w:rsidRDefault="00B26922" w:rsidP="00970E89">
      <w:pPr>
        <w:jc w:val="both"/>
        <w:rPr>
          <w:rFonts w:cs="Times New Roman"/>
          <w:color w:val="FF0000"/>
        </w:rPr>
      </w:pPr>
    </w:p>
    <w:p w14:paraId="52A72C82" w14:textId="77777777" w:rsidR="00FC3125" w:rsidRPr="00B430A5" w:rsidRDefault="00B430A5" w:rsidP="00970E89">
      <w:pPr>
        <w:jc w:val="both"/>
      </w:pPr>
      <w:r w:rsidRPr="00B430A5">
        <w:rPr>
          <w:b/>
          <w:bCs/>
        </w:rPr>
        <w:t>6</w:t>
      </w:r>
      <w:r w:rsidR="00FC3125" w:rsidRPr="00B430A5">
        <w:rPr>
          <w:b/>
          <w:bCs/>
        </w:rPr>
        <w:t xml:space="preserve">.2. </w:t>
      </w:r>
      <w:r w:rsidR="00FC3125" w:rsidRPr="00130C93">
        <w:rPr>
          <w:b/>
          <w:bCs/>
        </w:rPr>
        <w:t>Građevinski poslovi</w:t>
      </w:r>
      <w:r w:rsidR="00FC3125" w:rsidRPr="00B430A5">
        <w:rPr>
          <w:rFonts w:cs="Times New Roman"/>
        </w:rPr>
        <w:tab/>
      </w:r>
      <w:r w:rsidR="00FC3125" w:rsidRPr="00B430A5">
        <w:rPr>
          <w:rFonts w:cs="Times New Roman"/>
        </w:rPr>
        <w:tab/>
      </w:r>
      <w:r w:rsidR="00FC3125" w:rsidRPr="00B430A5">
        <w:rPr>
          <w:rFonts w:cs="Times New Roman"/>
        </w:rPr>
        <w:tab/>
      </w:r>
      <w:r w:rsidR="00FC3125" w:rsidRPr="00B430A5">
        <w:rPr>
          <w:rFonts w:cs="Times New Roman"/>
        </w:rPr>
        <w:tab/>
      </w:r>
      <w:r w:rsidR="00FC3125" w:rsidRPr="00B430A5">
        <w:rPr>
          <w:rFonts w:cs="Times New Roman"/>
        </w:rPr>
        <w:tab/>
      </w:r>
      <w:r w:rsidR="00FC3125" w:rsidRPr="00B430A5">
        <w:rPr>
          <w:rFonts w:cs="Times New Roman"/>
          <w:i/>
          <w:iCs/>
        </w:rPr>
        <w:tab/>
      </w:r>
      <w:r>
        <w:t>1952</w:t>
      </w:r>
      <w:r w:rsidR="00FC3125" w:rsidRPr="00B430A5">
        <w:t>-195</w:t>
      </w:r>
      <w:r>
        <w:t>7</w:t>
      </w:r>
      <w:r w:rsidR="00FC3125" w:rsidRPr="00B430A5">
        <w:t>.</w:t>
      </w:r>
      <w:r>
        <w:tab/>
      </w:r>
    </w:p>
    <w:p w14:paraId="72636B4A" w14:textId="77777777" w:rsidR="00FC3125" w:rsidRPr="00B430A5" w:rsidRDefault="00965F96" w:rsidP="001B5BE2">
      <w:pPr>
        <w:ind w:left="426"/>
        <w:jc w:val="both"/>
      </w:pPr>
      <w:r>
        <w:t>Količina: 1,2</w:t>
      </w:r>
      <w:r w:rsidR="003C2881">
        <w:t xml:space="preserve"> kut.</w:t>
      </w:r>
      <w:r w:rsidR="00FC3125" w:rsidRPr="00B430A5">
        <w:t xml:space="preserve"> (0,</w:t>
      </w:r>
      <w:r>
        <w:t>12</w:t>
      </w:r>
      <w:r w:rsidR="00FC3125" w:rsidRPr="00B430A5">
        <w:t xml:space="preserve"> d/m)</w:t>
      </w:r>
    </w:p>
    <w:p w14:paraId="6B17DD95" w14:textId="77777777" w:rsidR="00FC3125" w:rsidRDefault="00FC3125" w:rsidP="00970E89">
      <w:pPr>
        <w:jc w:val="both"/>
        <w:rPr>
          <w:color w:val="FF0000"/>
        </w:rPr>
      </w:pPr>
    </w:p>
    <w:p w14:paraId="0D9C85F5" w14:textId="77777777" w:rsidR="00B430A5" w:rsidRDefault="00B430A5" w:rsidP="00970E89">
      <w:pPr>
        <w:jc w:val="both"/>
      </w:pPr>
      <w:r>
        <w:rPr>
          <w:color w:val="FF0000"/>
        </w:rPr>
        <w:tab/>
      </w:r>
      <w:r w:rsidRPr="00AD66A6">
        <w:rPr>
          <w:b/>
        </w:rPr>
        <w:t>6.2.1. Izvještaji o građevinskoj djelatnosti</w:t>
      </w:r>
      <w:r>
        <w:tab/>
      </w:r>
      <w:r>
        <w:tab/>
      </w:r>
      <w:r>
        <w:tab/>
      </w:r>
      <w:r w:rsidRPr="0045743E">
        <w:rPr>
          <w:bCs/>
        </w:rPr>
        <w:t>1952.</w:t>
      </w:r>
      <w:r w:rsidRPr="00D91BB5">
        <w:t>195</w:t>
      </w:r>
      <w:r>
        <w:t>4</w:t>
      </w:r>
      <w:r w:rsidRPr="00D91BB5">
        <w:t>-195</w:t>
      </w:r>
      <w:r>
        <w:t>7.</w:t>
      </w:r>
    </w:p>
    <w:p w14:paraId="48CBBFFA" w14:textId="77777777" w:rsidR="00AD66A6" w:rsidRDefault="00B430A5" w:rsidP="00970E89">
      <w:pPr>
        <w:jc w:val="both"/>
      </w:pPr>
      <w:r>
        <w:tab/>
        <w:t xml:space="preserve">           </w:t>
      </w:r>
      <w:r w:rsidR="005F5431">
        <w:t xml:space="preserve"> </w:t>
      </w:r>
      <w:r w:rsidR="00AD66A6" w:rsidRPr="00B26922">
        <w:t>Količina: 0,1 kut. (0,01 d/m)</w:t>
      </w:r>
    </w:p>
    <w:p w14:paraId="4B90A798" w14:textId="77777777" w:rsidR="00B430A5" w:rsidRPr="00B430A5" w:rsidRDefault="00B430A5" w:rsidP="00970E89">
      <w:pPr>
        <w:jc w:val="both"/>
      </w:pPr>
    </w:p>
    <w:p w14:paraId="077A60E4" w14:textId="77777777" w:rsidR="00B430A5" w:rsidRPr="00AD66A6" w:rsidRDefault="00AD66A6" w:rsidP="005F5431">
      <w:pPr>
        <w:ind w:left="1305"/>
        <w:jc w:val="both"/>
      </w:pPr>
      <w:r w:rsidRPr="00AD66A6">
        <w:t xml:space="preserve">Pojedini izvještaji donose samo sumarne </w:t>
      </w:r>
      <w:r>
        <w:t>podatke o godišnjoj građevinskoj djelatnosti</w:t>
      </w:r>
      <w:r w:rsidRPr="00AD66A6">
        <w:t xml:space="preserve">, dok </w:t>
      </w:r>
      <w:r>
        <w:t>su uz pojedine</w:t>
      </w:r>
      <w:r w:rsidRPr="00AD66A6">
        <w:t xml:space="preserve"> </w:t>
      </w:r>
      <w:r>
        <w:t>prilo</w:t>
      </w:r>
      <w:r w:rsidR="00CF339B">
        <w:t>ženi i popunjeni upitnici o sv</w:t>
      </w:r>
      <w:r>
        <w:t>im novoizgrađenim</w:t>
      </w:r>
      <w:r w:rsidRPr="00AD66A6">
        <w:t xml:space="preserve"> objekt</w:t>
      </w:r>
      <w:r>
        <w:t>ima</w:t>
      </w:r>
      <w:r w:rsidRPr="00AD66A6">
        <w:t>.</w:t>
      </w:r>
    </w:p>
    <w:p w14:paraId="7CE3C92A" w14:textId="77777777" w:rsidR="00AD66A6" w:rsidRDefault="00AD66A6" w:rsidP="00970E89">
      <w:pPr>
        <w:jc w:val="both"/>
      </w:pPr>
    </w:p>
    <w:p w14:paraId="49A95541" w14:textId="77777777" w:rsidR="00AD66A6" w:rsidRPr="00AD66A6" w:rsidRDefault="00AD66A6" w:rsidP="00970E89">
      <w:pPr>
        <w:jc w:val="both"/>
      </w:pPr>
    </w:p>
    <w:p w14:paraId="00388857" w14:textId="77777777" w:rsidR="00FC3125" w:rsidRDefault="00B430A5" w:rsidP="00970E89">
      <w:pPr>
        <w:ind w:left="709"/>
        <w:jc w:val="both"/>
      </w:pPr>
      <w:r w:rsidRPr="00AD66A6">
        <w:rPr>
          <w:b/>
          <w:bCs/>
        </w:rPr>
        <w:lastRenderedPageBreak/>
        <w:t>6.2.2</w:t>
      </w:r>
      <w:r w:rsidR="00FC3125" w:rsidRPr="00AD66A6">
        <w:rPr>
          <w:b/>
          <w:bCs/>
        </w:rPr>
        <w:t>. Građevinska</w:t>
      </w:r>
      <w:r w:rsidR="00162820" w:rsidRPr="00AD66A6">
        <w:rPr>
          <w:b/>
          <w:bCs/>
        </w:rPr>
        <w:t xml:space="preserve"> </w:t>
      </w:r>
      <w:r w:rsidR="00FC3125" w:rsidRPr="00AD66A6">
        <w:rPr>
          <w:b/>
          <w:bCs/>
        </w:rPr>
        <w:t>dokumentacija</w:t>
      </w:r>
      <w:r w:rsidR="00FC3125" w:rsidRPr="00AD66A6">
        <w:rPr>
          <w:rFonts w:cs="Times New Roman"/>
          <w:b/>
          <w:bCs/>
        </w:rPr>
        <w:tab/>
      </w:r>
      <w:r w:rsidR="00FC3125" w:rsidRPr="00AD66A6">
        <w:rPr>
          <w:rFonts w:cs="Times New Roman"/>
        </w:rPr>
        <w:tab/>
      </w:r>
      <w:r w:rsidR="00FC3125" w:rsidRPr="00AD66A6">
        <w:rPr>
          <w:rFonts w:cs="Times New Roman"/>
        </w:rPr>
        <w:tab/>
      </w:r>
      <w:r w:rsidR="00FC3125" w:rsidRPr="00AD66A6">
        <w:rPr>
          <w:rFonts w:cs="Times New Roman"/>
        </w:rPr>
        <w:tab/>
      </w:r>
      <w:r w:rsidR="00AD66A6" w:rsidRPr="00AD66A6">
        <w:t>1953-1957.</w:t>
      </w:r>
      <w:r w:rsidR="00AD66A6" w:rsidRPr="00AD66A6">
        <w:tab/>
      </w:r>
      <w:r w:rsidR="00AD66A6" w:rsidRPr="00AD66A6">
        <w:tab/>
        <w:t>kut. 10</w:t>
      </w:r>
    </w:p>
    <w:p w14:paraId="13D33066" w14:textId="77777777" w:rsidR="00AD66A6" w:rsidRPr="00AD66A6" w:rsidRDefault="00AD66A6" w:rsidP="00970E89">
      <w:pPr>
        <w:ind w:left="709"/>
        <w:jc w:val="both"/>
      </w:pPr>
      <w:r>
        <w:t xml:space="preserve">            Količina: 1 kut. (0,</w:t>
      </w:r>
      <w:r w:rsidRPr="00B26922">
        <w:t>1 d/m)</w:t>
      </w:r>
    </w:p>
    <w:p w14:paraId="27F474C7" w14:textId="77777777" w:rsidR="00FC3125" w:rsidRPr="00A6795F" w:rsidRDefault="00FC3125" w:rsidP="00970E89">
      <w:pPr>
        <w:ind w:left="709"/>
        <w:jc w:val="both"/>
        <w:rPr>
          <w:color w:val="FF0000"/>
        </w:rPr>
      </w:pPr>
    </w:p>
    <w:p w14:paraId="6830AF38" w14:textId="77777777" w:rsidR="00AD66A6" w:rsidRPr="00AD66A6" w:rsidRDefault="00FC3125" w:rsidP="0087586B">
      <w:pPr>
        <w:ind w:left="1321"/>
        <w:jc w:val="both"/>
      </w:pPr>
      <w:r w:rsidRPr="00AD66A6">
        <w:t>Građevinska dokumentacija obuhvaća zahtjeve za izdavanjem</w:t>
      </w:r>
      <w:r w:rsidR="00AD66A6">
        <w:t xml:space="preserve"> odobrenja za građenje ili</w:t>
      </w:r>
      <w:r w:rsidRPr="00AD66A6">
        <w:t xml:space="preserve"> građevinske dozvole, zapisnike </w:t>
      </w:r>
      <w:r w:rsidR="00970E89" w:rsidRPr="00AD66A6">
        <w:t xml:space="preserve">Komisije za graditeljstvo </w:t>
      </w:r>
      <w:r w:rsidRPr="00AD66A6">
        <w:t>o pregledu gradilišta, građevinske dozvole</w:t>
      </w:r>
      <w:r w:rsidR="00AD66A6">
        <w:t xml:space="preserve"> i odobrenja za građenje</w:t>
      </w:r>
      <w:r w:rsidRPr="00AD66A6">
        <w:t xml:space="preserve"> te tehn</w:t>
      </w:r>
      <w:r w:rsidR="00970E89" w:rsidRPr="00AD66A6">
        <w:t xml:space="preserve">ičku </w:t>
      </w:r>
      <w:r w:rsidRPr="00AD66A6">
        <w:t xml:space="preserve">i projektnu dokumentaciju. </w:t>
      </w:r>
    </w:p>
    <w:p w14:paraId="2EBEDADA" w14:textId="77777777" w:rsidR="00FC3125" w:rsidRPr="00AD66A6" w:rsidRDefault="00FC3125" w:rsidP="0087586B">
      <w:pPr>
        <w:ind w:left="1321"/>
        <w:jc w:val="both"/>
        <w:rPr>
          <w:rFonts w:cs="Times New Roman"/>
        </w:rPr>
      </w:pPr>
      <w:r w:rsidRPr="00AD66A6">
        <w:t xml:space="preserve">U Arhivu je izrađen popis građevinskih dosjea. Većina </w:t>
      </w:r>
      <w:r w:rsidR="00970E89" w:rsidRPr="00AD66A6">
        <w:t>dosjea sadrži</w:t>
      </w:r>
      <w:r w:rsidRPr="00AD66A6">
        <w:t xml:space="preserve"> cjelokupnu</w:t>
      </w:r>
      <w:r w:rsidR="00650687" w:rsidRPr="00AD66A6">
        <w:t xml:space="preserve">, a </w:t>
      </w:r>
      <w:r w:rsidR="00AD66A6" w:rsidRPr="00AD66A6">
        <w:t>pojedini</w:t>
      </w:r>
      <w:r w:rsidRPr="00AD66A6">
        <w:t xml:space="preserve"> fragmentarno sačuvan</w:t>
      </w:r>
      <w:r w:rsidR="00650687" w:rsidRPr="00AD66A6">
        <w:t>u</w:t>
      </w:r>
      <w:r w:rsidR="00162820" w:rsidRPr="00AD66A6">
        <w:t xml:space="preserve"> </w:t>
      </w:r>
      <w:r w:rsidR="00650687" w:rsidRPr="00AD66A6">
        <w:t>građevinsku dokumentaciju</w:t>
      </w:r>
      <w:r w:rsidRPr="00AD66A6">
        <w:t xml:space="preserve">. </w:t>
      </w:r>
    </w:p>
    <w:p w14:paraId="6ADE9910" w14:textId="77777777" w:rsidR="00FC3125" w:rsidRPr="00A6795F" w:rsidRDefault="00FC3125" w:rsidP="00970E89">
      <w:pPr>
        <w:ind w:left="709"/>
        <w:jc w:val="both"/>
        <w:rPr>
          <w:rFonts w:cs="Times New Roman"/>
          <w:color w:val="FF0000"/>
        </w:rPr>
      </w:pPr>
    </w:p>
    <w:p w14:paraId="78A2D9AB" w14:textId="77777777" w:rsidR="00FC3125" w:rsidRPr="004C2579" w:rsidRDefault="004C2579" w:rsidP="00970E89">
      <w:pPr>
        <w:ind w:left="709"/>
        <w:jc w:val="both"/>
        <w:rPr>
          <w:rFonts w:cs="Times New Roman"/>
        </w:rPr>
      </w:pPr>
      <w:r w:rsidRPr="004C2579">
        <w:rPr>
          <w:rFonts w:cs="Times New Roman"/>
          <w:b/>
        </w:rPr>
        <w:t>6.2.3. Rješenja o obavezi podizanja ulične ograde</w:t>
      </w:r>
      <w:r w:rsidRPr="004C2579">
        <w:rPr>
          <w:rFonts w:cs="Times New Roman"/>
        </w:rPr>
        <w:tab/>
      </w:r>
      <w:r w:rsidRPr="004C2579">
        <w:rPr>
          <w:rFonts w:cs="Times New Roman"/>
        </w:rPr>
        <w:tab/>
        <w:t>1955.</w:t>
      </w:r>
      <w:r w:rsidRPr="004C2579">
        <w:rPr>
          <w:rFonts w:cs="Times New Roman"/>
        </w:rPr>
        <w:tab/>
      </w:r>
      <w:r w:rsidRPr="004C2579">
        <w:rPr>
          <w:rFonts w:cs="Times New Roman"/>
        </w:rPr>
        <w:tab/>
      </w:r>
      <w:r w:rsidRPr="004C2579">
        <w:rPr>
          <w:rFonts w:cs="Times New Roman"/>
        </w:rPr>
        <w:tab/>
        <w:t>kut. 9</w:t>
      </w:r>
    </w:p>
    <w:p w14:paraId="1A8573D4" w14:textId="77777777" w:rsidR="004C2579" w:rsidRPr="00B26922" w:rsidRDefault="004C2579" w:rsidP="004C2579">
      <w:pPr>
        <w:jc w:val="both"/>
      </w:pPr>
      <w:r w:rsidRPr="00B26922">
        <w:t xml:space="preserve">           </w:t>
      </w:r>
      <w:r>
        <w:t xml:space="preserve"> </w:t>
      </w:r>
      <w:r>
        <w:tab/>
        <w:t xml:space="preserve">          </w:t>
      </w:r>
      <w:r w:rsidR="0087586B">
        <w:t xml:space="preserve"> </w:t>
      </w:r>
      <w:r>
        <w:t xml:space="preserve"> </w:t>
      </w:r>
      <w:r w:rsidR="00965F96">
        <w:t>Količina: 0,1</w:t>
      </w:r>
      <w:r>
        <w:t xml:space="preserve"> kut. (0,0</w:t>
      </w:r>
      <w:r w:rsidR="00965F96">
        <w:t>1</w:t>
      </w:r>
      <w:r w:rsidRPr="00B26922">
        <w:t xml:space="preserve"> d/m)</w:t>
      </w:r>
    </w:p>
    <w:p w14:paraId="0CB9457D" w14:textId="77777777" w:rsidR="00AD66A6" w:rsidRDefault="00AD66A6" w:rsidP="00970E89">
      <w:pPr>
        <w:ind w:left="709"/>
        <w:jc w:val="both"/>
        <w:rPr>
          <w:rFonts w:cs="Times New Roman"/>
          <w:color w:val="FF0000"/>
        </w:rPr>
      </w:pPr>
    </w:p>
    <w:p w14:paraId="3AAB8C1A" w14:textId="77777777" w:rsidR="004C2579" w:rsidRPr="004C2579" w:rsidRDefault="004C2579" w:rsidP="005F5431">
      <w:pPr>
        <w:ind w:left="1294"/>
        <w:jc w:val="both"/>
        <w:rPr>
          <w:rFonts w:cs="Times New Roman"/>
        </w:rPr>
      </w:pPr>
      <w:r>
        <w:rPr>
          <w:rFonts w:cs="Times New Roman"/>
        </w:rPr>
        <w:t>S</w:t>
      </w:r>
      <w:r w:rsidRPr="004C2579">
        <w:rPr>
          <w:rFonts w:cs="Times New Roman"/>
        </w:rPr>
        <w:t>ukladno O</w:t>
      </w:r>
      <w:r w:rsidR="005C66BA">
        <w:rPr>
          <w:rFonts w:cs="Times New Roman"/>
        </w:rPr>
        <w:t>duci o održavanju čistoće i reda</w:t>
      </w:r>
      <w:r w:rsidRPr="004C2579">
        <w:rPr>
          <w:rFonts w:cs="Times New Roman"/>
        </w:rPr>
        <w:t xml:space="preserve"> na javnim mjestima</w:t>
      </w:r>
      <w:r w:rsidR="005C66BA">
        <w:rPr>
          <w:rFonts w:cs="Times New Roman"/>
        </w:rPr>
        <w:t xml:space="preserve"> i prijedlozima</w:t>
      </w:r>
      <w:r w:rsidRPr="004C2579">
        <w:rPr>
          <w:rFonts w:cs="Times New Roman"/>
        </w:rPr>
        <w:t xml:space="preserve"> </w:t>
      </w:r>
      <w:r w:rsidR="005C66BA">
        <w:rPr>
          <w:rFonts w:cs="Times New Roman"/>
        </w:rPr>
        <w:t>Komisije</w:t>
      </w:r>
      <w:r w:rsidR="005C66BA" w:rsidRPr="004C2579">
        <w:rPr>
          <w:rFonts w:cs="Times New Roman"/>
        </w:rPr>
        <w:t xml:space="preserve"> za uređenje sela</w:t>
      </w:r>
      <w:r w:rsidR="005C66BA">
        <w:rPr>
          <w:rFonts w:cs="Times New Roman"/>
        </w:rPr>
        <w:t xml:space="preserve"> </w:t>
      </w:r>
      <w:r w:rsidRPr="004C2579">
        <w:rPr>
          <w:rFonts w:cs="Times New Roman"/>
        </w:rPr>
        <w:t xml:space="preserve">NOO Jalžabet </w:t>
      </w:r>
      <w:r w:rsidR="005C66BA">
        <w:rPr>
          <w:rFonts w:cs="Times New Roman"/>
        </w:rPr>
        <w:t>donio je</w:t>
      </w:r>
      <w:r w:rsidRPr="004C2579">
        <w:rPr>
          <w:rFonts w:cs="Times New Roman"/>
        </w:rPr>
        <w:t xml:space="preserve"> tijekom 1955. velik broj rješenja o obavezi podizanja ili premještanja dvorišnih ograda.</w:t>
      </w:r>
    </w:p>
    <w:p w14:paraId="622A840E" w14:textId="77777777" w:rsidR="00AD66A6" w:rsidRPr="004C2579" w:rsidRDefault="00AD66A6" w:rsidP="00970E89">
      <w:pPr>
        <w:ind w:left="709"/>
        <w:jc w:val="both"/>
        <w:rPr>
          <w:rFonts w:cs="Times New Roman"/>
        </w:rPr>
      </w:pPr>
    </w:p>
    <w:p w14:paraId="1418F949" w14:textId="77777777" w:rsidR="00AD66A6" w:rsidRDefault="00AD66A6" w:rsidP="00970E89">
      <w:pPr>
        <w:ind w:left="709"/>
        <w:jc w:val="both"/>
        <w:rPr>
          <w:rFonts w:cs="Times New Roman"/>
          <w:color w:val="FF0000"/>
        </w:rPr>
      </w:pPr>
    </w:p>
    <w:p w14:paraId="1D202416" w14:textId="77777777" w:rsidR="00AD66A6" w:rsidRPr="003C2881" w:rsidRDefault="003C2881" w:rsidP="003C2881">
      <w:pPr>
        <w:jc w:val="both"/>
        <w:rPr>
          <w:rFonts w:cs="Times New Roman"/>
        </w:rPr>
      </w:pPr>
      <w:r>
        <w:rPr>
          <w:rFonts w:cs="Times New Roman"/>
          <w:b/>
        </w:rPr>
        <w:t>6.3. I</w:t>
      </w:r>
      <w:r w:rsidRPr="003C2881">
        <w:rPr>
          <w:rFonts w:cs="Times New Roman"/>
          <w:b/>
        </w:rPr>
        <w:t>zvještaj o upravljanju stambenim zgradama</w:t>
      </w:r>
      <w:r w:rsidRPr="003C2881">
        <w:rPr>
          <w:rFonts w:cs="Times New Roman"/>
          <w:b/>
        </w:rPr>
        <w:tab/>
      </w:r>
      <w:r w:rsidRPr="003C2881">
        <w:rPr>
          <w:rFonts w:cs="Times New Roman"/>
        </w:rPr>
        <w:tab/>
      </w:r>
      <w:r w:rsidRPr="003C2881">
        <w:rPr>
          <w:rFonts w:cs="Times New Roman"/>
        </w:rPr>
        <w:tab/>
        <w:t>1955.</w:t>
      </w:r>
      <w:r w:rsidRPr="003C2881">
        <w:rPr>
          <w:rFonts w:cs="Times New Roman"/>
        </w:rPr>
        <w:tab/>
      </w:r>
      <w:r w:rsidRPr="003C2881">
        <w:rPr>
          <w:rFonts w:cs="Times New Roman"/>
        </w:rPr>
        <w:tab/>
      </w:r>
      <w:r w:rsidRPr="003C2881">
        <w:rPr>
          <w:rFonts w:cs="Times New Roman"/>
        </w:rPr>
        <w:tab/>
        <w:t>kut. 9</w:t>
      </w:r>
    </w:p>
    <w:p w14:paraId="75152D2A" w14:textId="77777777" w:rsidR="003C2881" w:rsidRDefault="003C2881" w:rsidP="003C2881">
      <w:pPr>
        <w:jc w:val="both"/>
      </w:pPr>
      <w:r>
        <w:rPr>
          <w:rFonts w:cs="Times New Roman"/>
          <w:color w:val="FF0000"/>
        </w:rPr>
        <w:t xml:space="preserve">        </w:t>
      </w:r>
      <w:r w:rsidRPr="00B26922">
        <w:t>Količina: 0,</w:t>
      </w:r>
      <w:r>
        <w:t>05</w:t>
      </w:r>
      <w:r w:rsidRPr="00B26922">
        <w:t xml:space="preserve"> kut. (0,0</w:t>
      </w:r>
      <w:r>
        <w:t>05</w:t>
      </w:r>
      <w:r w:rsidRPr="00B26922">
        <w:t xml:space="preserve"> d/m)</w:t>
      </w:r>
    </w:p>
    <w:p w14:paraId="4872A7E8" w14:textId="77777777" w:rsidR="00AD66A6" w:rsidRPr="00A6795F" w:rsidRDefault="00AD66A6" w:rsidP="00970E89">
      <w:pPr>
        <w:ind w:left="709"/>
        <w:jc w:val="both"/>
        <w:rPr>
          <w:rFonts w:cs="Times New Roman"/>
          <w:color w:val="FF0000"/>
        </w:rPr>
      </w:pPr>
    </w:p>
    <w:p w14:paraId="71A04EAA" w14:textId="77777777" w:rsidR="00CF339B" w:rsidRPr="004946E4" w:rsidRDefault="00CF339B" w:rsidP="004946E4">
      <w:pPr>
        <w:ind w:left="426"/>
        <w:jc w:val="both"/>
      </w:pPr>
      <w:bookmarkStart w:id="57" w:name="_Toc439667473"/>
      <w:bookmarkStart w:id="58" w:name="_Toc439668352"/>
      <w:r w:rsidRPr="004946E4">
        <w:t>Na traženje NOK-a Varaždin NOO</w:t>
      </w:r>
      <w:r w:rsidR="00E827A9" w:rsidRPr="004946E4">
        <w:t xml:space="preserve"> Jalžabet izradio je izvještaj o</w:t>
      </w:r>
      <w:r w:rsidR="005C66BA">
        <w:t xml:space="preserve"> upravljanju stambenim zgradama. Izvještaj </w:t>
      </w:r>
      <w:r w:rsidR="00E827A9" w:rsidRPr="004946E4">
        <w:t>donosi podatke o stambenim prostorima u vlasništvu općine,  o stambenim tarifama, o korisnicima općinskih stanova i dr.</w:t>
      </w:r>
      <w:bookmarkEnd w:id="57"/>
      <w:bookmarkEnd w:id="58"/>
      <w:r w:rsidR="00E827A9" w:rsidRPr="004946E4">
        <w:t xml:space="preserve"> </w:t>
      </w:r>
    </w:p>
    <w:p w14:paraId="2DF6B25D" w14:textId="77777777" w:rsidR="00FC3125" w:rsidRPr="000061BF" w:rsidRDefault="00FC3125" w:rsidP="00CF339B">
      <w:pPr>
        <w:pStyle w:val="Naslov2"/>
        <w:spacing w:before="0" w:after="0"/>
        <w:jc w:val="both"/>
        <w:rPr>
          <w:rFonts w:ascii="Calibri" w:hAnsi="Calibri" w:cs="Calibri"/>
          <w:b w:val="0"/>
          <w:bCs w:val="0"/>
          <w:i w:val="0"/>
          <w:iCs w:val="0"/>
          <w:sz w:val="22"/>
          <w:szCs w:val="22"/>
        </w:rPr>
      </w:pPr>
      <w:r w:rsidRPr="00E827A9">
        <w:rPr>
          <w:rFonts w:ascii="Calibri" w:hAnsi="Calibri" w:cs="Calibri"/>
          <w:i w:val="0"/>
          <w:iCs w:val="0"/>
          <w:color w:val="FF0000"/>
          <w:sz w:val="22"/>
          <w:szCs w:val="22"/>
        </w:rPr>
        <w:br w:type="page"/>
      </w:r>
      <w:bookmarkStart w:id="59" w:name="_Toc343684651"/>
      <w:bookmarkStart w:id="60" w:name="_Toc409699028"/>
      <w:bookmarkStart w:id="61" w:name="_Toc439670137"/>
      <w:r w:rsidR="000061BF" w:rsidRPr="000061BF">
        <w:rPr>
          <w:rFonts w:ascii="Calibri" w:hAnsi="Calibri" w:cs="Calibri"/>
          <w:i w:val="0"/>
          <w:iCs w:val="0"/>
          <w:sz w:val="22"/>
          <w:szCs w:val="22"/>
        </w:rPr>
        <w:lastRenderedPageBreak/>
        <w:t>HR-DAV-69</w:t>
      </w:r>
      <w:r w:rsidRPr="000061BF">
        <w:rPr>
          <w:rFonts w:ascii="Calibri" w:hAnsi="Calibri" w:cs="Calibri"/>
          <w:i w:val="0"/>
          <w:iCs w:val="0"/>
          <w:sz w:val="22"/>
          <w:szCs w:val="22"/>
        </w:rPr>
        <w:t>/</w:t>
      </w:r>
      <w:r w:rsidR="000061BF" w:rsidRPr="000061BF">
        <w:rPr>
          <w:rStyle w:val="Naslov1Char"/>
          <w:b/>
          <w:bCs/>
          <w:i w:val="0"/>
          <w:iCs w:val="0"/>
          <w:sz w:val="22"/>
          <w:szCs w:val="22"/>
        </w:rPr>
        <w:t>7</w:t>
      </w:r>
      <w:r w:rsidRPr="000061BF">
        <w:rPr>
          <w:rStyle w:val="Naslov1Char"/>
          <w:b/>
          <w:bCs/>
          <w:i w:val="0"/>
          <w:iCs w:val="0"/>
          <w:sz w:val="22"/>
          <w:szCs w:val="22"/>
        </w:rPr>
        <w:t>.</w:t>
      </w:r>
      <w:r w:rsidRPr="000061BF">
        <w:rPr>
          <w:rStyle w:val="Naslov1Char"/>
          <w:b/>
          <w:bCs/>
          <w:i w:val="0"/>
          <w:iCs w:val="0"/>
          <w:sz w:val="22"/>
          <w:szCs w:val="22"/>
        </w:rPr>
        <w:tab/>
        <w:t>FINANCIJSKI POSLOVI</w:t>
      </w:r>
      <w:bookmarkEnd w:id="59"/>
      <w:bookmarkEnd w:id="60"/>
      <w:bookmarkEnd w:id="61"/>
    </w:p>
    <w:p w14:paraId="6C25751F" w14:textId="77777777" w:rsidR="00FC3125" w:rsidRPr="009E0332" w:rsidRDefault="00FC3125" w:rsidP="00D12D2C">
      <w:pPr>
        <w:rPr>
          <w:b/>
          <w:bCs/>
        </w:rPr>
      </w:pPr>
      <w:r w:rsidRPr="00A6795F">
        <w:rPr>
          <w:rFonts w:cs="Times New Roman"/>
          <w:b/>
          <w:bCs/>
          <w:color w:val="FF0000"/>
        </w:rPr>
        <w:tab/>
      </w:r>
      <w:r w:rsidRPr="00A6795F">
        <w:rPr>
          <w:rFonts w:cs="Times New Roman"/>
          <w:b/>
          <w:bCs/>
          <w:color w:val="FF0000"/>
        </w:rPr>
        <w:tab/>
      </w:r>
      <w:r w:rsidR="009E0332" w:rsidRPr="009E0332">
        <w:rPr>
          <w:b/>
          <w:bCs/>
        </w:rPr>
        <w:t>1953-1957.</w:t>
      </w:r>
      <w:r w:rsidR="009E0332" w:rsidRPr="009E0332">
        <w:rPr>
          <w:rFonts w:cs="Times New Roman"/>
          <w:b/>
        </w:rPr>
        <w:t>[1957-1958.]</w:t>
      </w:r>
      <w:r w:rsidRPr="009E0332">
        <w:rPr>
          <w:b/>
          <w:bCs/>
        </w:rPr>
        <w:tab/>
      </w:r>
      <w:r w:rsidRPr="009E0332">
        <w:rPr>
          <w:b/>
          <w:bCs/>
        </w:rPr>
        <w:tab/>
      </w:r>
    </w:p>
    <w:p w14:paraId="740B1035" w14:textId="77777777" w:rsidR="00FC3125" w:rsidRPr="00A6795F" w:rsidRDefault="00FC3125" w:rsidP="002637A7">
      <w:pPr>
        <w:pStyle w:val="Naslov4"/>
        <w:spacing w:before="0"/>
        <w:ind w:left="720" w:firstLine="720"/>
        <w:rPr>
          <w:rFonts w:ascii="Calibri" w:hAnsi="Calibri" w:cs="Calibri"/>
          <w:b w:val="0"/>
          <w:bCs w:val="0"/>
          <w:i w:val="0"/>
          <w:iCs w:val="0"/>
          <w:color w:val="FF0000"/>
        </w:rPr>
      </w:pPr>
    </w:p>
    <w:p w14:paraId="6779BB76" w14:textId="77777777" w:rsidR="00FC3125" w:rsidRPr="009E0332" w:rsidRDefault="009E0332" w:rsidP="002637A7">
      <w:pPr>
        <w:pStyle w:val="Naslov4"/>
        <w:spacing w:before="0"/>
        <w:ind w:left="720" w:firstLine="72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ascii="Calibri" w:hAnsi="Calibri" w:cs="Calibri"/>
          <w:b w:val="0"/>
          <w:bCs w:val="0"/>
          <w:i w:val="0"/>
          <w:iCs w:val="0"/>
          <w:color w:val="auto"/>
        </w:rPr>
        <w:t>Količina: 0,4 kutije (0,04</w:t>
      </w:r>
      <w:r w:rsidR="00FC3125" w:rsidRPr="009E0332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d/m)</w:t>
      </w:r>
    </w:p>
    <w:p w14:paraId="44198199" w14:textId="77777777" w:rsidR="00FC3125" w:rsidRPr="00A6795F" w:rsidRDefault="00FC3125" w:rsidP="002637A7">
      <w:pPr>
        <w:rPr>
          <w:rFonts w:cs="Times New Roman"/>
          <w:color w:val="FF0000"/>
        </w:rPr>
      </w:pPr>
    </w:p>
    <w:p w14:paraId="218D9B5B" w14:textId="77777777" w:rsidR="00FC3125" w:rsidRPr="00A6795F" w:rsidRDefault="00FC3125" w:rsidP="002637A7">
      <w:pPr>
        <w:rPr>
          <w:rFonts w:cs="Times New Roman"/>
          <w:color w:val="FF0000"/>
        </w:rPr>
      </w:pPr>
    </w:p>
    <w:p w14:paraId="508DC48E" w14:textId="77777777" w:rsidR="00FC3125" w:rsidRDefault="004E0763" w:rsidP="002637A7">
      <w:pPr>
        <w:rPr>
          <w:rFonts w:cs="Times New Roman"/>
          <w:b/>
        </w:rPr>
      </w:pPr>
      <w:r w:rsidRPr="00093E8E">
        <w:rPr>
          <w:rFonts w:cs="Times New Roman"/>
          <w:b/>
        </w:rPr>
        <w:t xml:space="preserve">7.1. </w:t>
      </w:r>
      <w:r w:rsidR="00093E8E" w:rsidRPr="00093E8E">
        <w:rPr>
          <w:rFonts w:cs="Times New Roman"/>
          <w:b/>
        </w:rPr>
        <w:t>B</w:t>
      </w:r>
      <w:r w:rsidRPr="00093E8E">
        <w:rPr>
          <w:rFonts w:cs="Times New Roman"/>
          <w:b/>
        </w:rPr>
        <w:t>udžet i završni računi NOO-a</w:t>
      </w:r>
      <w:r w:rsidR="008C0B38">
        <w:rPr>
          <w:rFonts w:cs="Times New Roman"/>
          <w:b/>
        </w:rPr>
        <w:tab/>
      </w:r>
      <w:r w:rsidR="008C0B38">
        <w:rPr>
          <w:rFonts w:cs="Times New Roman"/>
          <w:b/>
        </w:rPr>
        <w:tab/>
      </w:r>
      <w:r w:rsidR="008C0B38">
        <w:rPr>
          <w:rFonts w:cs="Times New Roman"/>
          <w:b/>
        </w:rPr>
        <w:tab/>
      </w:r>
      <w:r w:rsidR="008C0B38">
        <w:rPr>
          <w:rFonts w:cs="Times New Roman"/>
          <w:b/>
        </w:rPr>
        <w:tab/>
      </w:r>
      <w:r w:rsidR="008C0B38">
        <w:rPr>
          <w:rFonts w:cs="Times New Roman"/>
          <w:b/>
        </w:rPr>
        <w:tab/>
      </w:r>
      <w:r w:rsidR="008C0B38">
        <w:t>1956-1957.</w:t>
      </w:r>
      <w:r w:rsidR="008C0B38">
        <w:rPr>
          <w:rFonts w:cs="Times New Roman"/>
        </w:rPr>
        <w:t>[1957-1958.]</w:t>
      </w:r>
    </w:p>
    <w:p w14:paraId="69BA54E6" w14:textId="77777777" w:rsidR="00093E8E" w:rsidRPr="005F5431" w:rsidRDefault="008C0B38" w:rsidP="005F5431">
      <w:pPr>
        <w:ind w:left="426"/>
        <w:jc w:val="both"/>
      </w:pPr>
      <w:r w:rsidRPr="00B26922">
        <w:t>Količina: 0,</w:t>
      </w:r>
      <w:r>
        <w:t>2</w:t>
      </w:r>
      <w:r w:rsidRPr="00B26922">
        <w:t xml:space="preserve"> kut. (0,0</w:t>
      </w:r>
      <w:r>
        <w:t>2</w:t>
      </w:r>
      <w:r w:rsidRPr="00B26922">
        <w:t xml:space="preserve"> d/m)</w:t>
      </w:r>
    </w:p>
    <w:p w14:paraId="2C57E92D" w14:textId="77777777" w:rsidR="00FC3125" w:rsidRPr="00A6795F" w:rsidRDefault="00FC3125" w:rsidP="002637A7">
      <w:pPr>
        <w:rPr>
          <w:rFonts w:cs="Times New Roman"/>
          <w:color w:val="FF0000"/>
        </w:rPr>
      </w:pPr>
    </w:p>
    <w:p w14:paraId="43993339" w14:textId="77777777" w:rsidR="00FC3125" w:rsidRPr="008F600C" w:rsidRDefault="004E0763" w:rsidP="00093E8E">
      <w:pPr>
        <w:ind w:firstLine="720"/>
        <w:rPr>
          <w:rFonts w:cs="Times New Roman"/>
        </w:rPr>
      </w:pPr>
      <w:r>
        <w:rPr>
          <w:b/>
          <w:bCs/>
        </w:rPr>
        <w:t>7</w:t>
      </w:r>
      <w:r w:rsidR="00093E8E">
        <w:rPr>
          <w:b/>
          <w:bCs/>
        </w:rPr>
        <w:t>.1</w:t>
      </w:r>
      <w:r w:rsidR="00FC3125" w:rsidRPr="008F600C">
        <w:rPr>
          <w:b/>
          <w:bCs/>
        </w:rPr>
        <w:t>.</w:t>
      </w:r>
      <w:r w:rsidR="00093E8E">
        <w:rPr>
          <w:b/>
          <w:bCs/>
        </w:rPr>
        <w:t>1.</w:t>
      </w:r>
      <w:r w:rsidR="001B5BE2" w:rsidRPr="008F600C">
        <w:rPr>
          <w:b/>
          <w:bCs/>
        </w:rPr>
        <w:t xml:space="preserve"> </w:t>
      </w:r>
      <w:r w:rsidR="00FC3125" w:rsidRPr="008F600C">
        <w:rPr>
          <w:b/>
          <w:bCs/>
        </w:rPr>
        <w:t>Budžet NO</w:t>
      </w:r>
      <w:r w:rsidR="008F600C" w:rsidRPr="008F600C">
        <w:rPr>
          <w:b/>
          <w:bCs/>
        </w:rPr>
        <w:t>O</w:t>
      </w:r>
      <w:r w:rsidR="00FC3125" w:rsidRPr="008F600C">
        <w:rPr>
          <w:b/>
          <w:bCs/>
        </w:rPr>
        <w:t xml:space="preserve">-a </w:t>
      </w:r>
      <w:r w:rsidR="008F600C" w:rsidRPr="008F600C">
        <w:rPr>
          <w:b/>
          <w:bCs/>
        </w:rPr>
        <w:t>Jalžabet</w:t>
      </w:r>
      <w:r w:rsidR="00FC3125" w:rsidRPr="00A6795F">
        <w:rPr>
          <w:rFonts w:cs="Times New Roman"/>
          <w:color w:val="FF0000"/>
        </w:rPr>
        <w:tab/>
      </w:r>
      <w:r w:rsidR="00FC3125" w:rsidRPr="00A6795F">
        <w:rPr>
          <w:rFonts w:cs="Times New Roman"/>
          <w:color w:val="FF0000"/>
        </w:rPr>
        <w:tab/>
      </w:r>
      <w:r w:rsidR="00FC3125" w:rsidRPr="00A6795F">
        <w:rPr>
          <w:rFonts w:cs="Times New Roman"/>
          <w:color w:val="FF0000"/>
        </w:rPr>
        <w:tab/>
      </w:r>
      <w:r w:rsidR="008F600C">
        <w:rPr>
          <w:rFonts w:cs="Times New Roman"/>
          <w:color w:val="FF0000"/>
        </w:rPr>
        <w:tab/>
      </w:r>
      <w:r w:rsidR="008F600C" w:rsidRPr="008F600C">
        <w:tab/>
      </w:r>
      <w:r w:rsidR="00093E8E">
        <w:t>1956-1957.</w:t>
      </w:r>
      <w:r w:rsidR="00093E8E">
        <w:tab/>
      </w:r>
      <w:r w:rsidR="00093E8E">
        <w:tab/>
        <w:t>kut. 8</w:t>
      </w:r>
    </w:p>
    <w:p w14:paraId="674EDD4F" w14:textId="77777777" w:rsidR="00FC3125" w:rsidRPr="008F600C" w:rsidRDefault="001B5BE2" w:rsidP="008C0B38">
      <w:pPr>
        <w:jc w:val="both"/>
      </w:pPr>
      <w:r w:rsidRPr="008F600C">
        <w:t xml:space="preserve">        </w:t>
      </w:r>
      <w:r w:rsidR="00093E8E">
        <w:tab/>
        <w:t xml:space="preserve">         </w:t>
      </w:r>
      <w:r w:rsidR="0087586B">
        <w:t xml:space="preserve"> </w:t>
      </w:r>
      <w:r w:rsidR="00093E8E">
        <w:t xml:space="preserve">  </w:t>
      </w:r>
      <w:r w:rsidR="008C0B38" w:rsidRPr="00B26922">
        <w:t>Količina: 0,</w:t>
      </w:r>
      <w:r w:rsidR="008C0B38">
        <w:t>05</w:t>
      </w:r>
      <w:r w:rsidR="008C0B38" w:rsidRPr="00B26922">
        <w:t xml:space="preserve"> kut. (0,0</w:t>
      </w:r>
      <w:r w:rsidR="008C0B38">
        <w:t>05</w:t>
      </w:r>
      <w:r w:rsidR="008C0B38" w:rsidRPr="00B26922">
        <w:t xml:space="preserve"> d/m)</w:t>
      </w:r>
    </w:p>
    <w:p w14:paraId="578D041A" w14:textId="77777777" w:rsidR="004E0763" w:rsidRDefault="004E0763" w:rsidP="002637A7">
      <w:pPr>
        <w:rPr>
          <w:color w:val="FF0000"/>
        </w:rPr>
      </w:pPr>
    </w:p>
    <w:p w14:paraId="57E34292" w14:textId="77777777" w:rsidR="004E0763" w:rsidRDefault="00093E8E" w:rsidP="00093E8E">
      <w:pPr>
        <w:ind w:firstLine="720"/>
      </w:pPr>
      <w:r>
        <w:rPr>
          <w:b/>
        </w:rPr>
        <w:t>7.1.2</w:t>
      </w:r>
      <w:r w:rsidR="004E0763" w:rsidRPr="004E0763">
        <w:rPr>
          <w:b/>
        </w:rPr>
        <w:t>. Završni račun NOO-a za 1956. godinu</w:t>
      </w:r>
      <w:r>
        <w:tab/>
      </w:r>
      <w:r>
        <w:tab/>
      </w:r>
      <w:r w:rsidR="000919D4">
        <w:tab/>
        <w:t>1957.</w:t>
      </w:r>
      <w:r w:rsidR="000919D4">
        <w:tab/>
      </w:r>
      <w:r w:rsidR="000919D4">
        <w:tab/>
      </w:r>
      <w:r w:rsidR="000919D4">
        <w:tab/>
        <w:t xml:space="preserve">kut. </w:t>
      </w:r>
      <w:r w:rsidR="00F72DBC">
        <w:t>9</w:t>
      </w:r>
      <w:r w:rsidR="004E0763" w:rsidRPr="004E0763">
        <w:tab/>
      </w:r>
      <w:r w:rsidR="004E0763">
        <w:t xml:space="preserve"> </w:t>
      </w:r>
    </w:p>
    <w:p w14:paraId="447DAECF" w14:textId="77777777" w:rsidR="008C0B38" w:rsidRDefault="004E0763" w:rsidP="008C0B38">
      <w:pPr>
        <w:jc w:val="both"/>
      </w:pPr>
      <w:r>
        <w:t xml:space="preserve">        </w:t>
      </w:r>
      <w:r w:rsidR="00093E8E">
        <w:tab/>
        <w:t xml:space="preserve">          </w:t>
      </w:r>
      <w:r w:rsidR="0087586B">
        <w:t xml:space="preserve"> </w:t>
      </w:r>
      <w:r w:rsidR="00093E8E">
        <w:t xml:space="preserve"> </w:t>
      </w:r>
      <w:r w:rsidR="008C0B38" w:rsidRPr="00B26922">
        <w:t>Količina: 0,</w:t>
      </w:r>
      <w:r w:rsidR="008C0B38">
        <w:t>05</w:t>
      </w:r>
      <w:r w:rsidR="008C0B38" w:rsidRPr="00B26922">
        <w:t xml:space="preserve"> kut. (0,0</w:t>
      </w:r>
      <w:r w:rsidR="008C0B38">
        <w:t>05</w:t>
      </w:r>
      <w:r w:rsidR="008C0B38" w:rsidRPr="00B26922">
        <w:t xml:space="preserve"> d/m)</w:t>
      </w:r>
    </w:p>
    <w:p w14:paraId="24A817E3" w14:textId="77777777" w:rsidR="004E0763" w:rsidRPr="00A6795F" w:rsidRDefault="004E0763" w:rsidP="002637A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14:paraId="5FA92D63" w14:textId="77777777" w:rsidR="00FC3125" w:rsidRPr="004E0763" w:rsidRDefault="004E0763" w:rsidP="0087586B">
      <w:pPr>
        <w:ind w:left="1290"/>
        <w:jc w:val="both"/>
        <w:rPr>
          <w:rFonts w:cs="Times New Roman"/>
        </w:rPr>
      </w:pPr>
      <w:r w:rsidRPr="004E0763">
        <w:rPr>
          <w:rFonts w:cs="Times New Roman"/>
        </w:rPr>
        <w:t xml:space="preserve">Zajedno s završnim računom pohranjen je i završni račun budžetskih fondova NOO-a </w:t>
      </w:r>
      <w:r w:rsidR="00093E8E">
        <w:rPr>
          <w:rFonts w:cs="Times New Roman"/>
        </w:rPr>
        <w:t xml:space="preserve">Jalžabet </w:t>
      </w:r>
      <w:r w:rsidRPr="004E0763">
        <w:rPr>
          <w:rFonts w:cs="Times New Roman"/>
        </w:rPr>
        <w:t>za 1956. godinu.</w:t>
      </w:r>
    </w:p>
    <w:p w14:paraId="783F2B91" w14:textId="77777777" w:rsidR="004E0763" w:rsidRDefault="004E0763" w:rsidP="00093E8E">
      <w:pPr>
        <w:jc w:val="both"/>
        <w:rPr>
          <w:rFonts w:cs="Times New Roman"/>
        </w:rPr>
      </w:pPr>
    </w:p>
    <w:p w14:paraId="2A775C81" w14:textId="77777777" w:rsidR="00093E8E" w:rsidRDefault="00093E8E" w:rsidP="00093E8E">
      <w:pPr>
        <w:jc w:val="both"/>
        <w:rPr>
          <w:rFonts w:cs="Times New Roman"/>
        </w:rPr>
      </w:pPr>
      <w:r>
        <w:rPr>
          <w:rFonts w:cs="Times New Roman"/>
        </w:rPr>
        <w:tab/>
      </w:r>
      <w:r w:rsidRPr="00093E8E">
        <w:rPr>
          <w:rFonts w:cs="Times New Roman"/>
          <w:b/>
        </w:rPr>
        <w:t>7.1.3.</w:t>
      </w:r>
      <w:r>
        <w:rPr>
          <w:rFonts w:cs="Times New Roman"/>
        </w:rPr>
        <w:t xml:space="preserve"> </w:t>
      </w:r>
      <w:r w:rsidRPr="000061BF">
        <w:rPr>
          <w:rFonts w:cs="Times New Roman"/>
          <w:b/>
        </w:rPr>
        <w:t>Zapisnici Komisije za izvršenje budžeta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</w:rPr>
        <w:t>1957.[1957-195</w:t>
      </w:r>
      <w:r w:rsidR="000919D4">
        <w:rPr>
          <w:rFonts w:cs="Times New Roman"/>
        </w:rPr>
        <w:t>8.]</w:t>
      </w:r>
      <w:r w:rsidR="000919D4">
        <w:rPr>
          <w:rFonts w:cs="Times New Roman"/>
        </w:rPr>
        <w:tab/>
        <w:t>kut.</w:t>
      </w:r>
      <w:r w:rsidR="00D209AE">
        <w:rPr>
          <w:rFonts w:cs="Times New Roman"/>
        </w:rPr>
        <w:t xml:space="preserve"> </w:t>
      </w:r>
      <w:r w:rsidR="00F72DBC">
        <w:rPr>
          <w:rFonts w:cs="Times New Roman"/>
        </w:rPr>
        <w:t>9</w:t>
      </w:r>
    </w:p>
    <w:p w14:paraId="40247A09" w14:textId="77777777" w:rsidR="008C0B38" w:rsidRDefault="00093E8E" w:rsidP="008C0B38">
      <w:pPr>
        <w:ind w:firstLine="720"/>
        <w:jc w:val="both"/>
      </w:pPr>
      <w:r>
        <w:rPr>
          <w:b/>
          <w:bCs/>
          <w:i/>
          <w:iCs/>
        </w:rPr>
        <w:t xml:space="preserve">           </w:t>
      </w:r>
      <w:r w:rsidR="0087586B">
        <w:rPr>
          <w:b/>
          <w:bCs/>
          <w:i/>
          <w:iCs/>
        </w:rPr>
        <w:t xml:space="preserve"> </w:t>
      </w:r>
      <w:r w:rsidR="008C0B38" w:rsidRPr="00B26922">
        <w:t>Količina: 0,</w:t>
      </w:r>
      <w:r w:rsidR="008C0B38">
        <w:t>05</w:t>
      </w:r>
      <w:r w:rsidR="008C0B38" w:rsidRPr="00B26922">
        <w:t xml:space="preserve"> kut. (0,0</w:t>
      </w:r>
      <w:r w:rsidR="008C0B38">
        <w:t>05</w:t>
      </w:r>
      <w:r w:rsidR="008C0B38" w:rsidRPr="00B26922">
        <w:t xml:space="preserve"> d/m)</w:t>
      </w:r>
    </w:p>
    <w:p w14:paraId="526A7573" w14:textId="77777777" w:rsidR="00093E8E" w:rsidRDefault="00093E8E" w:rsidP="008C0B38">
      <w:pPr>
        <w:pStyle w:val="Naslov4"/>
        <w:spacing w:before="0"/>
        <w:ind w:left="720"/>
        <w:jc w:val="both"/>
        <w:rPr>
          <w:rFonts w:cs="Times New Roman"/>
        </w:rPr>
      </w:pPr>
    </w:p>
    <w:p w14:paraId="59288FDF" w14:textId="77777777" w:rsidR="00093E8E" w:rsidRDefault="00093E8E" w:rsidP="0087586B">
      <w:pPr>
        <w:ind w:left="1321"/>
        <w:jc w:val="both"/>
        <w:rPr>
          <w:rFonts w:cs="Times New Roman"/>
        </w:rPr>
      </w:pPr>
      <w:r>
        <w:rPr>
          <w:rFonts w:cs="Times New Roman"/>
        </w:rPr>
        <w:t>Sačuvan je jedan zapisnik Budžetske komisije NOO-a Jalžabet i pet zapisnika Komisije za izvršenje budžeta uki</w:t>
      </w:r>
      <w:r w:rsidR="005C66BA">
        <w:rPr>
          <w:rFonts w:cs="Times New Roman"/>
        </w:rPr>
        <w:t>nute općine Jalžabet sastavljenih</w:t>
      </w:r>
      <w:r>
        <w:rPr>
          <w:rFonts w:cs="Times New Roman"/>
        </w:rPr>
        <w:t xml:space="preserve"> </w:t>
      </w:r>
      <w:r w:rsidR="005C66BA">
        <w:rPr>
          <w:rFonts w:cs="Times New Roman"/>
        </w:rPr>
        <w:t>pri NOO-u Varaždin i NOO-u</w:t>
      </w:r>
      <w:r>
        <w:rPr>
          <w:rFonts w:cs="Times New Roman"/>
        </w:rPr>
        <w:t xml:space="preserve"> Varaždinske Toplice u čiji s</w:t>
      </w:r>
      <w:r w:rsidR="00CF339B">
        <w:rPr>
          <w:rFonts w:cs="Times New Roman"/>
        </w:rPr>
        <w:t xml:space="preserve">astav je ušlo područje ukinute općine </w:t>
      </w:r>
      <w:r>
        <w:rPr>
          <w:rFonts w:cs="Times New Roman"/>
        </w:rPr>
        <w:t>Jalžabet.</w:t>
      </w:r>
    </w:p>
    <w:p w14:paraId="042448B7" w14:textId="77777777" w:rsidR="00093E8E" w:rsidRDefault="00093E8E" w:rsidP="00093E8E">
      <w:pPr>
        <w:jc w:val="both"/>
        <w:rPr>
          <w:rFonts w:cs="Times New Roman"/>
        </w:rPr>
      </w:pPr>
    </w:p>
    <w:p w14:paraId="7F063AC4" w14:textId="77777777" w:rsidR="00093E8E" w:rsidRDefault="00093E8E" w:rsidP="00093E8E">
      <w:pPr>
        <w:jc w:val="both"/>
        <w:rPr>
          <w:rFonts w:cs="Times New Roman"/>
        </w:rPr>
      </w:pPr>
      <w:r>
        <w:rPr>
          <w:rFonts w:cs="Times New Roman"/>
        </w:rPr>
        <w:tab/>
      </w:r>
      <w:r w:rsidRPr="00093E8E">
        <w:rPr>
          <w:rFonts w:cs="Times New Roman"/>
          <w:b/>
        </w:rPr>
        <w:t>7.1.4. Zapisnici sastanaka o budžetu i društvenom planu</w:t>
      </w:r>
      <w:r>
        <w:rPr>
          <w:rFonts w:cs="Times New Roman"/>
        </w:rPr>
        <w:tab/>
      </w:r>
      <w:r w:rsidR="000919D4">
        <w:rPr>
          <w:rFonts w:cs="Times New Roman"/>
        </w:rPr>
        <w:t>1956-1957.</w:t>
      </w:r>
      <w:r w:rsidR="000919D4">
        <w:rPr>
          <w:rFonts w:cs="Times New Roman"/>
        </w:rPr>
        <w:tab/>
      </w:r>
      <w:r w:rsidR="000919D4">
        <w:rPr>
          <w:rFonts w:cs="Times New Roman"/>
        </w:rPr>
        <w:tab/>
        <w:t xml:space="preserve">kut. </w:t>
      </w:r>
      <w:r w:rsidR="00F72DBC">
        <w:rPr>
          <w:rFonts w:cs="Times New Roman"/>
        </w:rPr>
        <w:t>9</w:t>
      </w:r>
    </w:p>
    <w:p w14:paraId="2D096A70" w14:textId="77777777" w:rsidR="008C0B38" w:rsidRDefault="0087586B" w:rsidP="008C0B38">
      <w:pPr>
        <w:ind w:left="1276"/>
        <w:jc w:val="both"/>
      </w:pPr>
      <w:r>
        <w:t xml:space="preserve"> </w:t>
      </w:r>
      <w:r w:rsidR="008C0B38" w:rsidRPr="00B26922">
        <w:t>Količina: 0,</w:t>
      </w:r>
      <w:r w:rsidR="008C0B38">
        <w:t>05</w:t>
      </w:r>
      <w:r w:rsidR="008C0B38" w:rsidRPr="00B26922">
        <w:t xml:space="preserve"> kut. (0,0</w:t>
      </w:r>
      <w:r w:rsidR="008C0B38">
        <w:t>05</w:t>
      </w:r>
      <w:r w:rsidR="008C0B38" w:rsidRPr="00B26922">
        <w:t xml:space="preserve"> d/m)</w:t>
      </w:r>
    </w:p>
    <w:p w14:paraId="5D4520A1" w14:textId="77777777" w:rsidR="00093E8E" w:rsidRDefault="00093E8E" w:rsidP="00093E8E">
      <w:pPr>
        <w:jc w:val="both"/>
        <w:rPr>
          <w:rFonts w:cs="Times New Roman"/>
        </w:rPr>
      </w:pPr>
    </w:p>
    <w:p w14:paraId="4001A771" w14:textId="77777777" w:rsidR="00093E8E" w:rsidRDefault="00093E8E" w:rsidP="0087586B">
      <w:pPr>
        <w:ind w:left="1321"/>
        <w:jc w:val="both"/>
        <w:rPr>
          <w:rFonts w:cs="Times New Roman"/>
        </w:rPr>
      </w:pPr>
      <w:r>
        <w:rPr>
          <w:rFonts w:cs="Times New Roman"/>
        </w:rPr>
        <w:t>Sačuvana su dva zapisnika sastanaka predsjednika NOO-a s područja kotara Varaždin na kojima se raspravljalo o metodama izrade budžeta i društvenog plana za 1957. godinu.</w:t>
      </w:r>
    </w:p>
    <w:p w14:paraId="1A81638F" w14:textId="77777777" w:rsidR="00093E8E" w:rsidRDefault="00093E8E" w:rsidP="00093E8E">
      <w:pPr>
        <w:jc w:val="both"/>
        <w:rPr>
          <w:rFonts w:cs="Times New Roman"/>
        </w:rPr>
      </w:pPr>
    </w:p>
    <w:p w14:paraId="70D51FB1" w14:textId="77777777" w:rsidR="008C0B38" w:rsidRPr="004E0763" w:rsidRDefault="008C0B38" w:rsidP="00093E8E">
      <w:pPr>
        <w:jc w:val="both"/>
        <w:rPr>
          <w:rFonts w:cs="Times New Roman"/>
        </w:rPr>
      </w:pPr>
    </w:p>
    <w:p w14:paraId="3B2DB2BA" w14:textId="77777777" w:rsidR="007816A5" w:rsidRDefault="00AF4258" w:rsidP="002637A7">
      <w:pPr>
        <w:rPr>
          <w:b/>
          <w:bCs/>
        </w:rPr>
      </w:pPr>
      <w:r w:rsidRPr="00AF4258">
        <w:rPr>
          <w:b/>
          <w:bCs/>
        </w:rPr>
        <w:t>7</w:t>
      </w:r>
      <w:r w:rsidR="004E0763">
        <w:rPr>
          <w:b/>
          <w:bCs/>
        </w:rPr>
        <w:t>.</w:t>
      </w:r>
      <w:r w:rsidR="00093E8E">
        <w:rPr>
          <w:b/>
          <w:bCs/>
        </w:rPr>
        <w:t>2</w:t>
      </w:r>
      <w:r w:rsidR="00FC3125" w:rsidRPr="00AF4258">
        <w:rPr>
          <w:b/>
          <w:bCs/>
        </w:rPr>
        <w:t>.</w:t>
      </w:r>
      <w:r w:rsidR="001B5BE2" w:rsidRPr="00AF4258">
        <w:rPr>
          <w:b/>
          <w:bCs/>
        </w:rPr>
        <w:t xml:space="preserve"> </w:t>
      </w:r>
      <w:r w:rsidR="007816A5">
        <w:rPr>
          <w:b/>
          <w:bCs/>
        </w:rPr>
        <w:t>Ustanove sa samostalnim financiranjem</w:t>
      </w:r>
      <w:r w:rsidR="007816A5">
        <w:rPr>
          <w:b/>
          <w:bCs/>
        </w:rPr>
        <w:tab/>
      </w:r>
      <w:r w:rsidR="007816A5">
        <w:rPr>
          <w:b/>
          <w:bCs/>
        </w:rPr>
        <w:tab/>
      </w:r>
      <w:r w:rsidR="007816A5">
        <w:rPr>
          <w:b/>
          <w:bCs/>
        </w:rPr>
        <w:tab/>
      </w:r>
      <w:r w:rsidR="007816A5">
        <w:rPr>
          <w:b/>
          <w:bCs/>
        </w:rPr>
        <w:tab/>
      </w:r>
      <w:r w:rsidR="007816A5">
        <w:t>1956-1957</w:t>
      </w:r>
      <w:r w:rsidR="007816A5" w:rsidRPr="00AF4258">
        <w:t>.</w:t>
      </w:r>
    </w:p>
    <w:p w14:paraId="632E52EC" w14:textId="77777777" w:rsidR="007816A5" w:rsidRDefault="007816A5" w:rsidP="007816A5">
      <w:pPr>
        <w:ind w:left="426"/>
      </w:pPr>
      <w:r w:rsidRPr="00AF4258">
        <w:t>Količina: 0,1 kut</w:t>
      </w:r>
      <w:r w:rsidR="00CF339B">
        <w:t>.</w:t>
      </w:r>
      <w:r w:rsidRPr="00AF4258">
        <w:t xml:space="preserve"> (0,01 d/m)</w:t>
      </w:r>
    </w:p>
    <w:p w14:paraId="03302146" w14:textId="77777777" w:rsidR="007816A5" w:rsidRDefault="007816A5" w:rsidP="002637A7">
      <w:pPr>
        <w:rPr>
          <w:b/>
          <w:bCs/>
        </w:rPr>
      </w:pPr>
    </w:p>
    <w:p w14:paraId="68791F5E" w14:textId="77777777" w:rsidR="00FC3125" w:rsidRPr="00AF4258" w:rsidRDefault="007816A5" w:rsidP="007816A5">
      <w:pPr>
        <w:ind w:firstLine="720"/>
        <w:rPr>
          <w:rFonts w:cs="Times New Roman"/>
        </w:rPr>
      </w:pPr>
      <w:r>
        <w:rPr>
          <w:b/>
          <w:bCs/>
        </w:rPr>
        <w:t xml:space="preserve">7.2.1. </w:t>
      </w:r>
      <w:r w:rsidR="00AF4258" w:rsidRPr="00AF4258">
        <w:rPr>
          <w:b/>
          <w:bCs/>
        </w:rPr>
        <w:t>Veterinarska stanica Jalžabet</w:t>
      </w:r>
      <w:r w:rsidR="00FC3125" w:rsidRPr="00AF4258">
        <w:rPr>
          <w:rFonts w:cs="Times New Roman"/>
          <w:b/>
          <w:bCs/>
        </w:rPr>
        <w:tab/>
      </w:r>
      <w:r>
        <w:rPr>
          <w:rFonts w:cs="Times New Roman"/>
        </w:rPr>
        <w:tab/>
      </w:r>
      <w:r w:rsidR="00AF4258" w:rsidRPr="00AF4258">
        <w:rPr>
          <w:rFonts w:cs="Times New Roman"/>
        </w:rPr>
        <w:tab/>
      </w:r>
      <w:r w:rsidR="00AF4258" w:rsidRPr="00AF4258">
        <w:rPr>
          <w:rFonts w:cs="Times New Roman"/>
        </w:rPr>
        <w:tab/>
      </w:r>
      <w:r w:rsidR="00F151F0">
        <w:t xml:space="preserve"> 1956-1957</w:t>
      </w:r>
      <w:r w:rsidR="00FC3125" w:rsidRPr="00AF4258">
        <w:t>.</w:t>
      </w:r>
      <w:r w:rsidR="00FC3125" w:rsidRPr="00AF4258">
        <w:tab/>
      </w:r>
      <w:r w:rsidR="00AF4258" w:rsidRPr="00AF4258">
        <w:rPr>
          <w:rFonts w:cs="Times New Roman"/>
        </w:rPr>
        <w:tab/>
      </w:r>
      <w:r w:rsidR="00FC3125" w:rsidRPr="00AF4258">
        <w:rPr>
          <w:rFonts w:cs="Times New Roman"/>
        </w:rPr>
        <w:tab/>
      </w:r>
    </w:p>
    <w:p w14:paraId="09B5480C" w14:textId="77777777" w:rsidR="00FC3125" w:rsidRPr="00AF4258" w:rsidRDefault="0087586B" w:rsidP="007816A5">
      <w:pPr>
        <w:pStyle w:val="Naslov4"/>
        <w:spacing w:before="0"/>
        <w:ind w:left="1276"/>
        <w:jc w:val="both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</w:t>
      </w:r>
      <w:r w:rsidR="00FC3125"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>Količina: 0,1 kut</w:t>
      </w:r>
      <w:r w:rsidR="00CF339B">
        <w:rPr>
          <w:rFonts w:ascii="Calibri" w:hAnsi="Calibri" w:cs="Calibri"/>
          <w:b w:val="0"/>
          <w:bCs w:val="0"/>
          <w:i w:val="0"/>
          <w:iCs w:val="0"/>
          <w:color w:val="auto"/>
        </w:rPr>
        <w:t>.</w:t>
      </w:r>
      <w:r w:rsidR="00FC3125"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(0,01 d/m)</w:t>
      </w:r>
    </w:p>
    <w:p w14:paraId="0A99B83F" w14:textId="77777777" w:rsidR="00FC3125" w:rsidRPr="00A6795F" w:rsidRDefault="00FC3125" w:rsidP="002637A7">
      <w:pPr>
        <w:rPr>
          <w:rFonts w:cs="Times New Roman"/>
          <w:color w:val="FF0000"/>
        </w:rPr>
      </w:pPr>
    </w:p>
    <w:p w14:paraId="463E1217" w14:textId="77777777" w:rsidR="00AF4258" w:rsidRPr="00AF4258" w:rsidRDefault="00AF4258" w:rsidP="00735C49">
      <w:pPr>
        <w:jc w:val="both"/>
        <w:rPr>
          <w:rFonts w:cs="Times New Roman"/>
        </w:rPr>
      </w:pPr>
      <w:r>
        <w:rPr>
          <w:rFonts w:cs="Times New Roman"/>
          <w:color w:val="FF0000"/>
        </w:rPr>
        <w:tab/>
      </w:r>
      <w:r w:rsidR="007816A5">
        <w:rPr>
          <w:rFonts w:cs="Times New Roman"/>
          <w:color w:val="FF0000"/>
        </w:rPr>
        <w:tab/>
      </w:r>
      <w:r w:rsidR="008C0B38" w:rsidRPr="008C0B38">
        <w:rPr>
          <w:rFonts w:cs="Times New Roman"/>
          <w:b/>
        </w:rPr>
        <w:t>7.2.1.</w:t>
      </w:r>
      <w:r w:rsidR="007816A5">
        <w:rPr>
          <w:rFonts w:cs="Times New Roman"/>
          <w:b/>
        </w:rPr>
        <w:t>1.</w:t>
      </w:r>
      <w:r w:rsidR="008C0B38">
        <w:rPr>
          <w:rFonts w:cs="Times New Roman"/>
          <w:color w:val="FF0000"/>
        </w:rPr>
        <w:t xml:space="preserve"> </w:t>
      </w:r>
      <w:r w:rsidRPr="00AF4258">
        <w:rPr>
          <w:rFonts w:cs="Times New Roman"/>
          <w:b/>
        </w:rPr>
        <w:t>Budžet za 1956. godinu</w:t>
      </w:r>
      <w:r w:rsidR="008C0B38">
        <w:rPr>
          <w:rFonts w:cs="Times New Roman"/>
          <w:b/>
        </w:rPr>
        <w:tab/>
      </w:r>
      <w:r w:rsidR="008C0B38">
        <w:rPr>
          <w:rFonts w:cs="Times New Roman"/>
          <w:b/>
        </w:rPr>
        <w:tab/>
      </w:r>
      <w:r w:rsidR="008C0B38">
        <w:rPr>
          <w:rFonts w:cs="Times New Roman"/>
          <w:b/>
        </w:rPr>
        <w:tab/>
      </w:r>
      <w:r w:rsidR="008C0B38">
        <w:rPr>
          <w:rFonts w:cs="Times New Roman"/>
          <w:b/>
        </w:rPr>
        <w:tab/>
      </w:r>
      <w:r w:rsidRPr="00AF4258">
        <w:rPr>
          <w:rFonts w:cs="Times New Roman"/>
        </w:rPr>
        <w:t>1956.</w:t>
      </w:r>
      <w:r w:rsidRPr="00AF4258">
        <w:rPr>
          <w:rFonts w:cs="Times New Roman"/>
        </w:rPr>
        <w:tab/>
      </w:r>
      <w:r w:rsidRPr="00AF4258">
        <w:rPr>
          <w:rFonts w:cs="Times New Roman"/>
        </w:rPr>
        <w:tab/>
      </w:r>
      <w:r w:rsidRPr="00AF4258">
        <w:rPr>
          <w:rFonts w:cs="Times New Roman"/>
        </w:rPr>
        <w:tab/>
        <w:t>kut.</w:t>
      </w:r>
      <w:r w:rsidR="004E0763">
        <w:rPr>
          <w:rFonts w:cs="Times New Roman"/>
        </w:rPr>
        <w:t xml:space="preserve"> </w:t>
      </w:r>
      <w:r w:rsidR="00F72DBC">
        <w:rPr>
          <w:rFonts w:cs="Times New Roman"/>
        </w:rPr>
        <w:t>9</w:t>
      </w:r>
    </w:p>
    <w:p w14:paraId="5648E7F4" w14:textId="77777777" w:rsidR="004E0763" w:rsidRDefault="0087586B" w:rsidP="0087586B">
      <w:pPr>
        <w:ind w:left="1440" w:firstLine="720"/>
        <w:jc w:val="both"/>
        <w:rPr>
          <w:rFonts w:cs="Times New Roman"/>
        </w:rPr>
      </w:pPr>
      <w:r>
        <w:t xml:space="preserve"> </w:t>
      </w:r>
    </w:p>
    <w:p w14:paraId="45F74F30" w14:textId="77777777" w:rsidR="00F151F0" w:rsidRPr="00AF4258" w:rsidRDefault="00F151F0" w:rsidP="00735C49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7816A5">
        <w:rPr>
          <w:rFonts w:cs="Times New Roman"/>
        </w:rPr>
        <w:tab/>
      </w:r>
      <w:r w:rsidR="008C0B38" w:rsidRPr="008C0B38">
        <w:rPr>
          <w:rFonts w:cs="Times New Roman"/>
          <w:b/>
        </w:rPr>
        <w:t>7.2.</w:t>
      </w:r>
      <w:r w:rsidR="007816A5">
        <w:rPr>
          <w:rFonts w:cs="Times New Roman"/>
          <w:b/>
        </w:rPr>
        <w:t>1.</w:t>
      </w:r>
      <w:r w:rsidR="008C0B38" w:rsidRPr="008C0B38">
        <w:rPr>
          <w:rFonts w:cs="Times New Roman"/>
          <w:b/>
        </w:rPr>
        <w:t>2.</w:t>
      </w:r>
      <w:r w:rsidR="008C0B38">
        <w:rPr>
          <w:rFonts w:cs="Times New Roman"/>
        </w:rPr>
        <w:t xml:space="preserve"> </w:t>
      </w:r>
      <w:r w:rsidRPr="00F151F0">
        <w:rPr>
          <w:rFonts w:cs="Times New Roman"/>
          <w:b/>
        </w:rPr>
        <w:t>Završni račun za 1956. godinu</w:t>
      </w:r>
      <w:r w:rsidR="007816A5">
        <w:rPr>
          <w:rFonts w:cs="Times New Roman"/>
        </w:rPr>
        <w:tab/>
      </w:r>
      <w:r w:rsidR="007816A5">
        <w:rPr>
          <w:rFonts w:cs="Times New Roman"/>
        </w:rPr>
        <w:tab/>
      </w:r>
      <w:r w:rsidR="008C0B38">
        <w:rPr>
          <w:rFonts w:cs="Times New Roman"/>
        </w:rPr>
        <w:tab/>
      </w:r>
      <w:r w:rsidR="004E0763">
        <w:rPr>
          <w:rFonts w:cs="Times New Roman"/>
        </w:rPr>
        <w:t>1957.</w:t>
      </w:r>
      <w:r w:rsidR="004E0763">
        <w:rPr>
          <w:rFonts w:cs="Times New Roman"/>
        </w:rPr>
        <w:tab/>
      </w:r>
      <w:r w:rsidR="004E0763">
        <w:rPr>
          <w:rFonts w:cs="Times New Roman"/>
        </w:rPr>
        <w:tab/>
      </w:r>
      <w:r w:rsidR="004E0763">
        <w:rPr>
          <w:rFonts w:cs="Times New Roman"/>
        </w:rPr>
        <w:tab/>
        <w:t xml:space="preserve">kut. </w:t>
      </w:r>
      <w:r w:rsidR="00F72DBC">
        <w:rPr>
          <w:rFonts w:cs="Times New Roman"/>
        </w:rPr>
        <w:t>9</w:t>
      </w:r>
    </w:p>
    <w:p w14:paraId="3BA5AC38" w14:textId="77777777" w:rsidR="000061BF" w:rsidRDefault="0087586B" w:rsidP="0087586B">
      <w:pPr>
        <w:ind w:left="1440" w:firstLine="720"/>
        <w:jc w:val="both"/>
        <w:rPr>
          <w:rFonts w:cs="Times New Roman"/>
        </w:rPr>
      </w:pPr>
      <w:r>
        <w:t xml:space="preserve">  </w:t>
      </w:r>
    </w:p>
    <w:p w14:paraId="5DCCBAA1" w14:textId="77777777" w:rsidR="007816A5" w:rsidRPr="00AF4258" w:rsidRDefault="007816A5" w:rsidP="007816A5">
      <w:pPr>
        <w:jc w:val="both"/>
        <w:rPr>
          <w:rFonts w:cs="Times New Roman"/>
        </w:rPr>
      </w:pPr>
      <w:r>
        <w:rPr>
          <w:rFonts w:cs="Times New Roman"/>
        </w:rPr>
        <w:tab/>
      </w:r>
      <w:r w:rsidRPr="007816A5">
        <w:rPr>
          <w:rFonts w:cs="Times New Roman"/>
          <w:b/>
        </w:rPr>
        <w:t>7.2.2. Budžet Zdravstvene stanice Jalžabet</w:t>
      </w:r>
      <w:r>
        <w:rPr>
          <w:rFonts w:cs="Times New Roman"/>
          <w:b/>
        </w:rPr>
        <w:t xml:space="preserve"> za 1956. godinu</w:t>
      </w:r>
      <w:r>
        <w:rPr>
          <w:rFonts w:cs="Times New Roman"/>
          <w:b/>
        </w:rPr>
        <w:tab/>
      </w:r>
      <w:r>
        <w:rPr>
          <w:rFonts w:cs="Times New Roman"/>
        </w:rPr>
        <w:t>1956.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kut. 9</w:t>
      </w:r>
    </w:p>
    <w:p w14:paraId="1220ADF9" w14:textId="77777777" w:rsidR="007816A5" w:rsidRPr="007816A5" w:rsidRDefault="0087586B" w:rsidP="007816A5">
      <w:pPr>
        <w:ind w:left="1276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7816A5">
        <w:rPr>
          <w:rFonts w:cs="Times New Roman"/>
        </w:rPr>
        <w:t>Količina: 1 list</w:t>
      </w:r>
    </w:p>
    <w:p w14:paraId="0ABEEA20" w14:textId="77777777" w:rsidR="005F5431" w:rsidRDefault="005F5431" w:rsidP="00735C49">
      <w:pPr>
        <w:jc w:val="both"/>
        <w:rPr>
          <w:rFonts w:cs="Times New Roman"/>
          <w:b/>
        </w:rPr>
      </w:pPr>
    </w:p>
    <w:p w14:paraId="592877BC" w14:textId="77777777" w:rsidR="006E7BAB" w:rsidRDefault="006E7BAB" w:rsidP="00735C49">
      <w:pPr>
        <w:jc w:val="both"/>
        <w:rPr>
          <w:rFonts w:cs="Times New Roman"/>
          <w:b/>
        </w:rPr>
      </w:pPr>
    </w:p>
    <w:p w14:paraId="00864449" w14:textId="77777777" w:rsidR="006E7BAB" w:rsidRDefault="006E7BAB" w:rsidP="00735C49">
      <w:pPr>
        <w:jc w:val="both"/>
        <w:rPr>
          <w:rFonts w:cs="Times New Roman"/>
          <w:b/>
        </w:rPr>
      </w:pPr>
    </w:p>
    <w:p w14:paraId="39F667F5" w14:textId="77777777" w:rsidR="005F5431" w:rsidRDefault="005F5431" w:rsidP="00735C49">
      <w:pPr>
        <w:jc w:val="both"/>
        <w:rPr>
          <w:rFonts w:cs="Times New Roman"/>
          <w:b/>
        </w:rPr>
      </w:pPr>
    </w:p>
    <w:p w14:paraId="3CFEE7C4" w14:textId="77777777" w:rsidR="00735C49" w:rsidRDefault="008C0B38" w:rsidP="00735C49">
      <w:pPr>
        <w:jc w:val="both"/>
        <w:rPr>
          <w:rFonts w:cs="Times New Roman"/>
        </w:rPr>
      </w:pPr>
      <w:r>
        <w:rPr>
          <w:rFonts w:cs="Times New Roman"/>
          <w:b/>
        </w:rPr>
        <w:lastRenderedPageBreak/>
        <w:t xml:space="preserve">7.3. </w:t>
      </w:r>
      <w:r w:rsidR="00735C49" w:rsidRPr="00735C49">
        <w:rPr>
          <w:rFonts w:cs="Times New Roman"/>
          <w:b/>
        </w:rPr>
        <w:t>Kartice osobnih dohodaka</w:t>
      </w:r>
      <w:r w:rsidR="00735C49" w:rsidRPr="00735C49">
        <w:rPr>
          <w:rFonts w:cs="Times New Roman"/>
        </w:rPr>
        <w:tab/>
      </w:r>
      <w:r w:rsidR="00735C49" w:rsidRPr="00735C49">
        <w:rPr>
          <w:rFonts w:cs="Times New Roman"/>
        </w:rPr>
        <w:tab/>
      </w:r>
      <w:r w:rsidR="00735C49" w:rsidRPr="00735C49">
        <w:rPr>
          <w:rFonts w:cs="Times New Roman"/>
        </w:rPr>
        <w:tab/>
      </w:r>
      <w:r w:rsidR="00735C49" w:rsidRPr="00735C49">
        <w:rPr>
          <w:rFonts w:cs="Times New Roman"/>
        </w:rPr>
        <w:tab/>
      </w:r>
      <w:r w:rsidR="00735C49" w:rsidRPr="00735C49">
        <w:rPr>
          <w:rFonts w:cs="Times New Roman"/>
        </w:rPr>
        <w:tab/>
      </w:r>
      <w:r w:rsidR="00735C49" w:rsidRPr="00735C49">
        <w:rPr>
          <w:rFonts w:cs="Times New Roman"/>
        </w:rPr>
        <w:tab/>
        <w:t>1953-1957.</w:t>
      </w:r>
      <w:r w:rsidR="00735C49" w:rsidRPr="00735C49">
        <w:rPr>
          <w:rFonts w:cs="Times New Roman"/>
        </w:rPr>
        <w:tab/>
      </w:r>
      <w:r w:rsidR="00735C49" w:rsidRPr="00735C49">
        <w:rPr>
          <w:rFonts w:cs="Times New Roman"/>
        </w:rPr>
        <w:tab/>
        <w:t>kut.</w:t>
      </w:r>
      <w:r w:rsidR="000919D4">
        <w:rPr>
          <w:rFonts w:cs="Times New Roman"/>
        </w:rPr>
        <w:t xml:space="preserve"> </w:t>
      </w:r>
      <w:r w:rsidR="00F72DBC">
        <w:rPr>
          <w:rFonts w:cs="Times New Roman"/>
        </w:rPr>
        <w:t>9</w:t>
      </w:r>
    </w:p>
    <w:p w14:paraId="1A0E0D44" w14:textId="77777777" w:rsidR="00517AA4" w:rsidRPr="000919D4" w:rsidRDefault="008C0B38" w:rsidP="000919D4">
      <w:pPr>
        <w:pStyle w:val="Naslov4"/>
        <w:spacing w:before="0"/>
        <w:ind w:left="426"/>
        <w:jc w:val="both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>Količina: 0,1 kut</w:t>
      </w:r>
      <w:r w:rsidR="00CF339B">
        <w:rPr>
          <w:rFonts w:ascii="Calibri" w:hAnsi="Calibri" w:cs="Calibri"/>
          <w:b w:val="0"/>
          <w:bCs w:val="0"/>
          <w:i w:val="0"/>
          <w:iCs w:val="0"/>
          <w:color w:val="auto"/>
        </w:rPr>
        <w:t>.</w:t>
      </w:r>
      <w:r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(0,01 d/m)</w:t>
      </w:r>
    </w:p>
    <w:p w14:paraId="281FB2FC" w14:textId="77777777" w:rsidR="00517AA4" w:rsidRDefault="00517AA4" w:rsidP="00517AA4">
      <w:pPr>
        <w:rPr>
          <w:rFonts w:cs="Times New Roman"/>
        </w:rPr>
      </w:pPr>
    </w:p>
    <w:p w14:paraId="632239BF" w14:textId="77777777" w:rsidR="0096283E" w:rsidRDefault="0096283E" w:rsidP="000919D4">
      <w:pPr>
        <w:ind w:left="426"/>
        <w:jc w:val="both"/>
        <w:rPr>
          <w:rFonts w:cs="Times New Roman"/>
        </w:rPr>
      </w:pPr>
      <w:bookmarkStart w:id="62" w:name="_Toc439667475"/>
      <w:bookmarkStart w:id="63" w:name="_Toc439668354"/>
      <w:r w:rsidRPr="004946E4">
        <w:t xml:space="preserve">Unutar </w:t>
      </w:r>
      <w:bookmarkEnd w:id="62"/>
      <w:bookmarkEnd w:id="63"/>
      <w:proofErr w:type="spellStart"/>
      <w:r w:rsidR="00FF36C9">
        <w:t>seije</w:t>
      </w:r>
      <w:proofErr w:type="spellEnd"/>
      <w:r w:rsidR="000919D4">
        <w:rPr>
          <w:rStyle w:val="Naslov1Char"/>
          <w:b w:val="0"/>
          <w:bCs w:val="0"/>
          <w:iCs/>
          <w:sz w:val="22"/>
          <w:szCs w:val="22"/>
        </w:rPr>
        <w:t xml:space="preserve"> </w:t>
      </w:r>
      <w:r w:rsidR="00FF36C9">
        <w:rPr>
          <w:rStyle w:val="Naslov1Char"/>
          <w:b w:val="0"/>
          <w:bCs w:val="0"/>
          <w:iCs/>
          <w:sz w:val="22"/>
          <w:szCs w:val="22"/>
        </w:rPr>
        <w:t>"</w:t>
      </w:r>
      <w:r w:rsidR="000919D4">
        <w:rPr>
          <w:rStyle w:val="Naslov1Char"/>
          <w:b w:val="0"/>
          <w:bCs w:val="0"/>
          <w:iCs/>
          <w:sz w:val="22"/>
          <w:szCs w:val="22"/>
        </w:rPr>
        <w:t>P</w:t>
      </w:r>
      <w:r w:rsidR="000919D4" w:rsidRPr="00517AA4">
        <w:rPr>
          <w:rStyle w:val="Naslov1Char"/>
          <w:b w:val="0"/>
          <w:bCs w:val="0"/>
          <w:iCs/>
          <w:sz w:val="22"/>
          <w:szCs w:val="22"/>
        </w:rPr>
        <w:t>ersonalni poslovi</w:t>
      </w:r>
      <w:r w:rsidR="00FF36C9">
        <w:rPr>
          <w:rStyle w:val="Naslov1Char"/>
          <w:b w:val="0"/>
          <w:bCs w:val="0"/>
          <w:iCs/>
          <w:sz w:val="22"/>
          <w:szCs w:val="22"/>
        </w:rPr>
        <w:t>"</w:t>
      </w:r>
      <w:r w:rsidR="000919D4">
        <w:rPr>
          <w:rStyle w:val="Naslov1Char"/>
          <w:b w:val="0"/>
          <w:bCs w:val="0"/>
          <w:iCs/>
          <w:sz w:val="22"/>
          <w:szCs w:val="22"/>
        </w:rPr>
        <w:t xml:space="preserve"> </w:t>
      </w:r>
      <w:r>
        <w:rPr>
          <w:rStyle w:val="Naslov1Char"/>
          <w:b w:val="0"/>
          <w:bCs w:val="0"/>
          <w:iCs/>
          <w:sz w:val="22"/>
          <w:szCs w:val="22"/>
        </w:rPr>
        <w:t xml:space="preserve">sačuvani su dosjei za jedan dio zaposlenog osoblja NOO-a Jalžabet. U dosjee su između ostalog </w:t>
      </w:r>
      <w:r w:rsidR="000919D4">
        <w:rPr>
          <w:rStyle w:val="Naslov1Char"/>
          <w:b w:val="0"/>
          <w:bCs w:val="0"/>
          <w:iCs/>
          <w:sz w:val="22"/>
          <w:szCs w:val="22"/>
        </w:rPr>
        <w:t xml:space="preserve">u pismohrani stvaratelja </w:t>
      </w:r>
      <w:r>
        <w:rPr>
          <w:rStyle w:val="Naslov1Char"/>
          <w:b w:val="0"/>
          <w:bCs w:val="0"/>
          <w:iCs/>
          <w:sz w:val="22"/>
          <w:szCs w:val="22"/>
        </w:rPr>
        <w:t>ul</w:t>
      </w:r>
      <w:r w:rsidR="000919D4">
        <w:rPr>
          <w:rStyle w:val="Naslov1Char"/>
          <w:b w:val="0"/>
          <w:bCs w:val="0"/>
          <w:iCs/>
          <w:sz w:val="22"/>
          <w:szCs w:val="22"/>
        </w:rPr>
        <w:t>agane</w:t>
      </w:r>
      <w:r>
        <w:rPr>
          <w:rStyle w:val="Naslov1Char"/>
          <w:b w:val="0"/>
          <w:bCs w:val="0"/>
          <w:iCs/>
          <w:sz w:val="22"/>
          <w:szCs w:val="22"/>
        </w:rPr>
        <w:t xml:space="preserve"> i kartice osobnih dohodaka. </w:t>
      </w:r>
      <w:r w:rsidR="000919D4">
        <w:rPr>
          <w:rFonts w:cs="Times New Roman"/>
        </w:rPr>
        <w:t>K</w:t>
      </w:r>
      <w:r>
        <w:rPr>
          <w:rFonts w:cs="Times New Roman"/>
        </w:rPr>
        <w:t>artic</w:t>
      </w:r>
      <w:r w:rsidR="000919D4">
        <w:rPr>
          <w:rFonts w:cs="Times New Roman"/>
        </w:rPr>
        <w:t>e</w:t>
      </w:r>
      <w:r>
        <w:rPr>
          <w:rFonts w:cs="Times New Roman"/>
        </w:rPr>
        <w:t xml:space="preserve"> osobnih dohodaka </w:t>
      </w:r>
      <w:r w:rsidR="000919D4">
        <w:rPr>
          <w:rFonts w:cs="Times New Roman"/>
        </w:rPr>
        <w:t>onih službenika</w:t>
      </w:r>
      <w:r>
        <w:rPr>
          <w:rFonts w:cs="Times New Roman"/>
        </w:rPr>
        <w:t xml:space="preserve"> i pom</w:t>
      </w:r>
      <w:r w:rsidR="000919D4">
        <w:rPr>
          <w:rFonts w:cs="Times New Roman"/>
        </w:rPr>
        <w:t>oćnih djelatnika</w:t>
      </w:r>
      <w:r>
        <w:rPr>
          <w:rFonts w:cs="Times New Roman"/>
        </w:rPr>
        <w:t xml:space="preserve"> za koje unutar fonda nije sačuvan personalni dosje</w:t>
      </w:r>
      <w:r w:rsidR="000919D4">
        <w:rPr>
          <w:rFonts w:cs="Times New Roman"/>
        </w:rPr>
        <w:t xml:space="preserve"> nalaze su ovoj </w:t>
      </w:r>
      <w:proofErr w:type="spellStart"/>
      <w:r w:rsidR="000919D4">
        <w:rPr>
          <w:rFonts w:cs="Times New Roman"/>
        </w:rPr>
        <w:t>podseriji</w:t>
      </w:r>
      <w:proofErr w:type="spellEnd"/>
      <w:r w:rsidR="000919D4">
        <w:rPr>
          <w:rFonts w:cs="Times New Roman"/>
        </w:rPr>
        <w:t>.</w:t>
      </w:r>
    </w:p>
    <w:p w14:paraId="330E4A2D" w14:textId="77777777" w:rsidR="0096283E" w:rsidRPr="00517AA4" w:rsidRDefault="0096283E" w:rsidP="00517AA4">
      <w:pPr>
        <w:rPr>
          <w:rFonts w:cs="Times New Roman"/>
          <w:b/>
          <w:color w:val="FF0000"/>
        </w:rPr>
      </w:pPr>
    </w:p>
    <w:p w14:paraId="46406881" w14:textId="77777777" w:rsidR="00FC3125" w:rsidRPr="000919D4" w:rsidRDefault="00FC3125" w:rsidP="002637A7">
      <w:pPr>
        <w:rPr>
          <w:rFonts w:ascii="Arial Narrow" w:hAnsi="Arial Narrow" w:cs="Arial Narrow"/>
        </w:rPr>
      </w:pPr>
    </w:p>
    <w:p w14:paraId="2FF5F3A2" w14:textId="77777777" w:rsidR="00FC3125" w:rsidRPr="009E0332" w:rsidRDefault="00FC3125" w:rsidP="00480BE0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  <w:r w:rsidRPr="000919D4">
        <w:rPr>
          <w:rFonts w:cs="Times New Roman"/>
          <w:sz w:val="22"/>
          <w:szCs w:val="22"/>
        </w:rPr>
        <w:br w:type="page"/>
      </w:r>
      <w:bookmarkStart w:id="64" w:name="_Toc409699029"/>
      <w:bookmarkStart w:id="65" w:name="_Toc439670138"/>
      <w:r w:rsidR="009E0332" w:rsidRPr="009E0332">
        <w:rPr>
          <w:rFonts w:ascii="Calibri" w:hAnsi="Calibri" w:cs="Calibri"/>
          <w:i w:val="0"/>
          <w:iCs w:val="0"/>
          <w:sz w:val="22"/>
          <w:szCs w:val="22"/>
        </w:rPr>
        <w:lastRenderedPageBreak/>
        <w:t>HR-DAV-69</w:t>
      </w:r>
      <w:r w:rsidRPr="009E0332">
        <w:rPr>
          <w:rFonts w:ascii="Calibri" w:hAnsi="Calibri" w:cs="Calibri"/>
          <w:i w:val="0"/>
          <w:iCs w:val="0"/>
          <w:sz w:val="22"/>
          <w:szCs w:val="22"/>
        </w:rPr>
        <w:t>/</w:t>
      </w:r>
      <w:r w:rsidR="009E0332" w:rsidRPr="009E0332">
        <w:rPr>
          <w:rStyle w:val="Naslov1Char"/>
          <w:b/>
          <w:bCs/>
          <w:i w:val="0"/>
          <w:iCs w:val="0"/>
          <w:sz w:val="22"/>
          <w:szCs w:val="22"/>
        </w:rPr>
        <w:t>8.</w:t>
      </w:r>
      <w:r w:rsidRPr="009E0332">
        <w:rPr>
          <w:rStyle w:val="Naslov1Char"/>
          <w:b/>
          <w:bCs/>
          <w:i w:val="0"/>
          <w:iCs w:val="0"/>
          <w:sz w:val="22"/>
          <w:szCs w:val="22"/>
        </w:rPr>
        <w:tab/>
        <w:t>IMOVINSKO-PRAVNI POSLOVI</w:t>
      </w:r>
      <w:bookmarkEnd w:id="64"/>
      <w:bookmarkEnd w:id="65"/>
    </w:p>
    <w:p w14:paraId="09904E5E" w14:textId="77777777" w:rsidR="00FC3125" w:rsidRPr="00204674" w:rsidRDefault="00FC3125" w:rsidP="00D12D2C">
      <w:pPr>
        <w:rPr>
          <w:b/>
          <w:bCs/>
        </w:rPr>
      </w:pPr>
      <w:r w:rsidRPr="00A6795F">
        <w:rPr>
          <w:rFonts w:cs="Times New Roman"/>
          <w:b/>
          <w:bCs/>
          <w:color w:val="FF0000"/>
        </w:rPr>
        <w:tab/>
      </w:r>
      <w:r w:rsidRPr="00A6795F">
        <w:rPr>
          <w:rFonts w:cs="Times New Roman"/>
          <w:b/>
          <w:bCs/>
          <w:color w:val="FF0000"/>
        </w:rPr>
        <w:tab/>
      </w:r>
      <w:r w:rsidR="00204674">
        <w:rPr>
          <w:b/>
          <w:bCs/>
        </w:rPr>
        <w:t>1952-1957</w:t>
      </w:r>
      <w:r w:rsidRPr="00204674">
        <w:rPr>
          <w:b/>
          <w:bCs/>
        </w:rPr>
        <w:t>.</w:t>
      </w:r>
    </w:p>
    <w:p w14:paraId="001B2EB0" w14:textId="77777777" w:rsidR="00FC3125" w:rsidRPr="00A6795F" w:rsidRDefault="00FC3125" w:rsidP="004B14B0">
      <w:pPr>
        <w:rPr>
          <w:rFonts w:cs="Times New Roman"/>
          <w:color w:val="FF0000"/>
        </w:rPr>
      </w:pPr>
    </w:p>
    <w:p w14:paraId="2DDAD4CE" w14:textId="77777777" w:rsidR="00FC3125" w:rsidRPr="00204674" w:rsidRDefault="00FC3125" w:rsidP="004B14B0">
      <w:pPr>
        <w:rPr>
          <w:rFonts w:cs="Times New Roman"/>
        </w:rPr>
      </w:pPr>
      <w:r w:rsidRPr="00A6795F">
        <w:rPr>
          <w:rFonts w:cs="Times New Roman"/>
          <w:color w:val="FF0000"/>
        </w:rPr>
        <w:tab/>
      </w:r>
      <w:r w:rsidRPr="00A6795F">
        <w:rPr>
          <w:rFonts w:cs="Times New Roman"/>
          <w:color w:val="FF0000"/>
        </w:rPr>
        <w:tab/>
      </w:r>
      <w:r w:rsidRPr="00204674">
        <w:t xml:space="preserve">Količina: </w:t>
      </w:r>
      <w:r w:rsidR="00204674" w:rsidRPr="00204674">
        <w:t>1</w:t>
      </w:r>
      <w:r w:rsidRPr="00204674">
        <w:t xml:space="preserve"> knjiga; 1</w:t>
      </w:r>
      <w:r w:rsidR="00204674">
        <w:t>,75 kutija (0,205</w:t>
      </w:r>
      <w:r w:rsidRPr="00204674">
        <w:t xml:space="preserve"> d/m)</w:t>
      </w:r>
    </w:p>
    <w:p w14:paraId="3F22A586" w14:textId="77777777" w:rsidR="00FC3125" w:rsidRPr="00204674" w:rsidRDefault="00FC3125" w:rsidP="004B14B0">
      <w:pPr>
        <w:rPr>
          <w:rFonts w:cs="Times New Roman"/>
          <w:b/>
          <w:bCs/>
          <w:u w:val="single"/>
        </w:rPr>
      </w:pPr>
    </w:p>
    <w:p w14:paraId="2F34E0DE" w14:textId="77777777" w:rsidR="00FC3125" w:rsidRPr="00A6795F" w:rsidRDefault="00FC3125" w:rsidP="004B14B0">
      <w:pPr>
        <w:jc w:val="both"/>
        <w:rPr>
          <w:rFonts w:cs="Times New Roman"/>
          <w:b/>
          <w:bCs/>
          <w:color w:val="FF0000"/>
        </w:rPr>
      </w:pPr>
    </w:p>
    <w:p w14:paraId="1AA380AA" w14:textId="77777777" w:rsidR="00775D86" w:rsidRPr="008413E0" w:rsidRDefault="00A1028E" w:rsidP="008413E0">
      <w:pPr>
        <w:jc w:val="both"/>
        <w:rPr>
          <w:b/>
        </w:rPr>
      </w:pPr>
      <w:r>
        <w:rPr>
          <w:b/>
        </w:rPr>
        <w:t xml:space="preserve">8.1. </w:t>
      </w:r>
      <w:r w:rsidR="008413E0" w:rsidRPr="008413E0">
        <w:rPr>
          <w:b/>
        </w:rPr>
        <w:t>Agrarna reforma i kolonizacija</w:t>
      </w:r>
    </w:p>
    <w:p w14:paraId="0D8BAF56" w14:textId="77777777" w:rsidR="00A1028E" w:rsidRPr="000919D4" w:rsidRDefault="00A1028E" w:rsidP="00A1028E">
      <w:pPr>
        <w:pStyle w:val="Naslov4"/>
        <w:spacing w:before="0"/>
        <w:ind w:left="426"/>
        <w:jc w:val="both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>Količina: 0,1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>5</w:t>
      </w:r>
      <w:r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kut</w:t>
      </w:r>
      <w:r w:rsidR="00C44D0E">
        <w:rPr>
          <w:rFonts w:ascii="Calibri" w:hAnsi="Calibri" w:cs="Calibri"/>
          <w:b w:val="0"/>
          <w:bCs w:val="0"/>
          <w:i w:val="0"/>
          <w:iCs w:val="0"/>
          <w:color w:val="auto"/>
        </w:rPr>
        <w:t>.</w:t>
      </w:r>
      <w:r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(0,01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>5</w:t>
      </w:r>
      <w:r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d/m)</w:t>
      </w:r>
    </w:p>
    <w:p w14:paraId="42D224D9" w14:textId="77777777" w:rsidR="008413E0" w:rsidRPr="00A6795F" w:rsidRDefault="008413E0" w:rsidP="008413E0">
      <w:pPr>
        <w:jc w:val="both"/>
        <w:rPr>
          <w:color w:val="FF0000"/>
        </w:rPr>
      </w:pPr>
    </w:p>
    <w:p w14:paraId="12DC71ED" w14:textId="77777777" w:rsidR="00FC3125" w:rsidRDefault="00A1028E" w:rsidP="008413E0">
      <w:pPr>
        <w:ind w:firstLine="720"/>
        <w:jc w:val="both"/>
        <w:rPr>
          <w:rFonts w:cs="Times New Roman"/>
        </w:rPr>
      </w:pPr>
      <w:r>
        <w:rPr>
          <w:rFonts w:cs="Times New Roman"/>
          <w:b/>
        </w:rPr>
        <w:t xml:space="preserve">8.1.1. </w:t>
      </w:r>
      <w:r w:rsidR="00775D86" w:rsidRPr="00775D86">
        <w:rPr>
          <w:rFonts w:cs="Times New Roman"/>
          <w:b/>
        </w:rPr>
        <w:t>Rješenja o dodjeli i oduzimanju agrarne zemlje</w:t>
      </w:r>
      <w:r w:rsidR="00336D65">
        <w:rPr>
          <w:rFonts w:cs="Times New Roman"/>
          <w:b/>
        </w:rPr>
        <w:tab/>
      </w:r>
      <w:r w:rsidR="00336D65">
        <w:rPr>
          <w:rFonts w:cs="Times New Roman"/>
          <w:b/>
        </w:rPr>
        <w:tab/>
      </w:r>
      <w:r w:rsidR="00336D65" w:rsidRPr="00336D65">
        <w:rPr>
          <w:rFonts w:cs="Times New Roman"/>
        </w:rPr>
        <w:t>1952-1957.</w:t>
      </w:r>
      <w:r w:rsidR="00336D65">
        <w:rPr>
          <w:rFonts w:cs="Times New Roman"/>
        </w:rPr>
        <w:tab/>
      </w:r>
      <w:r w:rsidR="00336D65">
        <w:rPr>
          <w:rFonts w:cs="Times New Roman"/>
        </w:rPr>
        <w:tab/>
      </w:r>
      <w:r w:rsidR="00D209AE">
        <w:rPr>
          <w:rFonts w:cs="Times New Roman"/>
        </w:rPr>
        <w:t xml:space="preserve">kut. </w:t>
      </w:r>
      <w:r w:rsidR="00F72DBC">
        <w:rPr>
          <w:rFonts w:cs="Times New Roman"/>
        </w:rPr>
        <w:t>9</w:t>
      </w:r>
    </w:p>
    <w:p w14:paraId="2E0B4373" w14:textId="77777777" w:rsidR="004062AB" w:rsidRPr="000919D4" w:rsidRDefault="006E7BAB" w:rsidP="004062AB">
      <w:pPr>
        <w:pStyle w:val="Naslov4"/>
        <w:spacing w:before="0"/>
        <w:ind w:left="426" w:firstLine="294"/>
        <w:jc w:val="both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           </w:t>
      </w:r>
      <w:r w:rsidR="004062AB"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>Količina: 0,1 kut</w:t>
      </w:r>
      <w:r w:rsidR="00C44D0E">
        <w:rPr>
          <w:rFonts w:ascii="Calibri" w:hAnsi="Calibri" w:cs="Calibri"/>
          <w:b w:val="0"/>
          <w:bCs w:val="0"/>
          <w:i w:val="0"/>
          <w:iCs w:val="0"/>
          <w:color w:val="auto"/>
        </w:rPr>
        <w:t>.</w:t>
      </w:r>
      <w:r w:rsidR="004062AB"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(0,01 d/m)</w:t>
      </w:r>
    </w:p>
    <w:p w14:paraId="01276F05" w14:textId="77777777" w:rsidR="00C6653C" w:rsidRDefault="00C6653C" w:rsidP="004B14B0">
      <w:pPr>
        <w:jc w:val="both"/>
        <w:rPr>
          <w:rFonts w:cs="Times New Roman"/>
        </w:rPr>
      </w:pPr>
    </w:p>
    <w:p w14:paraId="60DAB6EE" w14:textId="77777777" w:rsidR="00C6653C" w:rsidRDefault="00C6653C" w:rsidP="006E7BAB">
      <w:pPr>
        <w:ind w:left="1350"/>
        <w:jc w:val="both"/>
        <w:rPr>
          <w:rFonts w:cs="Times New Roman"/>
        </w:rPr>
      </w:pPr>
      <w:r>
        <w:rPr>
          <w:rFonts w:cs="Times New Roman"/>
        </w:rPr>
        <w:t>Sukladno Zakonu o agrarnoj reformi i kolonizaciji</w:t>
      </w:r>
      <w:r w:rsidR="008413E0">
        <w:rPr>
          <w:rFonts w:cs="Times New Roman"/>
        </w:rPr>
        <w:t xml:space="preserve"> (SL 64/1945)</w:t>
      </w:r>
      <w:r>
        <w:rPr>
          <w:rFonts w:cs="Times New Roman"/>
        </w:rPr>
        <w:t xml:space="preserve"> NOK Varaždin donosio je odluke o dodjeli agrarne zemlje ili o oduzimanju iste u slučaju kada su </w:t>
      </w:r>
      <w:r w:rsidR="008413E0">
        <w:rPr>
          <w:rFonts w:cs="Times New Roman"/>
        </w:rPr>
        <w:t>korisnici</w:t>
      </w:r>
      <w:r>
        <w:rPr>
          <w:rFonts w:cs="Times New Roman"/>
        </w:rPr>
        <w:t xml:space="preserve"> ustupili zemlju na korištenje drugoj osobi. </w:t>
      </w:r>
    </w:p>
    <w:p w14:paraId="41A8B76E" w14:textId="77777777" w:rsidR="008413E0" w:rsidRDefault="008413E0" w:rsidP="008413E0">
      <w:pPr>
        <w:ind w:left="720"/>
        <w:jc w:val="both"/>
        <w:rPr>
          <w:rFonts w:cs="Times New Roman"/>
        </w:rPr>
      </w:pPr>
    </w:p>
    <w:p w14:paraId="0091DCA5" w14:textId="77777777" w:rsidR="00D03B0A" w:rsidRDefault="00A1028E" w:rsidP="008413E0">
      <w:pPr>
        <w:ind w:left="720"/>
        <w:jc w:val="both"/>
        <w:rPr>
          <w:rFonts w:cs="Times New Roman"/>
        </w:rPr>
      </w:pPr>
      <w:r>
        <w:rPr>
          <w:rFonts w:cs="Times New Roman"/>
          <w:b/>
        </w:rPr>
        <w:t xml:space="preserve">8.1.2. </w:t>
      </w:r>
      <w:r w:rsidR="00FF68C8">
        <w:rPr>
          <w:rFonts w:cs="Times New Roman"/>
          <w:b/>
        </w:rPr>
        <w:t>Kolonizacija</w:t>
      </w:r>
      <w:r w:rsidR="00D03B0A">
        <w:rPr>
          <w:rFonts w:cs="Times New Roman"/>
          <w:b/>
        </w:rPr>
        <w:tab/>
      </w:r>
      <w:r w:rsidR="00D03B0A">
        <w:rPr>
          <w:rFonts w:cs="Times New Roman"/>
          <w:b/>
        </w:rPr>
        <w:tab/>
      </w:r>
      <w:r w:rsidR="00D03B0A">
        <w:rPr>
          <w:rFonts w:cs="Times New Roman"/>
          <w:b/>
        </w:rPr>
        <w:tab/>
      </w:r>
      <w:r w:rsidR="00D03B0A">
        <w:rPr>
          <w:rFonts w:cs="Times New Roman"/>
          <w:b/>
        </w:rPr>
        <w:tab/>
      </w:r>
      <w:r w:rsidR="00FF68C8">
        <w:rPr>
          <w:rFonts w:cs="Times New Roman"/>
          <w:b/>
        </w:rPr>
        <w:tab/>
      </w:r>
      <w:r w:rsidR="00D03B0A">
        <w:rPr>
          <w:rFonts w:cs="Times New Roman"/>
          <w:b/>
        </w:rPr>
        <w:tab/>
      </w:r>
      <w:r w:rsidR="00D03B0A" w:rsidRPr="00D03B0A">
        <w:rPr>
          <w:rFonts w:cs="Times New Roman"/>
        </w:rPr>
        <w:t>1952.</w:t>
      </w:r>
      <w:r w:rsidR="00D03B0A">
        <w:rPr>
          <w:rFonts w:cs="Times New Roman"/>
        </w:rPr>
        <w:tab/>
      </w:r>
      <w:r w:rsidR="00D03B0A">
        <w:rPr>
          <w:rFonts w:cs="Times New Roman"/>
        </w:rPr>
        <w:tab/>
      </w:r>
      <w:r w:rsidR="00D03B0A">
        <w:rPr>
          <w:rFonts w:cs="Times New Roman"/>
        </w:rPr>
        <w:tab/>
      </w:r>
      <w:r w:rsidR="00D209AE">
        <w:rPr>
          <w:rFonts w:cs="Times New Roman"/>
        </w:rPr>
        <w:t xml:space="preserve">kut. </w:t>
      </w:r>
      <w:r w:rsidR="00F72DBC">
        <w:rPr>
          <w:rFonts w:cs="Times New Roman"/>
        </w:rPr>
        <w:t>9</w:t>
      </w:r>
    </w:p>
    <w:p w14:paraId="76CA45B5" w14:textId="77777777" w:rsidR="004062AB" w:rsidRDefault="006E7BAB" w:rsidP="004062AB">
      <w:pPr>
        <w:ind w:firstLine="720"/>
        <w:jc w:val="both"/>
        <w:rPr>
          <w:rFonts w:cs="Times New Roman"/>
        </w:rPr>
      </w:pPr>
      <w:r>
        <w:t xml:space="preserve">            </w:t>
      </w:r>
      <w:r w:rsidR="004062AB" w:rsidRPr="00B26922">
        <w:t>Količina: 0,</w:t>
      </w:r>
      <w:r w:rsidR="004062AB">
        <w:t>05</w:t>
      </w:r>
      <w:r w:rsidR="004062AB" w:rsidRPr="00B26922">
        <w:t xml:space="preserve"> kut. (0,0</w:t>
      </w:r>
      <w:r w:rsidR="004062AB">
        <w:t>05</w:t>
      </w:r>
      <w:r w:rsidR="004062AB" w:rsidRPr="00B26922">
        <w:t xml:space="preserve"> d/m)</w:t>
      </w:r>
    </w:p>
    <w:p w14:paraId="48E1318E" w14:textId="77777777" w:rsidR="00D03B0A" w:rsidRDefault="00D03B0A" w:rsidP="008413E0">
      <w:pPr>
        <w:ind w:left="720"/>
        <w:jc w:val="both"/>
        <w:rPr>
          <w:rFonts w:cs="Times New Roman"/>
        </w:rPr>
      </w:pPr>
    </w:p>
    <w:p w14:paraId="02370342" w14:textId="77777777" w:rsidR="00D03B0A" w:rsidRPr="00D03B0A" w:rsidRDefault="00D03B0A" w:rsidP="006E7BAB">
      <w:pPr>
        <w:ind w:left="1305"/>
        <w:jc w:val="both"/>
        <w:rPr>
          <w:rFonts w:cs="Times New Roman"/>
        </w:rPr>
      </w:pPr>
      <w:r>
        <w:rPr>
          <w:rFonts w:cs="Times New Roman"/>
        </w:rPr>
        <w:t>Na upit NOK-a Varaždin NOO Jalžabet sastavio je dopis u kojem stoji da na području općine postoji samo jedan interesent za kolonizaciju</w:t>
      </w:r>
      <w:r w:rsidR="004062AB">
        <w:rPr>
          <w:rFonts w:cs="Times New Roman"/>
        </w:rPr>
        <w:t xml:space="preserve"> u </w:t>
      </w:r>
      <w:proofErr w:type="spellStart"/>
      <w:r w:rsidR="004062AB">
        <w:rPr>
          <w:rFonts w:cs="Times New Roman"/>
        </w:rPr>
        <w:t>Vižinadu</w:t>
      </w:r>
      <w:proofErr w:type="spellEnd"/>
      <w:r w:rsidR="004062AB">
        <w:rPr>
          <w:rFonts w:cs="Times New Roman"/>
        </w:rPr>
        <w:t>.</w:t>
      </w:r>
    </w:p>
    <w:p w14:paraId="1384B952" w14:textId="77777777" w:rsidR="00A1028E" w:rsidRDefault="00A1028E" w:rsidP="004B14B0">
      <w:pPr>
        <w:jc w:val="both"/>
        <w:rPr>
          <w:rFonts w:cs="Times New Roman"/>
          <w:color w:val="FF0000"/>
        </w:rPr>
      </w:pPr>
    </w:p>
    <w:p w14:paraId="65C63710" w14:textId="77777777" w:rsidR="00130C93" w:rsidRDefault="00130C93" w:rsidP="004B14B0">
      <w:pPr>
        <w:jc w:val="both"/>
        <w:rPr>
          <w:rFonts w:cs="Times New Roman"/>
          <w:color w:val="FF0000"/>
        </w:rPr>
      </w:pPr>
    </w:p>
    <w:p w14:paraId="003B3B1B" w14:textId="77777777" w:rsidR="00A1028E" w:rsidRDefault="00A1028E" w:rsidP="00A1028E">
      <w:pPr>
        <w:rPr>
          <w:rFonts w:cs="Times New Roman"/>
          <w:b/>
        </w:rPr>
      </w:pPr>
      <w:r>
        <w:rPr>
          <w:rFonts w:cs="Times New Roman"/>
          <w:b/>
        </w:rPr>
        <w:t xml:space="preserve">8.2. </w:t>
      </w:r>
      <w:r w:rsidRPr="00A1028E">
        <w:rPr>
          <w:rFonts w:cs="Times New Roman"/>
          <w:b/>
        </w:rPr>
        <w:t>Općenarodna imovina</w:t>
      </w:r>
    </w:p>
    <w:p w14:paraId="7B572990" w14:textId="77777777" w:rsidR="00A1028E" w:rsidRPr="000919D4" w:rsidRDefault="00A1028E" w:rsidP="00A1028E">
      <w:pPr>
        <w:pStyle w:val="Naslov4"/>
        <w:spacing w:before="0"/>
        <w:ind w:left="426"/>
        <w:jc w:val="both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Količina: </w:t>
      </w:r>
      <w:r w:rsidR="00CF339B">
        <w:rPr>
          <w:rFonts w:ascii="Calibri" w:hAnsi="Calibri" w:cs="Calibri"/>
          <w:b w:val="0"/>
          <w:bCs w:val="0"/>
          <w:i w:val="0"/>
          <w:iCs w:val="0"/>
          <w:color w:val="auto"/>
        </w:rPr>
        <w:t>1 knj.;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</w:t>
      </w:r>
      <w:r w:rsidR="00965F96">
        <w:rPr>
          <w:rFonts w:ascii="Calibri" w:hAnsi="Calibri" w:cs="Calibri"/>
          <w:b w:val="0"/>
          <w:bCs w:val="0"/>
          <w:i w:val="0"/>
          <w:iCs w:val="0"/>
          <w:color w:val="auto"/>
        </w:rPr>
        <w:t>0,05</w:t>
      </w:r>
      <w:r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kut</w:t>
      </w:r>
      <w:r w:rsidR="00965F96">
        <w:rPr>
          <w:rFonts w:ascii="Calibri" w:hAnsi="Calibri" w:cs="Calibri"/>
          <w:b w:val="0"/>
          <w:bCs w:val="0"/>
          <w:i w:val="0"/>
          <w:iCs w:val="0"/>
          <w:color w:val="auto"/>
        </w:rPr>
        <w:t>. (0,035</w:t>
      </w:r>
      <w:r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d/m)</w:t>
      </w:r>
    </w:p>
    <w:p w14:paraId="59E26057" w14:textId="77777777" w:rsidR="00A1028E" w:rsidRDefault="00A1028E" w:rsidP="00A1028E">
      <w:pPr>
        <w:rPr>
          <w:rFonts w:cs="Times New Roman"/>
          <w:b/>
        </w:rPr>
      </w:pPr>
    </w:p>
    <w:p w14:paraId="5C96C88A" w14:textId="77777777" w:rsidR="00FC3125" w:rsidRPr="006567CA" w:rsidRDefault="00A1028E" w:rsidP="00A1028E">
      <w:pPr>
        <w:ind w:firstLine="720"/>
        <w:rPr>
          <w:rFonts w:cs="Times New Roman"/>
        </w:rPr>
      </w:pPr>
      <w:r>
        <w:rPr>
          <w:b/>
          <w:bCs/>
        </w:rPr>
        <w:t xml:space="preserve">8.2.1. </w:t>
      </w:r>
      <w:r w:rsidR="006567CA">
        <w:rPr>
          <w:b/>
          <w:bCs/>
        </w:rPr>
        <w:t>Evidencija opće</w:t>
      </w:r>
      <w:r w:rsidR="00FC3125" w:rsidRPr="009E0332">
        <w:rPr>
          <w:b/>
          <w:bCs/>
        </w:rPr>
        <w:t>narodne imovine</w:t>
      </w:r>
      <w:r w:rsidR="00FC3125" w:rsidRPr="009E0332">
        <w:rPr>
          <w:rFonts w:cs="Times New Roman"/>
        </w:rPr>
        <w:tab/>
      </w:r>
      <w:r>
        <w:rPr>
          <w:rFonts w:cs="Times New Roman"/>
          <w:color w:val="FF0000"/>
        </w:rPr>
        <w:tab/>
      </w:r>
      <w:r>
        <w:rPr>
          <w:rFonts w:cs="Times New Roman"/>
          <w:color w:val="FF0000"/>
        </w:rPr>
        <w:tab/>
      </w:r>
      <w:r w:rsidR="006567CA">
        <w:rPr>
          <w:rFonts w:cs="Times New Roman"/>
          <w:color w:val="FF0000"/>
        </w:rPr>
        <w:tab/>
      </w:r>
      <w:proofErr w:type="spellStart"/>
      <w:r w:rsidR="00FC3125" w:rsidRPr="006567CA">
        <w:t>b.g</w:t>
      </w:r>
      <w:proofErr w:type="spellEnd"/>
      <w:r w:rsidR="00FC3125" w:rsidRPr="006567CA">
        <w:t>.</w:t>
      </w:r>
      <w:r w:rsidR="00FC3125" w:rsidRPr="006567CA">
        <w:rPr>
          <w:rFonts w:cs="Times New Roman"/>
        </w:rPr>
        <w:tab/>
      </w:r>
      <w:r w:rsidR="00FC3125" w:rsidRPr="006567CA">
        <w:rPr>
          <w:rFonts w:cs="Times New Roman"/>
        </w:rPr>
        <w:tab/>
      </w:r>
      <w:r w:rsidR="00FC3125" w:rsidRPr="006567CA">
        <w:rPr>
          <w:rFonts w:cs="Times New Roman"/>
        </w:rPr>
        <w:tab/>
      </w:r>
      <w:r w:rsidR="006567CA" w:rsidRPr="006567CA">
        <w:t>knj. 19</w:t>
      </w:r>
    </w:p>
    <w:p w14:paraId="1F98354B" w14:textId="77777777" w:rsidR="00FC3125" w:rsidRPr="009E0332" w:rsidRDefault="001B5BE2" w:rsidP="00A1028E">
      <w:pPr>
        <w:ind w:left="1276"/>
        <w:jc w:val="both"/>
      </w:pPr>
      <w:r w:rsidRPr="009E0332">
        <w:t xml:space="preserve"> </w:t>
      </w:r>
      <w:r w:rsidR="00FC3125" w:rsidRPr="009E0332">
        <w:t>Količina</w:t>
      </w:r>
      <w:r w:rsidR="009E0332">
        <w:t>: 1 knj. (0,</w:t>
      </w:r>
      <w:r w:rsidR="00A1028E">
        <w:t>0</w:t>
      </w:r>
      <w:r w:rsidR="009E0332">
        <w:t>3 d/m)</w:t>
      </w:r>
    </w:p>
    <w:p w14:paraId="2D414BF3" w14:textId="77777777" w:rsidR="00FC3125" w:rsidRPr="00A6795F" w:rsidRDefault="00FC3125" w:rsidP="00FB245F">
      <w:pPr>
        <w:ind w:left="426"/>
        <w:jc w:val="both"/>
        <w:rPr>
          <w:rFonts w:cs="Times New Roman"/>
          <w:color w:val="FF0000"/>
        </w:rPr>
      </w:pPr>
    </w:p>
    <w:p w14:paraId="3D0B6A9E" w14:textId="77777777" w:rsidR="00FC3125" w:rsidRPr="002A545F" w:rsidRDefault="009011EC" w:rsidP="006E7BAB">
      <w:pPr>
        <w:ind w:left="1321"/>
        <w:jc w:val="both"/>
      </w:pPr>
      <w:r>
        <w:t xml:space="preserve">U Evidenciji se </w:t>
      </w:r>
      <w:r w:rsidR="002A545F" w:rsidRPr="002A545F">
        <w:t>navod</w:t>
      </w:r>
      <w:r>
        <w:t>e</w:t>
      </w:r>
      <w:r w:rsidR="00FC3125" w:rsidRPr="002A545F">
        <w:t xml:space="preserve"> </w:t>
      </w:r>
      <w:r w:rsidR="002A545F" w:rsidRPr="002A545F">
        <w:t>naziv, broj gruntovnog uloška i veličin</w:t>
      </w:r>
      <w:r>
        <w:t>a</w:t>
      </w:r>
      <w:r w:rsidR="002A545F" w:rsidRPr="002A545F">
        <w:t xml:space="preserve"> parcela</w:t>
      </w:r>
      <w:r w:rsidR="00FC3125" w:rsidRPr="002A545F">
        <w:t xml:space="preserve"> </w:t>
      </w:r>
      <w:r w:rsidR="002A545F">
        <w:t>u vlasništ</w:t>
      </w:r>
      <w:r w:rsidR="002A545F" w:rsidRPr="002A545F">
        <w:t>v</w:t>
      </w:r>
      <w:r w:rsidR="002A545F">
        <w:t xml:space="preserve">u NOO-a Jalžabet. </w:t>
      </w:r>
      <w:r>
        <w:t xml:space="preserve">Evidencija je </w:t>
      </w:r>
      <w:r w:rsidR="00FF36C9">
        <w:t>vođena</w:t>
      </w:r>
      <w:r w:rsidR="002A545F" w:rsidRPr="002A545F">
        <w:t xml:space="preserve"> prema</w:t>
      </w:r>
      <w:r w:rsidR="002A545F">
        <w:t xml:space="preserve"> poreznim</w:t>
      </w:r>
      <w:r w:rsidR="002A545F" w:rsidRPr="002A545F">
        <w:t xml:space="preserve"> općina</w:t>
      </w:r>
      <w:r w:rsidR="00FF36C9">
        <w:t>ma u sastavu NOO-a Jalžabet</w:t>
      </w:r>
      <w:r w:rsidR="002A545F">
        <w:t xml:space="preserve">: </w:t>
      </w:r>
      <w:proofErr w:type="spellStart"/>
      <w:r w:rsidR="002A545F" w:rsidRPr="002A545F">
        <w:t>Jakopovec</w:t>
      </w:r>
      <w:proofErr w:type="spellEnd"/>
      <w:r w:rsidR="002A545F" w:rsidRPr="002A545F">
        <w:t xml:space="preserve">, </w:t>
      </w:r>
      <w:proofErr w:type="spellStart"/>
      <w:r w:rsidR="002A545F" w:rsidRPr="002A545F">
        <w:t>Kaštelanec</w:t>
      </w:r>
      <w:proofErr w:type="spellEnd"/>
      <w:r w:rsidR="002A545F" w:rsidRPr="002A545F">
        <w:t xml:space="preserve">, Kelemen, Jalžabet, </w:t>
      </w:r>
      <w:proofErr w:type="spellStart"/>
      <w:r w:rsidR="002A545F" w:rsidRPr="002A545F">
        <w:t>Novakovec</w:t>
      </w:r>
      <w:proofErr w:type="spellEnd"/>
      <w:r w:rsidR="002A545F" w:rsidRPr="002A545F">
        <w:t xml:space="preserve"> i Poljana.</w:t>
      </w:r>
    </w:p>
    <w:p w14:paraId="7A05F1DB" w14:textId="77777777" w:rsidR="00A1028E" w:rsidRDefault="00A1028E" w:rsidP="00A1028E">
      <w:pPr>
        <w:ind w:firstLine="720"/>
        <w:jc w:val="both"/>
        <w:rPr>
          <w:rFonts w:cs="Times New Roman"/>
          <w:color w:val="FF0000"/>
        </w:rPr>
      </w:pPr>
    </w:p>
    <w:p w14:paraId="511C632E" w14:textId="77777777" w:rsidR="009011EC" w:rsidRPr="009011EC" w:rsidRDefault="00A1028E" w:rsidP="00A1028E">
      <w:pPr>
        <w:ind w:firstLine="720"/>
        <w:jc w:val="both"/>
        <w:rPr>
          <w:bCs/>
        </w:rPr>
      </w:pPr>
      <w:r>
        <w:rPr>
          <w:b/>
          <w:bCs/>
        </w:rPr>
        <w:t>8.2.2. Zakup</w:t>
      </w:r>
      <w:r w:rsidR="009011EC" w:rsidRPr="009011EC">
        <w:rPr>
          <w:b/>
          <w:bCs/>
        </w:rPr>
        <w:t xml:space="preserve"> općenarodnog zemljišta</w:t>
      </w:r>
      <w:r w:rsidR="009011EC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011EC">
        <w:rPr>
          <w:b/>
          <w:bCs/>
        </w:rPr>
        <w:tab/>
      </w:r>
      <w:r w:rsidR="009011EC" w:rsidRPr="009011EC">
        <w:rPr>
          <w:bCs/>
        </w:rPr>
        <w:t>1955.1957.</w:t>
      </w:r>
      <w:r w:rsidR="009011EC" w:rsidRPr="009011EC">
        <w:rPr>
          <w:bCs/>
        </w:rPr>
        <w:tab/>
      </w:r>
      <w:r w:rsidR="009011EC" w:rsidRPr="009011EC">
        <w:rPr>
          <w:bCs/>
        </w:rPr>
        <w:tab/>
        <w:t>kut.</w:t>
      </w:r>
      <w:r w:rsidR="00D209AE">
        <w:rPr>
          <w:bCs/>
        </w:rPr>
        <w:t xml:space="preserve"> </w:t>
      </w:r>
      <w:r w:rsidR="00F72DBC">
        <w:rPr>
          <w:bCs/>
        </w:rPr>
        <w:t>9</w:t>
      </w:r>
    </w:p>
    <w:p w14:paraId="4915C908" w14:textId="77777777" w:rsidR="00965F96" w:rsidRPr="00A6795F" w:rsidRDefault="00965F96" w:rsidP="00965F96">
      <w:pPr>
        <w:rPr>
          <w:color w:val="FF0000"/>
        </w:rPr>
      </w:pPr>
      <w:r w:rsidRPr="00361220">
        <w:t xml:space="preserve">      </w:t>
      </w:r>
      <w:r>
        <w:t xml:space="preserve">      </w:t>
      </w:r>
      <w:r w:rsidRPr="00361220">
        <w:t xml:space="preserve">  </w:t>
      </w:r>
      <w:r>
        <w:t xml:space="preserve">         </w:t>
      </w:r>
      <w:r w:rsidR="006E7BAB">
        <w:t xml:space="preserve"> </w:t>
      </w:r>
      <w:r>
        <w:t xml:space="preserve">   Količina: 0,05 kut</w:t>
      </w:r>
      <w:r w:rsidR="00CF339B">
        <w:t>.</w:t>
      </w:r>
      <w:r>
        <w:t xml:space="preserve"> (0,005</w:t>
      </w:r>
      <w:r w:rsidRPr="00361220">
        <w:t xml:space="preserve"> d/m)</w:t>
      </w:r>
    </w:p>
    <w:p w14:paraId="63CE1245" w14:textId="77777777" w:rsidR="009011EC" w:rsidRPr="009011EC" w:rsidRDefault="009011EC" w:rsidP="004B14B0">
      <w:pPr>
        <w:jc w:val="both"/>
        <w:rPr>
          <w:b/>
          <w:bCs/>
        </w:rPr>
      </w:pPr>
    </w:p>
    <w:p w14:paraId="739FBD27" w14:textId="77777777" w:rsidR="009011EC" w:rsidRPr="009011EC" w:rsidRDefault="009011EC" w:rsidP="006E7BAB">
      <w:pPr>
        <w:ind w:left="1321"/>
        <w:jc w:val="both"/>
        <w:rPr>
          <w:bCs/>
        </w:rPr>
      </w:pPr>
      <w:proofErr w:type="spellStart"/>
      <w:r w:rsidRPr="009011EC">
        <w:rPr>
          <w:bCs/>
        </w:rPr>
        <w:t>Podserija</w:t>
      </w:r>
      <w:proofErr w:type="spellEnd"/>
      <w:r w:rsidRPr="009011EC">
        <w:rPr>
          <w:bCs/>
        </w:rPr>
        <w:t xml:space="preserve"> u</w:t>
      </w:r>
      <w:r w:rsidR="00A1028E">
        <w:rPr>
          <w:bCs/>
        </w:rPr>
        <w:t>k</w:t>
      </w:r>
      <w:r w:rsidRPr="009011EC">
        <w:rPr>
          <w:bCs/>
        </w:rPr>
        <w:t xml:space="preserve">ljučuje rješenje o zakupu </w:t>
      </w:r>
      <w:r w:rsidR="00FF36C9">
        <w:rPr>
          <w:bCs/>
        </w:rPr>
        <w:t>zemljišta OPZ-a</w:t>
      </w:r>
      <w:r w:rsidR="00A1028E">
        <w:rPr>
          <w:bCs/>
        </w:rPr>
        <w:t xml:space="preserve"> Jalžabet i predmet o raskidu zakupnih ugovora na području katastarske općine Kelemen.</w:t>
      </w:r>
    </w:p>
    <w:p w14:paraId="52286413" w14:textId="77777777" w:rsidR="009011EC" w:rsidRDefault="009011EC" w:rsidP="004B14B0">
      <w:pPr>
        <w:jc w:val="both"/>
        <w:rPr>
          <w:b/>
          <w:bCs/>
          <w:color w:val="FF0000"/>
        </w:rPr>
      </w:pPr>
    </w:p>
    <w:p w14:paraId="7293FDBF" w14:textId="77777777" w:rsidR="00130C93" w:rsidRDefault="00130C93" w:rsidP="004B14B0">
      <w:pPr>
        <w:jc w:val="both"/>
        <w:rPr>
          <w:b/>
          <w:bCs/>
          <w:color w:val="FF0000"/>
        </w:rPr>
      </w:pPr>
    </w:p>
    <w:p w14:paraId="327A8837" w14:textId="77777777" w:rsidR="006920C4" w:rsidRPr="006920C4" w:rsidRDefault="006920C4" w:rsidP="004B14B0">
      <w:pPr>
        <w:jc w:val="both"/>
        <w:rPr>
          <w:bCs/>
        </w:rPr>
      </w:pPr>
      <w:r>
        <w:rPr>
          <w:b/>
          <w:bCs/>
        </w:rPr>
        <w:t>8.</w:t>
      </w:r>
      <w:r w:rsidRPr="006920C4">
        <w:rPr>
          <w:b/>
          <w:bCs/>
        </w:rPr>
        <w:t xml:space="preserve">3. </w:t>
      </w:r>
      <w:r>
        <w:rPr>
          <w:b/>
          <w:bCs/>
        </w:rPr>
        <w:t>Dioba zemljišne zajednice Jalžabet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209AE">
        <w:rPr>
          <w:bCs/>
        </w:rPr>
        <w:t>1955.</w:t>
      </w:r>
      <w:r w:rsidR="00D209AE">
        <w:rPr>
          <w:bCs/>
        </w:rPr>
        <w:tab/>
      </w:r>
      <w:r w:rsidR="00D209AE">
        <w:rPr>
          <w:bCs/>
        </w:rPr>
        <w:tab/>
      </w:r>
      <w:r w:rsidR="00D209AE">
        <w:rPr>
          <w:bCs/>
        </w:rPr>
        <w:tab/>
        <w:t xml:space="preserve">kut. </w:t>
      </w:r>
      <w:r w:rsidR="00F72DBC">
        <w:rPr>
          <w:bCs/>
        </w:rPr>
        <w:t>9</w:t>
      </w:r>
    </w:p>
    <w:p w14:paraId="21C87B53" w14:textId="77777777" w:rsidR="006920C4" w:rsidRDefault="006920C4" w:rsidP="006920C4">
      <w:pPr>
        <w:ind w:left="426"/>
        <w:jc w:val="both"/>
      </w:pPr>
      <w:r w:rsidRPr="00B26922">
        <w:t>Količina: 0,</w:t>
      </w:r>
      <w:r>
        <w:t>05</w:t>
      </w:r>
      <w:r w:rsidRPr="00B26922">
        <w:t xml:space="preserve"> kut. (0,0</w:t>
      </w:r>
      <w:r>
        <w:t>05</w:t>
      </w:r>
      <w:r w:rsidRPr="00B26922">
        <w:t xml:space="preserve"> d/m)</w:t>
      </w:r>
    </w:p>
    <w:p w14:paraId="232FF4B9" w14:textId="77777777" w:rsidR="006920C4" w:rsidRDefault="006920C4" w:rsidP="006920C4">
      <w:pPr>
        <w:jc w:val="both"/>
      </w:pPr>
    </w:p>
    <w:p w14:paraId="01CC2152" w14:textId="77777777" w:rsidR="006920C4" w:rsidRDefault="00E5056F" w:rsidP="00E5056F">
      <w:pPr>
        <w:ind w:left="426"/>
        <w:jc w:val="both"/>
      </w:pPr>
      <w:r>
        <w:t>Predmet se odnosi na nastavak</w:t>
      </w:r>
      <w:r w:rsidR="006920C4">
        <w:t xml:space="preserve"> diobenog postupka </w:t>
      </w:r>
      <w:r>
        <w:t>Z</w:t>
      </w:r>
      <w:r w:rsidR="006920C4">
        <w:t>emljišne zajednice Jalžabet koji je započeo 1938.</w:t>
      </w:r>
      <w:r>
        <w:t xml:space="preserve"> godine. Sadrži dopise NOO-a Jalžabet o tijeku provedbe postupka i zapisnik zbora birača na kojem se raspravljalo o diobi zajedničke šume.</w:t>
      </w:r>
    </w:p>
    <w:p w14:paraId="0F26FE8A" w14:textId="77777777" w:rsidR="006920C4" w:rsidRDefault="006920C4" w:rsidP="006920C4">
      <w:pPr>
        <w:ind w:left="1276"/>
        <w:jc w:val="both"/>
      </w:pPr>
    </w:p>
    <w:p w14:paraId="65FFAD01" w14:textId="77777777" w:rsidR="009011EC" w:rsidRDefault="009011EC" w:rsidP="004B14B0">
      <w:pPr>
        <w:jc w:val="both"/>
        <w:rPr>
          <w:b/>
          <w:bCs/>
          <w:color w:val="FF0000"/>
        </w:rPr>
      </w:pPr>
    </w:p>
    <w:p w14:paraId="1C9CEB0A" w14:textId="77777777" w:rsidR="00FC3125" w:rsidRPr="00E357DD" w:rsidRDefault="00E357DD" w:rsidP="00FB245F">
      <w:pPr>
        <w:pStyle w:val="Naslov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ascii="Calibri" w:hAnsi="Calibri" w:cs="Calibri"/>
          <w:i w:val="0"/>
          <w:iCs w:val="0"/>
          <w:color w:val="auto"/>
        </w:rPr>
        <w:lastRenderedPageBreak/>
        <w:t>8.4</w:t>
      </w:r>
      <w:r w:rsidR="00FC3125" w:rsidRPr="00E357DD">
        <w:rPr>
          <w:rFonts w:ascii="Calibri" w:hAnsi="Calibri" w:cs="Calibri"/>
          <w:i w:val="0"/>
          <w:iCs w:val="0"/>
          <w:color w:val="auto"/>
        </w:rPr>
        <w:t xml:space="preserve">. Ugovori i </w:t>
      </w:r>
      <w:r w:rsidRPr="00E357DD">
        <w:rPr>
          <w:rFonts w:ascii="Calibri" w:hAnsi="Calibri" w:cs="Calibri"/>
          <w:i w:val="0"/>
          <w:iCs w:val="0"/>
          <w:color w:val="auto"/>
        </w:rPr>
        <w:t>rješenja</w:t>
      </w:r>
      <w:r w:rsidR="00FC3125" w:rsidRPr="00E357DD">
        <w:rPr>
          <w:rFonts w:ascii="Calibri" w:hAnsi="Calibri" w:cs="Calibri"/>
          <w:i w:val="0"/>
          <w:iCs w:val="0"/>
          <w:color w:val="auto"/>
        </w:rPr>
        <w:t xml:space="preserve"> o prijenosu prava vlasništva na nekretninama</w:t>
      </w:r>
      <w:r w:rsidRPr="00E357DD"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</w:p>
    <w:p w14:paraId="4AF192C8" w14:textId="77777777" w:rsidR="00FC3125" w:rsidRPr="00C44D0E" w:rsidRDefault="00FC3125" w:rsidP="00FB245F">
      <w:pPr>
        <w:pStyle w:val="Naslov4"/>
        <w:spacing w:before="0"/>
        <w:rPr>
          <w:rFonts w:ascii="Calibri" w:hAnsi="Calibri" w:cs="Calibri"/>
          <w:i w:val="0"/>
          <w:iCs w:val="0"/>
          <w:color w:val="auto"/>
        </w:rPr>
      </w:pPr>
      <w:r w:rsidRPr="00C44D0E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       Količina: </w:t>
      </w:r>
      <w:r w:rsidR="00C44D0E" w:rsidRPr="00C44D0E">
        <w:rPr>
          <w:rFonts w:ascii="Calibri" w:hAnsi="Calibri" w:cs="Calibri"/>
          <w:b w:val="0"/>
          <w:bCs w:val="0"/>
          <w:i w:val="0"/>
          <w:iCs w:val="0"/>
          <w:color w:val="auto"/>
        </w:rPr>
        <w:t>1,5</w:t>
      </w:r>
      <w:r w:rsidRPr="00C44D0E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kut</w:t>
      </w:r>
      <w:r w:rsidR="00C44D0E">
        <w:rPr>
          <w:rFonts w:ascii="Calibri" w:hAnsi="Calibri" w:cs="Calibri"/>
          <w:b w:val="0"/>
          <w:bCs w:val="0"/>
          <w:i w:val="0"/>
          <w:iCs w:val="0"/>
          <w:color w:val="auto"/>
        </w:rPr>
        <w:t>.</w:t>
      </w:r>
      <w:r w:rsidR="00C44D0E" w:rsidRPr="00C44D0E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(0,15</w:t>
      </w:r>
      <w:r w:rsidRPr="00C44D0E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d/m)</w:t>
      </w:r>
      <w:r w:rsidRPr="00C44D0E">
        <w:rPr>
          <w:rFonts w:ascii="Calibri" w:hAnsi="Calibri" w:cs="Calibri"/>
          <w:i w:val="0"/>
          <w:iCs w:val="0"/>
          <w:color w:val="auto"/>
        </w:rPr>
        <w:tab/>
      </w:r>
    </w:p>
    <w:p w14:paraId="3098ECAE" w14:textId="77777777" w:rsidR="00FC3125" w:rsidRPr="00A6795F" w:rsidRDefault="00FC3125" w:rsidP="00FB245F">
      <w:pPr>
        <w:rPr>
          <w:rFonts w:cs="Times New Roman"/>
          <w:color w:val="FF0000"/>
        </w:rPr>
      </w:pPr>
    </w:p>
    <w:p w14:paraId="75BCA9DF" w14:textId="77777777" w:rsidR="00220FC3" w:rsidRPr="00E357DD" w:rsidRDefault="00220FC3" w:rsidP="00220FC3">
      <w:pPr>
        <w:ind w:firstLine="720"/>
        <w:rPr>
          <w:rFonts w:cs="Times New Roman"/>
          <w:bCs/>
        </w:rPr>
      </w:pPr>
      <w:r>
        <w:rPr>
          <w:rFonts w:cs="Times New Roman"/>
          <w:b/>
          <w:bCs/>
        </w:rPr>
        <w:t xml:space="preserve">8.4.1. </w:t>
      </w:r>
      <w:r w:rsidRPr="00D7796B">
        <w:rPr>
          <w:rFonts w:cs="Times New Roman"/>
          <w:b/>
          <w:bCs/>
        </w:rPr>
        <w:t>Rješenja o nasljeđivanju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 w:rsidRPr="005651BB">
        <w:rPr>
          <w:rFonts w:cs="Times New Roman"/>
          <w:bCs/>
        </w:rPr>
        <w:t>195</w:t>
      </w:r>
      <w:r>
        <w:rPr>
          <w:rFonts w:cs="Times New Roman"/>
          <w:bCs/>
        </w:rPr>
        <w:t>2-</w:t>
      </w:r>
      <w:r w:rsidRPr="005651BB">
        <w:rPr>
          <w:rFonts w:cs="Times New Roman"/>
          <w:bCs/>
        </w:rPr>
        <w:t>1957</w:t>
      </w:r>
      <w:r w:rsidRPr="00E357DD">
        <w:rPr>
          <w:rFonts w:cs="Times New Roman"/>
          <w:bCs/>
        </w:rPr>
        <w:t>.</w:t>
      </w:r>
      <w:r w:rsidRPr="00E357DD">
        <w:rPr>
          <w:rFonts w:cs="Times New Roman"/>
          <w:bCs/>
        </w:rPr>
        <w:tab/>
      </w:r>
      <w:r w:rsidRPr="00E357DD">
        <w:rPr>
          <w:rFonts w:cs="Times New Roman"/>
          <w:bCs/>
        </w:rPr>
        <w:tab/>
        <w:t>kut.</w:t>
      </w:r>
      <w:r>
        <w:rPr>
          <w:rFonts w:cs="Times New Roman"/>
          <w:bCs/>
        </w:rPr>
        <w:t xml:space="preserve">  11</w:t>
      </w:r>
    </w:p>
    <w:p w14:paraId="61CDC7F8" w14:textId="77777777" w:rsidR="00220FC3" w:rsidRPr="00C44D0E" w:rsidRDefault="006E7BAB" w:rsidP="006E7BAB">
      <w:pPr>
        <w:pStyle w:val="Naslov4"/>
        <w:spacing w:before="0"/>
        <w:ind w:left="1418" w:hanging="142"/>
        <w:jc w:val="both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</w:t>
      </w:r>
      <w:r w:rsidR="00C44D0E">
        <w:rPr>
          <w:rFonts w:ascii="Calibri" w:hAnsi="Calibri" w:cs="Calibri"/>
          <w:b w:val="0"/>
          <w:bCs w:val="0"/>
          <w:i w:val="0"/>
          <w:iCs w:val="0"/>
          <w:color w:val="auto"/>
        </w:rPr>
        <w:t>Količina: 1</w:t>
      </w:r>
      <w:r w:rsidR="00C44D0E"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kut</w:t>
      </w:r>
      <w:r w:rsidR="00C44D0E">
        <w:rPr>
          <w:rFonts w:ascii="Calibri" w:hAnsi="Calibri" w:cs="Calibri"/>
          <w:b w:val="0"/>
          <w:bCs w:val="0"/>
          <w:i w:val="0"/>
          <w:iCs w:val="0"/>
          <w:color w:val="auto"/>
        </w:rPr>
        <w:t>. (0,1</w:t>
      </w:r>
      <w:r w:rsidR="00C44D0E"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d/m)</w:t>
      </w:r>
    </w:p>
    <w:p w14:paraId="2E7D6DF4" w14:textId="77777777" w:rsidR="00C44D0E" w:rsidRDefault="00C44D0E" w:rsidP="00220FC3">
      <w:pPr>
        <w:rPr>
          <w:rFonts w:cs="Times New Roman"/>
          <w:b/>
          <w:bCs/>
          <w:color w:val="FF0000"/>
        </w:rPr>
      </w:pPr>
    </w:p>
    <w:p w14:paraId="1CF002F5" w14:textId="77777777" w:rsidR="00220FC3" w:rsidRPr="005651BB" w:rsidRDefault="00220FC3" w:rsidP="00CF339B">
      <w:pPr>
        <w:ind w:left="1321"/>
        <w:jc w:val="both"/>
        <w:rPr>
          <w:rFonts w:cs="Times New Roman"/>
          <w:bCs/>
        </w:rPr>
      </w:pPr>
      <w:r w:rsidRPr="005651BB">
        <w:rPr>
          <w:rFonts w:cs="Times New Roman"/>
          <w:bCs/>
        </w:rPr>
        <w:t xml:space="preserve">Rješenja o nasljeđivanju Kotarski sud u Varaždinu dostavljao je </w:t>
      </w:r>
      <w:r w:rsidR="00FF36C9">
        <w:rPr>
          <w:rFonts w:cs="Times New Roman"/>
          <w:bCs/>
        </w:rPr>
        <w:t>općinskoj Upravi</w:t>
      </w:r>
      <w:r w:rsidRPr="005651BB">
        <w:rPr>
          <w:rFonts w:cs="Times New Roman"/>
          <w:bCs/>
        </w:rPr>
        <w:t xml:space="preserve"> za prihode </w:t>
      </w:r>
      <w:r w:rsidR="00FF36C9">
        <w:rPr>
          <w:rFonts w:cs="Times New Roman"/>
          <w:bCs/>
        </w:rPr>
        <w:t>koja je donosila rješenja</w:t>
      </w:r>
      <w:r w:rsidRPr="005651BB">
        <w:rPr>
          <w:rFonts w:cs="Times New Roman"/>
          <w:bCs/>
        </w:rPr>
        <w:t xml:space="preserve"> o razrezu poreza</w:t>
      </w:r>
      <w:r>
        <w:rPr>
          <w:rFonts w:cs="Times New Roman"/>
          <w:bCs/>
        </w:rPr>
        <w:t xml:space="preserve">. Uz poreznu dokumentaciju prilagani su popisi i procjene ostavine. </w:t>
      </w:r>
    </w:p>
    <w:p w14:paraId="3EAE3843" w14:textId="77777777" w:rsidR="00220FC3" w:rsidRDefault="00220FC3" w:rsidP="00220FC3">
      <w:pPr>
        <w:rPr>
          <w:rFonts w:cs="Times New Roman"/>
          <w:b/>
          <w:bCs/>
          <w:color w:val="FF0000"/>
        </w:rPr>
      </w:pPr>
    </w:p>
    <w:p w14:paraId="3CB13237" w14:textId="77777777" w:rsidR="00FC3125" w:rsidRPr="00F72DBC" w:rsidRDefault="00E357DD" w:rsidP="00E357DD">
      <w:pPr>
        <w:ind w:firstLine="720"/>
        <w:rPr>
          <w:rFonts w:cs="Times New Roman"/>
          <w:b/>
          <w:bCs/>
        </w:rPr>
      </w:pPr>
      <w:r w:rsidRPr="00E357DD">
        <w:rPr>
          <w:b/>
          <w:bCs/>
        </w:rPr>
        <w:t>8.4.</w:t>
      </w:r>
      <w:r w:rsidR="00220FC3">
        <w:rPr>
          <w:b/>
          <w:bCs/>
        </w:rPr>
        <w:t>2</w:t>
      </w:r>
      <w:r w:rsidR="00FC3125" w:rsidRPr="00E357DD">
        <w:rPr>
          <w:b/>
          <w:bCs/>
        </w:rPr>
        <w:t xml:space="preserve">. Kupoprodajni </w:t>
      </w:r>
      <w:r w:rsidRPr="00E357DD">
        <w:rPr>
          <w:b/>
          <w:bCs/>
        </w:rPr>
        <w:t xml:space="preserve">i darovni </w:t>
      </w:r>
      <w:r w:rsidR="00FC3125" w:rsidRPr="00E357DD">
        <w:rPr>
          <w:b/>
          <w:bCs/>
        </w:rPr>
        <w:t>ugovori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="00FC3125" w:rsidRPr="00A6795F">
        <w:rPr>
          <w:rFonts w:cs="Times New Roman"/>
          <w:b/>
          <w:bCs/>
          <w:color w:val="FF0000"/>
        </w:rPr>
        <w:tab/>
      </w:r>
      <w:r w:rsidRPr="00F72DBC">
        <w:rPr>
          <w:rFonts w:cs="Times New Roman"/>
          <w:b/>
          <w:bCs/>
        </w:rPr>
        <w:tab/>
      </w:r>
      <w:r w:rsidR="00515B87" w:rsidRPr="00F72DBC">
        <w:t>1952-1957</w:t>
      </w:r>
      <w:r w:rsidR="00FC3125" w:rsidRPr="00F72DBC">
        <w:t>.</w:t>
      </w:r>
      <w:r w:rsidR="00FC3125" w:rsidRPr="00F72DBC">
        <w:rPr>
          <w:rFonts w:cs="Times New Roman"/>
        </w:rPr>
        <w:tab/>
      </w:r>
      <w:r w:rsidR="00FC3125" w:rsidRPr="00F72DBC">
        <w:rPr>
          <w:rFonts w:cs="Times New Roman"/>
        </w:rPr>
        <w:tab/>
      </w:r>
      <w:r w:rsidR="00515B87" w:rsidRPr="00F72DBC">
        <w:t xml:space="preserve">kut. </w:t>
      </w:r>
      <w:r w:rsidR="008966B7">
        <w:t>7</w:t>
      </w:r>
    </w:p>
    <w:p w14:paraId="74E03395" w14:textId="77777777" w:rsidR="00C44D0E" w:rsidRPr="000919D4" w:rsidRDefault="006E7BAB" w:rsidP="00C44D0E">
      <w:pPr>
        <w:pStyle w:val="Naslov4"/>
        <w:spacing w:before="0"/>
        <w:ind w:left="1276"/>
        <w:jc w:val="both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</w:t>
      </w:r>
      <w:r w:rsidR="00C44D0E">
        <w:rPr>
          <w:rFonts w:ascii="Calibri" w:hAnsi="Calibri" w:cs="Calibri"/>
          <w:b w:val="0"/>
          <w:bCs w:val="0"/>
          <w:i w:val="0"/>
          <w:iCs w:val="0"/>
          <w:color w:val="auto"/>
        </w:rPr>
        <w:t>Količina: 0,5 kut. (0,05</w:t>
      </w:r>
      <w:r w:rsidR="00C44D0E" w:rsidRPr="00AF4258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d/m)</w:t>
      </w:r>
    </w:p>
    <w:p w14:paraId="5827BF88" w14:textId="77777777" w:rsidR="00FC3125" w:rsidRPr="00F72DBC" w:rsidRDefault="00FC3125" w:rsidP="00FB245F">
      <w:pPr>
        <w:rPr>
          <w:rFonts w:cs="Times New Roman"/>
          <w:b/>
          <w:bCs/>
        </w:rPr>
      </w:pPr>
    </w:p>
    <w:p w14:paraId="07EBAD89" w14:textId="77777777" w:rsidR="00FC3125" w:rsidRPr="00515B87" w:rsidRDefault="00910956" w:rsidP="00CF339B">
      <w:pPr>
        <w:ind w:left="1321"/>
        <w:jc w:val="both"/>
        <w:rPr>
          <w:rFonts w:cs="Times New Roman"/>
        </w:rPr>
      </w:pPr>
      <w:r>
        <w:t>K</w:t>
      </w:r>
      <w:r w:rsidR="00515B87" w:rsidRPr="00515B87">
        <w:t xml:space="preserve">upoprodajni </w:t>
      </w:r>
      <w:r>
        <w:t xml:space="preserve">i darovni </w:t>
      </w:r>
      <w:r w:rsidR="00515B87" w:rsidRPr="00515B87">
        <w:t>ugovori dostavljani su NOO</w:t>
      </w:r>
      <w:r w:rsidR="00CF339B">
        <w:t>-u</w:t>
      </w:r>
      <w:r w:rsidR="00515B87" w:rsidRPr="00515B87">
        <w:t xml:space="preserve"> radi naplate poreza na promet nekretnina.</w:t>
      </w:r>
      <w:r w:rsidR="00515B87">
        <w:t xml:space="preserve"> Većina sačuvanih ugovora potječe iz 1954. godine.</w:t>
      </w:r>
    </w:p>
    <w:p w14:paraId="776D0E2C" w14:textId="77777777" w:rsidR="00D7796B" w:rsidRDefault="00FC3125" w:rsidP="00FB245F">
      <w:pPr>
        <w:rPr>
          <w:rFonts w:cs="Times New Roman"/>
          <w:b/>
          <w:bCs/>
          <w:color w:val="FF0000"/>
        </w:rPr>
      </w:pPr>
      <w:r w:rsidRPr="00A6795F">
        <w:rPr>
          <w:rFonts w:cs="Times New Roman"/>
          <w:b/>
          <w:bCs/>
          <w:color w:val="FF0000"/>
        </w:rPr>
        <w:tab/>
      </w:r>
    </w:p>
    <w:p w14:paraId="2DC5B109" w14:textId="77777777" w:rsidR="00FC3125" w:rsidRPr="00D7796B" w:rsidRDefault="00FC3125" w:rsidP="00FB245F">
      <w:pPr>
        <w:rPr>
          <w:rFonts w:cs="Times New Roman"/>
        </w:rPr>
      </w:pPr>
    </w:p>
    <w:p w14:paraId="14257446" w14:textId="77777777" w:rsidR="00D7796B" w:rsidRPr="00D7796B" w:rsidRDefault="00D7796B" w:rsidP="00D7796B">
      <w:pPr>
        <w:jc w:val="both"/>
        <w:rPr>
          <w:rFonts w:cs="Times New Roman"/>
        </w:rPr>
      </w:pPr>
    </w:p>
    <w:p w14:paraId="7BEA5846" w14:textId="77777777" w:rsidR="00FC3125" w:rsidRPr="00A6795F" w:rsidRDefault="00FC3125" w:rsidP="00FB245F">
      <w:pPr>
        <w:rPr>
          <w:rFonts w:cs="Times New Roman"/>
          <w:b/>
          <w:bCs/>
          <w:i/>
          <w:iCs/>
          <w:color w:val="FF0000"/>
        </w:rPr>
      </w:pPr>
    </w:p>
    <w:p w14:paraId="68497422" w14:textId="77777777" w:rsidR="00FC3125" w:rsidRPr="008D10A2" w:rsidRDefault="00D7796B" w:rsidP="00480BE0">
      <w:pPr>
        <w:pStyle w:val="Naslov2"/>
        <w:spacing w:before="0" w:after="0"/>
        <w:rPr>
          <w:rFonts w:ascii="Calibri" w:hAnsi="Calibri" w:cs="Calibri"/>
          <w:i w:val="0"/>
          <w:iCs w:val="0"/>
          <w:sz w:val="22"/>
          <w:szCs w:val="22"/>
        </w:rPr>
      </w:pPr>
      <w:bookmarkStart w:id="66" w:name="_Toc343684654"/>
      <w:bookmarkStart w:id="67" w:name="_Toc409699030"/>
      <w:r>
        <w:rPr>
          <w:rFonts w:ascii="Calibri" w:hAnsi="Calibri" w:cs="Calibri"/>
          <w:i w:val="0"/>
          <w:iCs w:val="0"/>
          <w:color w:val="FF0000"/>
          <w:sz w:val="22"/>
          <w:szCs w:val="22"/>
        </w:rPr>
        <w:br w:type="page"/>
      </w:r>
      <w:bookmarkStart w:id="68" w:name="_Toc439670139"/>
      <w:r w:rsidR="008D10A2" w:rsidRPr="008D10A2">
        <w:rPr>
          <w:rFonts w:ascii="Calibri" w:hAnsi="Calibri" w:cs="Calibri"/>
          <w:i w:val="0"/>
          <w:iCs w:val="0"/>
          <w:sz w:val="22"/>
          <w:szCs w:val="22"/>
        </w:rPr>
        <w:lastRenderedPageBreak/>
        <w:t>HR-DAV-69</w:t>
      </w:r>
      <w:r w:rsidR="00FC3125" w:rsidRPr="008D10A2">
        <w:rPr>
          <w:rFonts w:ascii="Calibri" w:hAnsi="Calibri" w:cs="Calibri"/>
          <w:i w:val="0"/>
          <w:iCs w:val="0"/>
          <w:sz w:val="22"/>
          <w:szCs w:val="22"/>
        </w:rPr>
        <w:t>/</w:t>
      </w:r>
      <w:r w:rsidR="008D10A2" w:rsidRPr="008D10A2">
        <w:rPr>
          <w:rStyle w:val="Naslov1Char"/>
          <w:b/>
          <w:bCs/>
          <w:i w:val="0"/>
          <w:iCs w:val="0"/>
          <w:sz w:val="22"/>
          <w:szCs w:val="22"/>
        </w:rPr>
        <w:t>9</w:t>
      </w:r>
      <w:r w:rsidR="00FC3125" w:rsidRPr="008D10A2">
        <w:rPr>
          <w:rStyle w:val="Naslov1Char"/>
          <w:b/>
          <w:bCs/>
          <w:i w:val="0"/>
          <w:iCs w:val="0"/>
          <w:sz w:val="22"/>
          <w:szCs w:val="22"/>
        </w:rPr>
        <w:t>.</w:t>
      </w:r>
      <w:r w:rsidR="00FC3125" w:rsidRPr="008D10A2">
        <w:rPr>
          <w:rStyle w:val="Naslov1Char"/>
          <w:b/>
          <w:bCs/>
          <w:i w:val="0"/>
          <w:iCs w:val="0"/>
          <w:sz w:val="22"/>
          <w:szCs w:val="22"/>
        </w:rPr>
        <w:tab/>
        <w:t xml:space="preserve">POSLOVI </w:t>
      </w:r>
      <w:bookmarkEnd w:id="66"/>
      <w:r w:rsidR="00FC3125" w:rsidRPr="008D10A2">
        <w:rPr>
          <w:rStyle w:val="Naslov1Char"/>
          <w:b/>
          <w:bCs/>
          <w:i w:val="0"/>
          <w:iCs w:val="0"/>
          <w:sz w:val="22"/>
          <w:szCs w:val="22"/>
        </w:rPr>
        <w:t>ZDRAVSTVENE ZAŠTITE</w:t>
      </w:r>
      <w:bookmarkEnd w:id="67"/>
      <w:bookmarkEnd w:id="68"/>
    </w:p>
    <w:p w14:paraId="64F91C2F" w14:textId="77777777" w:rsidR="00FC3125" w:rsidRPr="00FE34A3" w:rsidRDefault="00FC3125" w:rsidP="00882B7B">
      <w:pPr>
        <w:jc w:val="both"/>
        <w:rPr>
          <w:rFonts w:cs="Times New Roman"/>
          <w:b/>
          <w:bCs/>
        </w:rPr>
      </w:pPr>
      <w:r w:rsidRPr="00A6795F">
        <w:rPr>
          <w:rFonts w:cs="Times New Roman"/>
          <w:b/>
          <w:bCs/>
          <w:color w:val="FF0000"/>
        </w:rPr>
        <w:tab/>
      </w:r>
      <w:r w:rsidRPr="00A6795F">
        <w:rPr>
          <w:rFonts w:cs="Times New Roman"/>
          <w:b/>
          <w:bCs/>
          <w:color w:val="FF0000"/>
        </w:rPr>
        <w:tab/>
      </w:r>
      <w:r w:rsidRPr="00FE34A3">
        <w:rPr>
          <w:b/>
          <w:bCs/>
        </w:rPr>
        <w:t>195</w:t>
      </w:r>
      <w:r w:rsidR="008D10A2" w:rsidRPr="00FE34A3">
        <w:rPr>
          <w:b/>
          <w:bCs/>
        </w:rPr>
        <w:t>2</w:t>
      </w:r>
      <w:r w:rsidR="00FE34A3" w:rsidRPr="00FE34A3">
        <w:rPr>
          <w:b/>
          <w:bCs/>
        </w:rPr>
        <w:t>.1955-1956</w:t>
      </w:r>
      <w:r w:rsidRPr="00FE34A3">
        <w:rPr>
          <w:b/>
          <w:bCs/>
        </w:rPr>
        <w:t>.</w:t>
      </w:r>
      <w:r w:rsidRPr="00FE34A3">
        <w:rPr>
          <w:rFonts w:cs="Times New Roman"/>
          <w:b/>
          <w:bCs/>
        </w:rPr>
        <w:tab/>
      </w:r>
      <w:r w:rsidRPr="00FE34A3">
        <w:rPr>
          <w:rFonts w:cs="Times New Roman"/>
          <w:b/>
          <w:bCs/>
        </w:rPr>
        <w:tab/>
      </w:r>
    </w:p>
    <w:p w14:paraId="43BB1D20" w14:textId="77777777" w:rsidR="008D10A2" w:rsidRDefault="008D10A2" w:rsidP="00341649">
      <w:pPr>
        <w:pStyle w:val="Stil1"/>
        <w:spacing w:line="240" w:lineRule="auto"/>
        <w:rPr>
          <w:color w:val="FF0000"/>
          <w:sz w:val="22"/>
          <w:szCs w:val="22"/>
        </w:rPr>
      </w:pPr>
    </w:p>
    <w:p w14:paraId="7C593D99" w14:textId="77777777" w:rsidR="00FC3125" w:rsidRPr="00FE34A3" w:rsidRDefault="00FC3125" w:rsidP="00341649">
      <w:pPr>
        <w:pStyle w:val="Stil1"/>
        <w:spacing w:line="240" w:lineRule="auto"/>
        <w:rPr>
          <w:sz w:val="22"/>
          <w:szCs w:val="22"/>
        </w:rPr>
      </w:pPr>
      <w:r w:rsidRPr="00A6795F">
        <w:rPr>
          <w:color w:val="FF0000"/>
          <w:sz w:val="22"/>
          <w:szCs w:val="22"/>
        </w:rPr>
        <w:tab/>
      </w:r>
      <w:r w:rsidR="00FE34A3" w:rsidRPr="00FE34A3">
        <w:rPr>
          <w:sz w:val="22"/>
          <w:szCs w:val="22"/>
        </w:rPr>
        <w:tab/>
        <w:t>Količina: 0,15 kutije (0,015</w:t>
      </w:r>
      <w:r w:rsidRPr="00FE34A3">
        <w:rPr>
          <w:sz w:val="22"/>
          <w:szCs w:val="22"/>
        </w:rPr>
        <w:t xml:space="preserve"> d/m)</w:t>
      </w:r>
    </w:p>
    <w:p w14:paraId="069D02C8" w14:textId="77777777" w:rsidR="00FC3125" w:rsidRPr="00A6795F" w:rsidRDefault="00FC3125" w:rsidP="00434663">
      <w:pPr>
        <w:rPr>
          <w:rFonts w:cs="Times New Roman"/>
          <w:color w:val="FF0000"/>
        </w:rPr>
      </w:pPr>
    </w:p>
    <w:p w14:paraId="50807138" w14:textId="77777777" w:rsidR="00FC3125" w:rsidRPr="00A6795F" w:rsidRDefault="00FC3125" w:rsidP="00434663">
      <w:pPr>
        <w:rPr>
          <w:rFonts w:cs="Times New Roman"/>
          <w:color w:val="FF0000"/>
        </w:rPr>
      </w:pPr>
    </w:p>
    <w:p w14:paraId="6A8464E2" w14:textId="77777777" w:rsidR="00FC3125" w:rsidRPr="008D10A2" w:rsidRDefault="00FC3125" w:rsidP="00434663">
      <w:pPr>
        <w:jc w:val="both"/>
        <w:rPr>
          <w:rFonts w:cs="Times New Roman"/>
        </w:rPr>
      </w:pPr>
    </w:p>
    <w:p w14:paraId="741F0F62" w14:textId="77777777" w:rsidR="008D10A2" w:rsidRPr="004946E4" w:rsidRDefault="008D10A2" w:rsidP="004946E4">
      <w:bookmarkStart w:id="69" w:name="_Toc439667478"/>
      <w:bookmarkStart w:id="70" w:name="_Toc439668357"/>
      <w:r w:rsidRPr="004946E4">
        <w:rPr>
          <w:b/>
        </w:rPr>
        <w:t>9.1. Zdravstvena stanica Jalžabet</w:t>
      </w:r>
      <w:r w:rsidRPr="004946E4">
        <w:tab/>
      </w:r>
      <w:r w:rsidRPr="004946E4">
        <w:tab/>
      </w:r>
      <w:r w:rsidRPr="004946E4">
        <w:tab/>
      </w:r>
      <w:r w:rsidRPr="004946E4">
        <w:tab/>
      </w:r>
      <w:r w:rsidRPr="004946E4">
        <w:tab/>
        <w:t>1955-1956.</w:t>
      </w:r>
      <w:r w:rsidRPr="004946E4">
        <w:tab/>
      </w:r>
      <w:r w:rsidRPr="004946E4">
        <w:tab/>
        <w:t>kut. 12</w:t>
      </w:r>
      <w:bookmarkEnd w:id="69"/>
      <w:bookmarkEnd w:id="70"/>
    </w:p>
    <w:p w14:paraId="669E2846" w14:textId="77777777" w:rsidR="008D10A2" w:rsidRPr="004946E4" w:rsidRDefault="008D10A2" w:rsidP="004946E4">
      <w:pPr>
        <w:ind w:left="426"/>
      </w:pPr>
      <w:r w:rsidRPr="004946E4">
        <w:t>Količina: 0,1 kut. (0,01 d/m)</w:t>
      </w:r>
    </w:p>
    <w:p w14:paraId="5C7BE111" w14:textId="77777777" w:rsidR="008D10A2" w:rsidRDefault="008D10A2" w:rsidP="00480BE0">
      <w:pPr>
        <w:pStyle w:val="Naslov2"/>
        <w:spacing w:before="0" w:after="0"/>
        <w:rPr>
          <w:rFonts w:asciiTheme="minorHAnsi" w:hAnsiTheme="minorHAnsi" w:cs="Times New Roman"/>
          <w:b w:val="0"/>
          <w:bCs w:val="0"/>
          <w:sz w:val="22"/>
          <w:szCs w:val="22"/>
        </w:rPr>
      </w:pPr>
    </w:p>
    <w:p w14:paraId="177628A3" w14:textId="77777777" w:rsidR="00432003" w:rsidRPr="004946E4" w:rsidRDefault="008D10A2" w:rsidP="004946E4">
      <w:pPr>
        <w:ind w:left="426"/>
        <w:jc w:val="both"/>
      </w:pPr>
      <w:bookmarkStart w:id="71" w:name="_Toc439667479"/>
      <w:bookmarkStart w:id="72" w:name="_Toc439668358"/>
      <w:proofErr w:type="spellStart"/>
      <w:r w:rsidRPr="004946E4">
        <w:t>Podserija</w:t>
      </w:r>
      <w:proofErr w:type="spellEnd"/>
      <w:r w:rsidRPr="004946E4">
        <w:t xml:space="preserve"> objedinjuje dokumentaciju o radu Zdravstvene stanice Ja</w:t>
      </w:r>
      <w:r w:rsidR="00897322" w:rsidRPr="004946E4">
        <w:t>lžabet: rješenje o proglašenju Z</w:t>
      </w:r>
      <w:r w:rsidRPr="004946E4">
        <w:t xml:space="preserve">dravstvene stanice ustanovom sa samostalnim financiranjem, pravila o organizaciji, zadacima i načinu poslovanja, rješenja o imenovanju članova Upravnog odbora, zapisnik Upravnog odbora, </w:t>
      </w:r>
      <w:r w:rsidR="002F143F">
        <w:t>spis</w:t>
      </w:r>
      <w:r w:rsidRPr="004946E4">
        <w:t xml:space="preserve"> o ukidanju Zdravstvene stanice i dr.</w:t>
      </w:r>
      <w:bookmarkEnd w:id="71"/>
      <w:bookmarkEnd w:id="72"/>
    </w:p>
    <w:p w14:paraId="2B01B86D" w14:textId="77777777" w:rsidR="00432003" w:rsidRDefault="00432003" w:rsidP="00432003">
      <w:pPr>
        <w:pStyle w:val="Naslov2"/>
        <w:spacing w:before="0" w:after="0"/>
        <w:rPr>
          <w:rFonts w:asciiTheme="minorHAnsi" w:hAnsiTheme="minorHAnsi" w:cs="Times New Roman"/>
          <w:b w:val="0"/>
          <w:bCs w:val="0"/>
          <w:i w:val="0"/>
          <w:sz w:val="22"/>
          <w:szCs w:val="22"/>
        </w:rPr>
      </w:pPr>
    </w:p>
    <w:p w14:paraId="7C0D04D0" w14:textId="77777777" w:rsidR="00432003" w:rsidRDefault="00432003" w:rsidP="00432003">
      <w:pPr>
        <w:pStyle w:val="Naslov2"/>
        <w:spacing w:before="0" w:after="0"/>
        <w:rPr>
          <w:rFonts w:asciiTheme="minorHAnsi" w:hAnsiTheme="minorHAnsi" w:cs="Times New Roman"/>
          <w:b w:val="0"/>
          <w:bCs w:val="0"/>
          <w:i w:val="0"/>
          <w:sz w:val="22"/>
          <w:szCs w:val="22"/>
        </w:rPr>
      </w:pPr>
    </w:p>
    <w:p w14:paraId="1A7E89E3" w14:textId="77777777" w:rsidR="00432003" w:rsidRPr="004946E4" w:rsidRDefault="00432003" w:rsidP="004946E4">
      <w:bookmarkStart w:id="73" w:name="_Toc439667480"/>
      <w:bookmarkStart w:id="74" w:name="_Toc439668359"/>
      <w:r w:rsidRPr="004946E4">
        <w:rPr>
          <w:b/>
        </w:rPr>
        <w:t>9.2. Zdravstveno stanje stanovništva</w:t>
      </w:r>
      <w:r w:rsidRPr="004946E4">
        <w:tab/>
      </w:r>
      <w:r w:rsidRPr="004946E4">
        <w:tab/>
      </w:r>
      <w:r w:rsidRPr="004946E4">
        <w:tab/>
      </w:r>
      <w:r w:rsidRPr="004946E4">
        <w:tab/>
      </w:r>
      <w:r w:rsidRPr="004946E4">
        <w:tab/>
        <w:t>1952.1956.</w:t>
      </w:r>
      <w:r w:rsidRPr="004946E4">
        <w:tab/>
      </w:r>
      <w:r w:rsidRPr="004946E4">
        <w:tab/>
        <w:t>kut. 12</w:t>
      </w:r>
      <w:bookmarkEnd w:id="73"/>
      <w:bookmarkEnd w:id="74"/>
    </w:p>
    <w:p w14:paraId="037C99B8" w14:textId="77777777" w:rsidR="00432003" w:rsidRPr="004946E4" w:rsidRDefault="00432003" w:rsidP="004946E4">
      <w:pPr>
        <w:ind w:left="426"/>
      </w:pPr>
      <w:bookmarkStart w:id="75" w:name="_Toc439667481"/>
      <w:bookmarkStart w:id="76" w:name="_Toc439668360"/>
      <w:r w:rsidRPr="004946E4">
        <w:t>Količina: 0,05 kut. (0,005 d/m)</w:t>
      </w:r>
      <w:bookmarkEnd w:id="75"/>
      <w:bookmarkEnd w:id="76"/>
    </w:p>
    <w:p w14:paraId="5E21C98F" w14:textId="77777777" w:rsidR="00432003" w:rsidRDefault="00432003" w:rsidP="00432003">
      <w:pPr>
        <w:pStyle w:val="Naslov2"/>
        <w:spacing w:before="0" w:after="0"/>
        <w:ind w:left="426"/>
        <w:rPr>
          <w:rFonts w:asciiTheme="minorHAnsi" w:hAnsiTheme="minorHAnsi"/>
          <w:b w:val="0"/>
          <w:i w:val="0"/>
          <w:sz w:val="22"/>
          <w:szCs w:val="22"/>
        </w:rPr>
      </w:pPr>
    </w:p>
    <w:p w14:paraId="513E691C" w14:textId="77777777" w:rsidR="00C97246" w:rsidRPr="004946E4" w:rsidRDefault="00432003" w:rsidP="004946E4">
      <w:pPr>
        <w:ind w:left="426"/>
        <w:jc w:val="both"/>
      </w:pPr>
      <w:bookmarkStart w:id="77" w:name="_Toc439667482"/>
      <w:bookmarkStart w:id="78" w:name="_Toc439668361"/>
      <w:r w:rsidRPr="004946E4">
        <w:t xml:space="preserve">Dva izvještaja govore o zdravstvenom stanju i bolestima stanovništva: Izvještaj o </w:t>
      </w:r>
      <w:r w:rsidR="00FE34A3" w:rsidRPr="004946E4">
        <w:t>oboljelima od tuberkuloze iz 195</w:t>
      </w:r>
      <w:r w:rsidR="00864721" w:rsidRPr="004946E4">
        <w:t xml:space="preserve">2. i izvještaj </w:t>
      </w:r>
      <w:r w:rsidR="00FE34A3" w:rsidRPr="004946E4">
        <w:t>o općoj zdravstvenoj problematici iz 1956.</w:t>
      </w:r>
      <w:r w:rsidR="00CF339B" w:rsidRPr="004946E4">
        <w:t xml:space="preserve"> godine.</w:t>
      </w:r>
      <w:bookmarkEnd w:id="77"/>
      <w:bookmarkEnd w:id="78"/>
    </w:p>
    <w:p w14:paraId="6253422B" w14:textId="77777777" w:rsidR="00910956" w:rsidRDefault="00910956" w:rsidP="00E01511">
      <w:pPr>
        <w:pStyle w:val="Naslov2"/>
        <w:rPr>
          <w:rFonts w:asciiTheme="minorHAnsi" w:hAnsiTheme="minorHAnsi" w:cs="Times New Roman"/>
        </w:rPr>
      </w:pPr>
      <w:bookmarkStart w:id="79" w:name="_Toc409699031"/>
      <w:bookmarkStart w:id="80" w:name="_Toc439670140"/>
    </w:p>
    <w:p w14:paraId="2F1E5426" w14:textId="77777777" w:rsidR="00FC3125" w:rsidRPr="00E01511" w:rsidRDefault="00910956" w:rsidP="00E01511">
      <w:pPr>
        <w:pStyle w:val="Naslov2"/>
        <w:rPr>
          <w:rFonts w:asciiTheme="minorHAnsi" w:hAnsiTheme="minorHAnsi"/>
          <w:b w:val="0"/>
          <w:i w:val="0"/>
          <w:sz w:val="22"/>
          <w:szCs w:val="22"/>
        </w:rPr>
      </w:pPr>
      <w:r>
        <w:rPr>
          <w:rFonts w:asciiTheme="minorHAnsi" w:hAnsiTheme="minorHAnsi" w:cs="Times New Roman"/>
        </w:rPr>
        <w:br w:type="page"/>
      </w:r>
      <w:r w:rsidR="00FE34A3" w:rsidRPr="00E01511">
        <w:rPr>
          <w:rFonts w:asciiTheme="minorHAnsi" w:hAnsiTheme="minorHAnsi"/>
          <w:i w:val="0"/>
          <w:sz w:val="22"/>
          <w:szCs w:val="22"/>
        </w:rPr>
        <w:lastRenderedPageBreak/>
        <w:t>HR-DAV-69</w:t>
      </w:r>
      <w:r w:rsidR="00FC3125" w:rsidRPr="00E01511">
        <w:rPr>
          <w:rFonts w:asciiTheme="minorHAnsi" w:hAnsiTheme="minorHAnsi"/>
          <w:i w:val="0"/>
          <w:sz w:val="22"/>
          <w:szCs w:val="22"/>
        </w:rPr>
        <w:t>/</w:t>
      </w:r>
      <w:r w:rsidR="00FE34A3" w:rsidRPr="00E01511">
        <w:rPr>
          <w:rStyle w:val="Naslov1Char"/>
          <w:rFonts w:asciiTheme="minorHAnsi" w:hAnsiTheme="minorHAnsi"/>
          <w:b/>
          <w:bCs/>
          <w:i w:val="0"/>
          <w:iCs w:val="0"/>
          <w:sz w:val="22"/>
          <w:szCs w:val="22"/>
        </w:rPr>
        <w:t>10</w:t>
      </w:r>
      <w:r w:rsidR="00FC3125" w:rsidRPr="00E01511">
        <w:rPr>
          <w:rStyle w:val="Naslov1Char"/>
          <w:rFonts w:asciiTheme="minorHAnsi" w:hAnsiTheme="minorHAnsi"/>
          <w:b/>
          <w:bCs/>
          <w:i w:val="0"/>
          <w:iCs w:val="0"/>
          <w:sz w:val="22"/>
          <w:szCs w:val="22"/>
        </w:rPr>
        <w:t>.</w:t>
      </w:r>
      <w:r w:rsidR="00300E90" w:rsidRPr="00E01511">
        <w:rPr>
          <w:rStyle w:val="Naslov1Char"/>
          <w:rFonts w:asciiTheme="minorHAnsi" w:hAnsiTheme="minorHAnsi"/>
          <w:b/>
          <w:bCs/>
          <w:i w:val="0"/>
          <w:iCs w:val="0"/>
          <w:sz w:val="22"/>
          <w:szCs w:val="22"/>
        </w:rPr>
        <w:tab/>
      </w:r>
      <w:r w:rsidR="00FC3125" w:rsidRPr="00E01511">
        <w:rPr>
          <w:rStyle w:val="Naslov1Char"/>
          <w:rFonts w:asciiTheme="minorHAnsi" w:hAnsiTheme="minorHAnsi"/>
          <w:b/>
          <w:bCs/>
          <w:i w:val="0"/>
          <w:iCs w:val="0"/>
          <w:sz w:val="22"/>
          <w:szCs w:val="22"/>
        </w:rPr>
        <w:t>POSLOVI SOCIJALNE ZAŠTITE</w:t>
      </w:r>
      <w:bookmarkEnd w:id="79"/>
      <w:bookmarkEnd w:id="80"/>
    </w:p>
    <w:p w14:paraId="398EF831" w14:textId="77777777" w:rsidR="00FC3125" w:rsidRPr="00FE34A3" w:rsidRDefault="00FC3125" w:rsidP="00882B7B">
      <w:pPr>
        <w:jc w:val="both"/>
        <w:rPr>
          <w:rFonts w:cs="Times New Roman"/>
          <w:b/>
          <w:bCs/>
        </w:rPr>
      </w:pPr>
      <w:r w:rsidRPr="00A6795F">
        <w:rPr>
          <w:rFonts w:cs="Times New Roman"/>
          <w:b/>
          <w:bCs/>
          <w:color w:val="FF0000"/>
        </w:rPr>
        <w:tab/>
      </w:r>
      <w:r w:rsidRPr="00A6795F">
        <w:rPr>
          <w:rFonts w:cs="Times New Roman"/>
          <w:b/>
          <w:bCs/>
          <w:color w:val="FF0000"/>
        </w:rPr>
        <w:tab/>
      </w:r>
      <w:r w:rsidR="00FE34A3" w:rsidRPr="00FE34A3">
        <w:rPr>
          <w:b/>
          <w:bCs/>
        </w:rPr>
        <w:t>1952-1957.</w:t>
      </w:r>
      <w:r w:rsidRPr="00FE34A3">
        <w:rPr>
          <w:rFonts w:cs="Times New Roman"/>
          <w:b/>
          <w:bCs/>
        </w:rPr>
        <w:tab/>
      </w:r>
    </w:p>
    <w:p w14:paraId="3CD44718" w14:textId="77777777" w:rsidR="00FE34A3" w:rsidRPr="00FE34A3" w:rsidRDefault="00FE34A3" w:rsidP="0025775B">
      <w:pPr>
        <w:pStyle w:val="Stil1"/>
        <w:spacing w:line="240" w:lineRule="auto"/>
        <w:rPr>
          <w:sz w:val="22"/>
          <w:szCs w:val="22"/>
        </w:rPr>
      </w:pPr>
    </w:p>
    <w:p w14:paraId="36B82EA6" w14:textId="77777777" w:rsidR="00FC3125" w:rsidRPr="00F00A42" w:rsidRDefault="00FE34A3" w:rsidP="0025775B">
      <w:pPr>
        <w:pStyle w:val="Stil1"/>
        <w:spacing w:line="240" w:lineRule="auto"/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 w:rsidRPr="00F00A42">
        <w:rPr>
          <w:sz w:val="22"/>
          <w:szCs w:val="22"/>
        </w:rPr>
        <w:t xml:space="preserve">Količina: </w:t>
      </w:r>
      <w:r w:rsidR="00F00A42" w:rsidRPr="00F00A42">
        <w:rPr>
          <w:sz w:val="22"/>
          <w:szCs w:val="22"/>
        </w:rPr>
        <w:t>0,35</w:t>
      </w:r>
      <w:r w:rsidR="00FC3125" w:rsidRPr="00F00A42">
        <w:rPr>
          <w:sz w:val="22"/>
          <w:szCs w:val="22"/>
        </w:rPr>
        <w:t xml:space="preserve"> kutije (0,</w:t>
      </w:r>
      <w:r w:rsidR="00F00A42" w:rsidRPr="00F00A42">
        <w:rPr>
          <w:sz w:val="22"/>
          <w:szCs w:val="22"/>
        </w:rPr>
        <w:t>035</w:t>
      </w:r>
      <w:r w:rsidR="00FC3125" w:rsidRPr="00F00A42">
        <w:rPr>
          <w:sz w:val="22"/>
          <w:szCs w:val="22"/>
        </w:rPr>
        <w:t xml:space="preserve"> d/m)</w:t>
      </w:r>
    </w:p>
    <w:p w14:paraId="52E2625B" w14:textId="77777777" w:rsidR="007F293B" w:rsidRDefault="007F293B" w:rsidP="00434663">
      <w:pPr>
        <w:jc w:val="both"/>
        <w:rPr>
          <w:rFonts w:cs="Times New Roman"/>
          <w:b/>
          <w:bCs/>
          <w:color w:val="FF0000"/>
        </w:rPr>
      </w:pPr>
    </w:p>
    <w:p w14:paraId="51E424E9" w14:textId="77777777" w:rsidR="00A673C7" w:rsidRDefault="00A673C7" w:rsidP="00434663">
      <w:pPr>
        <w:jc w:val="both"/>
        <w:rPr>
          <w:rFonts w:cs="Times New Roman"/>
          <w:b/>
          <w:bCs/>
          <w:color w:val="FF0000"/>
        </w:rPr>
      </w:pPr>
    </w:p>
    <w:p w14:paraId="3868CF0B" w14:textId="77777777" w:rsidR="007F293B" w:rsidRPr="00BD5343" w:rsidRDefault="00BD5343" w:rsidP="00434663">
      <w:pPr>
        <w:jc w:val="both"/>
        <w:rPr>
          <w:rFonts w:cs="Times New Roman"/>
          <w:bCs/>
        </w:rPr>
      </w:pPr>
      <w:r>
        <w:rPr>
          <w:rFonts w:cs="Times New Roman"/>
          <w:b/>
          <w:bCs/>
        </w:rPr>
        <w:t xml:space="preserve">10.1. </w:t>
      </w:r>
      <w:r w:rsidR="00A673C7" w:rsidRPr="00BD5343">
        <w:rPr>
          <w:rFonts w:cs="Times New Roman"/>
          <w:b/>
          <w:bCs/>
        </w:rPr>
        <w:t>Izvještaji o radu i planovi razvoja službe socijalne zaštite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 w:rsidRPr="00BD5343">
        <w:rPr>
          <w:rFonts w:cs="Times New Roman"/>
          <w:bCs/>
        </w:rPr>
        <w:t>1955-1957.</w:t>
      </w:r>
      <w:r w:rsidRPr="00BD5343">
        <w:rPr>
          <w:rFonts w:cs="Times New Roman"/>
          <w:bCs/>
        </w:rPr>
        <w:tab/>
      </w:r>
      <w:r w:rsidRPr="00BD5343">
        <w:rPr>
          <w:rFonts w:cs="Times New Roman"/>
          <w:bCs/>
        </w:rPr>
        <w:tab/>
        <w:t>kut. 12</w:t>
      </w:r>
    </w:p>
    <w:p w14:paraId="27DBAF04" w14:textId="77777777" w:rsidR="007F293B" w:rsidRPr="00E01511" w:rsidRDefault="00BD5343" w:rsidP="00E01511">
      <w:r>
        <w:t xml:space="preserve">          </w:t>
      </w:r>
      <w:r w:rsidR="006E7BAB">
        <w:t xml:space="preserve"> </w:t>
      </w:r>
      <w:bookmarkStart w:id="81" w:name="_Toc439667484"/>
      <w:bookmarkStart w:id="82" w:name="_Toc439668363"/>
      <w:r w:rsidR="001E5B1B" w:rsidRPr="00E01511">
        <w:t>Količina: 0,05 kut. (0,005 d/m)</w:t>
      </w:r>
      <w:bookmarkEnd w:id="81"/>
      <w:bookmarkEnd w:id="82"/>
    </w:p>
    <w:p w14:paraId="31D5F403" w14:textId="77777777" w:rsidR="00876A79" w:rsidRDefault="00876A79" w:rsidP="00BD5343">
      <w:pPr>
        <w:ind w:left="567"/>
        <w:jc w:val="both"/>
        <w:rPr>
          <w:rFonts w:cs="Times New Roman"/>
          <w:b/>
          <w:bCs/>
          <w:color w:val="FF0000"/>
        </w:rPr>
      </w:pPr>
    </w:p>
    <w:p w14:paraId="77FEDC78" w14:textId="77777777" w:rsidR="00A673C7" w:rsidRDefault="00A673C7" w:rsidP="006E7BAB">
      <w:pPr>
        <w:ind w:left="540"/>
        <w:jc w:val="both"/>
        <w:rPr>
          <w:rFonts w:cs="Times New Roman"/>
          <w:bCs/>
        </w:rPr>
      </w:pPr>
      <w:proofErr w:type="spellStart"/>
      <w:r>
        <w:rPr>
          <w:rFonts w:cs="Times New Roman"/>
          <w:bCs/>
        </w:rPr>
        <w:t>Podse</w:t>
      </w:r>
      <w:r w:rsidR="00BD5343">
        <w:rPr>
          <w:rFonts w:cs="Times New Roman"/>
          <w:bCs/>
        </w:rPr>
        <w:t>r</w:t>
      </w:r>
      <w:r>
        <w:rPr>
          <w:rFonts w:cs="Times New Roman"/>
          <w:bCs/>
        </w:rPr>
        <w:t>ija</w:t>
      </w:r>
      <w:proofErr w:type="spellEnd"/>
      <w:r>
        <w:rPr>
          <w:rFonts w:cs="Times New Roman"/>
          <w:bCs/>
        </w:rPr>
        <w:t xml:space="preserve"> obuhvaća nekoliko spisa o stanju i planu razvoja službe socijalne zaštite NOO-a Jalžabet te dvije okružnice NOK-a Varaždin i Savjeta za narodno zdravlje i socijalnu politiku NRH o prijenosu poslova socijalne zaštite s narodnih odbora kotara na narodne odbore općina.</w:t>
      </w:r>
    </w:p>
    <w:p w14:paraId="075CEF71" w14:textId="77777777" w:rsidR="00876A79" w:rsidRDefault="00876A79" w:rsidP="006E7BAB">
      <w:pPr>
        <w:ind w:left="540"/>
        <w:jc w:val="both"/>
        <w:rPr>
          <w:rFonts w:cs="Times New Roman"/>
          <w:bCs/>
        </w:rPr>
      </w:pPr>
      <w:r w:rsidRPr="001E5B1B">
        <w:rPr>
          <w:rFonts w:cs="Times New Roman"/>
          <w:bCs/>
        </w:rPr>
        <w:t xml:space="preserve">Za potrebe izrade sumarnih izvještaja NOO-i su NOK-u dostavljali tromjesečne izvještaje o </w:t>
      </w:r>
      <w:r w:rsidR="001E5B1B" w:rsidRPr="001E5B1B">
        <w:rPr>
          <w:rFonts w:cs="Times New Roman"/>
          <w:bCs/>
        </w:rPr>
        <w:t>korisnicima socijalne pomoći</w:t>
      </w:r>
      <w:r w:rsidR="001E5B1B">
        <w:rPr>
          <w:rFonts w:cs="Times New Roman"/>
          <w:bCs/>
        </w:rPr>
        <w:t xml:space="preserve"> i djeci </w:t>
      </w:r>
      <w:proofErr w:type="spellStart"/>
      <w:r w:rsidR="001E5B1B">
        <w:rPr>
          <w:rFonts w:cs="Times New Roman"/>
          <w:bCs/>
        </w:rPr>
        <w:t>palih</w:t>
      </w:r>
      <w:proofErr w:type="spellEnd"/>
      <w:r w:rsidR="001E5B1B">
        <w:rPr>
          <w:rFonts w:cs="Times New Roman"/>
          <w:bCs/>
        </w:rPr>
        <w:t xml:space="preserve"> boraca. Sačuvana su dva izvještaja NOO-a Jalžabet: za prvo i drugo tromjesečje 1956. godine.</w:t>
      </w:r>
    </w:p>
    <w:p w14:paraId="135A81AB" w14:textId="77777777" w:rsidR="007F293B" w:rsidRPr="00BD5343" w:rsidRDefault="00247B73" w:rsidP="006E7BAB">
      <w:pPr>
        <w:ind w:left="54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Osim navedenog u </w:t>
      </w:r>
      <w:proofErr w:type="spellStart"/>
      <w:r>
        <w:rPr>
          <w:rFonts w:cs="Times New Roman"/>
          <w:bCs/>
        </w:rPr>
        <w:t>podseriji</w:t>
      </w:r>
      <w:proofErr w:type="spellEnd"/>
      <w:r>
        <w:rPr>
          <w:rFonts w:cs="Times New Roman"/>
          <w:bCs/>
        </w:rPr>
        <w:t xml:space="preserve"> se nalazi kratak dopis o porodici poginulog partizana </w:t>
      </w:r>
      <w:proofErr w:type="spellStart"/>
      <w:r>
        <w:rPr>
          <w:rFonts w:cs="Times New Roman"/>
          <w:bCs/>
        </w:rPr>
        <w:t>Bubanić</w:t>
      </w:r>
      <w:proofErr w:type="spellEnd"/>
      <w:r>
        <w:rPr>
          <w:rFonts w:cs="Times New Roman"/>
          <w:bCs/>
        </w:rPr>
        <w:t xml:space="preserve"> S</w:t>
      </w:r>
      <w:r w:rsidR="00BD5343">
        <w:rPr>
          <w:rFonts w:cs="Times New Roman"/>
          <w:bCs/>
        </w:rPr>
        <w:t>t</w:t>
      </w:r>
      <w:r>
        <w:rPr>
          <w:rFonts w:cs="Times New Roman"/>
          <w:bCs/>
        </w:rPr>
        <w:t xml:space="preserve">jepana i </w:t>
      </w:r>
      <w:r w:rsidR="00BD5343">
        <w:rPr>
          <w:rFonts w:cs="Times New Roman"/>
          <w:bCs/>
        </w:rPr>
        <w:t>zapisnik sudionika Prvog svjetskog rata o njegovom ratnom putu.</w:t>
      </w:r>
    </w:p>
    <w:p w14:paraId="122D38C4" w14:textId="77777777" w:rsidR="00FC3125" w:rsidRPr="00A6795F" w:rsidRDefault="00FC3125" w:rsidP="00434663">
      <w:pPr>
        <w:jc w:val="both"/>
        <w:rPr>
          <w:rFonts w:cs="Times New Roman"/>
          <w:b/>
          <w:bCs/>
          <w:color w:val="FF0000"/>
        </w:rPr>
      </w:pPr>
    </w:p>
    <w:p w14:paraId="6BE78128" w14:textId="77777777" w:rsidR="00FC3125" w:rsidRDefault="00FC3125" w:rsidP="00434663">
      <w:pPr>
        <w:jc w:val="both"/>
        <w:rPr>
          <w:rFonts w:cs="Times New Roman"/>
          <w:b/>
          <w:bCs/>
          <w:color w:val="FF0000"/>
        </w:rPr>
      </w:pPr>
    </w:p>
    <w:p w14:paraId="2B52C016" w14:textId="77777777" w:rsidR="00C01398" w:rsidRPr="00C01398" w:rsidRDefault="00C01398" w:rsidP="00434663">
      <w:pPr>
        <w:jc w:val="both"/>
        <w:rPr>
          <w:rFonts w:cs="Times New Roman"/>
          <w:bCs/>
        </w:rPr>
      </w:pPr>
      <w:r w:rsidRPr="00C01398">
        <w:rPr>
          <w:rFonts w:cs="Times New Roman"/>
          <w:b/>
          <w:bCs/>
        </w:rPr>
        <w:t>10.</w:t>
      </w:r>
      <w:r w:rsidR="00BD5343">
        <w:rPr>
          <w:rFonts w:cs="Times New Roman"/>
          <w:b/>
          <w:bCs/>
        </w:rPr>
        <w:t>2.</w:t>
      </w:r>
      <w:r w:rsidRPr="00C01398">
        <w:rPr>
          <w:rFonts w:cs="Times New Roman"/>
          <w:b/>
          <w:bCs/>
        </w:rPr>
        <w:t xml:space="preserve"> Rješenja o postavljanju staratelja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 w:rsidR="00707B2E">
        <w:rPr>
          <w:rFonts w:cs="Times New Roman"/>
          <w:b/>
          <w:bCs/>
        </w:rPr>
        <w:t xml:space="preserve">            </w:t>
      </w:r>
      <w:r w:rsidR="00707B2E">
        <w:rPr>
          <w:rFonts w:cs="Times New Roman"/>
          <w:b/>
          <w:bCs/>
        </w:rPr>
        <w:tab/>
      </w:r>
      <w:r w:rsidRPr="00C01398">
        <w:rPr>
          <w:rFonts w:cs="Times New Roman"/>
          <w:bCs/>
        </w:rPr>
        <w:t>1952-1954.</w:t>
      </w:r>
      <w:r w:rsidR="00707B2E">
        <w:rPr>
          <w:rFonts w:cs="Times New Roman"/>
          <w:bCs/>
        </w:rPr>
        <w:t>1957.</w:t>
      </w:r>
      <w:r w:rsidRPr="00C01398">
        <w:rPr>
          <w:rFonts w:cs="Times New Roman"/>
          <w:bCs/>
        </w:rPr>
        <w:tab/>
        <w:t>kut. 12</w:t>
      </w:r>
    </w:p>
    <w:p w14:paraId="209FDCD8" w14:textId="77777777" w:rsidR="00F627AE" w:rsidRPr="00E01511" w:rsidRDefault="00BD5343" w:rsidP="00E01511">
      <w:r>
        <w:t xml:space="preserve">        </w:t>
      </w:r>
      <w:r w:rsidR="006E7BAB">
        <w:t xml:space="preserve"> </w:t>
      </w:r>
      <w:r>
        <w:t xml:space="preserve">  </w:t>
      </w:r>
      <w:bookmarkStart w:id="83" w:name="_Toc439667485"/>
      <w:bookmarkStart w:id="84" w:name="_Toc439668364"/>
      <w:r w:rsidR="00F00A42" w:rsidRPr="00E01511">
        <w:t>Količina: 0,1 kut. (0,01</w:t>
      </w:r>
      <w:r w:rsidR="00F627AE" w:rsidRPr="00E01511">
        <w:t xml:space="preserve"> d/m)</w:t>
      </w:r>
      <w:bookmarkEnd w:id="83"/>
      <w:bookmarkEnd w:id="84"/>
    </w:p>
    <w:p w14:paraId="2FE7FD92" w14:textId="77777777" w:rsidR="00FC3125" w:rsidRDefault="00FC3125" w:rsidP="00434663">
      <w:pPr>
        <w:jc w:val="both"/>
        <w:rPr>
          <w:rFonts w:cs="Times New Roman"/>
          <w:b/>
          <w:bCs/>
          <w:color w:val="FF0000"/>
        </w:rPr>
      </w:pPr>
    </w:p>
    <w:p w14:paraId="71F79F3B" w14:textId="77777777" w:rsidR="00C01398" w:rsidRPr="00C01398" w:rsidRDefault="00707B2E" w:rsidP="006E7BAB">
      <w:pPr>
        <w:ind w:left="540"/>
        <w:jc w:val="both"/>
        <w:rPr>
          <w:rFonts w:cs="Times New Roman"/>
          <w:bCs/>
        </w:rPr>
      </w:pPr>
      <w:r>
        <w:rPr>
          <w:rFonts w:cs="Times New Roman"/>
          <w:bCs/>
        </w:rPr>
        <w:t>U periodu 1952-1955</w:t>
      </w:r>
      <w:r w:rsidR="00C01398" w:rsidRPr="00C01398">
        <w:rPr>
          <w:rFonts w:cs="Times New Roman"/>
          <w:bCs/>
        </w:rPr>
        <w:t>. rješenja o postavljanju staratelja malodobnim osobama, osobama s posebnim potrebama i osobama nepoznata boravišta dodjel</w:t>
      </w:r>
      <w:r w:rsidR="00C01398">
        <w:rPr>
          <w:rFonts w:cs="Times New Roman"/>
          <w:bCs/>
        </w:rPr>
        <w:t xml:space="preserve">jivao je </w:t>
      </w:r>
      <w:r>
        <w:rPr>
          <w:rFonts w:cs="Times New Roman"/>
          <w:bCs/>
        </w:rPr>
        <w:t>narodni odbor kotara, a od 1955. nadalje narodni odbor općine.</w:t>
      </w:r>
      <w:r w:rsidR="00C01398">
        <w:rPr>
          <w:rFonts w:cs="Times New Roman"/>
          <w:bCs/>
        </w:rPr>
        <w:t xml:space="preserve"> Rješenjima je pridruženo i nekoliko prijedloga NOO-a o dodjeljivanju staratelja i z</w:t>
      </w:r>
      <w:r w:rsidR="00F627AE">
        <w:rPr>
          <w:rFonts w:cs="Times New Roman"/>
          <w:bCs/>
        </w:rPr>
        <w:t>apisnici</w:t>
      </w:r>
      <w:r w:rsidR="00C01398">
        <w:rPr>
          <w:rFonts w:cs="Times New Roman"/>
          <w:bCs/>
        </w:rPr>
        <w:t xml:space="preserve"> saslušanja stranaka </w:t>
      </w:r>
      <w:r w:rsidR="00F627AE">
        <w:rPr>
          <w:rFonts w:cs="Times New Roman"/>
          <w:bCs/>
        </w:rPr>
        <w:t>u starateljskom postupku</w:t>
      </w:r>
      <w:r w:rsidR="00C01398">
        <w:rPr>
          <w:rFonts w:cs="Times New Roman"/>
          <w:bCs/>
        </w:rPr>
        <w:t>.</w:t>
      </w:r>
    </w:p>
    <w:p w14:paraId="43A4886E" w14:textId="77777777" w:rsidR="00C01398" w:rsidRPr="00A6795F" w:rsidRDefault="00C01398" w:rsidP="00434663">
      <w:pPr>
        <w:jc w:val="both"/>
        <w:rPr>
          <w:rFonts w:cs="Times New Roman"/>
          <w:b/>
          <w:bCs/>
          <w:color w:val="FF0000"/>
        </w:rPr>
      </w:pPr>
    </w:p>
    <w:p w14:paraId="1A12B051" w14:textId="77777777" w:rsidR="00D32817" w:rsidRDefault="00D32817" w:rsidP="00434663">
      <w:pPr>
        <w:jc w:val="both"/>
        <w:rPr>
          <w:b/>
          <w:bCs/>
          <w:color w:val="FF0000"/>
        </w:rPr>
      </w:pPr>
    </w:p>
    <w:p w14:paraId="5A02CA6C" w14:textId="77777777" w:rsidR="00D32817" w:rsidRDefault="00BD5343" w:rsidP="00434663">
      <w:pPr>
        <w:jc w:val="both"/>
        <w:rPr>
          <w:bCs/>
        </w:rPr>
      </w:pPr>
      <w:r>
        <w:rPr>
          <w:b/>
          <w:bCs/>
        </w:rPr>
        <w:t xml:space="preserve">10.3. </w:t>
      </w:r>
      <w:r w:rsidR="00D32817" w:rsidRPr="00D32817">
        <w:rPr>
          <w:b/>
          <w:bCs/>
        </w:rPr>
        <w:t>Popisi slijepih i slabovidnih osoba</w:t>
      </w:r>
      <w:r w:rsidR="00D32817">
        <w:rPr>
          <w:b/>
          <w:bCs/>
        </w:rPr>
        <w:tab/>
      </w:r>
      <w:r w:rsidR="00D32817">
        <w:rPr>
          <w:b/>
          <w:bCs/>
        </w:rPr>
        <w:tab/>
      </w:r>
      <w:r w:rsidR="00D32817">
        <w:rPr>
          <w:b/>
          <w:bCs/>
        </w:rPr>
        <w:tab/>
      </w:r>
      <w:r w:rsidR="00D32817">
        <w:rPr>
          <w:b/>
          <w:bCs/>
        </w:rPr>
        <w:tab/>
      </w:r>
      <w:r w:rsidR="00D32817">
        <w:rPr>
          <w:b/>
          <w:bCs/>
        </w:rPr>
        <w:tab/>
      </w:r>
      <w:r w:rsidR="00D32817" w:rsidRPr="00D32817">
        <w:rPr>
          <w:bCs/>
        </w:rPr>
        <w:t>1954-1955.1957.</w:t>
      </w:r>
      <w:r w:rsidR="00D32817" w:rsidRPr="00D32817">
        <w:rPr>
          <w:bCs/>
        </w:rPr>
        <w:tab/>
        <w:t>kut. 12</w:t>
      </w:r>
    </w:p>
    <w:p w14:paraId="381C7783" w14:textId="77777777" w:rsidR="00D32817" w:rsidRPr="00E01511" w:rsidRDefault="00BD5343" w:rsidP="00E01511">
      <w:r>
        <w:t xml:space="preserve">         </w:t>
      </w:r>
      <w:r w:rsidR="006E7BAB">
        <w:t xml:space="preserve"> </w:t>
      </w:r>
      <w:r>
        <w:t xml:space="preserve"> </w:t>
      </w:r>
      <w:bookmarkStart w:id="85" w:name="_Toc439667486"/>
      <w:bookmarkStart w:id="86" w:name="_Toc439668365"/>
      <w:r w:rsidR="00D32817" w:rsidRPr="00E01511">
        <w:t>Količina: 0,05 kut. (0,005 d/m)</w:t>
      </w:r>
      <w:bookmarkEnd w:id="85"/>
      <w:bookmarkEnd w:id="86"/>
    </w:p>
    <w:p w14:paraId="3721B41B" w14:textId="77777777" w:rsidR="00D32817" w:rsidRPr="00D32817" w:rsidRDefault="00D32817" w:rsidP="00BD5343">
      <w:pPr>
        <w:ind w:left="567"/>
        <w:jc w:val="both"/>
        <w:rPr>
          <w:bCs/>
        </w:rPr>
      </w:pPr>
    </w:p>
    <w:p w14:paraId="23074FA5" w14:textId="77777777" w:rsidR="00D32817" w:rsidRPr="00D32817" w:rsidRDefault="00D32817" w:rsidP="006E7BAB">
      <w:pPr>
        <w:ind w:left="540"/>
        <w:jc w:val="both"/>
        <w:rPr>
          <w:bCs/>
        </w:rPr>
      </w:pPr>
      <w:r w:rsidRPr="00D32817">
        <w:rPr>
          <w:bCs/>
        </w:rPr>
        <w:t>Na traženj</w:t>
      </w:r>
      <w:r w:rsidR="00F15483">
        <w:rPr>
          <w:bCs/>
        </w:rPr>
        <w:t>e NOK-a Varaždin NOO Jalžabet</w:t>
      </w:r>
      <w:r w:rsidRPr="00D32817">
        <w:rPr>
          <w:bCs/>
        </w:rPr>
        <w:t xml:space="preserve"> u nekoliko </w:t>
      </w:r>
      <w:r w:rsidR="00F15483">
        <w:rPr>
          <w:bCs/>
        </w:rPr>
        <w:t xml:space="preserve">je </w:t>
      </w:r>
      <w:r w:rsidRPr="00D32817">
        <w:rPr>
          <w:bCs/>
        </w:rPr>
        <w:t xml:space="preserve">navrata </w:t>
      </w:r>
      <w:r>
        <w:rPr>
          <w:bCs/>
        </w:rPr>
        <w:t>dostavljao</w:t>
      </w:r>
      <w:r w:rsidRPr="00D32817">
        <w:rPr>
          <w:bCs/>
        </w:rPr>
        <w:t xml:space="preserve"> popise i </w:t>
      </w:r>
      <w:r w:rsidR="002669EC">
        <w:rPr>
          <w:bCs/>
        </w:rPr>
        <w:t xml:space="preserve">statističke </w:t>
      </w:r>
      <w:r w:rsidRPr="00D32817">
        <w:rPr>
          <w:bCs/>
        </w:rPr>
        <w:t xml:space="preserve">podatke o slijepim i slabovidnim osobama. </w:t>
      </w:r>
      <w:r w:rsidR="002669EC">
        <w:rPr>
          <w:bCs/>
        </w:rPr>
        <w:t>Statistički listovi donose</w:t>
      </w:r>
      <w:r w:rsidRPr="00D32817">
        <w:rPr>
          <w:bCs/>
        </w:rPr>
        <w:t xml:space="preserve"> </w:t>
      </w:r>
      <w:r w:rsidR="002669EC">
        <w:rPr>
          <w:bCs/>
        </w:rPr>
        <w:t>podatke</w:t>
      </w:r>
      <w:r w:rsidRPr="00D32817">
        <w:rPr>
          <w:bCs/>
        </w:rPr>
        <w:t xml:space="preserve"> o zanimanju, </w:t>
      </w:r>
      <w:r w:rsidR="00F15483">
        <w:rPr>
          <w:bCs/>
        </w:rPr>
        <w:t xml:space="preserve">imovini, </w:t>
      </w:r>
      <w:r w:rsidRPr="00D32817">
        <w:rPr>
          <w:bCs/>
        </w:rPr>
        <w:t>socijalnom podrijetlu, b</w:t>
      </w:r>
      <w:r w:rsidR="00F15483">
        <w:rPr>
          <w:bCs/>
        </w:rPr>
        <w:t>račnom stanju</w:t>
      </w:r>
      <w:r w:rsidRPr="00D32817">
        <w:rPr>
          <w:bCs/>
        </w:rPr>
        <w:t xml:space="preserve">, liječničkoj skrbi, poznavanju </w:t>
      </w:r>
      <w:proofErr w:type="spellStart"/>
      <w:r w:rsidRPr="00D32817">
        <w:rPr>
          <w:bCs/>
        </w:rPr>
        <w:t>Brailleovog</w:t>
      </w:r>
      <w:proofErr w:type="spellEnd"/>
      <w:r w:rsidRPr="00D32817">
        <w:rPr>
          <w:bCs/>
        </w:rPr>
        <w:t xml:space="preserve"> pism</w:t>
      </w:r>
      <w:r w:rsidR="002669EC">
        <w:rPr>
          <w:bCs/>
        </w:rPr>
        <w:t>a i drugim aspektima života slijepe osobe.</w:t>
      </w:r>
    </w:p>
    <w:p w14:paraId="6A872CA1" w14:textId="77777777" w:rsidR="00D32817" w:rsidRDefault="00D32817" w:rsidP="00BD5343">
      <w:pPr>
        <w:ind w:left="567"/>
        <w:jc w:val="both"/>
        <w:rPr>
          <w:bCs/>
        </w:rPr>
      </w:pPr>
    </w:p>
    <w:p w14:paraId="5EC80576" w14:textId="77777777" w:rsidR="00BD5343" w:rsidRDefault="00BD5343" w:rsidP="00434663">
      <w:pPr>
        <w:jc w:val="both"/>
        <w:rPr>
          <w:bCs/>
        </w:rPr>
      </w:pPr>
    </w:p>
    <w:p w14:paraId="3A866C10" w14:textId="77777777" w:rsidR="00E62A17" w:rsidRPr="00E62A17" w:rsidRDefault="00BD5343" w:rsidP="00434663">
      <w:pPr>
        <w:jc w:val="both"/>
        <w:rPr>
          <w:b/>
          <w:bCs/>
        </w:rPr>
      </w:pPr>
      <w:r w:rsidRPr="00BD5343">
        <w:rPr>
          <w:b/>
          <w:bCs/>
        </w:rPr>
        <w:t>10.4.</w:t>
      </w:r>
      <w:r>
        <w:rPr>
          <w:bCs/>
        </w:rPr>
        <w:t xml:space="preserve"> </w:t>
      </w:r>
      <w:r w:rsidR="00E62A17">
        <w:rPr>
          <w:b/>
          <w:bCs/>
        </w:rPr>
        <w:t>S</w:t>
      </w:r>
      <w:r w:rsidR="00E62A17" w:rsidRPr="00E62A17">
        <w:rPr>
          <w:b/>
          <w:bCs/>
        </w:rPr>
        <w:t>ocijalna zaštita djece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44775">
        <w:rPr>
          <w:bCs/>
        </w:rPr>
        <w:t>1952.1954-1957.</w:t>
      </w:r>
    </w:p>
    <w:p w14:paraId="51EC86BD" w14:textId="77777777" w:rsidR="007F293B" w:rsidRPr="00E01511" w:rsidRDefault="00BD5343" w:rsidP="00E01511">
      <w:r>
        <w:t xml:space="preserve">         </w:t>
      </w:r>
      <w:r w:rsidR="006E7BAB">
        <w:t xml:space="preserve"> </w:t>
      </w:r>
      <w:r>
        <w:t xml:space="preserve"> </w:t>
      </w:r>
      <w:bookmarkStart w:id="87" w:name="_Toc439667487"/>
      <w:bookmarkStart w:id="88" w:name="_Toc439668366"/>
      <w:r w:rsidR="007F293B" w:rsidRPr="00E01511">
        <w:t>Količina: 0,1 kut. (0,01 d/m)</w:t>
      </w:r>
      <w:bookmarkEnd w:id="87"/>
      <w:bookmarkEnd w:id="88"/>
    </w:p>
    <w:p w14:paraId="79F9F432" w14:textId="77777777" w:rsidR="00E62A17" w:rsidRDefault="00E62A17" w:rsidP="00434663">
      <w:pPr>
        <w:jc w:val="both"/>
        <w:rPr>
          <w:bCs/>
        </w:rPr>
      </w:pPr>
    </w:p>
    <w:p w14:paraId="051A25D1" w14:textId="77777777" w:rsidR="00E62A17" w:rsidRPr="00744775" w:rsidRDefault="00E62A17" w:rsidP="00434663">
      <w:pPr>
        <w:jc w:val="both"/>
        <w:rPr>
          <w:bCs/>
        </w:rPr>
      </w:pPr>
      <w:r>
        <w:rPr>
          <w:bCs/>
        </w:rPr>
        <w:tab/>
      </w:r>
      <w:r w:rsidR="00BD5343" w:rsidRPr="00BD5343">
        <w:rPr>
          <w:b/>
          <w:bCs/>
        </w:rPr>
        <w:t>10.4.1.</w:t>
      </w:r>
      <w:r w:rsidR="00BD5343">
        <w:rPr>
          <w:bCs/>
        </w:rPr>
        <w:t xml:space="preserve"> </w:t>
      </w:r>
      <w:r w:rsidRPr="00E62A17">
        <w:rPr>
          <w:b/>
          <w:bCs/>
        </w:rPr>
        <w:t xml:space="preserve">Zaštita djece </w:t>
      </w:r>
      <w:proofErr w:type="spellStart"/>
      <w:r w:rsidRPr="00E62A17">
        <w:rPr>
          <w:b/>
          <w:bCs/>
        </w:rPr>
        <w:t>palih</w:t>
      </w:r>
      <w:proofErr w:type="spellEnd"/>
      <w:r w:rsidRPr="00E62A17">
        <w:rPr>
          <w:b/>
          <w:bCs/>
        </w:rPr>
        <w:t xml:space="preserve"> boraca</w:t>
      </w:r>
      <w:r w:rsidR="00BD5343">
        <w:rPr>
          <w:b/>
          <w:bCs/>
        </w:rPr>
        <w:tab/>
      </w:r>
      <w:r w:rsidR="00BD5343">
        <w:rPr>
          <w:b/>
          <w:bCs/>
        </w:rPr>
        <w:tab/>
      </w:r>
      <w:r w:rsidR="00BD5343">
        <w:rPr>
          <w:b/>
          <w:bCs/>
        </w:rPr>
        <w:tab/>
      </w:r>
      <w:r w:rsidR="00744775" w:rsidRPr="00744775">
        <w:rPr>
          <w:bCs/>
        </w:rPr>
        <w:tab/>
        <w:t>1952.1954-1957.</w:t>
      </w:r>
      <w:r w:rsidR="00744775" w:rsidRPr="00744775">
        <w:rPr>
          <w:bCs/>
        </w:rPr>
        <w:tab/>
        <w:t>kut. 12</w:t>
      </w:r>
    </w:p>
    <w:p w14:paraId="57297BF2" w14:textId="77777777" w:rsidR="007F293B" w:rsidRPr="00E01511" w:rsidRDefault="00E01511" w:rsidP="00E01511">
      <w:pPr>
        <w:ind w:left="1418"/>
      </w:pPr>
      <w:bookmarkStart w:id="89" w:name="_Toc439667488"/>
      <w:bookmarkStart w:id="90" w:name="_Toc439668367"/>
      <w:r>
        <w:t xml:space="preserve"> </w:t>
      </w:r>
      <w:r w:rsidR="007F293B" w:rsidRPr="00E01511">
        <w:t>Količina: 0,05 kut. (0,005 d/m)</w:t>
      </w:r>
      <w:bookmarkEnd w:id="89"/>
      <w:bookmarkEnd w:id="90"/>
    </w:p>
    <w:p w14:paraId="6D84D584" w14:textId="77777777" w:rsidR="00E62A17" w:rsidRPr="00744775" w:rsidRDefault="00E62A17" w:rsidP="00434663">
      <w:pPr>
        <w:jc w:val="both"/>
        <w:rPr>
          <w:bCs/>
        </w:rPr>
      </w:pPr>
    </w:p>
    <w:p w14:paraId="1C002AA8" w14:textId="77777777" w:rsidR="006B43C9" w:rsidRDefault="00744775" w:rsidP="006E7BAB">
      <w:pPr>
        <w:ind w:left="1429"/>
        <w:jc w:val="both"/>
        <w:rPr>
          <w:bCs/>
        </w:rPr>
      </w:pPr>
      <w:proofErr w:type="spellStart"/>
      <w:r>
        <w:rPr>
          <w:bCs/>
        </w:rPr>
        <w:t>Podserija</w:t>
      </w:r>
      <w:proofErr w:type="spellEnd"/>
      <w:r>
        <w:rPr>
          <w:bCs/>
        </w:rPr>
        <w:t xml:space="preserve"> sadrži popise i statističke listove djece čiji su roditelji poginuli u Drugom svjetskom ratu i korespondenciju s NOK-om Varaždin o njihovom socijalnom zbrinjavanju,</w:t>
      </w:r>
      <w:r w:rsidR="006B43C9">
        <w:rPr>
          <w:bCs/>
        </w:rPr>
        <w:t xml:space="preserve"> školovanju, uključivanju u zanat i sl.</w:t>
      </w:r>
      <w:bookmarkStart w:id="91" w:name="_Toc343684656"/>
      <w:bookmarkStart w:id="92" w:name="_Toc409699032"/>
    </w:p>
    <w:p w14:paraId="4D7132B1" w14:textId="77777777" w:rsidR="00E01511" w:rsidRDefault="00E01511" w:rsidP="00E01511">
      <w:pPr>
        <w:rPr>
          <w:bCs/>
        </w:rPr>
      </w:pPr>
      <w:bookmarkStart w:id="93" w:name="_Toc439667489"/>
      <w:bookmarkStart w:id="94" w:name="_Toc439668368"/>
    </w:p>
    <w:p w14:paraId="0AB28AF8" w14:textId="77777777" w:rsidR="00817C22" w:rsidRPr="00E01511" w:rsidRDefault="00BD5343" w:rsidP="00E01511">
      <w:pPr>
        <w:ind w:firstLine="720"/>
      </w:pPr>
      <w:r w:rsidRPr="00E01511">
        <w:rPr>
          <w:b/>
        </w:rPr>
        <w:lastRenderedPageBreak/>
        <w:t xml:space="preserve">10.4.2. </w:t>
      </w:r>
      <w:r w:rsidR="006B43C9" w:rsidRPr="00E01511">
        <w:rPr>
          <w:b/>
        </w:rPr>
        <w:t>Evidencija djece smještene u domove</w:t>
      </w:r>
      <w:r w:rsidRPr="00E01511">
        <w:tab/>
      </w:r>
      <w:r w:rsidRPr="00E01511">
        <w:tab/>
      </w:r>
      <w:r w:rsidRPr="00E01511">
        <w:tab/>
      </w:r>
      <w:r w:rsidR="006B43C9" w:rsidRPr="00E01511">
        <w:t>1956-1957.</w:t>
      </w:r>
      <w:r w:rsidR="007F293B" w:rsidRPr="00E01511">
        <w:tab/>
      </w:r>
      <w:r w:rsidR="007F293B" w:rsidRPr="00E01511">
        <w:tab/>
        <w:t>kut. 12</w:t>
      </w:r>
      <w:bookmarkEnd w:id="93"/>
      <w:bookmarkEnd w:id="94"/>
    </w:p>
    <w:p w14:paraId="7E89F753" w14:textId="77777777" w:rsidR="007F293B" w:rsidRPr="00E01511" w:rsidRDefault="007F293B" w:rsidP="00E01511">
      <w:pPr>
        <w:ind w:left="1418"/>
      </w:pPr>
      <w:bookmarkStart w:id="95" w:name="_Toc439667490"/>
      <w:bookmarkStart w:id="96" w:name="_Toc439668369"/>
      <w:r w:rsidRPr="00E01511">
        <w:t>Količina: 0,05 kut. (0,005 d/m)</w:t>
      </w:r>
      <w:bookmarkEnd w:id="95"/>
      <w:bookmarkEnd w:id="96"/>
    </w:p>
    <w:p w14:paraId="0DE223F1" w14:textId="77777777" w:rsidR="00817C22" w:rsidRDefault="00817C22" w:rsidP="006B43C9">
      <w:pPr>
        <w:pStyle w:val="Naslov2"/>
        <w:spacing w:before="0" w:after="0"/>
        <w:ind w:firstLine="709"/>
        <w:rPr>
          <w:rFonts w:ascii="Calibri" w:hAnsi="Calibri" w:cs="Calibri"/>
          <w:b w:val="0"/>
          <w:i w:val="0"/>
          <w:iCs w:val="0"/>
          <w:sz w:val="22"/>
          <w:szCs w:val="22"/>
        </w:rPr>
      </w:pPr>
    </w:p>
    <w:p w14:paraId="37898089" w14:textId="77777777" w:rsidR="00BD5343" w:rsidRPr="00E01511" w:rsidRDefault="00817C22" w:rsidP="00E01511">
      <w:pPr>
        <w:ind w:left="1418"/>
        <w:jc w:val="both"/>
      </w:pPr>
      <w:bookmarkStart w:id="97" w:name="_Toc439667491"/>
      <w:bookmarkStart w:id="98" w:name="_Toc439668370"/>
      <w:r w:rsidRPr="00E01511">
        <w:t xml:space="preserve">Evidentirano je devetoro </w:t>
      </w:r>
      <w:r w:rsidR="007F293B" w:rsidRPr="00E01511">
        <w:t xml:space="preserve">djece kojima je NOO </w:t>
      </w:r>
      <w:r w:rsidR="00CF339B" w:rsidRPr="00E01511">
        <w:t xml:space="preserve">Jalžabet </w:t>
      </w:r>
      <w:r w:rsidR="007F293B" w:rsidRPr="00E01511">
        <w:t>plaćao smještaj u đačkim domovima „Vinica“ i „Maruševec“  ili u Zavodu za odgoj gluhonijeme djece u Zagrebu. Za jednu uzdržavanu osobu navedeno je da je smještena u Starački dom „Jalžabet“.</w:t>
      </w:r>
      <w:bookmarkEnd w:id="97"/>
      <w:bookmarkEnd w:id="98"/>
    </w:p>
    <w:p w14:paraId="3114D326" w14:textId="77777777" w:rsidR="00BD5343" w:rsidRDefault="00BD5343" w:rsidP="00180D8C">
      <w:pPr>
        <w:pStyle w:val="Naslov2"/>
        <w:spacing w:before="0" w:after="0"/>
        <w:ind w:left="1418"/>
        <w:rPr>
          <w:rFonts w:ascii="Calibri" w:hAnsi="Calibri" w:cs="Calibri"/>
          <w:b w:val="0"/>
          <w:i w:val="0"/>
          <w:iCs w:val="0"/>
          <w:sz w:val="22"/>
          <w:szCs w:val="22"/>
        </w:rPr>
      </w:pPr>
    </w:p>
    <w:p w14:paraId="06F5284F" w14:textId="77777777" w:rsidR="00BD5343" w:rsidRDefault="00BD5343" w:rsidP="00BD5343">
      <w:pPr>
        <w:pStyle w:val="Naslov2"/>
        <w:spacing w:before="0" w:after="0"/>
        <w:rPr>
          <w:rFonts w:ascii="Calibri" w:hAnsi="Calibri" w:cs="Calibri"/>
          <w:b w:val="0"/>
          <w:i w:val="0"/>
          <w:iCs w:val="0"/>
          <w:sz w:val="22"/>
          <w:szCs w:val="22"/>
        </w:rPr>
      </w:pPr>
    </w:p>
    <w:p w14:paraId="06180777" w14:textId="77777777" w:rsidR="00180D8C" w:rsidRPr="00E01511" w:rsidRDefault="00BD5343" w:rsidP="00E01511">
      <w:bookmarkStart w:id="99" w:name="_Toc439667492"/>
      <w:bookmarkStart w:id="100" w:name="_Toc439668371"/>
      <w:r w:rsidRPr="00E01511">
        <w:rPr>
          <w:b/>
        </w:rPr>
        <w:t xml:space="preserve">10.5. </w:t>
      </w:r>
      <w:r w:rsidR="00180D8C" w:rsidRPr="00E01511">
        <w:rPr>
          <w:b/>
        </w:rPr>
        <w:t>Spisi o iseljenicima</w:t>
      </w:r>
      <w:r w:rsidR="00180D8C" w:rsidRPr="00E01511">
        <w:tab/>
      </w:r>
      <w:r w:rsidR="00180D8C" w:rsidRPr="00E01511">
        <w:tab/>
      </w:r>
      <w:r w:rsidR="00180D8C" w:rsidRPr="00E01511">
        <w:tab/>
      </w:r>
      <w:r w:rsidR="00180D8C" w:rsidRPr="00E01511">
        <w:tab/>
      </w:r>
      <w:r w:rsidR="00180D8C" w:rsidRPr="00E01511">
        <w:tab/>
      </w:r>
      <w:r w:rsidR="00180D8C" w:rsidRPr="00E01511">
        <w:tab/>
        <w:t>1954-1955.1957.</w:t>
      </w:r>
      <w:r w:rsidR="00180D8C" w:rsidRPr="00E01511">
        <w:tab/>
        <w:t>kut. 12</w:t>
      </w:r>
      <w:bookmarkEnd w:id="99"/>
      <w:bookmarkEnd w:id="100"/>
    </w:p>
    <w:p w14:paraId="62E30C83" w14:textId="77777777" w:rsidR="00180D8C" w:rsidRPr="00E01511" w:rsidRDefault="00180D8C" w:rsidP="00E01511">
      <w:r w:rsidRPr="00E01511">
        <w:t xml:space="preserve">          </w:t>
      </w:r>
      <w:r w:rsidR="006E7BAB" w:rsidRPr="00E01511">
        <w:t xml:space="preserve"> </w:t>
      </w:r>
      <w:bookmarkStart w:id="101" w:name="_Toc439667493"/>
      <w:bookmarkStart w:id="102" w:name="_Toc439668372"/>
      <w:r w:rsidRPr="00E01511">
        <w:t>Količina: 0,05 kut. (0,005 d/m)</w:t>
      </w:r>
      <w:bookmarkEnd w:id="101"/>
      <w:bookmarkEnd w:id="102"/>
    </w:p>
    <w:p w14:paraId="3B63E4D7" w14:textId="77777777" w:rsidR="00180D8C" w:rsidRDefault="00180D8C" w:rsidP="00BD5343">
      <w:pPr>
        <w:pStyle w:val="Naslov2"/>
        <w:spacing w:before="0" w:after="0"/>
        <w:rPr>
          <w:rFonts w:ascii="Calibri" w:hAnsi="Calibri" w:cs="Calibri"/>
          <w:b w:val="0"/>
          <w:i w:val="0"/>
          <w:iCs w:val="0"/>
          <w:sz w:val="22"/>
          <w:szCs w:val="22"/>
        </w:rPr>
      </w:pPr>
    </w:p>
    <w:p w14:paraId="024EF17D" w14:textId="77777777" w:rsidR="00621659" w:rsidRPr="00E01511" w:rsidRDefault="00180D8C" w:rsidP="00E01511">
      <w:pPr>
        <w:ind w:left="567"/>
        <w:jc w:val="both"/>
      </w:pPr>
      <w:bookmarkStart w:id="103" w:name="_Toc439667494"/>
      <w:bookmarkStart w:id="104" w:name="_Toc439668373"/>
      <w:proofErr w:type="spellStart"/>
      <w:r w:rsidRPr="00E01511">
        <w:t>Podserija</w:t>
      </w:r>
      <w:proofErr w:type="spellEnd"/>
      <w:r w:rsidRPr="00E01511">
        <w:t xml:space="preserve"> sadrži dopis NOO-a Jalžabet  o iseljenicima-povratnicima van radnog donosa, zapisničku izjavu povratnika iz Amerike o popravku kuće u </w:t>
      </w:r>
      <w:proofErr w:type="spellStart"/>
      <w:r w:rsidRPr="00E01511">
        <w:t>Novakovcu</w:t>
      </w:r>
      <w:proofErr w:type="spellEnd"/>
      <w:r w:rsidRPr="00E01511">
        <w:t xml:space="preserve"> i tekst o povijesti iseljavanja iz jugoslavenskih krajeva koji je Matica iseljenika Hrvatske </w:t>
      </w:r>
      <w:r w:rsidR="00C63D8F" w:rsidRPr="00E01511">
        <w:t>pripremila povodom „Tjedna iseljenika“ 1957. godine.</w:t>
      </w:r>
      <w:bookmarkEnd w:id="103"/>
      <w:bookmarkEnd w:id="104"/>
      <w:r w:rsidRPr="00E01511">
        <w:t xml:space="preserve"> </w:t>
      </w:r>
    </w:p>
    <w:p w14:paraId="2992F2AC" w14:textId="77777777" w:rsidR="00FC3125" w:rsidRPr="00E01511" w:rsidRDefault="00744775" w:rsidP="00E01511">
      <w:pPr>
        <w:pStyle w:val="Naslov2"/>
        <w:rPr>
          <w:rFonts w:asciiTheme="minorHAnsi" w:hAnsiTheme="minorHAnsi"/>
          <w:sz w:val="22"/>
          <w:szCs w:val="22"/>
        </w:rPr>
      </w:pPr>
      <w:r w:rsidRPr="00180D8C">
        <w:br w:type="page"/>
      </w:r>
      <w:bookmarkStart w:id="105" w:name="_Toc439670141"/>
      <w:r w:rsidR="002A2F7A" w:rsidRPr="00E01511">
        <w:rPr>
          <w:rFonts w:asciiTheme="minorHAnsi" w:hAnsiTheme="minorHAnsi"/>
          <w:i w:val="0"/>
          <w:sz w:val="22"/>
          <w:szCs w:val="22"/>
        </w:rPr>
        <w:lastRenderedPageBreak/>
        <w:t>HR-DAV-69</w:t>
      </w:r>
      <w:r w:rsidR="00FC3125" w:rsidRPr="00E01511">
        <w:rPr>
          <w:rFonts w:asciiTheme="minorHAnsi" w:hAnsiTheme="minorHAnsi"/>
          <w:i w:val="0"/>
          <w:sz w:val="22"/>
          <w:szCs w:val="22"/>
        </w:rPr>
        <w:t>/</w:t>
      </w:r>
      <w:r w:rsidR="002A2F7A" w:rsidRPr="00E01511">
        <w:rPr>
          <w:rStyle w:val="Naslov1Char"/>
          <w:rFonts w:asciiTheme="minorHAnsi" w:hAnsiTheme="minorHAnsi"/>
          <w:b/>
          <w:bCs/>
          <w:i w:val="0"/>
          <w:iCs w:val="0"/>
          <w:sz w:val="22"/>
          <w:szCs w:val="22"/>
        </w:rPr>
        <w:t>11</w:t>
      </w:r>
      <w:r w:rsidR="00300E90" w:rsidRPr="00E01511">
        <w:rPr>
          <w:rStyle w:val="Naslov1Char"/>
          <w:rFonts w:asciiTheme="minorHAnsi" w:hAnsiTheme="minorHAnsi"/>
          <w:b/>
          <w:bCs/>
          <w:i w:val="0"/>
          <w:iCs w:val="0"/>
          <w:sz w:val="22"/>
          <w:szCs w:val="22"/>
        </w:rPr>
        <w:t>.</w:t>
      </w:r>
      <w:r w:rsidR="00300E90" w:rsidRPr="00E01511">
        <w:rPr>
          <w:rStyle w:val="Naslov1Char"/>
          <w:rFonts w:asciiTheme="minorHAnsi" w:hAnsiTheme="minorHAnsi"/>
          <w:b/>
          <w:bCs/>
          <w:i w:val="0"/>
          <w:iCs w:val="0"/>
          <w:sz w:val="22"/>
          <w:szCs w:val="22"/>
        </w:rPr>
        <w:tab/>
      </w:r>
      <w:r w:rsidR="00FC3125" w:rsidRPr="00E01511">
        <w:rPr>
          <w:rStyle w:val="Naslov1Char"/>
          <w:rFonts w:asciiTheme="minorHAnsi" w:hAnsiTheme="minorHAnsi"/>
          <w:b/>
          <w:bCs/>
          <w:i w:val="0"/>
          <w:iCs w:val="0"/>
          <w:sz w:val="22"/>
          <w:szCs w:val="22"/>
        </w:rPr>
        <w:t>POSLOVI PROSVJETE I KULTURE</w:t>
      </w:r>
      <w:bookmarkEnd w:id="91"/>
      <w:bookmarkEnd w:id="92"/>
      <w:bookmarkEnd w:id="105"/>
    </w:p>
    <w:p w14:paraId="0574750D" w14:textId="77777777" w:rsidR="00FC3125" w:rsidRPr="002A2F7A" w:rsidRDefault="00300E90" w:rsidP="00300E90">
      <w:pPr>
        <w:rPr>
          <w:rFonts w:cs="Times New Roman"/>
          <w:b/>
          <w:bCs/>
        </w:rPr>
      </w:pPr>
      <w:r>
        <w:rPr>
          <w:rFonts w:cs="Times New Roman"/>
          <w:b/>
          <w:bCs/>
          <w:color w:val="FF0000"/>
        </w:rPr>
        <w:tab/>
      </w:r>
      <w:r>
        <w:rPr>
          <w:rFonts w:cs="Times New Roman"/>
          <w:b/>
          <w:bCs/>
          <w:color w:val="FF0000"/>
        </w:rPr>
        <w:tab/>
      </w:r>
      <w:r w:rsidR="002F4B05" w:rsidRPr="002F4B05">
        <w:rPr>
          <w:b/>
          <w:bCs/>
        </w:rPr>
        <w:t>1952-1953.1955-1957.</w:t>
      </w:r>
      <w:r w:rsidR="00FC3125" w:rsidRPr="002A2F7A">
        <w:rPr>
          <w:rFonts w:cs="Times New Roman"/>
          <w:b/>
          <w:bCs/>
        </w:rPr>
        <w:tab/>
      </w:r>
    </w:p>
    <w:p w14:paraId="5FBB1F8E" w14:textId="77777777" w:rsidR="00FC3125" w:rsidRPr="00A6795F" w:rsidRDefault="00FC3125" w:rsidP="005840A0">
      <w:pPr>
        <w:pStyle w:val="Stil1"/>
        <w:spacing w:line="240" w:lineRule="auto"/>
        <w:rPr>
          <w:color w:val="FF0000"/>
          <w:sz w:val="22"/>
          <w:szCs w:val="22"/>
        </w:rPr>
      </w:pPr>
    </w:p>
    <w:p w14:paraId="28B66E64" w14:textId="77777777" w:rsidR="00FC3125" w:rsidRPr="00300E90" w:rsidRDefault="00FC3125" w:rsidP="005840A0">
      <w:pPr>
        <w:ind w:left="720" w:firstLine="720"/>
        <w:rPr>
          <w:rFonts w:cs="Times New Roman"/>
        </w:rPr>
      </w:pPr>
      <w:r w:rsidRPr="00300E90">
        <w:t xml:space="preserve">Količina: </w:t>
      </w:r>
      <w:r w:rsidR="00DB1446">
        <w:t>0,4</w:t>
      </w:r>
      <w:r w:rsidR="00300E90" w:rsidRPr="00300E90">
        <w:t xml:space="preserve"> kutije</w:t>
      </w:r>
      <w:r w:rsidRPr="00300E90">
        <w:t xml:space="preserve"> </w:t>
      </w:r>
      <w:r w:rsidR="00DB1446">
        <w:t>(0,04</w:t>
      </w:r>
      <w:r w:rsidRPr="00300E90">
        <w:t xml:space="preserve"> d/m)</w:t>
      </w:r>
    </w:p>
    <w:p w14:paraId="79B5CA11" w14:textId="77777777" w:rsidR="00FC3125" w:rsidRPr="00A6795F" w:rsidRDefault="00FC3125" w:rsidP="005840A0">
      <w:pPr>
        <w:ind w:left="1440" w:firstLine="720"/>
        <w:rPr>
          <w:rFonts w:cs="Times New Roman"/>
          <w:color w:val="FF0000"/>
        </w:rPr>
      </w:pPr>
    </w:p>
    <w:p w14:paraId="4E15E2EA" w14:textId="77777777" w:rsidR="00FC3125" w:rsidRPr="00A6795F" w:rsidRDefault="00FC3125" w:rsidP="005840A0">
      <w:pPr>
        <w:rPr>
          <w:rFonts w:cs="Times New Roman"/>
          <w:color w:val="FF0000"/>
        </w:rPr>
      </w:pPr>
    </w:p>
    <w:p w14:paraId="38AF04D9" w14:textId="77777777" w:rsidR="00FC3125" w:rsidRDefault="007A6175" w:rsidP="005840A0">
      <w:pPr>
        <w:rPr>
          <w:rFonts w:cs="Times New Roman"/>
        </w:rPr>
      </w:pPr>
      <w:r w:rsidRPr="007A6175">
        <w:rPr>
          <w:rFonts w:cs="Times New Roman"/>
          <w:b/>
        </w:rPr>
        <w:t>11.1. Zapisnik sastanka referenata za prosvjetu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1955.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kut.</w:t>
      </w:r>
      <w:r w:rsidR="006E7BAB">
        <w:rPr>
          <w:rFonts w:cs="Times New Roman"/>
        </w:rPr>
        <w:t xml:space="preserve"> 12</w:t>
      </w:r>
    </w:p>
    <w:p w14:paraId="2D59CA81" w14:textId="77777777" w:rsidR="007A6175" w:rsidRPr="007A6175" w:rsidRDefault="00300E90" w:rsidP="005840A0">
      <w:pPr>
        <w:rPr>
          <w:rFonts w:cs="Times New Roman"/>
        </w:rPr>
      </w:pPr>
      <w:r>
        <w:rPr>
          <w:rFonts w:asciiTheme="minorHAnsi" w:hAnsiTheme="minorHAnsi"/>
        </w:rPr>
        <w:t xml:space="preserve">          </w:t>
      </w:r>
      <w:r w:rsidR="007A6175" w:rsidRPr="007A6175">
        <w:rPr>
          <w:rFonts w:asciiTheme="minorHAnsi" w:hAnsiTheme="minorHAnsi"/>
        </w:rPr>
        <w:t>Količina: 0,05 kut. (0,005 d/m)</w:t>
      </w:r>
    </w:p>
    <w:p w14:paraId="68BA9040" w14:textId="77777777" w:rsidR="007A6175" w:rsidRDefault="007A6175" w:rsidP="005840A0">
      <w:pPr>
        <w:rPr>
          <w:rFonts w:cs="Times New Roman"/>
        </w:rPr>
      </w:pPr>
    </w:p>
    <w:p w14:paraId="583CDBD6" w14:textId="77777777" w:rsidR="007A6175" w:rsidRDefault="007A6175" w:rsidP="00300E90">
      <w:pPr>
        <w:ind w:left="495"/>
        <w:rPr>
          <w:rFonts w:cs="Times New Roman"/>
        </w:rPr>
      </w:pPr>
      <w:r>
        <w:rPr>
          <w:rFonts w:cs="Times New Roman"/>
        </w:rPr>
        <w:t xml:space="preserve">Na sastanku referenata za prosvjetu NOO-a s područja kotara Varaždin održanog 2. studenog 1955. raspravljano je o </w:t>
      </w:r>
      <w:r w:rsidR="00C60E04">
        <w:rPr>
          <w:rFonts w:cs="Times New Roman"/>
        </w:rPr>
        <w:t>personalnim pitanjima, materijalnom stanju školskih zgrada i</w:t>
      </w:r>
      <w:r w:rsidR="00CF339B">
        <w:rPr>
          <w:rFonts w:cs="Times New Roman"/>
        </w:rPr>
        <w:t xml:space="preserve"> opskrbljenosti škola </w:t>
      </w:r>
      <w:r>
        <w:rPr>
          <w:rFonts w:cs="Times New Roman"/>
        </w:rPr>
        <w:t>ogr</w:t>
      </w:r>
      <w:r w:rsidR="00C60E04">
        <w:rPr>
          <w:rFonts w:cs="Times New Roman"/>
        </w:rPr>
        <w:t>jevom.</w:t>
      </w:r>
    </w:p>
    <w:p w14:paraId="31CA92DC" w14:textId="77777777" w:rsidR="007A6175" w:rsidRPr="007A6175" w:rsidRDefault="007A6175" w:rsidP="005840A0">
      <w:pPr>
        <w:rPr>
          <w:rFonts w:cs="Times New Roman"/>
        </w:rPr>
      </w:pPr>
    </w:p>
    <w:p w14:paraId="4370CDE6" w14:textId="77777777" w:rsidR="00FC3125" w:rsidRDefault="00FC3125" w:rsidP="00C60E04">
      <w:pPr>
        <w:rPr>
          <w:rFonts w:cs="Times New Roman"/>
          <w:color w:val="FF0000"/>
        </w:rPr>
      </w:pPr>
    </w:p>
    <w:p w14:paraId="5997D170" w14:textId="77777777" w:rsidR="00C60E04" w:rsidRDefault="00C60E04" w:rsidP="00C60E04">
      <w:pPr>
        <w:rPr>
          <w:rFonts w:cs="Times New Roman"/>
          <w:b/>
        </w:rPr>
      </w:pPr>
      <w:r w:rsidRPr="00C60E04">
        <w:rPr>
          <w:rFonts w:cs="Times New Roman"/>
          <w:b/>
        </w:rPr>
        <w:t xml:space="preserve">11.2. </w:t>
      </w:r>
      <w:r w:rsidR="008E7661">
        <w:rPr>
          <w:rFonts w:cs="Times New Roman"/>
          <w:b/>
        </w:rPr>
        <w:t>Rad osnovnih škola</w:t>
      </w:r>
    </w:p>
    <w:p w14:paraId="304A8A35" w14:textId="77777777" w:rsidR="008E7661" w:rsidRPr="008E7661" w:rsidRDefault="00DB1446" w:rsidP="008E7661">
      <w:pPr>
        <w:rPr>
          <w:rFonts w:cs="Times New Roman"/>
        </w:rPr>
      </w:pPr>
      <w:r>
        <w:rPr>
          <w:rFonts w:asciiTheme="minorHAnsi" w:hAnsiTheme="minorHAnsi"/>
        </w:rPr>
        <w:t xml:space="preserve">          Količina: 0,25</w:t>
      </w:r>
      <w:r w:rsidR="008E7661">
        <w:rPr>
          <w:rFonts w:asciiTheme="minorHAnsi" w:hAnsiTheme="minorHAnsi"/>
        </w:rPr>
        <w:t xml:space="preserve"> kut. (0,01</w:t>
      </w:r>
      <w:r w:rsidR="008E7661" w:rsidRPr="007A6175">
        <w:rPr>
          <w:rFonts w:asciiTheme="minorHAnsi" w:hAnsiTheme="minorHAnsi"/>
        </w:rPr>
        <w:t>5 d/m)</w:t>
      </w:r>
    </w:p>
    <w:p w14:paraId="36A4E8E6" w14:textId="77777777" w:rsidR="00C60E04" w:rsidRDefault="00C60E04" w:rsidP="008E7661">
      <w:pPr>
        <w:ind w:left="567"/>
        <w:rPr>
          <w:rFonts w:cs="Times New Roman"/>
          <w:b/>
        </w:rPr>
      </w:pPr>
    </w:p>
    <w:p w14:paraId="6F878AA1" w14:textId="77777777" w:rsidR="00D369A2" w:rsidRPr="00D369A2" w:rsidRDefault="00D369A2" w:rsidP="008E7661">
      <w:pPr>
        <w:ind w:left="495"/>
        <w:jc w:val="both"/>
        <w:rPr>
          <w:rFonts w:cs="Times New Roman"/>
        </w:rPr>
      </w:pPr>
      <w:r w:rsidRPr="00D369A2">
        <w:rPr>
          <w:rFonts w:cs="Times New Roman"/>
        </w:rPr>
        <w:t>Cjelina obuhvaća dokumentaciju o šk</w:t>
      </w:r>
      <w:r>
        <w:rPr>
          <w:rFonts w:cs="Times New Roman"/>
        </w:rPr>
        <w:t>o</w:t>
      </w:r>
      <w:r w:rsidRPr="00D369A2">
        <w:rPr>
          <w:rFonts w:cs="Times New Roman"/>
        </w:rPr>
        <w:t>la</w:t>
      </w:r>
      <w:r>
        <w:rPr>
          <w:rFonts w:cs="Times New Roman"/>
        </w:rPr>
        <w:t>ma</w:t>
      </w:r>
      <w:r w:rsidRPr="00D369A2">
        <w:rPr>
          <w:rFonts w:cs="Times New Roman"/>
        </w:rPr>
        <w:t xml:space="preserve"> koje su u periodu 1952-1957. djelovale na podruju općine Jalžabet: šestogodišnjim školama u Jalžabetu i </w:t>
      </w:r>
      <w:proofErr w:type="spellStart"/>
      <w:r w:rsidRPr="00D369A2">
        <w:rPr>
          <w:rFonts w:cs="Times New Roman"/>
        </w:rPr>
        <w:t>Gornoj</w:t>
      </w:r>
      <w:proofErr w:type="spellEnd"/>
      <w:r w:rsidRPr="00D369A2">
        <w:rPr>
          <w:rFonts w:cs="Times New Roman"/>
        </w:rPr>
        <w:t xml:space="preserve"> Poljani i četverogodišnjim</w:t>
      </w:r>
      <w:r>
        <w:rPr>
          <w:rFonts w:cs="Times New Roman"/>
        </w:rPr>
        <w:t xml:space="preserve"> školama</w:t>
      </w:r>
      <w:r w:rsidRPr="00D369A2">
        <w:rPr>
          <w:rFonts w:cs="Times New Roman"/>
        </w:rPr>
        <w:t xml:space="preserve"> u Kaštelancu i Kelemenu.</w:t>
      </w:r>
    </w:p>
    <w:p w14:paraId="3DDE42D7" w14:textId="77777777" w:rsidR="00D369A2" w:rsidRDefault="00D369A2" w:rsidP="008E7661">
      <w:pPr>
        <w:ind w:left="567"/>
        <w:jc w:val="both"/>
        <w:rPr>
          <w:rFonts w:cs="Times New Roman"/>
          <w:b/>
        </w:rPr>
      </w:pPr>
    </w:p>
    <w:p w14:paraId="12B711CB" w14:textId="77777777" w:rsidR="00C60E04" w:rsidRDefault="00C60E04" w:rsidP="00D369A2">
      <w:pPr>
        <w:ind w:firstLine="720"/>
        <w:rPr>
          <w:rFonts w:cs="Times New Roman"/>
        </w:rPr>
      </w:pPr>
      <w:r>
        <w:rPr>
          <w:rFonts w:cs="Times New Roman"/>
          <w:b/>
        </w:rPr>
        <w:t xml:space="preserve">11.2.1. </w:t>
      </w:r>
      <w:r w:rsidR="001D055D">
        <w:rPr>
          <w:rFonts w:cs="Times New Roman"/>
          <w:b/>
        </w:rPr>
        <w:t xml:space="preserve">Sumarni iskazi o školama </w:t>
      </w:r>
      <w:r w:rsidR="001D055D">
        <w:rPr>
          <w:rFonts w:cs="Times New Roman"/>
          <w:b/>
        </w:rPr>
        <w:tab/>
      </w:r>
      <w:r w:rsidR="001D055D">
        <w:rPr>
          <w:rFonts w:cs="Times New Roman"/>
          <w:b/>
        </w:rPr>
        <w:tab/>
      </w:r>
      <w:r w:rsidR="001D055D">
        <w:rPr>
          <w:rFonts w:cs="Times New Roman"/>
          <w:b/>
        </w:rPr>
        <w:tab/>
      </w:r>
      <w:r w:rsidR="001D055D">
        <w:rPr>
          <w:rFonts w:cs="Times New Roman"/>
        </w:rPr>
        <w:t>1952.1955-1957.</w:t>
      </w:r>
      <w:r w:rsidR="008E7661">
        <w:rPr>
          <w:rFonts w:cs="Times New Roman"/>
        </w:rPr>
        <w:tab/>
      </w:r>
      <w:r w:rsidR="008E7661">
        <w:rPr>
          <w:rFonts w:cs="Times New Roman"/>
        </w:rPr>
        <w:tab/>
        <w:t>kut.</w:t>
      </w:r>
      <w:r w:rsidR="006E7BAB">
        <w:rPr>
          <w:rFonts w:cs="Times New Roman"/>
        </w:rPr>
        <w:t xml:space="preserve"> 12</w:t>
      </w:r>
    </w:p>
    <w:p w14:paraId="14324A80" w14:textId="77777777" w:rsidR="008E7661" w:rsidRPr="007A6175" w:rsidRDefault="008E7661" w:rsidP="008E7661">
      <w:pPr>
        <w:ind w:left="1418"/>
        <w:rPr>
          <w:rFonts w:cs="Times New Roman"/>
        </w:rPr>
      </w:pPr>
      <w:r w:rsidRPr="007A6175">
        <w:rPr>
          <w:rFonts w:asciiTheme="minorHAnsi" w:hAnsiTheme="minorHAnsi"/>
        </w:rPr>
        <w:t>Količina: 0,05 kut. (0,005 d/m)</w:t>
      </w:r>
    </w:p>
    <w:p w14:paraId="6860DB5A" w14:textId="77777777" w:rsidR="008E7661" w:rsidRPr="008E7661" w:rsidRDefault="008E7661" w:rsidP="00D369A2">
      <w:pPr>
        <w:ind w:firstLine="720"/>
        <w:rPr>
          <w:rFonts w:cs="Times New Roman"/>
        </w:rPr>
      </w:pPr>
    </w:p>
    <w:p w14:paraId="66CBF724" w14:textId="77777777" w:rsidR="008E7661" w:rsidRPr="008E7661" w:rsidRDefault="008E7661" w:rsidP="008E7661">
      <w:pPr>
        <w:ind w:left="1418" w:firstLine="22"/>
        <w:jc w:val="both"/>
        <w:rPr>
          <w:rFonts w:cs="Times New Roman"/>
        </w:rPr>
      </w:pPr>
      <w:r w:rsidRPr="008E7661">
        <w:rPr>
          <w:rFonts w:cs="Times New Roman"/>
        </w:rPr>
        <w:t xml:space="preserve">U </w:t>
      </w:r>
      <w:proofErr w:type="spellStart"/>
      <w:r w:rsidRPr="008E7661">
        <w:rPr>
          <w:rFonts w:cs="Times New Roman"/>
        </w:rPr>
        <w:t>podseriji</w:t>
      </w:r>
      <w:proofErr w:type="spellEnd"/>
      <w:r w:rsidRPr="008E7661">
        <w:rPr>
          <w:rFonts w:cs="Times New Roman"/>
        </w:rPr>
        <w:t xml:space="preserve"> se nalaze tri sp</w:t>
      </w:r>
      <w:r>
        <w:rPr>
          <w:rFonts w:cs="Times New Roman"/>
        </w:rPr>
        <w:t>isa: izvadak iz budžeta škola za</w:t>
      </w:r>
      <w:r w:rsidRPr="008E7661">
        <w:rPr>
          <w:rFonts w:cs="Times New Roman"/>
        </w:rPr>
        <w:t xml:space="preserve"> 1952.</w:t>
      </w:r>
      <w:r>
        <w:rPr>
          <w:rFonts w:cs="Times New Roman"/>
        </w:rPr>
        <w:t xml:space="preserve"> godinu</w:t>
      </w:r>
      <w:r w:rsidRPr="008E7661">
        <w:rPr>
          <w:rFonts w:cs="Times New Roman"/>
        </w:rPr>
        <w:t xml:space="preserve">, iskaz nastavnog osoblja </w:t>
      </w:r>
      <w:r>
        <w:rPr>
          <w:rFonts w:cs="Times New Roman"/>
        </w:rPr>
        <w:t>na području općine Jalžabet i odluka NOO Jal</w:t>
      </w:r>
      <w:r w:rsidRPr="008E7661">
        <w:rPr>
          <w:rFonts w:cs="Times New Roman"/>
        </w:rPr>
        <w:t>žabet o broju odbornika u školskim odborima iz 1955.</w:t>
      </w:r>
    </w:p>
    <w:p w14:paraId="39D50C0D" w14:textId="77777777" w:rsidR="008E7661" w:rsidRDefault="008E7661" w:rsidP="00C60E04">
      <w:pPr>
        <w:rPr>
          <w:rFonts w:cs="Times New Roman"/>
          <w:b/>
        </w:rPr>
      </w:pPr>
    </w:p>
    <w:p w14:paraId="3D3C1EBF" w14:textId="77777777" w:rsidR="00C60E04" w:rsidRDefault="00C60E04" w:rsidP="00C60E04">
      <w:pPr>
        <w:ind w:firstLine="720"/>
        <w:rPr>
          <w:rFonts w:cs="Times New Roman"/>
          <w:b/>
        </w:rPr>
      </w:pPr>
      <w:r>
        <w:rPr>
          <w:rFonts w:cs="Times New Roman"/>
          <w:b/>
        </w:rPr>
        <w:t>11.2.2. Dosjei škola</w:t>
      </w:r>
      <w:r w:rsidR="00D369A2">
        <w:rPr>
          <w:rFonts w:cs="Times New Roman"/>
          <w:b/>
        </w:rPr>
        <w:tab/>
      </w:r>
      <w:r w:rsidR="00D369A2">
        <w:rPr>
          <w:rFonts w:cs="Times New Roman"/>
          <w:b/>
        </w:rPr>
        <w:tab/>
      </w:r>
      <w:r w:rsidR="00D369A2">
        <w:rPr>
          <w:rFonts w:cs="Times New Roman"/>
          <w:b/>
        </w:rPr>
        <w:tab/>
      </w:r>
      <w:r w:rsidR="00D369A2">
        <w:rPr>
          <w:rFonts w:cs="Times New Roman"/>
          <w:b/>
        </w:rPr>
        <w:tab/>
      </w:r>
      <w:r w:rsidR="00D369A2">
        <w:rPr>
          <w:rFonts w:cs="Times New Roman"/>
          <w:b/>
        </w:rPr>
        <w:tab/>
      </w:r>
      <w:r w:rsidR="00D369A2">
        <w:rPr>
          <w:rFonts w:cs="Times New Roman"/>
          <w:b/>
        </w:rPr>
        <w:tab/>
      </w:r>
      <w:r w:rsidR="00D369A2">
        <w:rPr>
          <w:rFonts w:cs="Times New Roman"/>
        </w:rPr>
        <w:t>1952-1953.1955-1957.</w:t>
      </w:r>
    </w:p>
    <w:p w14:paraId="46745EED" w14:textId="77777777" w:rsidR="00C60E04" w:rsidRDefault="00D369A2" w:rsidP="008E7661">
      <w:pPr>
        <w:tabs>
          <w:tab w:val="left" w:pos="2985"/>
        </w:tabs>
        <w:ind w:left="1418"/>
        <w:rPr>
          <w:rFonts w:asciiTheme="minorHAnsi" w:hAnsiTheme="minorHAnsi"/>
        </w:rPr>
      </w:pPr>
      <w:r w:rsidRPr="00D369A2">
        <w:rPr>
          <w:rFonts w:asciiTheme="minorHAnsi" w:hAnsiTheme="minorHAnsi"/>
        </w:rPr>
        <w:t>K</w:t>
      </w:r>
      <w:r w:rsidR="00DB1446">
        <w:rPr>
          <w:rFonts w:asciiTheme="minorHAnsi" w:hAnsiTheme="minorHAnsi"/>
        </w:rPr>
        <w:t>oličina: 0,2</w:t>
      </w:r>
      <w:r w:rsidRPr="00D369A2">
        <w:rPr>
          <w:rFonts w:asciiTheme="minorHAnsi" w:hAnsiTheme="minorHAnsi"/>
        </w:rPr>
        <w:t xml:space="preserve"> kut. (0,01 d/m)</w:t>
      </w:r>
      <w:r w:rsidRPr="00D369A2">
        <w:rPr>
          <w:rFonts w:asciiTheme="minorHAnsi" w:hAnsiTheme="minorHAnsi"/>
        </w:rPr>
        <w:tab/>
      </w:r>
    </w:p>
    <w:p w14:paraId="796A8642" w14:textId="77777777" w:rsidR="008E7661" w:rsidRPr="00D369A2" w:rsidRDefault="008E7661" w:rsidP="008E7661">
      <w:pPr>
        <w:tabs>
          <w:tab w:val="left" w:pos="2985"/>
        </w:tabs>
        <w:ind w:left="1418"/>
        <w:rPr>
          <w:rFonts w:cs="Times New Roman"/>
        </w:rPr>
      </w:pPr>
    </w:p>
    <w:p w14:paraId="06AD7BDB" w14:textId="77777777" w:rsidR="00D369A2" w:rsidRPr="00D369A2" w:rsidRDefault="00D369A2" w:rsidP="00D369A2">
      <w:pPr>
        <w:ind w:left="1440"/>
        <w:jc w:val="both"/>
        <w:rPr>
          <w:rFonts w:cs="Times New Roman"/>
        </w:rPr>
      </w:pPr>
      <w:r w:rsidRPr="00D369A2">
        <w:rPr>
          <w:rFonts w:cs="Times New Roman"/>
        </w:rPr>
        <w:t xml:space="preserve">U </w:t>
      </w:r>
      <w:proofErr w:type="spellStart"/>
      <w:r w:rsidRPr="00D369A2">
        <w:rPr>
          <w:rFonts w:cs="Times New Roman"/>
        </w:rPr>
        <w:t>desjee</w:t>
      </w:r>
      <w:proofErr w:type="spellEnd"/>
      <w:r w:rsidRPr="00D369A2">
        <w:rPr>
          <w:rFonts w:cs="Times New Roman"/>
        </w:rPr>
        <w:t xml:space="preserve"> škola pohranjene su odluke o otvaranju škola, zapisnici o pregledu škola, izvještaji o broju učenika, zapisnici nastavničkog zbora, </w:t>
      </w:r>
      <w:r w:rsidR="002F143F">
        <w:rPr>
          <w:rFonts w:cs="Times New Roman"/>
        </w:rPr>
        <w:t>spisi</w:t>
      </w:r>
      <w:r w:rsidRPr="00D369A2">
        <w:rPr>
          <w:rFonts w:cs="Times New Roman"/>
        </w:rPr>
        <w:t xml:space="preserve"> o materijalnom stanju </w:t>
      </w:r>
      <w:r>
        <w:rPr>
          <w:rFonts w:cs="Times New Roman"/>
        </w:rPr>
        <w:t>zgrada, listovi ocjenjivanja učitelja</w:t>
      </w:r>
      <w:r w:rsidRPr="00D369A2">
        <w:rPr>
          <w:rFonts w:cs="Times New Roman"/>
        </w:rPr>
        <w:t xml:space="preserve"> i druga dokumentacija.</w:t>
      </w:r>
    </w:p>
    <w:p w14:paraId="487526FF" w14:textId="77777777" w:rsidR="00D369A2" w:rsidRDefault="00D369A2" w:rsidP="00C60E04">
      <w:pPr>
        <w:rPr>
          <w:rFonts w:cs="Times New Roman"/>
          <w:b/>
        </w:rPr>
      </w:pPr>
    </w:p>
    <w:p w14:paraId="5165E571" w14:textId="77777777" w:rsidR="00C60E04" w:rsidRDefault="00C60E04" w:rsidP="00C60E04">
      <w:pPr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E46118">
        <w:rPr>
          <w:rFonts w:cs="Times New Roman"/>
          <w:b/>
        </w:rPr>
        <w:t xml:space="preserve">11.2.2.1. </w:t>
      </w:r>
      <w:r w:rsidR="00D369A2">
        <w:rPr>
          <w:rFonts w:cs="Times New Roman"/>
          <w:b/>
        </w:rPr>
        <w:t>Osnovna</w:t>
      </w:r>
      <w:r w:rsidR="00E46118">
        <w:rPr>
          <w:rFonts w:cs="Times New Roman"/>
          <w:b/>
        </w:rPr>
        <w:t xml:space="preserve"> škola </w:t>
      </w:r>
      <w:proofErr w:type="spellStart"/>
      <w:r w:rsidR="00E46118">
        <w:rPr>
          <w:rFonts w:cs="Times New Roman"/>
          <w:b/>
        </w:rPr>
        <w:t>Kaštelanec</w:t>
      </w:r>
      <w:proofErr w:type="spellEnd"/>
      <w:r w:rsidR="00F5508B">
        <w:rPr>
          <w:rFonts w:cs="Times New Roman"/>
          <w:b/>
        </w:rPr>
        <w:tab/>
      </w:r>
      <w:r w:rsidR="00F5508B">
        <w:rPr>
          <w:rFonts w:cs="Times New Roman"/>
          <w:b/>
        </w:rPr>
        <w:tab/>
      </w:r>
      <w:r w:rsidR="00F5508B">
        <w:rPr>
          <w:rFonts w:cs="Times New Roman"/>
          <w:b/>
        </w:rPr>
        <w:tab/>
      </w:r>
      <w:r w:rsidR="00F5508B">
        <w:rPr>
          <w:rFonts w:cs="Times New Roman"/>
        </w:rPr>
        <w:t>1955-1957.</w:t>
      </w:r>
      <w:r w:rsidR="00F5508B">
        <w:rPr>
          <w:rFonts w:cs="Times New Roman"/>
        </w:rPr>
        <w:tab/>
      </w:r>
      <w:r w:rsidR="00E46118" w:rsidRPr="00E46118">
        <w:rPr>
          <w:rFonts w:cs="Times New Roman"/>
        </w:rPr>
        <w:tab/>
        <w:t>kut.</w:t>
      </w:r>
      <w:r w:rsidR="006E7BAB">
        <w:rPr>
          <w:rFonts w:cs="Times New Roman"/>
        </w:rPr>
        <w:t xml:space="preserve"> 12</w:t>
      </w:r>
    </w:p>
    <w:p w14:paraId="4D2013F7" w14:textId="77777777" w:rsidR="00E46118" w:rsidRDefault="00E46118" w:rsidP="00C60E04">
      <w:pPr>
        <w:rPr>
          <w:rFonts w:cs="Times New Roman"/>
        </w:rPr>
      </w:pPr>
    </w:p>
    <w:p w14:paraId="62AAC47E" w14:textId="77777777" w:rsidR="00E46118" w:rsidRDefault="00E46118" w:rsidP="00C60E0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E46118">
        <w:rPr>
          <w:rFonts w:cs="Times New Roman"/>
          <w:b/>
        </w:rPr>
        <w:t xml:space="preserve">11.2.2.2. </w:t>
      </w:r>
      <w:r w:rsidR="00D369A2">
        <w:rPr>
          <w:rFonts w:cs="Times New Roman"/>
          <w:b/>
        </w:rPr>
        <w:t>Osnovna</w:t>
      </w:r>
      <w:r w:rsidRPr="00E46118">
        <w:rPr>
          <w:rFonts w:cs="Times New Roman"/>
          <w:b/>
        </w:rPr>
        <w:t xml:space="preserve"> škola Kelemen</w:t>
      </w:r>
      <w:r>
        <w:rPr>
          <w:rFonts w:cs="Times New Roman"/>
        </w:rPr>
        <w:tab/>
      </w:r>
      <w:r w:rsidR="00D369A2">
        <w:rPr>
          <w:rFonts w:cs="Times New Roman"/>
        </w:rPr>
        <w:tab/>
      </w:r>
      <w:r w:rsidR="00D369A2">
        <w:rPr>
          <w:rFonts w:cs="Times New Roman"/>
        </w:rPr>
        <w:tab/>
      </w:r>
      <w:r>
        <w:rPr>
          <w:rFonts w:cs="Times New Roman"/>
        </w:rPr>
        <w:t>1952.1955-1956.</w:t>
      </w:r>
      <w:r>
        <w:rPr>
          <w:rFonts w:cs="Times New Roman"/>
        </w:rPr>
        <w:tab/>
        <w:t>kut.</w:t>
      </w:r>
      <w:r w:rsidR="006E7BAB">
        <w:rPr>
          <w:rFonts w:cs="Times New Roman"/>
        </w:rPr>
        <w:t xml:space="preserve"> 12</w:t>
      </w:r>
      <w:r w:rsidR="00D369A2">
        <w:rPr>
          <w:rFonts w:cs="Times New Roman"/>
        </w:rPr>
        <w:tab/>
      </w:r>
    </w:p>
    <w:p w14:paraId="4C4106D7" w14:textId="77777777" w:rsidR="00D369A2" w:rsidRDefault="00D369A2" w:rsidP="00C60E04">
      <w:pPr>
        <w:rPr>
          <w:rFonts w:cs="Times New Roman"/>
        </w:rPr>
      </w:pPr>
    </w:p>
    <w:p w14:paraId="75B0439D" w14:textId="77777777" w:rsidR="00E46118" w:rsidRDefault="00E46118" w:rsidP="00C60E0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E46118">
        <w:rPr>
          <w:rFonts w:cs="Times New Roman"/>
          <w:b/>
        </w:rPr>
        <w:t>11.2.2.3.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>Osnovna</w:t>
      </w:r>
      <w:r w:rsidRPr="00E46118">
        <w:rPr>
          <w:rFonts w:cs="Times New Roman"/>
          <w:b/>
        </w:rPr>
        <w:t xml:space="preserve"> škola </w:t>
      </w:r>
      <w:r>
        <w:rPr>
          <w:rFonts w:cs="Times New Roman"/>
          <w:b/>
        </w:rPr>
        <w:t>Jalžabet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</w:rPr>
        <w:t>1955-1957.</w:t>
      </w:r>
      <w:r>
        <w:rPr>
          <w:rFonts w:cs="Times New Roman"/>
        </w:rPr>
        <w:tab/>
      </w:r>
      <w:r>
        <w:rPr>
          <w:rFonts w:cs="Times New Roman"/>
        </w:rPr>
        <w:tab/>
        <w:t>kut.</w:t>
      </w:r>
      <w:r w:rsidR="006E7BAB">
        <w:rPr>
          <w:rFonts w:cs="Times New Roman"/>
        </w:rPr>
        <w:t xml:space="preserve"> 12</w:t>
      </w:r>
    </w:p>
    <w:p w14:paraId="061ED241" w14:textId="77777777" w:rsidR="00E46118" w:rsidRDefault="00E46118" w:rsidP="00C60E04">
      <w:pPr>
        <w:rPr>
          <w:rFonts w:cs="Times New Roman"/>
        </w:rPr>
      </w:pPr>
    </w:p>
    <w:p w14:paraId="6774B099" w14:textId="77777777" w:rsidR="00E46118" w:rsidRPr="00E46118" w:rsidRDefault="00E46118" w:rsidP="00C60E0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E46118">
        <w:rPr>
          <w:rFonts w:cs="Times New Roman"/>
          <w:b/>
        </w:rPr>
        <w:t xml:space="preserve">11.2.2.4. </w:t>
      </w:r>
      <w:r w:rsidR="00D369A2">
        <w:rPr>
          <w:rFonts w:cs="Times New Roman"/>
          <w:b/>
        </w:rPr>
        <w:t>Osnovna</w:t>
      </w:r>
      <w:r w:rsidRPr="00E46118">
        <w:rPr>
          <w:rFonts w:cs="Times New Roman"/>
          <w:b/>
        </w:rPr>
        <w:t xml:space="preserve"> škola Poljana Gornja</w:t>
      </w:r>
      <w:r w:rsidR="00DB1446">
        <w:rPr>
          <w:rFonts w:cs="Times New Roman"/>
        </w:rPr>
        <w:tab/>
      </w:r>
      <w:r w:rsidR="00DB1446">
        <w:rPr>
          <w:rFonts w:cs="Times New Roman"/>
        </w:rPr>
        <w:tab/>
      </w:r>
      <w:r w:rsidR="00DB1446">
        <w:rPr>
          <w:rFonts w:cs="Times New Roman"/>
        </w:rPr>
        <w:tab/>
        <w:t>1952-1953.1955-1957</w:t>
      </w:r>
      <w:r>
        <w:rPr>
          <w:rFonts w:cs="Times New Roman"/>
        </w:rPr>
        <w:t>.</w:t>
      </w:r>
      <w:r>
        <w:rPr>
          <w:rFonts w:cs="Times New Roman"/>
        </w:rPr>
        <w:tab/>
        <w:t>kut.</w:t>
      </w:r>
      <w:r w:rsidR="006E7BAB">
        <w:rPr>
          <w:rFonts w:cs="Times New Roman"/>
        </w:rPr>
        <w:t xml:space="preserve"> 12</w:t>
      </w:r>
    </w:p>
    <w:p w14:paraId="02A7C523" w14:textId="77777777" w:rsidR="00FC3125" w:rsidRDefault="00FC3125" w:rsidP="005840A0">
      <w:pPr>
        <w:rPr>
          <w:rFonts w:cs="Times New Roman"/>
          <w:color w:val="FF0000"/>
        </w:rPr>
      </w:pPr>
    </w:p>
    <w:p w14:paraId="7942843D" w14:textId="77777777" w:rsidR="005D3BF7" w:rsidRDefault="005D3BF7" w:rsidP="005840A0">
      <w:pPr>
        <w:rPr>
          <w:rFonts w:cs="Times New Roman"/>
          <w:b/>
        </w:rPr>
      </w:pPr>
    </w:p>
    <w:p w14:paraId="07D7FEAB" w14:textId="77777777" w:rsidR="00C60E04" w:rsidRDefault="00786182" w:rsidP="005840A0">
      <w:pPr>
        <w:rPr>
          <w:rFonts w:cs="Times New Roman"/>
        </w:rPr>
      </w:pPr>
      <w:r w:rsidRPr="00786182">
        <w:rPr>
          <w:rFonts w:cs="Times New Roman"/>
          <w:b/>
        </w:rPr>
        <w:t>11.3. Čitaonice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1955-1956.</w:t>
      </w:r>
      <w:r>
        <w:rPr>
          <w:rFonts w:cs="Times New Roman"/>
        </w:rPr>
        <w:tab/>
      </w:r>
      <w:r>
        <w:rPr>
          <w:rFonts w:cs="Times New Roman"/>
        </w:rPr>
        <w:tab/>
        <w:t>kut.</w:t>
      </w:r>
      <w:r w:rsidR="006E7BAB">
        <w:rPr>
          <w:rFonts w:cs="Times New Roman"/>
        </w:rPr>
        <w:t xml:space="preserve"> 12</w:t>
      </w:r>
    </w:p>
    <w:p w14:paraId="04519CE6" w14:textId="77777777" w:rsidR="005D3BF7" w:rsidRDefault="005D3BF7" w:rsidP="005D3BF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Pr="007A6175">
        <w:rPr>
          <w:rFonts w:asciiTheme="minorHAnsi" w:hAnsiTheme="minorHAnsi"/>
        </w:rPr>
        <w:t>Količina: 0,05 kut. (0,005 d/m)</w:t>
      </w:r>
    </w:p>
    <w:p w14:paraId="49FCCE90" w14:textId="77777777" w:rsidR="005D3BF7" w:rsidRDefault="005D3BF7" w:rsidP="005D3BF7">
      <w:pPr>
        <w:rPr>
          <w:rFonts w:asciiTheme="minorHAnsi" w:hAnsiTheme="minorHAnsi"/>
        </w:rPr>
      </w:pPr>
    </w:p>
    <w:p w14:paraId="028D4E32" w14:textId="77777777" w:rsidR="005D3BF7" w:rsidRPr="007A6175" w:rsidRDefault="005D3BF7" w:rsidP="005D3BF7">
      <w:pPr>
        <w:ind w:left="450"/>
        <w:jc w:val="both"/>
        <w:rPr>
          <w:rFonts w:cs="Times New Roman"/>
        </w:rPr>
      </w:pPr>
      <w:r>
        <w:rPr>
          <w:rFonts w:asciiTheme="minorHAnsi" w:hAnsiTheme="minorHAnsi"/>
        </w:rPr>
        <w:lastRenderedPageBreak/>
        <w:t xml:space="preserve">Dva spisa </w:t>
      </w:r>
      <w:r w:rsidR="002F143F">
        <w:rPr>
          <w:rFonts w:asciiTheme="minorHAnsi" w:hAnsiTheme="minorHAnsi"/>
        </w:rPr>
        <w:t>odnose se na</w:t>
      </w:r>
      <w:r>
        <w:rPr>
          <w:rFonts w:asciiTheme="minorHAnsi" w:hAnsiTheme="minorHAnsi"/>
        </w:rPr>
        <w:t xml:space="preserve"> rad čitaonica na području općine Jalžabet: rješenje o dodjeli prostorije za čitaonicu u Kelemenu iz 1955. i izvještaj o radu narodnih čitaonica na području općine iz 1956. godine.</w:t>
      </w:r>
      <w:r w:rsidR="00300E90">
        <w:rPr>
          <w:rFonts w:asciiTheme="minorHAnsi" w:hAnsiTheme="minorHAnsi"/>
        </w:rPr>
        <w:t xml:space="preserve"> </w:t>
      </w:r>
      <w:r w:rsidR="00CF339B">
        <w:rPr>
          <w:rFonts w:asciiTheme="minorHAnsi" w:hAnsiTheme="minorHAnsi"/>
        </w:rPr>
        <w:t xml:space="preserve">Osim navedenog, podatke o čitaonicama sadrži i jedan spis iz naredne </w:t>
      </w:r>
      <w:proofErr w:type="spellStart"/>
      <w:r w:rsidR="00CF339B">
        <w:rPr>
          <w:rFonts w:asciiTheme="minorHAnsi" w:hAnsiTheme="minorHAnsi"/>
        </w:rPr>
        <w:t>podserije</w:t>
      </w:r>
      <w:proofErr w:type="spellEnd"/>
      <w:r w:rsidR="00CF339B">
        <w:rPr>
          <w:rFonts w:asciiTheme="minorHAnsi" w:hAnsiTheme="minorHAnsi"/>
        </w:rPr>
        <w:t>.</w:t>
      </w:r>
    </w:p>
    <w:p w14:paraId="01FD8C84" w14:textId="77777777" w:rsidR="00786182" w:rsidRDefault="00786182" w:rsidP="005840A0">
      <w:pPr>
        <w:rPr>
          <w:rFonts w:cs="Times New Roman"/>
        </w:rPr>
      </w:pPr>
    </w:p>
    <w:p w14:paraId="770447D8" w14:textId="77777777" w:rsidR="002F387F" w:rsidRPr="00786182" w:rsidRDefault="002F387F" w:rsidP="005840A0">
      <w:pPr>
        <w:rPr>
          <w:rFonts w:cs="Times New Roman"/>
        </w:rPr>
      </w:pPr>
    </w:p>
    <w:p w14:paraId="7A451A87" w14:textId="77777777" w:rsidR="002F387F" w:rsidRDefault="00B272BF" w:rsidP="005840A0">
      <w:pPr>
        <w:rPr>
          <w:rFonts w:cs="Times New Roman"/>
        </w:rPr>
      </w:pPr>
      <w:r w:rsidRPr="002F387F">
        <w:rPr>
          <w:rFonts w:cs="Times New Roman"/>
          <w:b/>
        </w:rPr>
        <w:t>11.4. Izvješt</w:t>
      </w:r>
      <w:r w:rsidR="00300E90">
        <w:rPr>
          <w:rFonts w:cs="Times New Roman"/>
          <w:b/>
        </w:rPr>
        <w:t xml:space="preserve">aj o </w:t>
      </w:r>
      <w:r w:rsidR="002F387F" w:rsidRPr="002F387F">
        <w:rPr>
          <w:rFonts w:cs="Times New Roman"/>
          <w:b/>
        </w:rPr>
        <w:t>kulturno-prosvjetnoj djelatnosti</w:t>
      </w:r>
      <w:r w:rsidR="002F387F">
        <w:rPr>
          <w:rFonts w:cs="Times New Roman"/>
        </w:rPr>
        <w:tab/>
      </w:r>
      <w:r w:rsidR="00300E90">
        <w:rPr>
          <w:rFonts w:cs="Times New Roman"/>
        </w:rPr>
        <w:tab/>
      </w:r>
      <w:r w:rsidR="00300E90">
        <w:rPr>
          <w:rFonts w:cs="Times New Roman"/>
        </w:rPr>
        <w:tab/>
      </w:r>
      <w:r w:rsidR="000B20B4">
        <w:rPr>
          <w:rFonts w:cs="Times New Roman"/>
        </w:rPr>
        <w:t>1954-1955.</w:t>
      </w:r>
      <w:r w:rsidR="002F387F">
        <w:rPr>
          <w:rFonts w:cs="Times New Roman"/>
        </w:rPr>
        <w:tab/>
      </w:r>
      <w:r w:rsidR="00300E90">
        <w:rPr>
          <w:rFonts w:cs="Times New Roman"/>
        </w:rPr>
        <w:tab/>
      </w:r>
      <w:r w:rsidR="002F387F">
        <w:rPr>
          <w:rFonts w:cs="Times New Roman"/>
        </w:rPr>
        <w:t>kut.</w:t>
      </w:r>
      <w:r w:rsidR="006E7BAB">
        <w:rPr>
          <w:rFonts w:cs="Times New Roman"/>
        </w:rPr>
        <w:t xml:space="preserve"> 12</w:t>
      </w:r>
    </w:p>
    <w:p w14:paraId="4817A959" w14:textId="77777777" w:rsidR="002F387F" w:rsidRDefault="002F387F" w:rsidP="002F387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Pr="007A6175">
        <w:rPr>
          <w:rFonts w:asciiTheme="minorHAnsi" w:hAnsiTheme="minorHAnsi"/>
        </w:rPr>
        <w:t>Količina: 0,05 kut. (0,005 d/m)</w:t>
      </w:r>
    </w:p>
    <w:p w14:paraId="4EC8A25C" w14:textId="77777777" w:rsidR="002F387F" w:rsidRDefault="002F387F" w:rsidP="005840A0">
      <w:pPr>
        <w:rPr>
          <w:rFonts w:cs="Times New Roman"/>
        </w:rPr>
      </w:pPr>
    </w:p>
    <w:p w14:paraId="020973E6" w14:textId="77777777" w:rsidR="00C60E04" w:rsidRPr="002F387F" w:rsidRDefault="002F387F" w:rsidP="002F387F">
      <w:pPr>
        <w:ind w:left="495"/>
        <w:jc w:val="both"/>
        <w:rPr>
          <w:rFonts w:cs="Times New Roman"/>
        </w:rPr>
      </w:pPr>
      <w:r>
        <w:rPr>
          <w:rFonts w:cs="Times New Roman"/>
        </w:rPr>
        <w:t>Izvještajem je obuhvaćena djelatnost Narodnog sveučilišta u Jalžabet</w:t>
      </w:r>
      <w:r w:rsidR="00300E90">
        <w:rPr>
          <w:rFonts w:cs="Times New Roman"/>
        </w:rPr>
        <w:t>u</w:t>
      </w:r>
      <w:r>
        <w:rPr>
          <w:rFonts w:cs="Times New Roman"/>
        </w:rPr>
        <w:t>, kulturno-prosvjetnog društva „Bratstvo“ iz Jalžabeta i pet čitaonica s područja općine te organizacija kulturno-pr</w:t>
      </w:r>
      <w:r w:rsidR="00300E90">
        <w:rPr>
          <w:rFonts w:cs="Times New Roman"/>
        </w:rPr>
        <w:t>osvjetnih predavanja i tečajeva</w:t>
      </w:r>
      <w:r>
        <w:rPr>
          <w:rFonts w:cs="Times New Roman"/>
        </w:rPr>
        <w:t xml:space="preserve"> tijekom 1955. godine.</w:t>
      </w:r>
    </w:p>
    <w:p w14:paraId="3FAFF52E" w14:textId="77777777" w:rsidR="00B272BF" w:rsidRDefault="00B272BF" w:rsidP="005840A0">
      <w:pPr>
        <w:rPr>
          <w:rFonts w:cs="Times New Roman"/>
          <w:color w:val="FF0000"/>
        </w:rPr>
      </w:pPr>
    </w:p>
    <w:p w14:paraId="5C5DA926" w14:textId="77777777" w:rsidR="00B272BF" w:rsidRPr="00A6795F" w:rsidRDefault="00B272BF" w:rsidP="005840A0">
      <w:pPr>
        <w:rPr>
          <w:rFonts w:cs="Times New Roman"/>
          <w:color w:val="FF0000"/>
        </w:rPr>
      </w:pPr>
    </w:p>
    <w:p w14:paraId="102EF392" w14:textId="77777777" w:rsidR="00A6795F" w:rsidRDefault="002F387F" w:rsidP="001B24B4">
      <w:pPr>
        <w:pStyle w:val="Naslov1"/>
        <w:rPr>
          <w:sz w:val="22"/>
          <w:szCs w:val="22"/>
        </w:rPr>
      </w:pPr>
      <w:r>
        <w:rPr>
          <w:sz w:val="22"/>
          <w:szCs w:val="22"/>
        </w:rPr>
        <w:br w:type="page"/>
      </w:r>
      <w:bookmarkStart w:id="106" w:name="_Toc439670142"/>
      <w:r w:rsidR="002F4B05" w:rsidRPr="002F4B05">
        <w:rPr>
          <w:iCs/>
          <w:sz w:val="22"/>
          <w:szCs w:val="22"/>
        </w:rPr>
        <w:lastRenderedPageBreak/>
        <w:t>HR-DAV-69/</w:t>
      </w:r>
      <w:r w:rsidR="002F4B05">
        <w:rPr>
          <w:rStyle w:val="Naslov1Char"/>
          <w:b/>
          <w:bCs/>
          <w:iCs/>
          <w:sz w:val="22"/>
          <w:szCs w:val="22"/>
        </w:rPr>
        <w:t>12</w:t>
      </w:r>
      <w:r w:rsidR="002F4B05" w:rsidRPr="002F4B05">
        <w:rPr>
          <w:rStyle w:val="Naslov1Char"/>
          <w:b/>
          <w:bCs/>
          <w:iCs/>
          <w:sz w:val="22"/>
          <w:szCs w:val="22"/>
        </w:rPr>
        <w:t>.</w:t>
      </w:r>
      <w:r w:rsidR="00100566">
        <w:rPr>
          <w:sz w:val="22"/>
          <w:szCs w:val="22"/>
        </w:rPr>
        <w:tab/>
      </w:r>
      <w:r w:rsidR="00A6795F" w:rsidRPr="00A6795F">
        <w:rPr>
          <w:sz w:val="22"/>
          <w:szCs w:val="22"/>
        </w:rPr>
        <w:t>POSLOVI NARODNE OBRANE</w:t>
      </w:r>
      <w:bookmarkEnd w:id="106"/>
    </w:p>
    <w:p w14:paraId="7442D691" w14:textId="77777777" w:rsidR="002F4B05" w:rsidRPr="002F4B05" w:rsidRDefault="002F4B05" w:rsidP="002F4B05">
      <w:pPr>
        <w:rPr>
          <w:b/>
        </w:rPr>
      </w:pPr>
      <w:r>
        <w:tab/>
      </w:r>
      <w:r>
        <w:tab/>
      </w:r>
      <w:r w:rsidRPr="002F4B05">
        <w:rPr>
          <w:b/>
        </w:rPr>
        <w:t>1952.</w:t>
      </w:r>
    </w:p>
    <w:p w14:paraId="432E7129" w14:textId="77777777" w:rsidR="00A6795F" w:rsidRDefault="00A6795F" w:rsidP="001B24B4">
      <w:pPr>
        <w:pStyle w:val="Naslov1"/>
        <w:rPr>
          <w:sz w:val="22"/>
          <w:szCs w:val="22"/>
        </w:rPr>
      </w:pPr>
    </w:p>
    <w:p w14:paraId="67B80EBB" w14:textId="77777777" w:rsidR="002F4B05" w:rsidRPr="0017076B" w:rsidRDefault="002F4B05" w:rsidP="0017076B">
      <w:pPr>
        <w:ind w:left="720" w:firstLine="720"/>
        <w:rPr>
          <w:rFonts w:cs="Times New Roman"/>
        </w:rPr>
      </w:pPr>
      <w:r w:rsidRPr="00300E90">
        <w:t xml:space="preserve">Količina: </w:t>
      </w:r>
      <w:r>
        <w:t>0,1</w:t>
      </w:r>
      <w:r w:rsidRPr="00300E90">
        <w:t xml:space="preserve"> kutije (0,0</w:t>
      </w:r>
      <w:r>
        <w:t>1</w:t>
      </w:r>
      <w:r w:rsidRPr="00300E90">
        <w:t xml:space="preserve"> d/m)</w:t>
      </w:r>
    </w:p>
    <w:p w14:paraId="1B19F7CC" w14:textId="77777777" w:rsidR="00772F6B" w:rsidRDefault="00772F6B" w:rsidP="001B24B4">
      <w:pPr>
        <w:pStyle w:val="Naslov1"/>
        <w:rPr>
          <w:sz w:val="22"/>
          <w:szCs w:val="22"/>
        </w:rPr>
      </w:pPr>
    </w:p>
    <w:p w14:paraId="4E441B1C" w14:textId="77777777" w:rsidR="0017076B" w:rsidRDefault="0017076B" w:rsidP="0017076B">
      <w:pPr>
        <w:jc w:val="both"/>
      </w:pPr>
      <w:r>
        <w:t xml:space="preserve">Većina spisa </w:t>
      </w:r>
      <w:r w:rsidR="002F143F">
        <w:t xml:space="preserve">ove serije </w:t>
      </w:r>
      <w:r>
        <w:t xml:space="preserve">rezultat </w:t>
      </w:r>
      <w:r w:rsidR="002F143F">
        <w:t xml:space="preserve">je </w:t>
      </w:r>
      <w:r>
        <w:t>korespondencije referenta narodne obrane NOO-a Jalžabet s Vojnim odsjekom Varaždin po pitanju održavanja predvojničke obuke, regrutacije, služenja vojnog roka, zborovanja seoske omladine, održavanja vojnih vježbi i drugih srodnih poslova.</w:t>
      </w:r>
    </w:p>
    <w:p w14:paraId="25D0DE62" w14:textId="77777777" w:rsidR="0017076B" w:rsidRDefault="0017076B" w:rsidP="00772F6B"/>
    <w:p w14:paraId="58F02DF1" w14:textId="77777777" w:rsidR="0017076B" w:rsidRPr="002F4B05" w:rsidRDefault="0017076B" w:rsidP="00772F6B"/>
    <w:p w14:paraId="111F5650" w14:textId="77777777" w:rsidR="002F4B05" w:rsidRPr="00E01511" w:rsidRDefault="002F4B05" w:rsidP="00E01511">
      <w:bookmarkStart w:id="107" w:name="_Toc439667497"/>
      <w:bookmarkStart w:id="108" w:name="_Toc439668376"/>
      <w:r w:rsidRPr="00E01511">
        <w:rPr>
          <w:b/>
        </w:rPr>
        <w:t>12.1. Povjerljivi spisi Referade narodne obrane</w:t>
      </w:r>
      <w:r w:rsidRPr="00E01511">
        <w:tab/>
      </w:r>
      <w:r w:rsidRPr="00E01511">
        <w:tab/>
      </w:r>
      <w:r w:rsidRPr="00E01511">
        <w:tab/>
      </w:r>
      <w:r w:rsidRPr="00E01511">
        <w:tab/>
        <w:t>1952.</w:t>
      </w:r>
      <w:r w:rsidRPr="00E01511">
        <w:tab/>
      </w:r>
      <w:r w:rsidRPr="00E01511">
        <w:tab/>
      </w:r>
      <w:r w:rsidRPr="00E01511">
        <w:tab/>
        <w:t>kut.</w:t>
      </w:r>
      <w:r w:rsidR="006E7BAB" w:rsidRPr="00E01511">
        <w:t xml:space="preserve"> 12</w:t>
      </w:r>
      <w:bookmarkEnd w:id="107"/>
      <w:bookmarkEnd w:id="108"/>
    </w:p>
    <w:p w14:paraId="7A3EF3C8" w14:textId="77777777" w:rsidR="002F4B05" w:rsidRPr="00E01511" w:rsidRDefault="002F4B05" w:rsidP="00E01511">
      <w:r>
        <w:t xml:space="preserve">         </w:t>
      </w:r>
      <w:r w:rsidR="006E7BAB">
        <w:t xml:space="preserve"> </w:t>
      </w:r>
      <w:bookmarkStart w:id="109" w:name="_Toc439667498"/>
      <w:bookmarkStart w:id="110" w:name="_Toc439668377"/>
      <w:r w:rsidRPr="00E01511">
        <w:t>Količina: 0,05 kut. (0,005 d/m)</w:t>
      </w:r>
      <w:bookmarkEnd w:id="109"/>
      <w:bookmarkEnd w:id="110"/>
    </w:p>
    <w:p w14:paraId="5C1B2CC0" w14:textId="77777777" w:rsidR="0017076B" w:rsidRDefault="0017076B" w:rsidP="0017076B"/>
    <w:p w14:paraId="1990AD93" w14:textId="77777777" w:rsidR="0017076B" w:rsidRPr="0017076B" w:rsidRDefault="0017076B" w:rsidP="0017076B"/>
    <w:p w14:paraId="5E5FA27D" w14:textId="77777777" w:rsidR="002F4B05" w:rsidRPr="00E01511" w:rsidRDefault="002F4B05" w:rsidP="00E01511">
      <w:bookmarkStart w:id="111" w:name="_Toc439667499"/>
      <w:bookmarkStart w:id="112" w:name="_Toc439668378"/>
      <w:r w:rsidRPr="00E01511">
        <w:rPr>
          <w:b/>
        </w:rPr>
        <w:t>12.2. Opći spisi Referade narodne obrane</w:t>
      </w:r>
      <w:r w:rsidRPr="00E01511">
        <w:tab/>
      </w:r>
      <w:r w:rsidRPr="00E01511">
        <w:tab/>
      </w:r>
      <w:r w:rsidRPr="00E01511">
        <w:tab/>
      </w:r>
      <w:r w:rsidRPr="00E01511">
        <w:tab/>
        <w:t>1952.</w:t>
      </w:r>
      <w:r w:rsidRPr="00E01511">
        <w:tab/>
      </w:r>
      <w:r w:rsidRPr="00E01511">
        <w:tab/>
      </w:r>
      <w:r w:rsidRPr="00E01511">
        <w:tab/>
        <w:t>kut.</w:t>
      </w:r>
      <w:r w:rsidR="006E7BAB" w:rsidRPr="00E01511">
        <w:t xml:space="preserve"> 12</w:t>
      </w:r>
      <w:bookmarkEnd w:id="111"/>
      <w:bookmarkEnd w:id="112"/>
    </w:p>
    <w:p w14:paraId="15E97732" w14:textId="77777777" w:rsidR="0087586B" w:rsidRPr="00E01511" w:rsidRDefault="002F4B05" w:rsidP="00E01511">
      <w:r w:rsidRPr="00E01511">
        <w:t xml:space="preserve">          </w:t>
      </w:r>
      <w:bookmarkStart w:id="113" w:name="_Toc439667500"/>
      <w:bookmarkStart w:id="114" w:name="_Toc439668379"/>
      <w:r w:rsidRPr="00E01511">
        <w:t>Količina: 0,05 kut. (0,005 d/m)</w:t>
      </w:r>
      <w:bookmarkEnd w:id="113"/>
      <w:bookmarkEnd w:id="114"/>
    </w:p>
    <w:p w14:paraId="388E6E37" w14:textId="77777777" w:rsidR="0087586B" w:rsidRDefault="0087586B" w:rsidP="001B24B4">
      <w:pPr>
        <w:pStyle w:val="Naslov1"/>
        <w:rPr>
          <w:rFonts w:asciiTheme="minorHAnsi" w:hAnsiTheme="minorHAnsi"/>
          <w:b w:val="0"/>
          <w:sz w:val="22"/>
          <w:szCs w:val="22"/>
        </w:rPr>
      </w:pPr>
    </w:p>
    <w:p w14:paraId="4B26FE89" w14:textId="77777777" w:rsidR="00FC3125" w:rsidRPr="00910956" w:rsidRDefault="0087586B" w:rsidP="001B24B4">
      <w:pPr>
        <w:pStyle w:val="Naslov1"/>
        <w:rPr>
          <w:rFonts w:asciiTheme="minorHAnsi" w:hAnsiTheme="minorHAnsi"/>
        </w:rPr>
      </w:pPr>
      <w:bookmarkStart w:id="115" w:name="_Toc409699033"/>
      <w:r>
        <w:rPr>
          <w:rFonts w:asciiTheme="minorHAnsi" w:hAnsiTheme="minorHAnsi"/>
        </w:rPr>
        <w:br w:type="page"/>
      </w:r>
      <w:bookmarkStart w:id="116" w:name="_Toc439670143"/>
      <w:r w:rsidR="00FC3125" w:rsidRPr="00910956">
        <w:rPr>
          <w:rFonts w:asciiTheme="minorHAnsi" w:hAnsiTheme="minorHAnsi"/>
        </w:rPr>
        <w:lastRenderedPageBreak/>
        <w:t>POPIS TEHNIČKIH JEDINICA</w:t>
      </w:r>
      <w:bookmarkEnd w:id="115"/>
      <w:bookmarkEnd w:id="116"/>
    </w:p>
    <w:p w14:paraId="31FF9D58" w14:textId="77777777" w:rsidR="00FC3125" w:rsidRPr="00910956" w:rsidRDefault="00FC3125" w:rsidP="005D640A">
      <w:pPr>
        <w:rPr>
          <w:rFonts w:asciiTheme="minorHAnsi" w:hAnsiTheme="minorHAnsi" w:cs="Times New Roman"/>
          <w:b/>
          <w:bCs/>
          <w:noProof/>
          <w:sz w:val="20"/>
          <w:szCs w:val="20"/>
        </w:rPr>
      </w:pPr>
    </w:p>
    <w:p w14:paraId="36440F10" w14:textId="77777777" w:rsidR="00FC3125" w:rsidRPr="00910956" w:rsidRDefault="00FC3125" w:rsidP="005D640A">
      <w:pPr>
        <w:rPr>
          <w:rFonts w:asciiTheme="minorHAnsi" w:hAnsiTheme="minorHAnsi" w:cs="Times New Roman"/>
          <w:noProof/>
          <w:sz w:val="20"/>
          <w:szCs w:val="20"/>
        </w:rPr>
      </w:pPr>
    </w:p>
    <w:p w14:paraId="6C02A756" w14:textId="77777777" w:rsidR="00FC3125" w:rsidRPr="00910956" w:rsidRDefault="00FC3125" w:rsidP="005D640A">
      <w:pPr>
        <w:rPr>
          <w:rFonts w:asciiTheme="minorHAnsi" w:hAnsiTheme="minorHAnsi"/>
          <w:noProof/>
          <w:sz w:val="20"/>
          <w:szCs w:val="20"/>
        </w:rPr>
      </w:pPr>
      <w:r w:rsidRPr="00910956">
        <w:rPr>
          <w:rFonts w:asciiTheme="minorHAnsi" w:hAnsiTheme="minorHAnsi"/>
          <w:noProof/>
          <w:sz w:val="20"/>
          <w:szCs w:val="20"/>
        </w:rPr>
        <w:t>KNJIGE</w:t>
      </w:r>
    </w:p>
    <w:p w14:paraId="3CDA75DE" w14:textId="77777777" w:rsidR="00FC3125" w:rsidRPr="00910956" w:rsidRDefault="00FC3125" w:rsidP="005D640A">
      <w:pPr>
        <w:rPr>
          <w:rFonts w:asciiTheme="minorHAnsi" w:hAnsiTheme="minorHAnsi"/>
          <w:noProof/>
          <w:sz w:val="20"/>
          <w:szCs w:val="20"/>
        </w:rPr>
      </w:pPr>
    </w:p>
    <w:p w14:paraId="23E8A795" w14:textId="77777777" w:rsidR="00FC3125" w:rsidRPr="00910956" w:rsidRDefault="00FC3125" w:rsidP="005D640A">
      <w:pPr>
        <w:ind w:right="72"/>
        <w:rPr>
          <w:rFonts w:asciiTheme="minorHAnsi" w:hAnsiTheme="minorHAnsi" w:cs="Times New Roman"/>
          <w:noProof/>
          <w:sz w:val="20"/>
          <w:szCs w:val="20"/>
        </w:rPr>
      </w:pPr>
    </w:p>
    <w:tbl>
      <w:tblPr>
        <w:tblW w:w="9606" w:type="dxa"/>
        <w:tblInd w:w="2" w:type="dxa"/>
        <w:tblBorders>
          <w:top w:val="dotted" w:sz="4" w:space="0" w:color="595959"/>
          <w:left w:val="dotted" w:sz="4" w:space="0" w:color="595959"/>
          <w:bottom w:val="dotted" w:sz="4" w:space="0" w:color="595959"/>
          <w:right w:val="dotted" w:sz="4" w:space="0" w:color="595959"/>
          <w:insideH w:val="dotted" w:sz="4" w:space="0" w:color="595959"/>
          <w:insideV w:val="dotted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3544"/>
        <w:gridCol w:w="1416"/>
        <w:gridCol w:w="1275"/>
        <w:gridCol w:w="1562"/>
      </w:tblGrid>
      <w:tr w:rsidR="00FC3125" w:rsidRPr="00910956" w14:paraId="71A0333E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2F71C21E" w14:textId="77777777" w:rsidR="00FC3125" w:rsidRPr="00910956" w:rsidRDefault="00FC3125" w:rsidP="005D640A">
            <w:pPr>
              <w:ind w:right="72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Broj knjige</w:t>
            </w:r>
          </w:p>
        </w:tc>
        <w:tc>
          <w:tcPr>
            <w:tcW w:w="992" w:type="dxa"/>
            <w:vAlign w:val="center"/>
          </w:tcPr>
          <w:p w14:paraId="3A30BB36" w14:textId="77777777" w:rsidR="00FC3125" w:rsidRPr="00910956" w:rsidRDefault="00FC3125" w:rsidP="005D640A">
            <w:pPr>
              <w:ind w:left="-100" w:right="72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Signatura</w:t>
            </w:r>
          </w:p>
        </w:tc>
        <w:tc>
          <w:tcPr>
            <w:tcW w:w="3544" w:type="dxa"/>
            <w:vAlign w:val="center"/>
          </w:tcPr>
          <w:p w14:paraId="7A8AD6F0" w14:textId="77777777" w:rsidR="00FC3125" w:rsidRPr="00910956" w:rsidRDefault="00FC3125" w:rsidP="005D640A">
            <w:pPr>
              <w:ind w:left="-100" w:right="72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Naziv arhivske jedinice</w:t>
            </w:r>
          </w:p>
        </w:tc>
        <w:tc>
          <w:tcPr>
            <w:tcW w:w="1416" w:type="dxa"/>
            <w:vAlign w:val="center"/>
          </w:tcPr>
          <w:p w14:paraId="3B64AA9A" w14:textId="77777777" w:rsidR="00FC3125" w:rsidRPr="00910956" w:rsidRDefault="00FC3125" w:rsidP="005D640A">
            <w:pPr>
              <w:ind w:right="72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Razdoblje</w:t>
            </w:r>
          </w:p>
        </w:tc>
        <w:tc>
          <w:tcPr>
            <w:tcW w:w="1275" w:type="dxa"/>
            <w:vAlign w:val="center"/>
          </w:tcPr>
          <w:p w14:paraId="1FF1A1B3" w14:textId="77777777" w:rsidR="00FC3125" w:rsidRPr="00910956" w:rsidRDefault="00FC3125" w:rsidP="005D640A">
            <w:pPr>
              <w:ind w:right="84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Raspon</w:t>
            </w:r>
          </w:p>
        </w:tc>
        <w:tc>
          <w:tcPr>
            <w:tcW w:w="1562" w:type="dxa"/>
            <w:vAlign w:val="center"/>
          </w:tcPr>
          <w:p w14:paraId="13D51C02" w14:textId="77777777" w:rsidR="00FC3125" w:rsidRPr="00910956" w:rsidRDefault="00FC3125" w:rsidP="005D640A">
            <w:pPr>
              <w:ind w:right="72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Napomena</w:t>
            </w:r>
          </w:p>
        </w:tc>
      </w:tr>
      <w:tr w:rsidR="00D539A3" w:rsidRPr="00910956" w14:paraId="17795872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29DACC68" w14:textId="77777777" w:rsidR="00D539A3" w:rsidRPr="00910956" w:rsidRDefault="00D539A3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E0876D" w14:textId="77777777" w:rsidR="00D539A3" w:rsidRPr="00910956" w:rsidRDefault="00132F55" w:rsidP="00D539A3">
            <w:pPr>
              <w:ind w:left="-100"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1.3.1.</w:t>
            </w:r>
            <w:r w:rsidR="0087586B" w:rsidRPr="00910956">
              <w:rPr>
                <w:rFonts w:asciiTheme="minorHAnsi" w:hAnsiTheme="minorHAnsi"/>
                <w:noProof/>
                <w:sz w:val="20"/>
                <w:szCs w:val="20"/>
              </w:rPr>
              <w:t>1.</w:t>
            </w:r>
          </w:p>
        </w:tc>
        <w:tc>
          <w:tcPr>
            <w:tcW w:w="3544" w:type="dxa"/>
            <w:vAlign w:val="center"/>
          </w:tcPr>
          <w:p w14:paraId="45B82BAD" w14:textId="77777777" w:rsidR="00D539A3" w:rsidRPr="00910956" w:rsidRDefault="00D539A3" w:rsidP="00227B09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Za</w:t>
            </w:r>
            <w:r w:rsidR="005839C3"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pisnici sjednica Komisije za mol</w:t>
            </w: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be i žalbe</w:t>
            </w:r>
          </w:p>
        </w:tc>
        <w:tc>
          <w:tcPr>
            <w:tcW w:w="1416" w:type="dxa"/>
            <w:vAlign w:val="center"/>
          </w:tcPr>
          <w:p w14:paraId="457065D6" w14:textId="77777777" w:rsidR="00D539A3" w:rsidRPr="00910956" w:rsidRDefault="00D539A3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1955.</w:t>
            </w:r>
          </w:p>
        </w:tc>
        <w:tc>
          <w:tcPr>
            <w:tcW w:w="1275" w:type="dxa"/>
            <w:vAlign w:val="center"/>
          </w:tcPr>
          <w:p w14:paraId="03FFA25B" w14:textId="77777777" w:rsidR="00D539A3" w:rsidRPr="00910956" w:rsidRDefault="00D539A3" w:rsidP="00D539A3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10427D9" w14:textId="77777777" w:rsidR="00D539A3" w:rsidRPr="00910956" w:rsidRDefault="00D539A3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 xml:space="preserve">u kut. </w:t>
            </w:r>
            <w:r w:rsidR="00406562" w:rsidRPr="00910956">
              <w:rPr>
                <w:rFonts w:asciiTheme="minorHAnsi" w:hAnsiTheme="minorHAnsi"/>
                <w:noProof/>
                <w:sz w:val="20"/>
                <w:szCs w:val="20"/>
              </w:rPr>
              <w:t>1</w:t>
            </w:r>
          </w:p>
        </w:tc>
      </w:tr>
      <w:tr w:rsidR="00D539A3" w:rsidRPr="00910956" w14:paraId="050A97CD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2542D220" w14:textId="77777777" w:rsidR="00D539A3" w:rsidRPr="00910956" w:rsidRDefault="00D539A3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F83EA43" w14:textId="77777777" w:rsidR="00132F55" w:rsidRPr="00910956" w:rsidRDefault="00132F55" w:rsidP="00D539A3">
            <w:pPr>
              <w:ind w:left="-100" w:right="72"/>
              <w:rPr>
                <w:rFonts w:asciiTheme="minorHAnsi" w:hAnsiTheme="minorHAnsi"/>
                <w:noProof/>
                <w:sz w:val="20"/>
                <w:szCs w:val="20"/>
              </w:rPr>
            </w:pPr>
          </w:p>
          <w:p w14:paraId="52BEB2E4" w14:textId="77777777" w:rsidR="00D539A3" w:rsidRPr="00910956" w:rsidRDefault="00132F55" w:rsidP="00D539A3">
            <w:pPr>
              <w:ind w:left="-100"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1.3.</w:t>
            </w:r>
            <w:r w:rsidR="0087586B" w:rsidRPr="00910956">
              <w:rPr>
                <w:rFonts w:asciiTheme="minorHAnsi" w:hAnsiTheme="minorHAnsi"/>
                <w:noProof/>
                <w:sz w:val="20"/>
                <w:szCs w:val="20"/>
              </w:rPr>
              <w:t>1.</w:t>
            </w: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3.</w:t>
            </w:r>
          </w:p>
          <w:p w14:paraId="78E1ACE7" w14:textId="77777777" w:rsidR="00132F55" w:rsidRPr="00910956" w:rsidRDefault="0087586B" w:rsidP="00D539A3">
            <w:pPr>
              <w:ind w:left="-100"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1.3.1.4</w:t>
            </w:r>
            <w:r w:rsidR="00132F55" w:rsidRPr="00910956">
              <w:rPr>
                <w:rFonts w:asciiTheme="minorHAnsi" w:hAnsiTheme="minorHAnsi"/>
                <w:noProof/>
                <w:sz w:val="20"/>
                <w:szCs w:val="20"/>
              </w:rPr>
              <w:t>.</w:t>
            </w:r>
          </w:p>
          <w:p w14:paraId="04B31ACC" w14:textId="77777777" w:rsidR="00132F55" w:rsidRPr="00910956" w:rsidRDefault="0087586B" w:rsidP="00D539A3">
            <w:pPr>
              <w:ind w:left="-100"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1.3.1.5</w:t>
            </w:r>
            <w:r w:rsidR="00132F55" w:rsidRPr="00910956">
              <w:rPr>
                <w:rFonts w:asciiTheme="minorHAnsi" w:hAnsiTheme="minorHAnsi"/>
                <w:noProof/>
                <w:sz w:val="20"/>
                <w:szCs w:val="20"/>
              </w:rPr>
              <w:t>.</w:t>
            </w:r>
          </w:p>
          <w:p w14:paraId="6617C7C5" w14:textId="77777777" w:rsidR="00132F55" w:rsidRPr="00910956" w:rsidRDefault="00132F55" w:rsidP="00132F55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957AB3B" w14:textId="77777777" w:rsidR="00D539A3" w:rsidRPr="00910956" w:rsidRDefault="00D539A3" w:rsidP="00D539A3">
            <w:pPr>
              <w:ind w:right="72"/>
              <w:rPr>
                <w:rFonts w:asciiTheme="minorHAnsi" w:hAnsiTheme="minorHAnsi"/>
                <w:bCs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Zapisnici sjednica:</w:t>
            </w:r>
          </w:p>
          <w:p w14:paraId="7350C807" w14:textId="77777777" w:rsidR="00D539A3" w:rsidRPr="00910956" w:rsidRDefault="00D539A3" w:rsidP="00D539A3">
            <w:pPr>
              <w:ind w:right="72"/>
              <w:rPr>
                <w:rFonts w:asciiTheme="minorHAnsi" w:hAnsiTheme="minorHAnsi"/>
                <w:bCs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Komisije za odluke</w:t>
            </w:r>
          </w:p>
          <w:p w14:paraId="7D16AD53" w14:textId="77777777" w:rsidR="00132F55" w:rsidRPr="00910956" w:rsidRDefault="00132F55" w:rsidP="00D539A3">
            <w:pPr>
              <w:ind w:right="72"/>
              <w:rPr>
                <w:rFonts w:asciiTheme="minorHAnsi" w:hAnsiTheme="minorHAnsi"/>
                <w:bCs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Komisije za izbore i imenovanja</w:t>
            </w:r>
          </w:p>
          <w:p w14:paraId="6A0441DC" w14:textId="77777777" w:rsidR="00D539A3" w:rsidRPr="00910956" w:rsidRDefault="00D539A3" w:rsidP="00D539A3">
            <w:pPr>
              <w:ind w:right="72"/>
              <w:rPr>
                <w:rFonts w:asciiTheme="minorHAnsi" w:hAnsiTheme="minorHAnsi"/>
                <w:bCs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 xml:space="preserve">Komisije za </w:t>
            </w:r>
            <w:r w:rsidR="00132F55" w:rsidRPr="00910956">
              <w:rPr>
                <w:rFonts w:asciiTheme="minorHAnsi" w:hAnsiTheme="minorHAnsi"/>
                <w:bCs/>
                <w:sz w:val="20"/>
                <w:szCs w:val="20"/>
              </w:rPr>
              <w:t>propise i organizaciona pitanja</w:t>
            </w:r>
          </w:p>
        </w:tc>
        <w:tc>
          <w:tcPr>
            <w:tcW w:w="1416" w:type="dxa"/>
            <w:vAlign w:val="center"/>
          </w:tcPr>
          <w:p w14:paraId="405F86BD" w14:textId="77777777" w:rsidR="00D539A3" w:rsidRPr="00910956" w:rsidRDefault="00D539A3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</w:p>
          <w:p w14:paraId="2BC0D721" w14:textId="77777777" w:rsidR="00D539A3" w:rsidRPr="00910956" w:rsidRDefault="00D539A3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1955.</w:t>
            </w:r>
          </w:p>
          <w:p w14:paraId="2009D7FE" w14:textId="77777777" w:rsidR="007F35C1" w:rsidRPr="00910956" w:rsidRDefault="00132F55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1956</w:t>
            </w:r>
            <w:r w:rsidR="00D539A3" w:rsidRPr="00910956">
              <w:rPr>
                <w:rFonts w:asciiTheme="minorHAnsi" w:hAnsiTheme="minorHAnsi"/>
                <w:noProof/>
                <w:sz w:val="20"/>
                <w:szCs w:val="20"/>
              </w:rPr>
              <w:t>.</w:t>
            </w:r>
          </w:p>
          <w:p w14:paraId="34AFFE4C" w14:textId="77777777" w:rsidR="00D539A3" w:rsidRPr="00910956" w:rsidRDefault="00132F55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1955</w:t>
            </w:r>
            <w:r w:rsidR="00D539A3" w:rsidRPr="00910956">
              <w:rPr>
                <w:rFonts w:asciiTheme="minorHAnsi" w:hAnsiTheme="minorHAnsi"/>
                <w:noProof/>
                <w:sz w:val="20"/>
                <w:szCs w:val="20"/>
              </w:rPr>
              <w:t>.</w:t>
            </w:r>
          </w:p>
          <w:p w14:paraId="5EBB66F9" w14:textId="77777777" w:rsidR="00132F55" w:rsidRPr="00910956" w:rsidRDefault="00132F55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66A5598" w14:textId="77777777" w:rsidR="00D539A3" w:rsidRPr="00910956" w:rsidRDefault="00D539A3" w:rsidP="00D539A3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8627AB7" w14:textId="77777777" w:rsidR="00D539A3" w:rsidRPr="00910956" w:rsidRDefault="00D539A3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u kut.</w:t>
            </w:r>
            <w:r w:rsidR="00406562" w:rsidRPr="00910956">
              <w:rPr>
                <w:rFonts w:asciiTheme="minorHAnsi" w:hAnsiTheme="minorHAnsi"/>
                <w:noProof/>
                <w:sz w:val="20"/>
                <w:szCs w:val="20"/>
              </w:rPr>
              <w:t xml:space="preserve"> 1</w:t>
            </w:r>
          </w:p>
        </w:tc>
      </w:tr>
      <w:tr w:rsidR="00406562" w:rsidRPr="00910956" w14:paraId="3E58E638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026E345F" w14:textId="77777777" w:rsidR="00406562" w:rsidRPr="00910956" w:rsidRDefault="00406562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8DBCA05" w14:textId="77777777" w:rsidR="00406562" w:rsidRPr="00910956" w:rsidRDefault="00132F55" w:rsidP="00D539A3">
            <w:pPr>
              <w:ind w:left="-100"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3.1.3.</w:t>
            </w:r>
          </w:p>
        </w:tc>
        <w:tc>
          <w:tcPr>
            <w:tcW w:w="3544" w:type="dxa"/>
            <w:vAlign w:val="center"/>
          </w:tcPr>
          <w:p w14:paraId="02E213CA" w14:textId="77777777" w:rsidR="00406562" w:rsidRPr="00910956" w:rsidRDefault="00406562" w:rsidP="002F5BB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Opći urudžbeni zapisnik</w:t>
            </w:r>
          </w:p>
        </w:tc>
        <w:tc>
          <w:tcPr>
            <w:tcW w:w="1416" w:type="dxa"/>
            <w:vAlign w:val="center"/>
          </w:tcPr>
          <w:p w14:paraId="361DDB10" w14:textId="77777777" w:rsidR="00406562" w:rsidRPr="00910956" w:rsidRDefault="00406562" w:rsidP="002F5BB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1952-1954.</w:t>
            </w:r>
          </w:p>
        </w:tc>
        <w:tc>
          <w:tcPr>
            <w:tcW w:w="1275" w:type="dxa"/>
            <w:vAlign w:val="center"/>
          </w:tcPr>
          <w:p w14:paraId="3269D4E0" w14:textId="77777777" w:rsidR="00406562" w:rsidRPr="00910956" w:rsidRDefault="00406562" w:rsidP="002F5BB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1185A9C" w14:textId="77777777" w:rsidR="00406562" w:rsidRPr="00910956" w:rsidRDefault="00406562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406562" w:rsidRPr="00910956" w14:paraId="59CE40DC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7384BA1F" w14:textId="77777777" w:rsidR="00406562" w:rsidRPr="00910956" w:rsidRDefault="00406562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45E537EA" w14:textId="77777777" w:rsidR="00406562" w:rsidRPr="00910956" w:rsidRDefault="00406562" w:rsidP="00D539A3">
            <w:pPr>
              <w:ind w:left="-100" w:right="72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059EE135" w14:textId="77777777" w:rsidR="00406562" w:rsidRPr="00910956" w:rsidRDefault="00406562" w:rsidP="002F5BB3">
            <w:pPr>
              <w:ind w:right="72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B324F86" w14:textId="77777777" w:rsidR="00406562" w:rsidRPr="00910956" w:rsidRDefault="00406562" w:rsidP="002F5BB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1955.</w:t>
            </w:r>
          </w:p>
          <w:p w14:paraId="14219409" w14:textId="77777777" w:rsidR="00406562" w:rsidRPr="00910956" w:rsidRDefault="00406562" w:rsidP="002F5BB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1956.</w:t>
            </w:r>
          </w:p>
        </w:tc>
        <w:tc>
          <w:tcPr>
            <w:tcW w:w="1275" w:type="dxa"/>
            <w:vAlign w:val="center"/>
          </w:tcPr>
          <w:p w14:paraId="6738D444" w14:textId="77777777" w:rsidR="00406562" w:rsidRPr="00910956" w:rsidRDefault="00406562" w:rsidP="002F5BB3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</w:p>
          <w:p w14:paraId="0A341AFC" w14:textId="77777777" w:rsidR="00406562" w:rsidRPr="00910956" w:rsidRDefault="00406562" w:rsidP="002F5BB3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1-490</w:t>
            </w:r>
          </w:p>
        </w:tc>
        <w:tc>
          <w:tcPr>
            <w:tcW w:w="1562" w:type="dxa"/>
            <w:vAlign w:val="center"/>
          </w:tcPr>
          <w:p w14:paraId="0BFBE6B4" w14:textId="77777777" w:rsidR="00406562" w:rsidRPr="00910956" w:rsidRDefault="00406562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406562" w:rsidRPr="00910956" w14:paraId="4DEB8D8A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589B1DF9" w14:textId="77777777" w:rsidR="00406562" w:rsidRPr="00910956" w:rsidRDefault="00406562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1D9C26E" w14:textId="77777777" w:rsidR="00406562" w:rsidRPr="00910956" w:rsidRDefault="00406562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A04E229" w14:textId="77777777" w:rsidR="00406562" w:rsidRPr="00910956" w:rsidRDefault="00406562" w:rsidP="002F5BB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1864FD76" w14:textId="77777777" w:rsidR="00406562" w:rsidRPr="00910956" w:rsidRDefault="00406562" w:rsidP="002F5BB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1956.</w:t>
            </w:r>
          </w:p>
        </w:tc>
        <w:tc>
          <w:tcPr>
            <w:tcW w:w="1275" w:type="dxa"/>
            <w:vAlign w:val="center"/>
          </w:tcPr>
          <w:p w14:paraId="755C650A" w14:textId="77777777" w:rsidR="00406562" w:rsidRPr="00910956" w:rsidRDefault="00406562" w:rsidP="002F5BB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491-3091</w:t>
            </w:r>
          </w:p>
        </w:tc>
        <w:tc>
          <w:tcPr>
            <w:tcW w:w="1562" w:type="dxa"/>
            <w:vAlign w:val="center"/>
          </w:tcPr>
          <w:p w14:paraId="749D3447" w14:textId="77777777" w:rsidR="00406562" w:rsidRPr="00910956" w:rsidRDefault="00406562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406562" w:rsidRPr="00910956" w14:paraId="7156C2C9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60A1C9D0" w14:textId="77777777" w:rsidR="00406562" w:rsidRPr="00910956" w:rsidRDefault="00406562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39C812DE" w14:textId="77777777" w:rsidR="00406562" w:rsidRPr="00910956" w:rsidRDefault="00406562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B88B47A" w14:textId="77777777" w:rsidR="00406562" w:rsidRPr="00910956" w:rsidRDefault="00406562" w:rsidP="002F5B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56808064" w14:textId="77777777" w:rsidR="00406562" w:rsidRPr="00910956" w:rsidRDefault="00406562" w:rsidP="002F5BB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1957.</w:t>
            </w:r>
          </w:p>
        </w:tc>
        <w:tc>
          <w:tcPr>
            <w:tcW w:w="1275" w:type="dxa"/>
            <w:vAlign w:val="center"/>
          </w:tcPr>
          <w:p w14:paraId="1ACA4E87" w14:textId="77777777" w:rsidR="00406562" w:rsidRPr="00910956" w:rsidRDefault="00406562" w:rsidP="002F5BB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E334E7C" w14:textId="77777777" w:rsidR="00406562" w:rsidRPr="00910956" w:rsidRDefault="00406562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</w:tr>
      <w:tr w:rsidR="00406562" w:rsidRPr="00910956" w14:paraId="1465FCFF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287B8DC2" w14:textId="77777777" w:rsidR="00406562" w:rsidRPr="00910956" w:rsidRDefault="00406562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center"/>
          </w:tcPr>
          <w:p w14:paraId="26FA2551" w14:textId="77777777" w:rsidR="00406562" w:rsidRPr="00910956" w:rsidRDefault="00132F55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3.1.4.</w:t>
            </w:r>
          </w:p>
        </w:tc>
        <w:tc>
          <w:tcPr>
            <w:tcW w:w="3544" w:type="dxa"/>
            <w:vAlign w:val="center"/>
          </w:tcPr>
          <w:p w14:paraId="65766618" w14:textId="77777777" w:rsidR="00406562" w:rsidRPr="00910956" w:rsidRDefault="00406562" w:rsidP="002F5BB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Upisnik ovjera potpisa, rukopisa i prijepisa</w:t>
            </w:r>
          </w:p>
        </w:tc>
        <w:tc>
          <w:tcPr>
            <w:tcW w:w="1416" w:type="dxa"/>
            <w:vAlign w:val="center"/>
          </w:tcPr>
          <w:p w14:paraId="0A37A67A" w14:textId="77777777" w:rsidR="00406562" w:rsidRPr="00910956" w:rsidRDefault="00406562" w:rsidP="002F5BB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1953-1957.</w:t>
            </w:r>
          </w:p>
        </w:tc>
        <w:tc>
          <w:tcPr>
            <w:tcW w:w="1275" w:type="dxa"/>
            <w:vAlign w:val="center"/>
          </w:tcPr>
          <w:p w14:paraId="13FA3E2F" w14:textId="77777777" w:rsidR="00406562" w:rsidRPr="00910956" w:rsidRDefault="00406562" w:rsidP="002F5BB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2305CD5" w14:textId="77777777" w:rsidR="00406562" w:rsidRPr="00910956" w:rsidRDefault="00406562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406562" w:rsidRPr="00910956" w14:paraId="1876EBE0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27A77D29" w14:textId="77777777" w:rsidR="00406562" w:rsidRPr="00910956" w:rsidRDefault="00406562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center"/>
          </w:tcPr>
          <w:p w14:paraId="5F79530D" w14:textId="77777777" w:rsidR="00406562" w:rsidRPr="00910956" w:rsidRDefault="00132F55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3.7.1.</w:t>
            </w:r>
          </w:p>
        </w:tc>
        <w:tc>
          <w:tcPr>
            <w:tcW w:w="3544" w:type="dxa"/>
            <w:vAlign w:val="center"/>
          </w:tcPr>
          <w:p w14:paraId="4C740CAA" w14:textId="77777777" w:rsidR="00406562" w:rsidRPr="00910956" w:rsidRDefault="00772F6B" w:rsidP="00D539A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Stalni birački popis naselja Donja Poljana</w:t>
            </w:r>
          </w:p>
        </w:tc>
        <w:tc>
          <w:tcPr>
            <w:tcW w:w="1416" w:type="dxa"/>
            <w:vAlign w:val="center"/>
          </w:tcPr>
          <w:p w14:paraId="1B16A1AA" w14:textId="77777777" w:rsidR="00406562" w:rsidRPr="00910956" w:rsidRDefault="00772F6B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1953-1957. [1957-1958.]</w:t>
            </w:r>
          </w:p>
        </w:tc>
        <w:tc>
          <w:tcPr>
            <w:tcW w:w="1275" w:type="dxa"/>
            <w:vAlign w:val="center"/>
          </w:tcPr>
          <w:p w14:paraId="4E44AA4F" w14:textId="77777777" w:rsidR="00406562" w:rsidRPr="00910956" w:rsidRDefault="00406562" w:rsidP="00D539A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B467157" w14:textId="77777777" w:rsidR="00406562" w:rsidRPr="00910956" w:rsidRDefault="004F65BD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u kut. 7</w:t>
            </w:r>
          </w:p>
        </w:tc>
      </w:tr>
      <w:tr w:rsidR="004F65BD" w:rsidRPr="00910956" w14:paraId="04B5B462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2543BEFA" w14:textId="77777777" w:rsidR="004F65BD" w:rsidRPr="00910956" w:rsidRDefault="004F65BD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14:paraId="3302450D" w14:textId="77777777" w:rsidR="004F65BD" w:rsidRPr="00910956" w:rsidRDefault="004F65BD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3.7.2.</w:t>
            </w:r>
          </w:p>
        </w:tc>
        <w:tc>
          <w:tcPr>
            <w:tcW w:w="3544" w:type="dxa"/>
            <w:vAlign w:val="center"/>
          </w:tcPr>
          <w:p w14:paraId="791FE174" w14:textId="77777777" w:rsidR="004F65BD" w:rsidRPr="00910956" w:rsidRDefault="004F65BD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Kazalo uz Stalni birački popis naselja Donja Poljana</w:t>
            </w:r>
          </w:p>
        </w:tc>
        <w:tc>
          <w:tcPr>
            <w:tcW w:w="1416" w:type="dxa"/>
            <w:vAlign w:val="center"/>
          </w:tcPr>
          <w:p w14:paraId="57192842" w14:textId="77777777" w:rsidR="004F65BD" w:rsidRPr="00910956" w:rsidRDefault="004F65BD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1953-1957. [1957-1958.]</w:t>
            </w:r>
          </w:p>
        </w:tc>
        <w:tc>
          <w:tcPr>
            <w:tcW w:w="1275" w:type="dxa"/>
            <w:vAlign w:val="center"/>
          </w:tcPr>
          <w:p w14:paraId="7B2A5566" w14:textId="77777777" w:rsidR="004F65BD" w:rsidRPr="00910956" w:rsidRDefault="004F65BD" w:rsidP="00D539A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21B19B3" w14:textId="77777777" w:rsidR="004F65BD" w:rsidRPr="00910956" w:rsidRDefault="004F65BD" w:rsidP="00B430A5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u kut. 7</w:t>
            </w:r>
          </w:p>
        </w:tc>
      </w:tr>
      <w:tr w:rsidR="004F65BD" w:rsidRPr="00910956" w14:paraId="09ACC047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49D5CA99" w14:textId="77777777" w:rsidR="004F65BD" w:rsidRPr="00910956" w:rsidRDefault="004F65BD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14:paraId="29CA35DC" w14:textId="77777777" w:rsidR="004F65BD" w:rsidRPr="00910956" w:rsidRDefault="004F65BD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3.7.3.</w:t>
            </w:r>
          </w:p>
        </w:tc>
        <w:tc>
          <w:tcPr>
            <w:tcW w:w="3544" w:type="dxa"/>
            <w:vAlign w:val="center"/>
          </w:tcPr>
          <w:p w14:paraId="4D811070" w14:textId="77777777" w:rsidR="004F65BD" w:rsidRPr="00910956" w:rsidRDefault="004F65BD" w:rsidP="00D539A3">
            <w:pPr>
              <w:ind w:right="72"/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Stalni birački popis naselja Gornja Poljana</w:t>
            </w:r>
          </w:p>
        </w:tc>
        <w:tc>
          <w:tcPr>
            <w:tcW w:w="1416" w:type="dxa"/>
            <w:vAlign w:val="center"/>
          </w:tcPr>
          <w:p w14:paraId="6B607885" w14:textId="77777777" w:rsidR="004F65BD" w:rsidRPr="00910956" w:rsidRDefault="004F65BD" w:rsidP="00D539A3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1953-1957. [1957-1958.]</w:t>
            </w:r>
          </w:p>
        </w:tc>
        <w:tc>
          <w:tcPr>
            <w:tcW w:w="1275" w:type="dxa"/>
            <w:vAlign w:val="center"/>
          </w:tcPr>
          <w:p w14:paraId="6EFC6C5E" w14:textId="77777777" w:rsidR="004F65BD" w:rsidRPr="00910956" w:rsidRDefault="004F65BD" w:rsidP="00D539A3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4D63B45" w14:textId="77777777" w:rsidR="004F65BD" w:rsidRPr="00910956" w:rsidRDefault="004F65BD" w:rsidP="00B430A5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u kut. 7</w:t>
            </w:r>
          </w:p>
        </w:tc>
      </w:tr>
      <w:tr w:rsidR="004F65BD" w:rsidRPr="00910956" w14:paraId="30E5B238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43592116" w14:textId="77777777" w:rsidR="004F65BD" w:rsidRPr="00910956" w:rsidRDefault="004F65BD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11</w:t>
            </w:r>
          </w:p>
        </w:tc>
        <w:tc>
          <w:tcPr>
            <w:tcW w:w="992" w:type="dxa"/>
            <w:vAlign w:val="center"/>
          </w:tcPr>
          <w:p w14:paraId="4D5712CC" w14:textId="77777777" w:rsidR="004F65BD" w:rsidRPr="00910956" w:rsidRDefault="004F65BD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3.7.4.</w:t>
            </w:r>
          </w:p>
        </w:tc>
        <w:tc>
          <w:tcPr>
            <w:tcW w:w="3544" w:type="dxa"/>
            <w:vAlign w:val="center"/>
          </w:tcPr>
          <w:p w14:paraId="2078F2BB" w14:textId="77777777" w:rsidR="004F65BD" w:rsidRPr="00910956" w:rsidRDefault="004F65BD" w:rsidP="00D539A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Kazalo uz Stalni birački popis naselja Gornja Poljana</w:t>
            </w:r>
          </w:p>
        </w:tc>
        <w:tc>
          <w:tcPr>
            <w:tcW w:w="1416" w:type="dxa"/>
            <w:vAlign w:val="center"/>
          </w:tcPr>
          <w:p w14:paraId="5B04A282" w14:textId="77777777" w:rsidR="004F65BD" w:rsidRPr="00910956" w:rsidRDefault="004F65BD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1953-1957. [1957-1958.]</w:t>
            </w:r>
          </w:p>
        </w:tc>
        <w:tc>
          <w:tcPr>
            <w:tcW w:w="1275" w:type="dxa"/>
            <w:vAlign w:val="center"/>
          </w:tcPr>
          <w:p w14:paraId="5BDB465E" w14:textId="77777777" w:rsidR="004F65BD" w:rsidRPr="00910956" w:rsidRDefault="004F65BD" w:rsidP="00D539A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62768A2" w14:textId="77777777" w:rsidR="004F65BD" w:rsidRPr="00910956" w:rsidRDefault="004F65BD" w:rsidP="00B430A5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u kut. 7</w:t>
            </w:r>
          </w:p>
        </w:tc>
      </w:tr>
      <w:tr w:rsidR="004F65BD" w:rsidRPr="00910956" w14:paraId="64D87E91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76F2DDFD" w14:textId="77777777" w:rsidR="004F65BD" w:rsidRPr="00910956" w:rsidRDefault="004F65BD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12</w:t>
            </w:r>
          </w:p>
        </w:tc>
        <w:tc>
          <w:tcPr>
            <w:tcW w:w="992" w:type="dxa"/>
            <w:vAlign w:val="center"/>
          </w:tcPr>
          <w:p w14:paraId="5E3B3655" w14:textId="77777777" w:rsidR="004F65BD" w:rsidRPr="00910956" w:rsidRDefault="004F65BD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3.7.5.</w:t>
            </w:r>
          </w:p>
        </w:tc>
        <w:tc>
          <w:tcPr>
            <w:tcW w:w="3544" w:type="dxa"/>
            <w:vAlign w:val="center"/>
          </w:tcPr>
          <w:p w14:paraId="20A04BCC" w14:textId="77777777" w:rsidR="004F65BD" w:rsidRPr="00910956" w:rsidRDefault="004F65BD" w:rsidP="00D539A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 xml:space="preserve">Stalni birački popis naselja </w:t>
            </w:r>
            <w:proofErr w:type="spellStart"/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Grešćevina-Rukljevina</w:t>
            </w:r>
            <w:proofErr w:type="spellEnd"/>
          </w:p>
        </w:tc>
        <w:tc>
          <w:tcPr>
            <w:tcW w:w="1416" w:type="dxa"/>
            <w:vAlign w:val="center"/>
          </w:tcPr>
          <w:p w14:paraId="4088A0AF" w14:textId="77777777" w:rsidR="004F65BD" w:rsidRPr="00910956" w:rsidRDefault="004F65BD" w:rsidP="00D539A3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1953-1957. [1957-1958.]</w:t>
            </w:r>
          </w:p>
        </w:tc>
        <w:tc>
          <w:tcPr>
            <w:tcW w:w="1275" w:type="dxa"/>
            <w:vAlign w:val="center"/>
          </w:tcPr>
          <w:p w14:paraId="54892FAA" w14:textId="77777777" w:rsidR="004F65BD" w:rsidRPr="00910956" w:rsidRDefault="004F65BD" w:rsidP="00D539A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DF681A6" w14:textId="77777777" w:rsidR="004F65BD" w:rsidRPr="00910956" w:rsidRDefault="004F65BD" w:rsidP="00B430A5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u kut. 7</w:t>
            </w:r>
          </w:p>
        </w:tc>
      </w:tr>
      <w:tr w:rsidR="004F65BD" w:rsidRPr="00910956" w14:paraId="49C36FAA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607C6288" w14:textId="77777777" w:rsidR="004F65BD" w:rsidRPr="00910956" w:rsidRDefault="004F65BD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13</w:t>
            </w:r>
          </w:p>
        </w:tc>
        <w:tc>
          <w:tcPr>
            <w:tcW w:w="992" w:type="dxa"/>
            <w:vAlign w:val="center"/>
          </w:tcPr>
          <w:p w14:paraId="1EDCDDCA" w14:textId="77777777" w:rsidR="004F65BD" w:rsidRPr="00910956" w:rsidRDefault="004F65BD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3.7.6.</w:t>
            </w:r>
          </w:p>
        </w:tc>
        <w:tc>
          <w:tcPr>
            <w:tcW w:w="3544" w:type="dxa"/>
            <w:vAlign w:val="center"/>
          </w:tcPr>
          <w:p w14:paraId="1A3554D1" w14:textId="77777777" w:rsidR="004F65BD" w:rsidRPr="00910956" w:rsidRDefault="004F65BD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Kazalo uz Stalni birački popis naselja Gornja Poljana</w:t>
            </w:r>
          </w:p>
        </w:tc>
        <w:tc>
          <w:tcPr>
            <w:tcW w:w="1416" w:type="dxa"/>
            <w:vAlign w:val="center"/>
          </w:tcPr>
          <w:p w14:paraId="0B03A5E1" w14:textId="77777777" w:rsidR="004F65BD" w:rsidRPr="00910956" w:rsidRDefault="004F65BD" w:rsidP="00D539A3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1953-1957. [1957-1958.]</w:t>
            </w:r>
          </w:p>
        </w:tc>
        <w:tc>
          <w:tcPr>
            <w:tcW w:w="1275" w:type="dxa"/>
            <w:vAlign w:val="center"/>
          </w:tcPr>
          <w:p w14:paraId="25FF54F3" w14:textId="77777777" w:rsidR="004F65BD" w:rsidRPr="00910956" w:rsidRDefault="004F65BD" w:rsidP="00D539A3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F6AA832" w14:textId="77777777" w:rsidR="004F65BD" w:rsidRPr="00910956" w:rsidRDefault="004F65BD" w:rsidP="00B430A5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u kut. 7</w:t>
            </w:r>
          </w:p>
        </w:tc>
      </w:tr>
      <w:tr w:rsidR="004F65BD" w:rsidRPr="00910956" w14:paraId="22E6694A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699F9D01" w14:textId="77777777" w:rsidR="004F65BD" w:rsidRPr="00910956" w:rsidRDefault="004F65BD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center"/>
          </w:tcPr>
          <w:p w14:paraId="2B571DCF" w14:textId="77777777" w:rsidR="004F65BD" w:rsidRPr="00910956" w:rsidRDefault="004F65BD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3.7.7.</w:t>
            </w:r>
          </w:p>
        </w:tc>
        <w:tc>
          <w:tcPr>
            <w:tcW w:w="3544" w:type="dxa"/>
            <w:vAlign w:val="center"/>
          </w:tcPr>
          <w:p w14:paraId="481F5DFF" w14:textId="77777777" w:rsidR="004F65BD" w:rsidRPr="00910956" w:rsidRDefault="004F65BD" w:rsidP="00D539A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 xml:space="preserve">Stalni birački popis naselja </w:t>
            </w:r>
            <w:proofErr w:type="spellStart"/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Jakopovec</w:t>
            </w:r>
            <w:proofErr w:type="spellEnd"/>
          </w:p>
        </w:tc>
        <w:tc>
          <w:tcPr>
            <w:tcW w:w="1416" w:type="dxa"/>
            <w:vAlign w:val="center"/>
          </w:tcPr>
          <w:p w14:paraId="7665EAA2" w14:textId="77777777" w:rsidR="004F65BD" w:rsidRPr="00910956" w:rsidRDefault="004F65BD" w:rsidP="00D539A3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1953-1957. [1957-1958.]</w:t>
            </w:r>
          </w:p>
        </w:tc>
        <w:tc>
          <w:tcPr>
            <w:tcW w:w="1275" w:type="dxa"/>
            <w:vAlign w:val="center"/>
          </w:tcPr>
          <w:p w14:paraId="3EE73160" w14:textId="77777777" w:rsidR="004F65BD" w:rsidRPr="00910956" w:rsidRDefault="004F65BD" w:rsidP="00D539A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65E18B3" w14:textId="77777777" w:rsidR="004F65BD" w:rsidRPr="00910956" w:rsidRDefault="004F65BD" w:rsidP="00B430A5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u kut. 7</w:t>
            </w:r>
          </w:p>
        </w:tc>
      </w:tr>
      <w:tr w:rsidR="004F65BD" w:rsidRPr="00910956" w14:paraId="1993D015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7C6202B0" w14:textId="77777777" w:rsidR="004F65BD" w:rsidRPr="00910956" w:rsidRDefault="004F65BD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14:paraId="570E0CBA" w14:textId="77777777" w:rsidR="004F65BD" w:rsidRPr="00910956" w:rsidRDefault="004F65BD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3.7.8.</w:t>
            </w:r>
          </w:p>
        </w:tc>
        <w:tc>
          <w:tcPr>
            <w:tcW w:w="3544" w:type="dxa"/>
            <w:vAlign w:val="center"/>
          </w:tcPr>
          <w:p w14:paraId="510B1FE6" w14:textId="77777777" w:rsidR="004F65BD" w:rsidRPr="00910956" w:rsidRDefault="004F65BD" w:rsidP="00D539A3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 xml:space="preserve">Kazalo uz Stalni birački popis naselja </w:t>
            </w:r>
            <w:proofErr w:type="spellStart"/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Jakopovec</w:t>
            </w:r>
            <w:proofErr w:type="spellEnd"/>
          </w:p>
        </w:tc>
        <w:tc>
          <w:tcPr>
            <w:tcW w:w="1416" w:type="dxa"/>
            <w:vAlign w:val="center"/>
          </w:tcPr>
          <w:p w14:paraId="32D39CB6" w14:textId="77777777" w:rsidR="004F65BD" w:rsidRPr="00910956" w:rsidRDefault="004F65BD" w:rsidP="00D539A3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1953-1957. [1957-1958.]</w:t>
            </w:r>
          </w:p>
        </w:tc>
        <w:tc>
          <w:tcPr>
            <w:tcW w:w="1275" w:type="dxa"/>
            <w:vAlign w:val="center"/>
          </w:tcPr>
          <w:p w14:paraId="7B2FCA01" w14:textId="77777777" w:rsidR="004F65BD" w:rsidRPr="00910956" w:rsidRDefault="004F65BD" w:rsidP="00D539A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3658B09" w14:textId="77777777" w:rsidR="004F65BD" w:rsidRPr="00910956" w:rsidRDefault="004F65BD" w:rsidP="00B430A5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u kut. 7</w:t>
            </w:r>
          </w:p>
        </w:tc>
      </w:tr>
      <w:tr w:rsidR="004F65BD" w:rsidRPr="00910956" w14:paraId="54975F19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56A27A30" w14:textId="77777777" w:rsidR="004F65BD" w:rsidRPr="00910956" w:rsidRDefault="004F65BD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center"/>
          </w:tcPr>
          <w:p w14:paraId="323664FF" w14:textId="77777777" w:rsidR="004F65BD" w:rsidRPr="00910956" w:rsidRDefault="004F65BD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3.7.9.</w:t>
            </w:r>
          </w:p>
        </w:tc>
        <w:tc>
          <w:tcPr>
            <w:tcW w:w="3544" w:type="dxa"/>
            <w:vAlign w:val="center"/>
          </w:tcPr>
          <w:p w14:paraId="6BCD5124" w14:textId="77777777" w:rsidR="004F65BD" w:rsidRPr="00910956" w:rsidRDefault="004F65BD" w:rsidP="00D539A3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 xml:space="preserve">Stalni birački popis naselja </w:t>
            </w:r>
            <w:proofErr w:type="spellStart"/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Kaštelanec</w:t>
            </w:r>
            <w:proofErr w:type="spellEnd"/>
          </w:p>
        </w:tc>
        <w:tc>
          <w:tcPr>
            <w:tcW w:w="1416" w:type="dxa"/>
            <w:vAlign w:val="center"/>
          </w:tcPr>
          <w:p w14:paraId="3EAECF5C" w14:textId="77777777" w:rsidR="004F65BD" w:rsidRPr="00910956" w:rsidRDefault="004F65BD" w:rsidP="00D539A3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1953-1957. [1957-1958.]</w:t>
            </w:r>
          </w:p>
        </w:tc>
        <w:tc>
          <w:tcPr>
            <w:tcW w:w="1275" w:type="dxa"/>
            <w:vAlign w:val="center"/>
          </w:tcPr>
          <w:p w14:paraId="5355CADF" w14:textId="77777777" w:rsidR="004F65BD" w:rsidRPr="00910956" w:rsidRDefault="004F65BD" w:rsidP="00D539A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D54ADAC" w14:textId="77777777" w:rsidR="004F65BD" w:rsidRPr="00910956" w:rsidRDefault="004F65BD" w:rsidP="00B430A5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u kut. 7</w:t>
            </w:r>
          </w:p>
        </w:tc>
      </w:tr>
      <w:tr w:rsidR="004F65BD" w:rsidRPr="00910956" w14:paraId="6477F39B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4E282416" w14:textId="77777777" w:rsidR="004F65BD" w:rsidRPr="00910956" w:rsidRDefault="004F65BD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17</w:t>
            </w:r>
          </w:p>
        </w:tc>
        <w:tc>
          <w:tcPr>
            <w:tcW w:w="992" w:type="dxa"/>
            <w:vAlign w:val="center"/>
          </w:tcPr>
          <w:p w14:paraId="74FD504F" w14:textId="77777777" w:rsidR="004F65BD" w:rsidRPr="00910956" w:rsidRDefault="004F65BD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3.7.10.</w:t>
            </w:r>
          </w:p>
        </w:tc>
        <w:tc>
          <w:tcPr>
            <w:tcW w:w="3544" w:type="dxa"/>
            <w:vAlign w:val="center"/>
          </w:tcPr>
          <w:p w14:paraId="34FECB41" w14:textId="77777777" w:rsidR="004F65BD" w:rsidRPr="00910956" w:rsidRDefault="004F65BD" w:rsidP="00D539A3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 xml:space="preserve">Kazalo uz Stalni birački popis naselja </w:t>
            </w:r>
            <w:proofErr w:type="spellStart"/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Kaštelanec</w:t>
            </w:r>
            <w:proofErr w:type="spellEnd"/>
          </w:p>
        </w:tc>
        <w:tc>
          <w:tcPr>
            <w:tcW w:w="1416" w:type="dxa"/>
            <w:vAlign w:val="center"/>
          </w:tcPr>
          <w:p w14:paraId="2DC84D76" w14:textId="77777777" w:rsidR="004F65BD" w:rsidRPr="00910956" w:rsidRDefault="004F65BD" w:rsidP="00D539A3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1953-1957. [1957-1958.]</w:t>
            </w:r>
          </w:p>
        </w:tc>
        <w:tc>
          <w:tcPr>
            <w:tcW w:w="1275" w:type="dxa"/>
            <w:vAlign w:val="center"/>
          </w:tcPr>
          <w:p w14:paraId="78508154" w14:textId="77777777" w:rsidR="004F65BD" w:rsidRPr="00910956" w:rsidRDefault="004F65BD" w:rsidP="00D539A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37E6F13" w14:textId="77777777" w:rsidR="004F65BD" w:rsidRPr="00910956" w:rsidRDefault="004F65BD" w:rsidP="00B430A5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u kut. 7</w:t>
            </w:r>
          </w:p>
        </w:tc>
      </w:tr>
      <w:tr w:rsidR="004F65BD" w:rsidRPr="00910956" w14:paraId="79BCD099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68C97AFD" w14:textId="77777777" w:rsidR="004F65BD" w:rsidRPr="00910956" w:rsidRDefault="004F65BD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18</w:t>
            </w:r>
          </w:p>
        </w:tc>
        <w:tc>
          <w:tcPr>
            <w:tcW w:w="992" w:type="dxa"/>
            <w:vAlign w:val="center"/>
          </w:tcPr>
          <w:p w14:paraId="14803B84" w14:textId="77777777" w:rsidR="004F65BD" w:rsidRPr="00910956" w:rsidRDefault="004F65BD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5.2.1.</w:t>
            </w:r>
          </w:p>
        </w:tc>
        <w:tc>
          <w:tcPr>
            <w:tcW w:w="3544" w:type="dxa"/>
            <w:vAlign w:val="center"/>
          </w:tcPr>
          <w:p w14:paraId="1677F73F" w14:textId="77777777" w:rsidR="004F65BD" w:rsidRPr="00910956" w:rsidRDefault="004F65BD" w:rsidP="00D539A3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Registar zanatskih radnji</w:t>
            </w:r>
          </w:p>
        </w:tc>
        <w:tc>
          <w:tcPr>
            <w:tcW w:w="1416" w:type="dxa"/>
            <w:vAlign w:val="center"/>
          </w:tcPr>
          <w:p w14:paraId="1354D985" w14:textId="77777777" w:rsidR="004F65BD" w:rsidRPr="00910956" w:rsidRDefault="004F65BD" w:rsidP="00D539A3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1955-1957.</w:t>
            </w:r>
          </w:p>
        </w:tc>
        <w:tc>
          <w:tcPr>
            <w:tcW w:w="1275" w:type="dxa"/>
            <w:vAlign w:val="center"/>
          </w:tcPr>
          <w:p w14:paraId="39298E8C" w14:textId="77777777" w:rsidR="004F65BD" w:rsidRPr="00910956" w:rsidRDefault="004F65BD" w:rsidP="00D539A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A4E526D" w14:textId="77777777" w:rsidR="004F65BD" w:rsidRPr="00910956" w:rsidRDefault="00D209AE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u kut. 8</w:t>
            </w:r>
          </w:p>
        </w:tc>
      </w:tr>
      <w:tr w:rsidR="006567CA" w:rsidRPr="00910956" w14:paraId="4B715368" w14:textId="77777777" w:rsidTr="00772F6B">
        <w:trPr>
          <w:trHeight w:val="525"/>
        </w:trPr>
        <w:tc>
          <w:tcPr>
            <w:tcW w:w="817" w:type="dxa"/>
            <w:vAlign w:val="center"/>
          </w:tcPr>
          <w:p w14:paraId="5B9B75D7" w14:textId="77777777" w:rsidR="006567CA" w:rsidRPr="00910956" w:rsidRDefault="006567CA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</w:t>
            </w:r>
          </w:p>
        </w:tc>
        <w:tc>
          <w:tcPr>
            <w:tcW w:w="992" w:type="dxa"/>
            <w:vAlign w:val="center"/>
          </w:tcPr>
          <w:p w14:paraId="7604A779" w14:textId="77777777" w:rsidR="006567CA" w:rsidRPr="00910956" w:rsidRDefault="004D4B96" w:rsidP="00D539A3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8.2.1.</w:t>
            </w:r>
          </w:p>
        </w:tc>
        <w:tc>
          <w:tcPr>
            <w:tcW w:w="3544" w:type="dxa"/>
            <w:vAlign w:val="center"/>
          </w:tcPr>
          <w:p w14:paraId="2B99BC27" w14:textId="77777777" w:rsidR="006567CA" w:rsidRPr="00910956" w:rsidRDefault="006567CA" w:rsidP="00D539A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Evidencija općenarodne imovine</w:t>
            </w:r>
          </w:p>
        </w:tc>
        <w:tc>
          <w:tcPr>
            <w:tcW w:w="1416" w:type="dxa"/>
            <w:vAlign w:val="center"/>
          </w:tcPr>
          <w:p w14:paraId="43D3ECEC" w14:textId="77777777" w:rsidR="006567CA" w:rsidRPr="00910956" w:rsidRDefault="006567CA" w:rsidP="00D539A3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b.g.</w:t>
            </w:r>
          </w:p>
        </w:tc>
        <w:tc>
          <w:tcPr>
            <w:tcW w:w="1275" w:type="dxa"/>
            <w:vAlign w:val="center"/>
          </w:tcPr>
          <w:p w14:paraId="343501E3" w14:textId="77777777" w:rsidR="006567CA" w:rsidRPr="00910956" w:rsidRDefault="006567CA" w:rsidP="00D539A3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096275F" w14:textId="77777777" w:rsidR="006567CA" w:rsidRPr="00910956" w:rsidRDefault="006567CA" w:rsidP="00D539A3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</w:tbl>
    <w:p w14:paraId="5599AC33" w14:textId="77777777" w:rsidR="00FC3125" w:rsidRPr="00910956" w:rsidRDefault="00FC3125" w:rsidP="005D640A">
      <w:pPr>
        <w:ind w:right="72"/>
        <w:rPr>
          <w:rFonts w:asciiTheme="minorHAnsi" w:hAnsiTheme="minorHAnsi"/>
          <w:noProof/>
          <w:sz w:val="20"/>
          <w:szCs w:val="20"/>
        </w:rPr>
      </w:pPr>
      <w:r w:rsidRPr="00910956">
        <w:rPr>
          <w:rFonts w:asciiTheme="minorHAnsi" w:hAnsiTheme="minorHAnsi"/>
          <w:noProof/>
          <w:sz w:val="20"/>
          <w:szCs w:val="20"/>
        </w:rPr>
        <w:lastRenderedPageBreak/>
        <w:t>KUTIJE</w:t>
      </w:r>
    </w:p>
    <w:p w14:paraId="036FFE31" w14:textId="77777777" w:rsidR="00FC3125" w:rsidRPr="00910956" w:rsidRDefault="00FC3125" w:rsidP="005D640A">
      <w:pPr>
        <w:ind w:right="72"/>
        <w:rPr>
          <w:rFonts w:asciiTheme="minorHAnsi" w:hAnsiTheme="minorHAnsi" w:cs="Times New Roman"/>
          <w:noProof/>
          <w:sz w:val="20"/>
          <w:szCs w:val="20"/>
        </w:rPr>
      </w:pPr>
    </w:p>
    <w:tbl>
      <w:tblPr>
        <w:tblW w:w="9606" w:type="dxa"/>
        <w:tblInd w:w="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136"/>
        <w:gridCol w:w="3966"/>
        <w:gridCol w:w="2410"/>
        <w:gridCol w:w="1278"/>
      </w:tblGrid>
      <w:tr w:rsidR="00FC3125" w:rsidRPr="00910956" w14:paraId="7D27234D" w14:textId="77777777" w:rsidTr="009E0332">
        <w:trPr>
          <w:trHeight w:val="525"/>
        </w:trPr>
        <w:tc>
          <w:tcPr>
            <w:tcW w:w="816" w:type="dxa"/>
            <w:vAlign w:val="center"/>
          </w:tcPr>
          <w:p w14:paraId="7A775339" w14:textId="77777777" w:rsidR="00FC3125" w:rsidRPr="00910956" w:rsidRDefault="00FC3125" w:rsidP="005D640A">
            <w:pPr>
              <w:ind w:right="72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Broj kutije</w:t>
            </w:r>
          </w:p>
        </w:tc>
        <w:tc>
          <w:tcPr>
            <w:tcW w:w="1136" w:type="dxa"/>
            <w:vAlign w:val="center"/>
          </w:tcPr>
          <w:p w14:paraId="4EC09F1A" w14:textId="77777777" w:rsidR="00FC3125" w:rsidRPr="00910956" w:rsidRDefault="00FC3125" w:rsidP="005D640A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Signatura</w:t>
            </w:r>
          </w:p>
        </w:tc>
        <w:tc>
          <w:tcPr>
            <w:tcW w:w="3966" w:type="dxa"/>
            <w:vAlign w:val="center"/>
          </w:tcPr>
          <w:p w14:paraId="4EA489C7" w14:textId="77777777" w:rsidR="00FC3125" w:rsidRPr="00910956" w:rsidRDefault="00FC3125" w:rsidP="005D640A">
            <w:pPr>
              <w:ind w:right="72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Naziv arhivske jedinice</w:t>
            </w:r>
          </w:p>
        </w:tc>
        <w:tc>
          <w:tcPr>
            <w:tcW w:w="2410" w:type="dxa"/>
            <w:vAlign w:val="center"/>
          </w:tcPr>
          <w:p w14:paraId="19466F43" w14:textId="77777777" w:rsidR="00FC3125" w:rsidRPr="00910956" w:rsidRDefault="00FC3125" w:rsidP="005D640A">
            <w:pPr>
              <w:ind w:right="72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Razdoblje</w:t>
            </w:r>
          </w:p>
        </w:tc>
        <w:tc>
          <w:tcPr>
            <w:tcW w:w="1278" w:type="dxa"/>
            <w:vAlign w:val="center"/>
          </w:tcPr>
          <w:p w14:paraId="3E271A42" w14:textId="77777777" w:rsidR="00FC3125" w:rsidRPr="00910956" w:rsidRDefault="00FC3125" w:rsidP="005D640A">
            <w:pPr>
              <w:ind w:right="72"/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Raspon</w:t>
            </w:r>
          </w:p>
        </w:tc>
      </w:tr>
      <w:tr w:rsidR="00FC3125" w:rsidRPr="00910956" w14:paraId="55F1CC49" w14:textId="77777777" w:rsidTr="009E0332">
        <w:trPr>
          <w:trHeight w:val="525"/>
        </w:trPr>
        <w:tc>
          <w:tcPr>
            <w:tcW w:w="816" w:type="dxa"/>
            <w:vAlign w:val="center"/>
          </w:tcPr>
          <w:p w14:paraId="61822C31" w14:textId="77777777" w:rsidR="00FC3125" w:rsidRPr="00910956" w:rsidRDefault="00FC3125" w:rsidP="005D640A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</w:t>
            </w:r>
          </w:p>
        </w:tc>
        <w:tc>
          <w:tcPr>
            <w:tcW w:w="1136" w:type="dxa"/>
            <w:vAlign w:val="center"/>
          </w:tcPr>
          <w:p w14:paraId="59E6514E" w14:textId="77777777" w:rsidR="00FC3125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1.1.1.</w:t>
            </w:r>
          </w:p>
          <w:p w14:paraId="73CA00B0" w14:textId="77777777" w:rsidR="00132F55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1.1.2.</w:t>
            </w:r>
          </w:p>
          <w:p w14:paraId="27895A99" w14:textId="77777777" w:rsidR="00132F55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1.2.</w:t>
            </w:r>
          </w:p>
          <w:p w14:paraId="5B656065" w14:textId="77777777" w:rsidR="00132F55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1.3.</w:t>
            </w:r>
          </w:p>
        </w:tc>
        <w:tc>
          <w:tcPr>
            <w:tcW w:w="3966" w:type="dxa"/>
            <w:vAlign w:val="center"/>
          </w:tcPr>
          <w:p w14:paraId="5B2FE11A" w14:textId="77777777" w:rsidR="00FC3125" w:rsidRPr="00910956" w:rsidRDefault="00227B09" w:rsidP="005D640A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Zapisnici sjednica NOO-a</w:t>
            </w:r>
          </w:p>
          <w:p w14:paraId="56DB7730" w14:textId="77777777" w:rsidR="00132F55" w:rsidRPr="00910956" w:rsidRDefault="00A70AAD" w:rsidP="005D640A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Evidencija</w:t>
            </w:r>
            <w:r w:rsidR="00132F55" w:rsidRPr="00910956">
              <w:rPr>
                <w:rFonts w:asciiTheme="minorHAnsi" w:hAnsiTheme="minorHAnsi"/>
                <w:noProof/>
                <w:sz w:val="20"/>
                <w:szCs w:val="20"/>
              </w:rPr>
              <w:t xml:space="preserve"> lokalnih propisa</w:t>
            </w:r>
          </w:p>
          <w:p w14:paraId="3C7856FC" w14:textId="77777777" w:rsidR="00227B09" w:rsidRPr="00910956" w:rsidRDefault="00227B09" w:rsidP="005D640A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Zapisnici sjednica savjeta</w:t>
            </w:r>
          </w:p>
          <w:p w14:paraId="6FADE69F" w14:textId="77777777" w:rsidR="005839C3" w:rsidRPr="00910956" w:rsidRDefault="00227B09" w:rsidP="005D640A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 xml:space="preserve">Zapisnici sjednica komisija </w:t>
            </w:r>
          </w:p>
        </w:tc>
        <w:tc>
          <w:tcPr>
            <w:tcW w:w="2410" w:type="dxa"/>
            <w:vAlign w:val="center"/>
          </w:tcPr>
          <w:p w14:paraId="7D75633C" w14:textId="77777777" w:rsidR="00FC3125" w:rsidRPr="00910956" w:rsidRDefault="00227B09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1953-1957.</w:t>
            </w:r>
          </w:p>
          <w:p w14:paraId="1B6CF035" w14:textId="77777777" w:rsidR="00132F55" w:rsidRPr="00910956" w:rsidRDefault="00132F55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1956-1957.</w:t>
            </w:r>
          </w:p>
          <w:p w14:paraId="3D47DB06" w14:textId="77777777" w:rsidR="00227B09" w:rsidRPr="00910956" w:rsidRDefault="00227B09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1953-1957.</w:t>
            </w:r>
          </w:p>
          <w:p w14:paraId="08AA50BF" w14:textId="77777777" w:rsidR="005839C3" w:rsidRPr="00910956" w:rsidRDefault="005839C3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1955-1957.</w:t>
            </w:r>
          </w:p>
        </w:tc>
        <w:tc>
          <w:tcPr>
            <w:tcW w:w="1278" w:type="dxa"/>
            <w:vAlign w:val="center"/>
          </w:tcPr>
          <w:p w14:paraId="08E86184" w14:textId="77777777" w:rsidR="00FC3125" w:rsidRPr="00910956" w:rsidRDefault="00FC3125" w:rsidP="005D640A">
            <w:pPr>
              <w:jc w:val="center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</w:tr>
      <w:tr w:rsidR="00FC3125" w:rsidRPr="00910956" w14:paraId="2589E1C6" w14:textId="77777777" w:rsidTr="009E0332">
        <w:trPr>
          <w:trHeight w:val="525"/>
        </w:trPr>
        <w:tc>
          <w:tcPr>
            <w:tcW w:w="816" w:type="dxa"/>
            <w:vAlign w:val="center"/>
          </w:tcPr>
          <w:p w14:paraId="3836E35D" w14:textId="77777777" w:rsidR="00FC3125" w:rsidRPr="00910956" w:rsidRDefault="00FC3125" w:rsidP="005D640A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2</w:t>
            </w:r>
          </w:p>
        </w:tc>
        <w:tc>
          <w:tcPr>
            <w:tcW w:w="1136" w:type="dxa"/>
            <w:vAlign w:val="center"/>
          </w:tcPr>
          <w:p w14:paraId="2CBD2E45" w14:textId="77777777" w:rsidR="00FC3125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2.1.</w:t>
            </w:r>
          </w:p>
          <w:p w14:paraId="70A4CB7B" w14:textId="77777777" w:rsidR="00132F55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2.2.</w:t>
            </w:r>
          </w:p>
          <w:p w14:paraId="7D1F1348" w14:textId="77777777" w:rsidR="00132F55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3.1.1.</w:t>
            </w:r>
          </w:p>
          <w:p w14:paraId="2C33BD0D" w14:textId="77777777" w:rsidR="00132F55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3.2.</w:t>
            </w:r>
          </w:p>
          <w:p w14:paraId="57E853FE" w14:textId="77777777" w:rsidR="00132F55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3.3.</w:t>
            </w:r>
          </w:p>
          <w:p w14:paraId="06EB20ED" w14:textId="77777777" w:rsidR="00132F55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3.4.</w:t>
            </w:r>
          </w:p>
          <w:p w14:paraId="055ADBEC" w14:textId="77777777" w:rsidR="00132F55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3.5.</w:t>
            </w:r>
          </w:p>
          <w:p w14:paraId="09B3AC94" w14:textId="77777777" w:rsidR="00132F55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</w:p>
        </w:tc>
        <w:tc>
          <w:tcPr>
            <w:tcW w:w="3966" w:type="dxa"/>
            <w:vAlign w:val="center"/>
          </w:tcPr>
          <w:p w14:paraId="4CF053F3" w14:textId="77777777" w:rsidR="00FC3125" w:rsidRPr="00910956" w:rsidRDefault="007A2719" w:rsidP="005D640A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Zapisnici zborova birača</w:t>
            </w:r>
          </w:p>
          <w:p w14:paraId="3AD1753B" w14:textId="77777777" w:rsidR="00BD0BD5" w:rsidRPr="00910956" w:rsidRDefault="00BD0BD5" w:rsidP="005D640A">
            <w:pPr>
              <w:ind w:right="72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Izvještaj o održavanju zborova birača</w:t>
            </w:r>
          </w:p>
          <w:p w14:paraId="108B3E1D" w14:textId="77777777" w:rsidR="00657948" w:rsidRPr="00910956" w:rsidRDefault="00657948" w:rsidP="005D640A">
            <w:pPr>
              <w:ind w:right="72"/>
              <w:rPr>
                <w:rFonts w:asciiTheme="minorHAnsi" w:hAnsiTheme="minorHAnsi"/>
                <w:bCs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noProof/>
                <w:sz w:val="20"/>
                <w:szCs w:val="20"/>
              </w:rPr>
              <w:t>Strogo povjerljivi spisi</w:t>
            </w:r>
          </w:p>
          <w:p w14:paraId="48DAA4AB" w14:textId="77777777" w:rsidR="00657948" w:rsidRPr="00910956" w:rsidRDefault="00657948" w:rsidP="005D640A">
            <w:pPr>
              <w:ind w:right="72"/>
              <w:rPr>
                <w:rFonts w:asciiTheme="minorHAnsi" w:hAnsiTheme="minorHAnsi"/>
                <w:bCs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noProof/>
                <w:sz w:val="20"/>
                <w:szCs w:val="20"/>
              </w:rPr>
              <w:t>Statut NOO-a Jalžabet</w:t>
            </w:r>
          </w:p>
          <w:p w14:paraId="06EC0E90" w14:textId="77777777" w:rsidR="00132F55" w:rsidRPr="00910956" w:rsidRDefault="00132F55" w:rsidP="00132F55">
            <w:pPr>
              <w:ind w:right="72"/>
              <w:rPr>
                <w:rFonts w:asciiTheme="minorHAnsi" w:hAnsiTheme="minorHAnsi"/>
                <w:bCs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Izvještaj o radu NOO-a Jalžabet</w:t>
            </w:r>
          </w:p>
          <w:p w14:paraId="28F76702" w14:textId="77777777" w:rsidR="009A7EA1" w:rsidRPr="00910956" w:rsidRDefault="009A7EA1" w:rsidP="005D640A">
            <w:pPr>
              <w:ind w:right="72"/>
              <w:rPr>
                <w:rFonts w:asciiTheme="minorHAnsi" w:hAnsiTheme="minorHAnsi"/>
                <w:bCs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sz w:val="20"/>
                <w:szCs w:val="20"/>
              </w:rPr>
              <w:t>Zapisnici sastanaka o organizaciji uprave</w:t>
            </w:r>
          </w:p>
          <w:p w14:paraId="36377026" w14:textId="77777777" w:rsidR="009A7EA1" w:rsidRPr="00910956" w:rsidRDefault="001E431B" w:rsidP="005D640A">
            <w:pPr>
              <w:ind w:right="72"/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Izvještaji o pregledu administrativnog poslovanja</w:t>
            </w:r>
          </w:p>
        </w:tc>
        <w:tc>
          <w:tcPr>
            <w:tcW w:w="2410" w:type="dxa"/>
            <w:vAlign w:val="center"/>
          </w:tcPr>
          <w:p w14:paraId="07D63308" w14:textId="77777777" w:rsidR="00FC3125" w:rsidRPr="00910956" w:rsidRDefault="00132F55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1953.</w:t>
            </w:r>
            <w:r w:rsidR="007A2719" w:rsidRPr="00910956">
              <w:rPr>
                <w:rFonts w:asciiTheme="minorHAnsi" w:hAnsiTheme="minorHAnsi"/>
                <w:noProof/>
                <w:sz w:val="20"/>
                <w:szCs w:val="20"/>
              </w:rPr>
              <w:t>1955-1957.</w:t>
            </w:r>
          </w:p>
          <w:p w14:paraId="3F70697C" w14:textId="77777777" w:rsidR="00BD0BD5" w:rsidRPr="00910956" w:rsidRDefault="00BD0BD5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1954.</w:t>
            </w:r>
          </w:p>
          <w:p w14:paraId="568BA0FF" w14:textId="77777777" w:rsidR="00657948" w:rsidRPr="00910956" w:rsidRDefault="00657948" w:rsidP="00657948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1955-1957.</w:t>
            </w:r>
          </w:p>
          <w:p w14:paraId="45AC4681" w14:textId="77777777" w:rsidR="00132F55" w:rsidRPr="00910956" w:rsidRDefault="00657948" w:rsidP="00132F55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1955.</w:t>
            </w:r>
            <w:r w:rsidR="00132F55" w:rsidRPr="00910956">
              <w:rPr>
                <w:rFonts w:asciiTheme="minorHAnsi" w:hAnsiTheme="minorHAnsi"/>
                <w:noProof/>
                <w:sz w:val="20"/>
                <w:szCs w:val="20"/>
              </w:rPr>
              <w:t xml:space="preserve"> </w:t>
            </w:r>
          </w:p>
          <w:p w14:paraId="7D19A3F8" w14:textId="77777777" w:rsidR="00132F55" w:rsidRPr="00910956" w:rsidRDefault="00132F55" w:rsidP="00132F55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1956.</w:t>
            </w:r>
          </w:p>
          <w:p w14:paraId="5BB44A84" w14:textId="77777777" w:rsidR="009A7EA1" w:rsidRPr="00910956" w:rsidRDefault="00132F55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1956-1957.</w:t>
            </w:r>
          </w:p>
          <w:p w14:paraId="2E9B99AC" w14:textId="77777777" w:rsidR="001E431B" w:rsidRPr="00910956" w:rsidRDefault="001E431B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1954.1956.</w:t>
            </w:r>
          </w:p>
          <w:p w14:paraId="22632EA8" w14:textId="77777777" w:rsidR="001E431B" w:rsidRPr="00910956" w:rsidRDefault="001E431B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  <w:tc>
          <w:tcPr>
            <w:tcW w:w="1278" w:type="dxa"/>
            <w:vAlign w:val="center"/>
          </w:tcPr>
          <w:p w14:paraId="5201AE55" w14:textId="77777777" w:rsidR="00FC3125" w:rsidRPr="00910956" w:rsidRDefault="00FC3125" w:rsidP="005D640A">
            <w:pPr>
              <w:jc w:val="center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</w:tr>
      <w:tr w:rsidR="00FC3125" w:rsidRPr="00910956" w14:paraId="272C5D30" w14:textId="77777777" w:rsidTr="009E0332">
        <w:trPr>
          <w:trHeight w:val="525"/>
        </w:trPr>
        <w:tc>
          <w:tcPr>
            <w:tcW w:w="816" w:type="dxa"/>
            <w:vAlign w:val="center"/>
          </w:tcPr>
          <w:p w14:paraId="35A73C2D" w14:textId="77777777" w:rsidR="00FC3125" w:rsidRPr="00910956" w:rsidRDefault="00FC3125" w:rsidP="005D640A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3</w:t>
            </w:r>
          </w:p>
        </w:tc>
        <w:tc>
          <w:tcPr>
            <w:tcW w:w="1136" w:type="dxa"/>
            <w:vAlign w:val="center"/>
          </w:tcPr>
          <w:p w14:paraId="6BBC5C9E" w14:textId="77777777" w:rsidR="00FC3125" w:rsidRPr="00910956" w:rsidRDefault="000C4E6B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3.1.2.</w:t>
            </w:r>
          </w:p>
        </w:tc>
        <w:tc>
          <w:tcPr>
            <w:tcW w:w="3966" w:type="dxa"/>
            <w:vAlign w:val="center"/>
          </w:tcPr>
          <w:p w14:paraId="343A042C" w14:textId="77777777" w:rsidR="00FC3125" w:rsidRPr="00910956" w:rsidRDefault="000E3443" w:rsidP="005D640A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Opći spisi</w:t>
            </w:r>
          </w:p>
        </w:tc>
        <w:tc>
          <w:tcPr>
            <w:tcW w:w="2410" w:type="dxa"/>
            <w:vAlign w:val="center"/>
          </w:tcPr>
          <w:p w14:paraId="30BEDFAE" w14:textId="77777777" w:rsidR="002F387F" w:rsidRPr="00910956" w:rsidRDefault="002F387F" w:rsidP="001678B1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1952.</w:t>
            </w:r>
          </w:p>
          <w:p w14:paraId="2597EBEE" w14:textId="77777777" w:rsidR="00FC3125" w:rsidRPr="00910956" w:rsidRDefault="000E3443" w:rsidP="001678B1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</w:t>
            </w:r>
            <w:r w:rsidR="001678B1"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3</w:t>
            </w: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.</w:t>
            </w:r>
          </w:p>
          <w:p w14:paraId="5042DB82" w14:textId="77777777" w:rsidR="001678B1" w:rsidRPr="00910956" w:rsidRDefault="001678B1" w:rsidP="001678B1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1954.</w:t>
            </w:r>
          </w:p>
        </w:tc>
        <w:tc>
          <w:tcPr>
            <w:tcW w:w="1278" w:type="dxa"/>
            <w:vAlign w:val="center"/>
          </w:tcPr>
          <w:p w14:paraId="2FEBE018" w14:textId="77777777" w:rsidR="00FC3125" w:rsidRPr="00910956" w:rsidRDefault="002F387F" w:rsidP="002F387F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43-1073</w:t>
            </w:r>
          </w:p>
          <w:p w14:paraId="0700D8B5" w14:textId="77777777" w:rsidR="002F387F" w:rsidRPr="00910956" w:rsidRDefault="002F387F" w:rsidP="002F387F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12-1865</w:t>
            </w:r>
          </w:p>
          <w:p w14:paraId="46863F04" w14:textId="77777777" w:rsidR="001678B1" w:rsidRPr="00910956" w:rsidRDefault="001678B1" w:rsidP="001678B1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44 - 929</w:t>
            </w:r>
          </w:p>
        </w:tc>
      </w:tr>
      <w:tr w:rsidR="00FC3125" w:rsidRPr="00910956" w14:paraId="189829E7" w14:textId="77777777" w:rsidTr="009E0332">
        <w:trPr>
          <w:trHeight w:val="525"/>
        </w:trPr>
        <w:tc>
          <w:tcPr>
            <w:tcW w:w="816" w:type="dxa"/>
            <w:vAlign w:val="center"/>
          </w:tcPr>
          <w:p w14:paraId="6BFFC105" w14:textId="77777777" w:rsidR="00FC3125" w:rsidRPr="00910956" w:rsidRDefault="00FC3125" w:rsidP="005D640A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4</w:t>
            </w:r>
          </w:p>
        </w:tc>
        <w:tc>
          <w:tcPr>
            <w:tcW w:w="1136" w:type="dxa"/>
            <w:vAlign w:val="center"/>
          </w:tcPr>
          <w:p w14:paraId="4D9CBAB3" w14:textId="77777777" w:rsidR="00FC3125" w:rsidRPr="00910956" w:rsidRDefault="00FC312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</w:p>
        </w:tc>
        <w:tc>
          <w:tcPr>
            <w:tcW w:w="3966" w:type="dxa"/>
            <w:vAlign w:val="center"/>
          </w:tcPr>
          <w:p w14:paraId="10B355CC" w14:textId="77777777" w:rsidR="00FC3125" w:rsidRPr="00910956" w:rsidRDefault="00FC3125" w:rsidP="005D640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4AEF34BF" w14:textId="77777777" w:rsidR="001678B1" w:rsidRPr="00910956" w:rsidRDefault="001678B1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1954.</w:t>
            </w:r>
          </w:p>
          <w:p w14:paraId="55C761B8" w14:textId="77777777" w:rsidR="001678B1" w:rsidRPr="00910956" w:rsidRDefault="001678B1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1955</w:t>
            </w:r>
          </w:p>
        </w:tc>
        <w:tc>
          <w:tcPr>
            <w:tcW w:w="1278" w:type="dxa"/>
            <w:vAlign w:val="center"/>
          </w:tcPr>
          <w:p w14:paraId="5CFCC3FB" w14:textId="77777777" w:rsidR="001678B1" w:rsidRPr="00910956" w:rsidRDefault="001678B1" w:rsidP="005D640A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1090-2106</w:t>
            </w:r>
          </w:p>
          <w:p w14:paraId="67F762DA" w14:textId="77777777" w:rsidR="001678B1" w:rsidRPr="00910956" w:rsidRDefault="000A554F" w:rsidP="005D640A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14-1444</w:t>
            </w:r>
          </w:p>
        </w:tc>
      </w:tr>
      <w:tr w:rsidR="00FC3125" w:rsidRPr="00910956" w14:paraId="2E533686" w14:textId="77777777" w:rsidTr="009E0332">
        <w:trPr>
          <w:trHeight w:val="525"/>
        </w:trPr>
        <w:tc>
          <w:tcPr>
            <w:tcW w:w="816" w:type="dxa"/>
            <w:vAlign w:val="center"/>
          </w:tcPr>
          <w:p w14:paraId="208C3B31" w14:textId="77777777" w:rsidR="00FC3125" w:rsidRPr="00910956" w:rsidRDefault="00FC3125" w:rsidP="005D640A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5</w:t>
            </w:r>
          </w:p>
        </w:tc>
        <w:tc>
          <w:tcPr>
            <w:tcW w:w="1136" w:type="dxa"/>
            <w:vAlign w:val="center"/>
          </w:tcPr>
          <w:p w14:paraId="3EC78A16" w14:textId="77777777" w:rsidR="00FC3125" w:rsidRPr="00910956" w:rsidRDefault="00FC312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</w:p>
        </w:tc>
        <w:tc>
          <w:tcPr>
            <w:tcW w:w="3966" w:type="dxa"/>
            <w:vAlign w:val="center"/>
          </w:tcPr>
          <w:p w14:paraId="08094C2E" w14:textId="77777777" w:rsidR="00FC3125" w:rsidRPr="00910956" w:rsidRDefault="00FC3125" w:rsidP="005D640A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7BC408C" w14:textId="77777777" w:rsidR="00960E5D" w:rsidRPr="00910956" w:rsidRDefault="00960E5D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1956.</w:t>
            </w:r>
          </w:p>
        </w:tc>
        <w:tc>
          <w:tcPr>
            <w:tcW w:w="1278" w:type="dxa"/>
            <w:vAlign w:val="center"/>
          </w:tcPr>
          <w:p w14:paraId="3C0531C5" w14:textId="77777777" w:rsidR="00960E5D" w:rsidRPr="00910956" w:rsidRDefault="001678B1" w:rsidP="005D640A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24</w:t>
            </w:r>
            <w:r w:rsidR="00960E5D" w:rsidRPr="00910956">
              <w:rPr>
                <w:rFonts w:asciiTheme="minorHAnsi" w:hAnsiTheme="minorHAnsi"/>
                <w:noProof/>
                <w:sz w:val="20"/>
                <w:szCs w:val="20"/>
              </w:rPr>
              <w:t>-</w:t>
            </w: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2395</w:t>
            </w:r>
          </w:p>
        </w:tc>
      </w:tr>
      <w:tr w:rsidR="00FC3125" w:rsidRPr="00910956" w14:paraId="28E3C81C" w14:textId="77777777" w:rsidTr="009E0332">
        <w:trPr>
          <w:trHeight w:val="525"/>
        </w:trPr>
        <w:tc>
          <w:tcPr>
            <w:tcW w:w="816" w:type="dxa"/>
            <w:vAlign w:val="center"/>
          </w:tcPr>
          <w:p w14:paraId="495F71FE" w14:textId="77777777" w:rsidR="00FC3125" w:rsidRPr="00910956" w:rsidRDefault="00FC3125" w:rsidP="005D640A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6</w:t>
            </w:r>
          </w:p>
        </w:tc>
        <w:tc>
          <w:tcPr>
            <w:tcW w:w="1136" w:type="dxa"/>
            <w:vAlign w:val="center"/>
          </w:tcPr>
          <w:p w14:paraId="6DA509C4" w14:textId="77777777" w:rsidR="00FC3125" w:rsidRPr="00910956" w:rsidRDefault="00FC312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</w:p>
        </w:tc>
        <w:tc>
          <w:tcPr>
            <w:tcW w:w="3966" w:type="dxa"/>
            <w:vAlign w:val="center"/>
          </w:tcPr>
          <w:p w14:paraId="6F74A501" w14:textId="77777777" w:rsidR="00FC3125" w:rsidRPr="00910956" w:rsidRDefault="00FC3125" w:rsidP="005D640A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8EAFA7E" w14:textId="77777777" w:rsidR="00BD0AB4" w:rsidRPr="00910956" w:rsidRDefault="00BD0AB4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1956.</w:t>
            </w:r>
          </w:p>
          <w:p w14:paraId="1998999B" w14:textId="77777777" w:rsidR="00FC3125" w:rsidRPr="00910956" w:rsidRDefault="004727C6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1957.</w:t>
            </w:r>
          </w:p>
        </w:tc>
        <w:tc>
          <w:tcPr>
            <w:tcW w:w="1278" w:type="dxa"/>
            <w:vAlign w:val="center"/>
          </w:tcPr>
          <w:p w14:paraId="0E497D05" w14:textId="77777777" w:rsidR="00FC3125" w:rsidRPr="00910956" w:rsidRDefault="00BD0AB4" w:rsidP="005D640A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2401-3089</w:t>
            </w:r>
          </w:p>
          <w:p w14:paraId="344DD4A7" w14:textId="77777777" w:rsidR="00BD0AB4" w:rsidRPr="00910956" w:rsidRDefault="000A554F" w:rsidP="005D640A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40-2101</w:t>
            </w:r>
          </w:p>
        </w:tc>
      </w:tr>
      <w:tr w:rsidR="00FC3125" w:rsidRPr="00910956" w14:paraId="5CB431E7" w14:textId="77777777" w:rsidTr="009E0332">
        <w:trPr>
          <w:trHeight w:val="525"/>
        </w:trPr>
        <w:tc>
          <w:tcPr>
            <w:tcW w:w="816" w:type="dxa"/>
            <w:vAlign w:val="center"/>
          </w:tcPr>
          <w:p w14:paraId="4580B1EA" w14:textId="77777777" w:rsidR="00FC3125" w:rsidRPr="00910956" w:rsidRDefault="00FC3125" w:rsidP="005D640A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7</w:t>
            </w:r>
          </w:p>
        </w:tc>
        <w:tc>
          <w:tcPr>
            <w:tcW w:w="1136" w:type="dxa"/>
            <w:vAlign w:val="center"/>
          </w:tcPr>
          <w:p w14:paraId="75362C61" w14:textId="77777777" w:rsidR="000839C8" w:rsidRPr="00910956" w:rsidRDefault="000839C8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3.6.</w:t>
            </w:r>
          </w:p>
          <w:p w14:paraId="3A51854B" w14:textId="77777777" w:rsidR="000839C8" w:rsidRPr="00910956" w:rsidRDefault="000839C8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3.7.</w:t>
            </w:r>
          </w:p>
          <w:p w14:paraId="6473520E" w14:textId="77777777" w:rsidR="003E5E74" w:rsidRPr="00910956" w:rsidRDefault="003E5E74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8.4.2.</w:t>
            </w:r>
          </w:p>
        </w:tc>
        <w:tc>
          <w:tcPr>
            <w:tcW w:w="3966" w:type="dxa"/>
            <w:vAlign w:val="center"/>
          </w:tcPr>
          <w:p w14:paraId="371FCBB0" w14:textId="77777777" w:rsidR="00FC3125" w:rsidRPr="00910956" w:rsidRDefault="00BD0BD5" w:rsidP="005D640A">
            <w:pPr>
              <w:ind w:right="72"/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  <w:t>Popis stanovništva</w:t>
            </w:r>
          </w:p>
          <w:p w14:paraId="59D5E84B" w14:textId="77777777" w:rsidR="00772F6B" w:rsidRPr="00910956" w:rsidRDefault="00772F6B" w:rsidP="005D640A">
            <w:pPr>
              <w:ind w:right="72"/>
              <w:rPr>
                <w:rFonts w:asciiTheme="minorHAnsi" w:hAnsiTheme="minorHAnsi"/>
                <w:bCs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Birački popisi s kazalima</w:t>
            </w:r>
          </w:p>
          <w:p w14:paraId="7E3D586A" w14:textId="77777777" w:rsidR="003E5E74" w:rsidRPr="00910956" w:rsidRDefault="003E5E74" w:rsidP="003E5E74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Kupoprodajni i darovni ugovori</w:t>
            </w:r>
          </w:p>
        </w:tc>
        <w:tc>
          <w:tcPr>
            <w:tcW w:w="2410" w:type="dxa"/>
            <w:vAlign w:val="center"/>
          </w:tcPr>
          <w:p w14:paraId="1275CC2D" w14:textId="77777777" w:rsidR="00BD0BD5" w:rsidRPr="00910956" w:rsidRDefault="00BD0BD5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1952-1953.</w:t>
            </w:r>
          </w:p>
          <w:p w14:paraId="4C26A2F4" w14:textId="77777777" w:rsidR="00772F6B" w:rsidRPr="00910956" w:rsidRDefault="00132F55" w:rsidP="005D640A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1953-1957.</w:t>
            </w:r>
            <w:r w:rsidR="00772F6B" w:rsidRPr="00910956">
              <w:rPr>
                <w:rFonts w:asciiTheme="minorHAnsi" w:hAnsiTheme="minorHAnsi"/>
                <w:sz w:val="20"/>
                <w:szCs w:val="20"/>
              </w:rPr>
              <w:t>[1957-1958.]</w:t>
            </w:r>
          </w:p>
          <w:p w14:paraId="014644DC" w14:textId="77777777" w:rsidR="003E5E74" w:rsidRPr="00910956" w:rsidRDefault="003E5E74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1952-1957.</w:t>
            </w:r>
          </w:p>
        </w:tc>
        <w:tc>
          <w:tcPr>
            <w:tcW w:w="1278" w:type="dxa"/>
            <w:vAlign w:val="center"/>
          </w:tcPr>
          <w:p w14:paraId="7FCC53B5" w14:textId="77777777" w:rsidR="00BD0BD5" w:rsidRPr="00910956" w:rsidRDefault="00BD0BD5" w:rsidP="000A554F">
            <w:pPr>
              <w:spacing w:after="240"/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FC3125" w:rsidRPr="00910956" w14:paraId="4FAF481D" w14:textId="77777777" w:rsidTr="009E0332">
        <w:trPr>
          <w:trHeight w:val="525"/>
        </w:trPr>
        <w:tc>
          <w:tcPr>
            <w:tcW w:w="816" w:type="dxa"/>
            <w:vAlign w:val="center"/>
          </w:tcPr>
          <w:p w14:paraId="07EB468F" w14:textId="77777777" w:rsidR="00FC3125" w:rsidRPr="00910956" w:rsidRDefault="00FC3125" w:rsidP="005D640A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8</w:t>
            </w:r>
          </w:p>
        </w:tc>
        <w:tc>
          <w:tcPr>
            <w:tcW w:w="1136" w:type="dxa"/>
            <w:vAlign w:val="center"/>
          </w:tcPr>
          <w:p w14:paraId="67FE950B" w14:textId="77777777" w:rsidR="00FC3125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4</w:t>
            </w:r>
            <w:r w:rsidR="005F16FC"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.1.</w:t>
            </w:r>
          </w:p>
          <w:p w14:paraId="2CA8B092" w14:textId="77777777" w:rsidR="00AA6604" w:rsidRPr="00910956" w:rsidRDefault="00132F5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4</w:t>
            </w:r>
            <w:r w:rsidR="00AA6604"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.2</w:t>
            </w:r>
            <w:r w:rsidR="00AC2492"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.</w:t>
            </w:r>
          </w:p>
          <w:p w14:paraId="5E8AA841" w14:textId="77777777" w:rsidR="00AC2492" w:rsidRPr="00910956" w:rsidRDefault="00AC2492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5.1.</w:t>
            </w:r>
          </w:p>
          <w:p w14:paraId="0865AFF1" w14:textId="77777777" w:rsidR="00D45236" w:rsidRPr="00910956" w:rsidRDefault="00D45236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5.2.1.</w:t>
            </w:r>
          </w:p>
          <w:p w14:paraId="401B5A5C" w14:textId="77777777" w:rsidR="00D45236" w:rsidRPr="00910956" w:rsidRDefault="00D45236" w:rsidP="00D45236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5.2.2.</w:t>
            </w:r>
          </w:p>
          <w:p w14:paraId="746662E5" w14:textId="77777777" w:rsidR="00D45236" w:rsidRPr="00910956" w:rsidRDefault="00D45236" w:rsidP="00D45236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5.2.3.</w:t>
            </w:r>
          </w:p>
          <w:p w14:paraId="16ECE57A" w14:textId="77777777" w:rsidR="00D45236" w:rsidRPr="00910956" w:rsidRDefault="00D45236" w:rsidP="00D45236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5.2.4.</w:t>
            </w:r>
          </w:p>
          <w:p w14:paraId="192C3D95" w14:textId="77777777" w:rsidR="00D45236" w:rsidRPr="00910956" w:rsidRDefault="00D45236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5.3.</w:t>
            </w:r>
          </w:p>
          <w:p w14:paraId="514342D0" w14:textId="77777777" w:rsidR="000919D4" w:rsidRPr="00910956" w:rsidRDefault="000919D4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7.1.1.</w:t>
            </w:r>
          </w:p>
        </w:tc>
        <w:tc>
          <w:tcPr>
            <w:tcW w:w="3966" w:type="dxa"/>
            <w:vAlign w:val="center"/>
          </w:tcPr>
          <w:p w14:paraId="1C66FC8F" w14:textId="77777777" w:rsidR="00FC3125" w:rsidRPr="00910956" w:rsidRDefault="005F16FC" w:rsidP="005D640A">
            <w:pPr>
              <w:ind w:right="72"/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Personalni dosjei</w:t>
            </w:r>
          </w:p>
          <w:p w14:paraId="35F3A901" w14:textId="77777777" w:rsidR="00AA6604" w:rsidRPr="00910956" w:rsidRDefault="00AA6604" w:rsidP="005D640A">
            <w:pPr>
              <w:ind w:right="72"/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Ugovori o honorarnom radu</w:t>
            </w:r>
          </w:p>
          <w:p w14:paraId="5FA767E6" w14:textId="77777777" w:rsidR="00AC2492" w:rsidRPr="00910956" w:rsidRDefault="00AC2492" w:rsidP="005D640A">
            <w:pPr>
              <w:ind w:right="72"/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Društveni plan općine Jalžabet</w:t>
            </w:r>
          </w:p>
          <w:p w14:paraId="3449C8E8" w14:textId="77777777" w:rsidR="00D45236" w:rsidRPr="00910956" w:rsidRDefault="00D45236" w:rsidP="005D640A">
            <w:pPr>
              <w:ind w:right="72"/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Registar zanatskih radnji</w:t>
            </w:r>
          </w:p>
          <w:p w14:paraId="0DAD4AC5" w14:textId="77777777" w:rsidR="00D45236" w:rsidRPr="00910956" w:rsidRDefault="00D45236" w:rsidP="00D45236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  <w:t>Popisi zanatskih radnji</w:t>
            </w:r>
          </w:p>
          <w:p w14:paraId="4C1A1CEA" w14:textId="77777777" w:rsidR="00D45236" w:rsidRPr="00910956" w:rsidRDefault="00D45236" w:rsidP="005D640A">
            <w:pPr>
              <w:ind w:right="72"/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Prijave i odjave zanatskih radnji</w:t>
            </w:r>
          </w:p>
          <w:p w14:paraId="20D42370" w14:textId="77777777" w:rsidR="00D45236" w:rsidRPr="00910956" w:rsidRDefault="00D45236" w:rsidP="005D640A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Mlinarstvo</w:t>
            </w:r>
          </w:p>
          <w:p w14:paraId="05603EC8" w14:textId="77777777" w:rsidR="00D45236" w:rsidRPr="00910956" w:rsidRDefault="00D45236" w:rsidP="005D640A">
            <w:pPr>
              <w:ind w:right="72"/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  <w:t>Dosjei poljoprivrednih zadruga</w:t>
            </w:r>
          </w:p>
          <w:p w14:paraId="58552FE2" w14:textId="77777777" w:rsidR="00D45236" w:rsidRPr="00910956" w:rsidRDefault="000919D4" w:rsidP="005D640A">
            <w:pPr>
              <w:ind w:right="72"/>
              <w:rPr>
                <w:rFonts w:asciiTheme="minorHAnsi" w:hAnsiTheme="minorHAnsi"/>
                <w:bCs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Budžet NOO-a Jalžabet</w:t>
            </w:r>
          </w:p>
        </w:tc>
        <w:tc>
          <w:tcPr>
            <w:tcW w:w="2410" w:type="dxa"/>
            <w:vAlign w:val="center"/>
          </w:tcPr>
          <w:p w14:paraId="571AD7E7" w14:textId="77777777" w:rsidR="00FC3125" w:rsidRPr="00910956" w:rsidRDefault="005F16FC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1952-1957.</w:t>
            </w:r>
          </w:p>
          <w:p w14:paraId="3BD99ADA" w14:textId="77777777" w:rsidR="00AA6604" w:rsidRPr="00910956" w:rsidRDefault="00AA6604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1952-1957.</w:t>
            </w:r>
          </w:p>
          <w:p w14:paraId="2616602F" w14:textId="77777777" w:rsidR="00AC2492" w:rsidRPr="00910956" w:rsidRDefault="00AC2492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1957.</w:t>
            </w:r>
          </w:p>
          <w:p w14:paraId="4374AD63" w14:textId="77777777" w:rsidR="00D45236" w:rsidRPr="00910956" w:rsidRDefault="00D45236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1955-1957.</w:t>
            </w:r>
          </w:p>
          <w:p w14:paraId="6E2C7F49" w14:textId="77777777" w:rsidR="00D45236" w:rsidRPr="00910956" w:rsidRDefault="00D45236" w:rsidP="00D45236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1952.1954-1955.</w:t>
            </w:r>
          </w:p>
          <w:p w14:paraId="3C1C08EF" w14:textId="77777777" w:rsidR="00D45236" w:rsidRPr="00910956" w:rsidRDefault="00D45236" w:rsidP="00D45236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1952.1954-1957.</w:t>
            </w:r>
          </w:p>
          <w:p w14:paraId="1A8F8494" w14:textId="77777777" w:rsidR="00D45236" w:rsidRPr="00910956" w:rsidRDefault="00E50F97" w:rsidP="00D45236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1953-1957</w:t>
            </w:r>
            <w:r w:rsidR="00D45236" w:rsidRPr="00910956">
              <w:rPr>
                <w:rFonts w:asciiTheme="minorHAnsi" w:hAnsiTheme="minorHAnsi" w:cs="Times New Roman"/>
                <w:sz w:val="20"/>
                <w:szCs w:val="20"/>
              </w:rPr>
              <w:t>.</w:t>
            </w:r>
          </w:p>
          <w:p w14:paraId="0EDDEDBF" w14:textId="77777777" w:rsidR="00D45236" w:rsidRPr="00910956" w:rsidRDefault="00D45236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1952.1954-1957.</w:t>
            </w:r>
          </w:p>
          <w:p w14:paraId="72F672E7" w14:textId="77777777" w:rsidR="000919D4" w:rsidRPr="00910956" w:rsidRDefault="000919D4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1956-1957.</w:t>
            </w:r>
          </w:p>
        </w:tc>
        <w:tc>
          <w:tcPr>
            <w:tcW w:w="1278" w:type="dxa"/>
            <w:vAlign w:val="center"/>
          </w:tcPr>
          <w:p w14:paraId="73A302CC" w14:textId="77777777" w:rsidR="00FC3125" w:rsidRPr="00910956" w:rsidRDefault="00FC3125" w:rsidP="005D640A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FC3125" w:rsidRPr="00910956" w14:paraId="3493B526" w14:textId="77777777" w:rsidTr="009E0332">
        <w:trPr>
          <w:trHeight w:val="525"/>
        </w:trPr>
        <w:tc>
          <w:tcPr>
            <w:tcW w:w="816" w:type="dxa"/>
            <w:vAlign w:val="center"/>
          </w:tcPr>
          <w:p w14:paraId="126E720E" w14:textId="77777777" w:rsidR="00FC3125" w:rsidRPr="00910956" w:rsidRDefault="00FC3125" w:rsidP="005D640A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9</w:t>
            </w:r>
          </w:p>
        </w:tc>
        <w:tc>
          <w:tcPr>
            <w:tcW w:w="1136" w:type="dxa"/>
            <w:vAlign w:val="center"/>
          </w:tcPr>
          <w:p w14:paraId="321A3DAE" w14:textId="77777777" w:rsidR="003458EE" w:rsidRPr="00910956" w:rsidRDefault="003458EE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6.1.1.</w:t>
            </w:r>
          </w:p>
          <w:p w14:paraId="33BD17B3" w14:textId="77777777" w:rsidR="003458EE" w:rsidRPr="00910956" w:rsidRDefault="003458EE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6.1.2.</w:t>
            </w:r>
          </w:p>
          <w:p w14:paraId="7842FF8C" w14:textId="77777777" w:rsidR="003458EE" w:rsidRPr="00910956" w:rsidRDefault="003458EE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6.1.3.</w:t>
            </w:r>
          </w:p>
          <w:p w14:paraId="3D528FAD" w14:textId="77777777" w:rsidR="003458EE" w:rsidRPr="00910956" w:rsidRDefault="003458EE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6.2.1.</w:t>
            </w:r>
          </w:p>
          <w:p w14:paraId="235EB664" w14:textId="77777777" w:rsidR="003458EE" w:rsidRPr="00910956" w:rsidRDefault="003458EE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6.2.3.</w:t>
            </w:r>
          </w:p>
          <w:p w14:paraId="0387EC4E" w14:textId="77777777" w:rsidR="00220FC3" w:rsidRPr="00910956" w:rsidRDefault="003458EE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6.3.</w:t>
            </w:r>
          </w:p>
          <w:p w14:paraId="108114E0" w14:textId="77777777" w:rsidR="00220FC3" w:rsidRPr="00910956" w:rsidRDefault="00220FC3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7.1.2.</w:t>
            </w:r>
          </w:p>
          <w:p w14:paraId="430A931E" w14:textId="77777777" w:rsidR="00220FC3" w:rsidRPr="00910956" w:rsidRDefault="00220FC3" w:rsidP="00220FC3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7.1.3.</w:t>
            </w:r>
            <w:r w:rsidRPr="00910956">
              <w:rPr>
                <w:rFonts w:asciiTheme="minorHAnsi" w:hAnsiTheme="minorHAnsi" w:cs="Calibri"/>
                <w:sz w:val="20"/>
                <w:szCs w:val="20"/>
              </w:rPr>
              <w:t xml:space="preserve"> 7.1.4.</w:t>
            </w:r>
          </w:p>
          <w:p w14:paraId="07BAB327" w14:textId="77777777" w:rsidR="003458EE" w:rsidRPr="00910956" w:rsidRDefault="003458EE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</w:p>
          <w:p w14:paraId="20779D10" w14:textId="77777777" w:rsidR="00220FC3" w:rsidRPr="00910956" w:rsidRDefault="00220FC3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7.2.1.</w:t>
            </w:r>
            <w:r w:rsidR="007816A5"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1.</w:t>
            </w:r>
          </w:p>
          <w:p w14:paraId="27D123A4" w14:textId="77777777" w:rsidR="00220FC3" w:rsidRPr="00910956" w:rsidRDefault="00220FC3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7.2.</w:t>
            </w:r>
            <w:r w:rsidR="007816A5"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1.</w:t>
            </w: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2.</w:t>
            </w:r>
          </w:p>
          <w:p w14:paraId="1D51003B" w14:textId="77777777" w:rsidR="007816A5" w:rsidRPr="00910956" w:rsidRDefault="007816A5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7.2.2.</w:t>
            </w:r>
          </w:p>
          <w:p w14:paraId="47828D02" w14:textId="77777777" w:rsidR="00220FC3" w:rsidRPr="00910956" w:rsidRDefault="00220FC3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7.3.</w:t>
            </w:r>
          </w:p>
          <w:p w14:paraId="76685AB1" w14:textId="77777777" w:rsidR="00220FC3" w:rsidRPr="00910956" w:rsidRDefault="00220FC3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8.1.1.</w:t>
            </w:r>
          </w:p>
          <w:p w14:paraId="1C6C37C2" w14:textId="77777777" w:rsidR="00220FC3" w:rsidRPr="00910956" w:rsidRDefault="00220FC3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</w:p>
          <w:p w14:paraId="7EA3BFE6" w14:textId="77777777" w:rsidR="00220FC3" w:rsidRPr="00910956" w:rsidRDefault="00220FC3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8.1.2.</w:t>
            </w:r>
          </w:p>
          <w:p w14:paraId="6B05E41F" w14:textId="77777777" w:rsidR="00220FC3" w:rsidRPr="00910956" w:rsidRDefault="00220FC3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8.2.2.</w:t>
            </w:r>
          </w:p>
          <w:p w14:paraId="5C0D65FB" w14:textId="77777777" w:rsidR="00220FC3" w:rsidRPr="00910956" w:rsidRDefault="00220FC3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8.3.</w:t>
            </w:r>
          </w:p>
        </w:tc>
        <w:tc>
          <w:tcPr>
            <w:tcW w:w="3966" w:type="dxa"/>
            <w:vAlign w:val="center"/>
          </w:tcPr>
          <w:p w14:paraId="090E3D9B" w14:textId="77777777" w:rsidR="003458EE" w:rsidRPr="00910956" w:rsidRDefault="003458EE" w:rsidP="003458EE">
            <w:pPr>
              <w:ind w:right="72"/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  <w:lastRenderedPageBreak/>
              <w:t>Spisi Referade za komunalne poslove</w:t>
            </w:r>
          </w:p>
          <w:p w14:paraId="025E1A9C" w14:textId="77777777" w:rsidR="003458EE" w:rsidRPr="00910956" w:rsidRDefault="003458EE" w:rsidP="003458EE">
            <w:pPr>
              <w:ind w:right="72"/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  <w:t>Elektrifikacija</w:t>
            </w:r>
          </w:p>
          <w:p w14:paraId="6F2F8818" w14:textId="77777777" w:rsidR="003458EE" w:rsidRPr="00910956" w:rsidRDefault="003458EE" w:rsidP="003458EE">
            <w:pPr>
              <w:ind w:right="72"/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  <w:t>Izgradnja i održavanje groblja</w:t>
            </w:r>
          </w:p>
          <w:p w14:paraId="0D84EE1F" w14:textId="77777777" w:rsidR="003458EE" w:rsidRPr="00910956" w:rsidRDefault="003458EE" w:rsidP="003458EE">
            <w:pPr>
              <w:ind w:right="72"/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  <w:t>Izvještaji o građevinskoj djelatnosti</w:t>
            </w:r>
          </w:p>
          <w:p w14:paraId="3FAFC6F2" w14:textId="77777777" w:rsidR="003458EE" w:rsidRPr="00910956" w:rsidRDefault="003458EE" w:rsidP="003458EE">
            <w:pPr>
              <w:ind w:right="72"/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  <w:t>Rješenja o obavezi podizanja ulične ograde</w:t>
            </w:r>
          </w:p>
          <w:p w14:paraId="557007C8" w14:textId="77777777" w:rsidR="003458EE" w:rsidRPr="00910956" w:rsidRDefault="003458EE" w:rsidP="005D640A">
            <w:pPr>
              <w:ind w:right="72"/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noProof/>
                <w:sz w:val="20"/>
                <w:szCs w:val="20"/>
              </w:rPr>
              <w:t>Izvještaj o upravljanju stambenim zgradama</w:t>
            </w:r>
          </w:p>
          <w:p w14:paraId="45E763A4" w14:textId="77777777" w:rsidR="00220FC3" w:rsidRPr="00910956" w:rsidRDefault="00220FC3" w:rsidP="00220FC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Završni račun NOO-a za 1956. godinu</w:t>
            </w:r>
          </w:p>
          <w:p w14:paraId="58E65834" w14:textId="77777777" w:rsidR="00220FC3" w:rsidRPr="00910956" w:rsidRDefault="00220FC3" w:rsidP="00220FC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Zapisnici Komisije za izvršenje budžeta</w:t>
            </w:r>
          </w:p>
          <w:p w14:paraId="17D2A3A0" w14:textId="77777777" w:rsidR="00220FC3" w:rsidRPr="00910956" w:rsidRDefault="00220FC3" w:rsidP="00220FC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Zapisnici sastanaka o budžetu i društvenom planu</w:t>
            </w:r>
          </w:p>
          <w:p w14:paraId="06DBF7B6" w14:textId="77777777" w:rsidR="00220FC3" w:rsidRPr="00910956" w:rsidRDefault="00220FC3" w:rsidP="00220FC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 xml:space="preserve">Budžet </w:t>
            </w: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 xml:space="preserve">Veterinarske stanice </w:t>
            </w: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za 1956.</w:t>
            </w:r>
          </w:p>
          <w:p w14:paraId="3FBAB8A4" w14:textId="77777777" w:rsidR="00220FC3" w:rsidRPr="00910956" w:rsidRDefault="00220FC3" w:rsidP="00220FC3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Završni račun</w:t>
            </w: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Vet</w:t>
            </w:r>
            <w:proofErr w:type="spellEnd"/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. stanice</w:t>
            </w: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 xml:space="preserve"> za 1956.</w:t>
            </w:r>
          </w:p>
          <w:p w14:paraId="794A35E7" w14:textId="77777777" w:rsidR="007816A5" w:rsidRPr="00910956" w:rsidRDefault="007816A5" w:rsidP="00220FC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 xml:space="preserve">Budžet Zdravstvene stanice za 1956. </w:t>
            </w:r>
          </w:p>
          <w:p w14:paraId="2F02E651" w14:textId="77777777" w:rsidR="00220FC3" w:rsidRPr="00910956" w:rsidRDefault="00220FC3" w:rsidP="005D640A">
            <w:pPr>
              <w:ind w:right="72"/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Kartice osobnih dohodaka</w:t>
            </w:r>
          </w:p>
          <w:p w14:paraId="1D4A6D98" w14:textId="77777777" w:rsidR="00FF68C8" w:rsidRPr="00910956" w:rsidRDefault="00220FC3" w:rsidP="00220FC3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 xml:space="preserve">Rješenja o dodjeli i oduzimanju agrarne </w:t>
            </w:r>
            <w:r w:rsidRPr="00910956">
              <w:rPr>
                <w:rFonts w:asciiTheme="minorHAnsi" w:hAnsiTheme="minorHAnsi" w:cs="Times New Roman"/>
                <w:sz w:val="20"/>
                <w:szCs w:val="20"/>
              </w:rPr>
              <w:lastRenderedPageBreak/>
              <w:t>zemlje</w:t>
            </w:r>
          </w:p>
          <w:p w14:paraId="4B5B3496" w14:textId="77777777" w:rsidR="00220FC3" w:rsidRPr="00910956" w:rsidRDefault="00FF68C8" w:rsidP="00220FC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Kolonizacija</w:t>
            </w:r>
          </w:p>
          <w:p w14:paraId="04FD4C91" w14:textId="77777777" w:rsidR="00220FC3" w:rsidRPr="00910956" w:rsidRDefault="00220FC3" w:rsidP="00220FC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Zakup općenarodnog zemljišta</w:t>
            </w:r>
          </w:p>
          <w:p w14:paraId="046F03A3" w14:textId="77777777" w:rsidR="00220FC3" w:rsidRPr="00910956" w:rsidRDefault="00220FC3" w:rsidP="00220FC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Dioba zemljišne zajednice Jalžabet</w:t>
            </w:r>
          </w:p>
        </w:tc>
        <w:tc>
          <w:tcPr>
            <w:tcW w:w="2410" w:type="dxa"/>
            <w:vAlign w:val="center"/>
          </w:tcPr>
          <w:p w14:paraId="31EB3718" w14:textId="77777777" w:rsidR="003458EE" w:rsidRPr="00910956" w:rsidRDefault="003458EE" w:rsidP="005D640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lastRenderedPageBreak/>
              <w:t>1954-1955.</w:t>
            </w:r>
          </w:p>
          <w:p w14:paraId="27AD5402" w14:textId="77777777" w:rsidR="003458EE" w:rsidRPr="00910956" w:rsidRDefault="003458EE" w:rsidP="005D640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1955-1956.</w:t>
            </w:r>
          </w:p>
          <w:p w14:paraId="3F7CA4B9" w14:textId="77777777" w:rsidR="003458EE" w:rsidRPr="00910956" w:rsidRDefault="003458EE" w:rsidP="005D640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1952.</w:t>
            </w:r>
            <w:r w:rsidRPr="00910956">
              <w:rPr>
                <w:rFonts w:asciiTheme="minorHAnsi" w:hAnsiTheme="minorHAnsi"/>
                <w:sz w:val="20"/>
                <w:szCs w:val="20"/>
              </w:rPr>
              <w:t>1954-1955.</w:t>
            </w:r>
          </w:p>
          <w:p w14:paraId="2BC81870" w14:textId="77777777" w:rsidR="003458EE" w:rsidRPr="00910956" w:rsidRDefault="003458EE" w:rsidP="005D640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1952.</w:t>
            </w:r>
            <w:r w:rsidRPr="00910956">
              <w:rPr>
                <w:rFonts w:asciiTheme="minorHAnsi" w:hAnsiTheme="minorHAnsi"/>
                <w:sz w:val="20"/>
                <w:szCs w:val="20"/>
              </w:rPr>
              <w:t>1954-1957.</w:t>
            </w:r>
          </w:p>
          <w:p w14:paraId="365E4240" w14:textId="77777777" w:rsidR="003458EE" w:rsidRPr="00910956" w:rsidRDefault="003458EE" w:rsidP="005D640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1955.</w:t>
            </w:r>
          </w:p>
          <w:p w14:paraId="5920689D" w14:textId="77777777" w:rsidR="003458EE" w:rsidRPr="00910956" w:rsidRDefault="003458EE" w:rsidP="005D640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1955.</w:t>
            </w:r>
          </w:p>
          <w:p w14:paraId="4B5A474B" w14:textId="77777777" w:rsidR="00220FC3" w:rsidRPr="00910956" w:rsidRDefault="00220FC3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1957.</w:t>
            </w:r>
          </w:p>
          <w:p w14:paraId="616DF68A" w14:textId="77777777" w:rsidR="00220FC3" w:rsidRPr="00910956" w:rsidRDefault="00220FC3" w:rsidP="00220FC3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1957.[1957-1958.]</w:t>
            </w:r>
          </w:p>
          <w:p w14:paraId="5297F45B" w14:textId="77777777" w:rsidR="00220FC3" w:rsidRPr="00910956" w:rsidRDefault="00220FC3" w:rsidP="00220FC3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1956-1957.</w:t>
            </w:r>
          </w:p>
          <w:p w14:paraId="2A863A4D" w14:textId="77777777" w:rsidR="00220FC3" w:rsidRPr="00910956" w:rsidRDefault="00220FC3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  <w:p w14:paraId="7A775D62" w14:textId="77777777" w:rsidR="00220FC3" w:rsidRPr="00910956" w:rsidRDefault="00220FC3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1956.</w:t>
            </w:r>
          </w:p>
          <w:p w14:paraId="50466865" w14:textId="77777777" w:rsidR="00220FC3" w:rsidRPr="00910956" w:rsidRDefault="00220FC3" w:rsidP="005D640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1957.</w:t>
            </w: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  <w:p w14:paraId="381FC4D5" w14:textId="77777777" w:rsidR="007816A5" w:rsidRPr="00910956" w:rsidRDefault="007816A5" w:rsidP="005D640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1956.</w:t>
            </w:r>
          </w:p>
          <w:p w14:paraId="35CEE690" w14:textId="77777777" w:rsidR="00220FC3" w:rsidRPr="00910956" w:rsidRDefault="00220FC3" w:rsidP="005D640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1953-1957.</w:t>
            </w:r>
          </w:p>
          <w:p w14:paraId="5D6FEB37" w14:textId="77777777" w:rsidR="00220FC3" w:rsidRPr="00910956" w:rsidRDefault="00220FC3" w:rsidP="005D640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1952-1957.</w:t>
            </w:r>
          </w:p>
          <w:p w14:paraId="299F9312" w14:textId="77777777" w:rsidR="00220FC3" w:rsidRPr="00910956" w:rsidRDefault="00220FC3" w:rsidP="005D640A">
            <w:pPr>
              <w:rPr>
                <w:rFonts w:asciiTheme="minorHAnsi" w:hAnsiTheme="minorHAnsi" w:cs="Times New Roman"/>
                <w:sz w:val="20"/>
                <w:szCs w:val="20"/>
              </w:rPr>
            </w:pPr>
          </w:p>
          <w:p w14:paraId="69D9D734" w14:textId="77777777" w:rsidR="00220FC3" w:rsidRPr="00910956" w:rsidRDefault="00220FC3" w:rsidP="005D640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1952.</w:t>
            </w:r>
          </w:p>
          <w:p w14:paraId="6521D289" w14:textId="77777777" w:rsidR="00220FC3" w:rsidRPr="00910956" w:rsidRDefault="00220FC3" w:rsidP="005D640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1955.1957.</w:t>
            </w:r>
          </w:p>
          <w:p w14:paraId="5D96BA25" w14:textId="77777777" w:rsidR="00220FC3" w:rsidRPr="00910956" w:rsidRDefault="00220FC3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1955.</w:t>
            </w:r>
          </w:p>
        </w:tc>
        <w:tc>
          <w:tcPr>
            <w:tcW w:w="1278" w:type="dxa"/>
            <w:vAlign w:val="center"/>
          </w:tcPr>
          <w:p w14:paraId="7A6FF840" w14:textId="77777777" w:rsidR="00FC3125" w:rsidRPr="00910956" w:rsidRDefault="00FC3125" w:rsidP="005D640A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FC3125" w:rsidRPr="00910956" w14:paraId="36A0B94B" w14:textId="77777777" w:rsidTr="009E0332">
        <w:trPr>
          <w:trHeight w:val="525"/>
        </w:trPr>
        <w:tc>
          <w:tcPr>
            <w:tcW w:w="816" w:type="dxa"/>
            <w:vAlign w:val="center"/>
          </w:tcPr>
          <w:p w14:paraId="21993D10" w14:textId="77777777" w:rsidR="00FC3125" w:rsidRPr="00910956" w:rsidRDefault="00FC3125" w:rsidP="005D640A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10</w:t>
            </w:r>
          </w:p>
        </w:tc>
        <w:tc>
          <w:tcPr>
            <w:tcW w:w="1136" w:type="dxa"/>
            <w:vAlign w:val="center"/>
          </w:tcPr>
          <w:p w14:paraId="0EC84284" w14:textId="77777777" w:rsidR="00FC3125" w:rsidRPr="00910956" w:rsidRDefault="00AD66A6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6.2.2.</w:t>
            </w:r>
          </w:p>
        </w:tc>
        <w:tc>
          <w:tcPr>
            <w:tcW w:w="3966" w:type="dxa"/>
            <w:vAlign w:val="center"/>
          </w:tcPr>
          <w:p w14:paraId="33AC822B" w14:textId="77777777" w:rsidR="00FC3125" w:rsidRPr="00910956" w:rsidRDefault="00AD66A6" w:rsidP="005D640A">
            <w:pPr>
              <w:ind w:right="72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Građevinska dokumentacija</w:t>
            </w:r>
          </w:p>
        </w:tc>
        <w:tc>
          <w:tcPr>
            <w:tcW w:w="2410" w:type="dxa"/>
            <w:vAlign w:val="center"/>
          </w:tcPr>
          <w:p w14:paraId="7C0A78A5" w14:textId="77777777" w:rsidR="00FC3125" w:rsidRPr="00910956" w:rsidRDefault="00AD66A6" w:rsidP="005D640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noProof/>
                <w:sz w:val="20"/>
                <w:szCs w:val="20"/>
              </w:rPr>
              <w:t>1953-1957.</w:t>
            </w:r>
          </w:p>
        </w:tc>
        <w:tc>
          <w:tcPr>
            <w:tcW w:w="1278" w:type="dxa"/>
            <w:vAlign w:val="center"/>
          </w:tcPr>
          <w:p w14:paraId="38C347A8" w14:textId="77777777" w:rsidR="00FC3125" w:rsidRPr="00910956" w:rsidRDefault="00FC3125" w:rsidP="005D640A">
            <w:pPr>
              <w:ind w:right="84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FC3125" w:rsidRPr="00910956" w14:paraId="3651845D" w14:textId="77777777" w:rsidTr="009E0332">
        <w:trPr>
          <w:trHeight w:val="525"/>
        </w:trPr>
        <w:tc>
          <w:tcPr>
            <w:tcW w:w="816" w:type="dxa"/>
            <w:vAlign w:val="center"/>
          </w:tcPr>
          <w:p w14:paraId="4EF1541A" w14:textId="77777777" w:rsidR="00FC3125" w:rsidRPr="00910956" w:rsidRDefault="00FC3125" w:rsidP="005D640A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11</w:t>
            </w:r>
          </w:p>
        </w:tc>
        <w:tc>
          <w:tcPr>
            <w:tcW w:w="1136" w:type="dxa"/>
            <w:vAlign w:val="center"/>
          </w:tcPr>
          <w:p w14:paraId="1B344BD4" w14:textId="77777777" w:rsidR="00220FC3" w:rsidRPr="00910956" w:rsidRDefault="00220FC3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sz w:val="20"/>
                <w:szCs w:val="20"/>
              </w:rPr>
              <w:t>8.4.1.</w:t>
            </w:r>
          </w:p>
        </w:tc>
        <w:tc>
          <w:tcPr>
            <w:tcW w:w="3966" w:type="dxa"/>
            <w:vAlign w:val="center"/>
          </w:tcPr>
          <w:p w14:paraId="404DCA73" w14:textId="77777777" w:rsidR="00FC3125" w:rsidRPr="00910956" w:rsidRDefault="00220FC3" w:rsidP="00220FC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sz w:val="20"/>
                <w:szCs w:val="20"/>
              </w:rPr>
              <w:t>Rješenja o nasljeđivanju</w:t>
            </w:r>
          </w:p>
        </w:tc>
        <w:tc>
          <w:tcPr>
            <w:tcW w:w="2410" w:type="dxa"/>
            <w:vAlign w:val="center"/>
          </w:tcPr>
          <w:p w14:paraId="035C6DBB" w14:textId="77777777" w:rsidR="009E0332" w:rsidRPr="00910956" w:rsidRDefault="00220FC3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1952-1957.</w:t>
            </w:r>
          </w:p>
        </w:tc>
        <w:tc>
          <w:tcPr>
            <w:tcW w:w="1278" w:type="dxa"/>
            <w:vAlign w:val="center"/>
          </w:tcPr>
          <w:p w14:paraId="0BEA4B25" w14:textId="77777777" w:rsidR="00FC3125" w:rsidRPr="00910956" w:rsidRDefault="00FC3125" w:rsidP="005D640A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</w:tr>
      <w:tr w:rsidR="00FC3125" w:rsidRPr="00910956" w14:paraId="040A1757" w14:textId="77777777" w:rsidTr="009E0332">
        <w:trPr>
          <w:trHeight w:val="525"/>
        </w:trPr>
        <w:tc>
          <w:tcPr>
            <w:tcW w:w="816" w:type="dxa"/>
            <w:vAlign w:val="center"/>
          </w:tcPr>
          <w:p w14:paraId="704FA6EB" w14:textId="77777777" w:rsidR="00FC3125" w:rsidRPr="00910956" w:rsidRDefault="00FC3125" w:rsidP="005D640A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12</w:t>
            </w:r>
          </w:p>
        </w:tc>
        <w:tc>
          <w:tcPr>
            <w:tcW w:w="1136" w:type="dxa"/>
            <w:vAlign w:val="center"/>
          </w:tcPr>
          <w:p w14:paraId="3AC37BFC" w14:textId="77777777" w:rsidR="00FE34A3" w:rsidRPr="00910956" w:rsidRDefault="00FE34A3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9.1.</w:t>
            </w:r>
          </w:p>
          <w:p w14:paraId="78783AB3" w14:textId="77777777" w:rsidR="00FE34A3" w:rsidRPr="00910956" w:rsidRDefault="00C97246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9.2.</w:t>
            </w:r>
          </w:p>
          <w:p w14:paraId="3770E229" w14:textId="77777777" w:rsidR="00C97246" w:rsidRPr="00910956" w:rsidRDefault="00C97246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10.1.</w:t>
            </w:r>
          </w:p>
          <w:p w14:paraId="00A0FF90" w14:textId="77777777" w:rsidR="00C97246" w:rsidRPr="00910956" w:rsidRDefault="00C97246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</w:p>
          <w:p w14:paraId="3B78E16C" w14:textId="77777777" w:rsidR="00C97246" w:rsidRPr="00910956" w:rsidRDefault="00C97246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10.2.</w:t>
            </w:r>
          </w:p>
          <w:p w14:paraId="276CC939" w14:textId="77777777" w:rsidR="00C97246" w:rsidRPr="00910956" w:rsidRDefault="00C97246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10.3.</w:t>
            </w:r>
          </w:p>
          <w:p w14:paraId="13705E9C" w14:textId="77777777" w:rsidR="00C97246" w:rsidRPr="00910956" w:rsidRDefault="00C97246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10.4.1.</w:t>
            </w:r>
          </w:p>
          <w:p w14:paraId="58EA4469" w14:textId="77777777" w:rsidR="00C97246" w:rsidRPr="00910956" w:rsidRDefault="00C97246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10.4.2.</w:t>
            </w:r>
          </w:p>
          <w:p w14:paraId="2E4F63C3" w14:textId="77777777" w:rsidR="00864721" w:rsidRPr="00910956" w:rsidRDefault="00C97246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10.5.</w:t>
            </w:r>
          </w:p>
          <w:p w14:paraId="36B2EDBB" w14:textId="77777777" w:rsidR="008966B7" w:rsidRPr="00910956" w:rsidRDefault="008966B7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11.</w:t>
            </w:r>
            <w:r w:rsidR="00C50DEA"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1.</w:t>
            </w:r>
          </w:p>
          <w:p w14:paraId="0956FA20" w14:textId="77777777" w:rsidR="008966B7" w:rsidRPr="00910956" w:rsidRDefault="008966B7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11.2.1.</w:t>
            </w:r>
          </w:p>
          <w:p w14:paraId="68C65346" w14:textId="77777777" w:rsidR="008966B7" w:rsidRPr="00910956" w:rsidRDefault="008966B7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11.2.2.</w:t>
            </w:r>
          </w:p>
          <w:p w14:paraId="1B75805F" w14:textId="77777777" w:rsidR="008966B7" w:rsidRPr="00910956" w:rsidRDefault="008966B7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11.3.</w:t>
            </w:r>
          </w:p>
          <w:p w14:paraId="05CA6B1F" w14:textId="77777777" w:rsidR="008966B7" w:rsidRPr="00910956" w:rsidRDefault="008966B7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11.4.</w:t>
            </w:r>
          </w:p>
          <w:p w14:paraId="417C36FD" w14:textId="77777777" w:rsidR="008966B7" w:rsidRPr="00910956" w:rsidRDefault="008966B7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12.1.</w:t>
            </w:r>
          </w:p>
          <w:p w14:paraId="555660A0" w14:textId="77777777" w:rsidR="008966B7" w:rsidRPr="00910956" w:rsidRDefault="008966B7" w:rsidP="005D640A">
            <w:pPr>
              <w:pStyle w:val="msonormalcxspsrednji"/>
              <w:spacing w:before="0" w:beforeAutospacing="0" w:after="0" w:afterAutospacing="0"/>
              <w:ind w:right="72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 w:cs="Calibri"/>
                <w:noProof/>
                <w:sz w:val="20"/>
                <w:szCs w:val="20"/>
              </w:rPr>
              <w:t>12.2.</w:t>
            </w:r>
          </w:p>
        </w:tc>
        <w:tc>
          <w:tcPr>
            <w:tcW w:w="3966" w:type="dxa"/>
            <w:vAlign w:val="center"/>
          </w:tcPr>
          <w:p w14:paraId="6DC5B65C" w14:textId="77777777" w:rsidR="00FE34A3" w:rsidRPr="00910956" w:rsidRDefault="00FE34A3" w:rsidP="00FE34A3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sz w:val="20"/>
                <w:szCs w:val="20"/>
              </w:rPr>
              <w:t>Zdravstvena stanica Jalžabet</w:t>
            </w:r>
          </w:p>
          <w:p w14:paraId="54F1D843" w14:textId="77777777" w:rsidR="00FE34A3" w:rsidRPr="00910956" w:rsidRDefault="00FE34A3" w:rsidP="000C4E6B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sz w:val="20"/>
                <w:szCs w:val="20"/>
              </w:rPr>
              <w:t>Zdravstveno stanje stanovništva</w:t>
            </w:r>
          </w:p>
          <w:p w14:paraId="5D027175" w14:textId="77777777" w:rsidR="00864721" w:rsidRPr="00910956" w:rsidRDefault="00864721" w:rsidP="00864721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sz w:val="20"/>
                <w:szCs w:val="20"/>
              </w:rPr>
              <w:t>Izvještaji o radu i planovi razvoja službe socijalne zaštite</w:t>
            </w:r>
            <w:r w:rsidRPr="00910956">
              <w:rPr>
                <w:rFonts w:asciiTheme="minorHAnsi" w:hAnsiTheme="minorHAnsi" w:cs="Times New Roman"/>
                <w:bCs/>
                <w:sz w:val="20"/>
                <w:szCs w:val="20"/>
              </w:rPr>
              <w:tab/>
            </w:r>
          </w:p>
          <w:p w14:paraId="41C77DA8" w14:textId="77777777" w:rsidR="00864721" w:rsidRPr="00910956" w:rsidRDefault="00864721" w:rsidP="00864721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bCs/>
                <w:sz w:val="20"/>
                <w:szCs w:val="20"/>
              </w:rPr>
              <w:t>Rješenja o postavljanju staratelja</w:t>
            </w:r>
          </w:p>
          <w:p w14:paraId="1D2C5BF1" w14:textId="77777777" w:rsidR="00864721" w:rsidRPr="00910956" w:rsidRDefault="00864721" w:rsidP="00864721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Popisi slijepih i slabovidnih osoba</w:t>
            </w:r>
          </w:p>
          <w:p w14:paraId="49CFF215" w14:textId="77777777" w:rsidR="00864721" w:rsidRPr="00910956" w:rsidRDefault="00864721" w:rsidP="00864721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 xml:space="preserve">Zaštita djece </w:t>
            </w:r>
            <w:proofErr w:type="spellStart"/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>palih</w:t>
            </w:r>
            <w:proofErr w:type="spellEnd"/>
            <w:r w:rsidRPr="00910956">
              <w:rPr>
                <w:rFonts w:asciiTheme="minorHAnsi" w:hAnsiTheme="minorHAnsi"/>
                <w:bCs/>
                <w:sz w:val="20"/>
                <w:szCs w:val="20"/>
              </w:rPr>
              <w:t xml:space="preserve"> boraca</w:t>
            </w:r>
          </w:p>
          <w:p w14:paraId="4986FF0C" w14:textId="77777777" w:rsidR="00864721" w:rsidRPr="00910956" w:rsidRDefault="00864721" w:rsidP="00864721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iCs/>
                <w:sz w:val="20"/>
                <w:szCs w:val="20"/>
              </w:rPr>
              <w:t>Evidencija djece smještene u domove</w:t>
            </w:r>
          </w:p>
          <w:p w14:paraId="5AF34D05" w14:textId="77777777" w:rsidR="00621659" w:rsidRPr="00910956" w:rsidRDefault="00864721" w:rsidP="000C4E6B">
            <w:pPr>
              <w:rPr>
                <w:rFonts w:asciiTheme="minorHAnsi" w:hAnsiTheme="minorHAnsi"/>
                <w:iCs/>
                <w:sz w:val="20"/>
                <w:szCs w:val="20"/>
              </w:rPr>
            </w:pPr>
            <w:r w:rsidRPr="00910956">
              <w:rPr>
                <w:rFonts w:asciiTheme="minorHAnsi" w:hAnsiTheme="minorHAnsi"/>
                <w:iCs/>
                <w:sz w:val="20"/>
                <w:szCs w:val="20"/>
              </w:rPr>
              <w:t>Spisi o iseljenicima</w:t>
            </w:r>
          </w:p>
          <w:p w14:paraId="42DE949B" w14:textId="77777777" w:rsidR="008966B7" w:rsidRPr="00910956" w:rsidRDefault="008966B7" w:rsidP="008966B7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Zapisnik sastanka referenata za prosvjetu</w:t>
            </w:r>
          </w:p>
          <w:p w14:paraId="6FF7C557" w14:textId="77777777" w:rsidR="008966B7" w:rsidRPr="00910956" w:rsidRDefault="008966B7" w:rsidP="008966B7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 xml:space="preserve">Sumarni iskazi o školama </w:t>
            </w:r>
          </w:p>
          <w:p w14:paraId="0F5A7BF1" w14:textId="77777777" w:rsidR="008966B7" w:rsidRPr="00910956" w:rsidRDefault="008966B7" w:rsidP="008966B7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Dosjei škola</w:t>
            </w:r>
          </w:p>
          <w:p w14:paraId="1D517E3B" w14:textId="77777777" w:rsidR="008966B7" w:rsidRPr="00910956" w:rsidRDefault="008966B7" w:rsidP="008966B7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Čitaonice</w:t>
            </w:r>
          </w:p>
          <w:p w14:paraId="5A646151" w14:textId="77777777" w:rsidR="008966B7" w:rsidRPr="00910956" w:rsidRDefault="008966B7" w:rsidP="008966B7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Izvještaj o kulturno-prosvjetnoj djelatnosti</w:t>
            </w:r>
          </w:p>
          <w:p w14:paraId="57F64FFE" w14:textId="77777777" w:rsidR="008966B7" w:rsidRPr="00910956" w:rsidRDefault="008966B7" w:rsidP="008966B7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Povjerljivi spisi Referade narodne obrane</w:t>
            </w:r>
          </w:p>
          <w:p w14:paraId="1F67AEDF" w14:textId="77777777" w:rsidR="008966B7" w:rsidRPr="00910956" w:rsidRDefault="008966B7" w:rsidP="000C4E6B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Opći spisi Referade narodne obrane</w:t>
            </w:r>
          </w:p>
        </w:tc>
        <w:tc>
          <w:tcPr>
            <w:tcW w:w="2410" w:type="dxa"/>
            <w:vAlign w:val="center"/>
          </w:tcPr>
          <w:p w14:paraId="67AC748E" w14:textId="77777777" w:rsidR="00FE34A3" w:rsidRPr="00910956" w:rsidRDefault="00FE34A3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1955-1956.</w:t>
            </w:r>
          </w:p>
          <w:p w14:paraId="5E0059BB" w14:textId="77777777" w:rsidR="00FE34A3" w:rsidRPr="00910956" w:rsidRDefault="00FE34A3" w:rsidP="005D640A">
            <w:pPr>
              <w:rPr>
                <w:rFonts w:asciiTheme="minorHAnsi" w:hAnsiTheme="minorHAnsi"/>
                <w:noProof/>
                <w:sz w:val="20"/>
                <w:szCs w:val="20"/>
              </w:rPr>
            </w:pPr>
            <w:r w:rsidRPr="00910956">
              <w:rPr>
                <w:rFonts w:asciiTheme="minorHAnsi" w:hAnsiTheme="minorHAnsi"/>
                <w:noProof/>
                <w:sz w:val="20"/>
                <w:szCs w:val="20"/>
              </w:rPr>
              <w:t>1952.1956.</w:t>
            </w:r>
          </w:p>
          <w:p w14:paraId="4E7F3539" w14:textId="77777777" w:rsidR="00C97246" w:rsidRPr="00910956" w:rsidRDefault="00621659" w:rsidP="005D640A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1955-1957.</w:t>
            </w:r>
          </w:p>
          <w:p w14:paraId="0129A0D4" w14:textId="77777777" w:rsidR="00621659" w:rsidRPr="00910956" w:rsidRDefault="00621659" w:rsidP="005D640A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350BA5AE" w14:textId="77777777" w:rsidR="00621659" w:rsidRPr="00910956" w:rsidRDefault="00621659" w:rsidP="005D640A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1952-1954.1957.</w:t>
            </w:r>
          </w:p>
          <w:p w14:paraId="1ADFD4B0" w14:textId="77777777" w:rsidR="00621659" w:rsidRPr="00910956" w:rsidRDefault="00621659" w:rsidP="005D640A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1954-1955.1957.</w:t>
            </w:r>
          </w:p>
          <w:p w14:paraId="17EF2611" w14:textId="77777777" w:rsidR="00621659" w:rsidRPr="00910956" w:rsidRDefault="00621659" w:rsidP="005D640A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1952.1954-1957.</w:t>
            </w:r>
          </w:p>
          <w:p w14:paraId="4C9405E5" w14:textId="77777777" w:rsidR="00621659" w:rsidRPr="00910956" w:rsidRDefault="00621659" w:rsidP="005D640A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1956-1957.</w:t>
            </w:r>
          </w:p>
          <w:p w14:paraId="65B30EB9" w14:textId="77777777" w:rsidR="00621659" w:rsidRPr="00910956" w:rsidRDefault="00621659" w:rsidP="005D640A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/>
                <w:sz w:val="20"/>
                <w:szCs w:val="20"/>
              </w:rPr>
              <w:t>1954-1955.1957.</w:t>
            </w:r>
          </w:p>
          <w:p w14:paraId="2148C05A" w14:textId="77777777" w:rsidR="008966B7" w:rsidRPr="00910956" w:rsidRDefault="008966B7" w:rsidP="008966B7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1955.</w:t>
            </w:r>
          </w:p>
          <w:p w14:paraId="7F07FACF" w14:textId="77777777" w:rsidR="008966B7" w:rsidRPr="00910956" w:rsidRDefault="001D055D" w:rsidP="008966B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1952.1955-1957.</w:t>
            </w:r>
          </w:p>
          <w:p w14:paraId="702DC74A" w14:textId="77777777" w:rsidR="008966B7" w:rsidRPr="00910956" w:rsidRDefault="008966B7" w:rsidP="008966B7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1952-1953.1955-1957.</w:t>
            </w:r>
          </w:p>
          <w:p w14:paraId="274357E6" w14:textId="77777777" w:rsidR="008966B7" w:rsidRPr="00910956" w:rsidRDefault="008966B7" w:rsidP="008966B7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1955-1956.</w:t>
            </w:r>
          </w:p>
          <w:p w14:paraId="5D8FC953" w14:textId="77777777" w:rsidR="008966B7" w:rsidRPr="00910956" w:rsidRDefault="000B20B4" w:rsidP="008966B7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1954-</w:t>
            </w:r>
            <w:r w:rsidR="008966B7" w:rsidRPr="00910956">
              <w:rPr>
                <w:rFonts w:asciiTheme="minorHAnsi" w:hAnsiTheme="minorHAnsi" w:cs="Times New Roman"/>
                <w:sz w:val="20"/>
                <w:szCs w:val="20"/>
              </w:rPr>
              <w:t>1955.</w:t>
            </w:r>
          </w:p>
          <w:p w14:paraId="702B6CE3" w14:textId="77777777" w:rsidR="008966B7" w:rsidRPr="00910956" w:rsidRDefault="008966B7" w:rsidP="008966B7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1952.</w:t>
            </w:r>
          </w:p>
          <w:p w14:paraId="4CFD2458" w14:textId="77777777" w:rsidR="008966B7" w:rsidRPr="00910956" w:rsidRDefault="008966B7" w:rsidP="005D640A">
            <w:pPr>
              <w:rPr>
                <w:rFonts w:asciiTheme="minorHAnsi" w:hAnsiTheme="minorHAnsi"/>
                <w:sz w:val="20"/>
                <w:szCs w:val="20"/>
              </w:rPr>
            </w:pPr>
            <w:r w:rsidRPr="00910956">
              <w:rPr>
                <w:rFonts w:asciiTheme="minorHAnsi" w:hAnsiTheme="minorHAnsi" w:cs="Times New Roman"/>
                <w:sz w:val="20"/>
                <w:szCs w:val="20"/>
              </w:rPr>
              <w:t>1952.</w:t>
            </w:r>
          </w:p>
        </w:tc>
        <w:tc>
          <w:tcPr>
            <w:tcW w:w="1278" w:type="dxa"/>
            <w:vAlign w:val="center"/>
          </w:tcPr>
          <w:p w14:paraId="266822C1" w14:textId="77777777" w:rsidR="00FC3125" w:rsidRPr="00910956" w:rsidRDefault="00FC3125" w:rsidP="005D640A">
            <w:pPr>
              <w:ind w:right="84"/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</w:p>
        </w:tc>
      </w:tr>
    </w:tbl>
    <w:p w14:paraId="122E1430" w14:textId="77777777" w:rsidR="00FC3125" w:rsidRPr="00910956" w:rsidRDefault="00FC3125" w:rsidP="005D640A">
      <w:pPr>
        <w:rPr>
          <w:rFonts w:asciiTheme="minorHAnsi" w:hAnsiTheme="minorHAnsi" w:cs="Times New Roman"/>
          <w:sz w:val="20"/>
          <w:szCs w:val="20"/>
        </w:rPr>
      </w:pPr>
    </w:p>
    <w:p w14:paraId="0CC93607" w14:textId="77777777" w:rsidR="00FC3125" w:rsidRPr="00A6795F" w:rsidRDefault="00FC3125" w:rsidP="005D7B47">
      <w:pPr>
        <w:spacing w:line="360" w:lineRule="auto"/>
        <w:rPr>
          <w:b/>
          <w:bCs/>
        </w:rPr>
      </w:pPr>
      <w:r w:rsidRPr="00910956">
        <w:rPr>
          <w:rFonts w:asciiTheme="minorHAnsi" w:hAnsiTheme="minorHAnsi" w:cs="Times New Roman"/>
          <w:sz w:val="20"/>
          <w:szCs w:val="20"/>
        </w:rPr>
        <w:br w:type="page"/>
      </w:r>
      <w:bookmarkStart w:id="117" w:name="_Toc409699034"/>
      <w:bookmarkStart w:id="118" w:name="_Toc439670144"/>
      <w:r w:rsidRPr="00A6795F">
        <w:rPr>
          <w:rStyle w:val="Naslov1Char"/>
          <w:sz w:val="22"/>
          <w:szCs w:val="22"/>
        </w:rPr>
        <w:lastRenderedPageBreak/>
        <w:t>POPIS KRATICA</w:t>
      </w:r>
      <w:bookmarkEnd w:id="117"/>
      <w:bookmarkEnd w:id="118"/>
      <w:r w:rsidRPr="00A6795F">
        <w:rPr>
          <w:b/>
          <w:bCs/>
        </w:rPr>
        <w:t>:</w:t>
      </w:r>
    </w:p>
    <w:p w14:paraId="1E2A740D" w14:textId="77777777" w:rsidR="00FC3125" w:rsidRPr="00A6795F" w:rsidRDefault="00FC3125" w:rsidP="005D7B47">
      <w:pPr>
        <w:spacing w:line="360" w:lineRule="auto"/>
        <w:rPr>
          <w:b/>
          <w:bCs/>
        </w:rPr>
      </w:pPr>
    </w:p>
    <w:p w14:paraId="5DB2D177" w14:textId="77777777" w:rsidR="00FC3125" w:rsidRPr="00A6795F" w:rsidRDefault="00FC3125" w:rsidP="005D7B47">
      <w:pPr>
        <w:spacing w:line="360" w:lineRule="auto"/>
      </w:pPr>
      <w:r w:rsidRPr="00A6795F">
        <w:t>br. – broj</w:t>
      </w:r>
    </w:p>
    <w:p w14:paraId="301AABA8" w14:textId="77777777" w:rsidR="00FC3125" w:rsidRPr="00A6795F" w:rsidRDefault="00FC3125" w:rsidP="005D7B47">
      <w:pPr>
        <w:spacing w:line="360" w:lineRule="auto"/>
      </w:pPr>
      <w:r w:rsidRPr="00A6795F">
        <w:t>d/m – dužni metar</w:t>
      </w:r>
    </w:p>
    <w:p w14:paraId="0A381551" w14:textId="77777777" w:rsidR="00FC3125" w:rsidRPr="00A6795F" w:rsidRDefault="00FC3125" w:rsidP="005D7B47">
      <w:pPr>
        <w:spacing w:line="360" w:lineRule="auto"/>
      </w:pPr>
      <w:r w:rsidRPr="00A6795F">
        <w:t>knj. – knjiga</w:t>
      </w:r>
    </w:p>
    <w:p w14:paraId="24966A44" w14:textId="77777777" w:rsidR="00FC3125" w:rsidRPr="00A6795F" w:rsidRDefault="00FC3125" w:rsidP="005D7B47">
      <w:pPr>
        <w:spacing w:line="360" w:lineRule="auto"/>
      </w:pPr>
      <w:r w:rsidRPr="00A6795F">
        <w:t>kut. – kutija</w:t>
      </w:r>
    </w:p>
    <w:p w14:paraId="39778221" w14:textId="77777777" w:rsidR="00FC3125" w:rsidRPr="00A6795F" w:rsidRDefault="00FC3125" w:rsidP="005D7B47">
      <w:pPr>
        <w:spacing w:line="360" w:lineRule="auto"/>
      </w:pPr>
    </w:p>
    <w:p w14:paraId="38C7F425" w14:textId="77777777" w:rsidR="00FC3125" w:rsidRPr="00A6795F" w:rsidRDefault="00FC3125" w:rsidP="005D7B47">
      <w:pPr>
        <w:spacing w:line="360" w:lineRule="auto"/>
      </w:pPr>
    </w:p>
    <w:p w14:paraId="69EE0635" w14:textId="77777777" w:rsidR="00FC3125" w:rsidRPr="00A6795F" w:rsidRDefault="00FC3125" w:rsidP="005D7B47">
      <w:pPr>
        <w:spacing w:line="360" w:lineRule="auto"/>
        <w:rPr>
          <w:b/>
          <w:bCs/>
        </w:rPr>
      </w:pPr>
      <w:bookmarkStart w:id="119" w:name="_Toc409699035"/>
      <w:bookmarkStart w:id="120" w:name="_Toc439670145"/>
      <w:r w:rsidRPr="00A6795F">
        <w:rPr>
          <w:rStyle w:val="Naslov1Char"/>
          <w:sz w:val="22"/>
          <w:szCs w:val="22"/>
        </w:rPr>
        <w:t>POPIS POKRATA</w:t>
      </w:r>
      <w:bookmarkEnd w:id="119"/>
      <w:bookmarkEnd w:id="120"/>
      <w:r w:rsidRPr="00A6795F">
        <w:rPr>
          <w:b/>
          <w:bCs/>
        </w:rPr>
        <w:t>:</w:t>
      </w:r>
    </w:p>
    <w:p w14:paraId="6B710621" w14:textId="77777777" w:rsidR="00FC3125" w:rsidRPr="00A6795F" w:rsidRDefault="00FC3125" w:rsidP="005D7B47">
      <w:pPr>
        <w:spacing w:line="360" w:lineRule="auto"/>
        <w:rPr>
          <w:b/>
          <w:bCs/>
        </w:rPr>
      </w:pPr>
    </w:p>
    <w:p w14:paraId="6A0508E3" w14:textId="77777777" w:rsidR="00FC3125" w:rsidRPr="00A6795F" w:rsidRDefault="00FC3125" w:rsidP="005D7B47">
      <w:pPr>
        <w:spacing w:line="360" w:lineRule="auto"/>
      </w:pPr>
      <w:r w:rsidRPr="00A6795F">
        <w:t>DAVŽ – Državni arhiv u Varaždinu</w:t>
      </w:r>
    </w:p>
    <w:p w14:paraId="5E32D1B1" w14:textId="77777777" w:rsidR="00FC3125" w:rsidRPr="00A6795F" w:rsidRDefault="00100566" w:rsidP="005D7B47">
      <w:pPr>
        <w:spacing w:line="360" w:lineRule="auto"/>
      </w:pPr>
      <w:r>
        <w:t>FNRJ – Federativna Narodna R</w:t>
      </w:r>
      <w:r w:rsidR="00FC3125" w:rsidRPr="00A6795F">
        <w:t>epublika Jugoslavija</w:t>
      </w:r>
    </w:p>
    <w:p w14:paraId="5EA35C59" w14:textId="77777777" w:rsidR="00FC3125" w:rsidRPr="00A6795F" w:rsidRDefault="00FC3125" w:rsidP="005D7B47">
      <w:pPr>
        <w:spacing w:line="360" w:lineRule="auto"/>
      </w:pPr>
      <w:r w:rsidRPr="00A6795F">
        <w:t>NN – Narodne novine</w:t>
      </w:r>
    </w:p>
    <w:p w14:paraId="3C1AB57F" w14:textId="77777777" w:rsidR="00FC3125" w:rsidRPr="00A6795F" w:rsidRDefault="00FC3125" w:rsidP="005D7B47">
      <w:pPr>
        <w:spacing w:line="360" w:lineRule="auto"/>
      </w:pPr>
      <w:r w:rsidRPr="00A6795F">
        <w:t>NOB – narodnooslobodilačka borba</w:t>
      </w:r>
    </w:p>
    <w:p w14:paraId="67B1A9F1" w14:textId="77777777" w:rsidR="00FC3125" w:rsidRPr="00A6795F" w:rsidRDefault="00FC3125" w:rsidP="005D7B47">
      <w:pPr>
        <w:spacing w:line="360" w:lineRule="auto"/>
      </w:pPr>
      <w:r w:rsidRPr="00A6795F">
        <w:t>NOK –  narodni odbor kotara</w:t>
      </w:r>
    </w:p>
    <w:p w14:paraId="25D17677" w14:textId="77777777" w:rsidR="00FC3125" w:rsidRDefault="00FC3125" w:rsidP="005D7B47">
      <w:pPr>
        <w:spacing w:line="360" w:lineRule="auto"/>
      </w:pPr>
      <w:r w:rsidRPr="00A6795F">
        <w:t>NOO – narodni odbor općine</w:t>
      </w:r>
    </w:p>
    <w:p w14:paraId="6FBA8CFE" w14:textId="77777777" w:rsidR="00100566" w:rsidRPr="00A6795F" w:rsidRDefault="00100566" w:rsidP="005D7B47">
      <w:pPr>
        <w:spacing w:line="360" w:lineRule="auto"/>
      </w:pPr>
      <w:r>
        <w:t xml:space="preserve">NRH </w:t>
      </w:r>
      <w:r w:rsidRPr="00A6795F">
        <w:t xml:space="preserve">– </w:t>
      </w:r>
      <w:r>
        <w:t>Narodna Republika Hrvatska</w:t>
      </w:r>
    </w:p>
    <w:p w14:paraId="62BFDD57" w14:textId="77777777" w:rsidR="00FC3125" w:rsidRPr="00A6795F" w:rsidRDefault="00FC3125" w:rsidP="005D7B47">
      <w:pPr>
        <w:jc w:val="both"/>
        <w:rPr>
          <w:rFonts w:cs="Times New Roman"/>
        </w:rPr>
      </w:pPr>
      <w:r w:rsidRPr="00A6795F">
        <w:t>SL – Službeni list</w:t>
      </w:r>
    </w:p>
    <w:sectPr w:rsidR="00FC3125" w:rsidRPr="00A6795F" w:rsidSect="001E2479">
      <w:footerReference w:type="default" r:id="rId9"/>
      <w:pgSz w:w="12240" w:h="15840"/>
      <w:pgMar w:top="1417" w:right="1440" w:bottom="1417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0AA79" w14:textId="77777777" w:rsidR="00FE6BA8" w:rsidRDefault="00FE6BA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77FC201" w14:textId="77777777" w:rsidR="00FE6BA8" w:rsidRDefault="00FE6BA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1"/>
    <w:family w:val="roman"/>
    <w:notTrueType/>
    <w:pitch w:val="variable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B7FA1" w14:textId="77777777" w:rsidR="001D055D" w:rsidRDefault="001D055D" w:rsidP="00FA012D">
    <w:pPr>
      <w:pStyle w:val="Podnoje"/>
      <w:ind w:right="360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98BA1" w14:textId="77777777" w:rsidR="001D055D" w:rsidRDefault="001D055D">
    <w:pPr>
      <w:pStyle w:val="Podnoje"/>
      <w:jc w:val="right"/>
    </w:pPr>
    <w:r>
      <w:fldChar w:fldCharType="begin"/>
    </w:r>
    <w:r>
      <w:instrText>PAGE   \* MERGEFORMAT</w:instrText>
    </w:r>
    <w:r>
      <w:fldChar w:fldCharType="separate"/>
    </w:r>
    <w:r w:rsidR="000B20B4">
      <w:rPr>
        <w:noProof/>
      </w:rPr>
      <w:t>33</w:t>
    </w:r>
    <w:r>
      <w:rPr>
        <w:noProof/>
      </w:rPr>
      <w:fldChar w:fldCharType="end"/>
    </w:r>
  </w:p>
  <w:p w14:paraId="038E6121" w14:textId="77777777" w:rsidR="001D055D" w:rsidRDefault="001D055D" w:rsidP="00FA012D">
    <w:pPr>
      <w:pStyle w:val="Podnoje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F33CC" w14:textId="77777777" w:rsidR="00FE6BA8" w:rsidRDefault="00FE6BA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1BDE888A" w14:textId="77777777" w:rsidR="00FE6BA8" w:rsidRDefault="00FE6BA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84644"/>
    <w:multiLevelType w:val="hybridMultilevel"/>
    <w:tmpl w:val="CDC472B2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E91EDA"/>
    <w:multiLevelType w:val="hybridMultilevel"/>
    <w:tmpl w:val="9B02287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DD7B97"/>
    <w:multiLevelType w:val="hybridMultilevel"/>
    <w:tmpl w:val="4F1EA074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4D08F8"/>
    <w:multiLevelType w:val="multilevel"/>
    <w:tmpl w:val="790AF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F82DB5"/>
    <w:multiLevelType w:val="hybridMultilevel"/>
    <w:tmpl w:val="99A2752A"/>
    <w:lvl w:ilvl="0" w:tplc="FC887DD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924EA"/>
    <w:multiLevelType w:val="hybridMultilevel"/>
    <w:tmpl w:val="AC60676C"/>
    <w:lvl w:ilvl="0" w:tplc="FFFFFFFF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75051"/>
    <w:multiLevelType w:val="multilevel"/>
    <w:tmpl w:val="790AF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152351"/>
    <w:multiLevelType w:val="multilevel"/>
    <w:tmpl w:val="B8F2AEF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644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025" w:hanging="720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3255" w:hanging="1080"/>
      </w:pPr>
      <w:rPr>
        <w:b/>
        <w:bCs/>
      </w:rPr>
    </w:lvl>
    <w:lvl w:ilvl="6">
      <w:start w:val="1"/>
      <w:numFmt w:val="decimal"/>
      <w:lvlText w:val="%1.%2.%3.%4.%5.%6.%7."/>
      <w:lvlJc w:val="left"/>
      <w:pPr>
        <w:ind w:left="4050" w:hanging="1440"/>
      </w:pPr>
      <w:rPr>
        <w:b/>
        <w:bCs/>
      </w:rPr>
    </w:lvl>
    <w:lvl w:ilvl="7">
      <w:start w:val="1"/>
      <w:numFmt w:val="decimal"/>
      <w:lvlText w:val="%1.%2.%3.%4.%5.%6.%7.%8."/>
      <w:lvlJc w:val="left"/>
      <w:pPr>
        <w:ind w:left="4485" w:hanging="1440"/>
      </w:pPr>
      <w:rPr>
        <w:b/>
        <w:bCs/>
      </w:rPr>
    </w:lvl>
    <w:lvl w:ilvl="8">
      <w:start w:val="1"/>
      <w:numFmt w:val="decimal"/>
      <w:lvlText w:val="%1.%2.%3.%4.%5.%6.%7.%8.%9."/>
      <w:lvlJc w:val="left"/>
      <w:pPr>
        <w:ind w:left="5280" w:hanging="1800"/>
      </w:pPr>
      <w:rPr>
        <w:b/>
        <w:bCs/>
      </w:rPr>
    </w:lvl>
  </w:abstractNum>
  <w:abstractNum w:abstractNumId="8" w15:restartNumberingAfterBreak="0">
    <w:nsid w:val="362F556C"/>
    <w:multiLevelType w:val="hybridMultilevel"/>
    <w:tmpl w:val="B29EFD7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9524739"/>
    <w:multiLevelType w:val="multilevel"/>
    <w:tmpl w:val="790AF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6324E8"/>
    <w:multiLevelType w:val="hybridMultilevel"/>
    <w:tmpl w:val="306611F4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D004484"/>
    <w:multiLevelType w:val="hybridMultilevel"/>
    <w:tmpl w:val="74EC0BBC"/>
    <w:lvl w:ilvl="0" w:tplc="041A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F900D71"/>
    <w:multiLevelType w:val="multilevel"/>
    <w:tmpl w:val="BDA04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  <w:bCs/>
      </w:rPr>
    </w:lvl>
  </w:abstractNum>
  <w:abstractNum w:abstractNumId="13" w15:restartNumberingAfterBreak="0">
    <w:nsid w:val="54E64081"/>
    <w:multiLevelType w:val="hybridMultilevel"/>
    <w:tmpl w:val="EE864EF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6B63998"/>
    <w:multiLevelType w:val="hybridMultilevel"/>
    <w:tmpl w:val="5F84D97C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F204B8"/>
    <w:multiLevelType w:val="multilevel"/>
    <w:tmpl w:val="790AF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D1837F2"/>
    <w:multiLevelType w:val="hybridMultilevel"/>
    <w:tmpl w:val="F5681C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9A952F2"/>
    <w:multiLevelType w:val="hybridMultilevel"/>
    <w:tmpl w:val="83B2CD42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FE572FF"/>
    <w:multiLevelType w:val="hybridMultilevel"/>
    <w:tmpl w:val="C0C0FF0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B166D"/>
    <w:multiLevelType w:val="hybridMultilevel"/>
    <w:tmpl w:val="0E541A48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5BE39AF"/>
    <w:multiLevelType w:val="hybridMultilevel"/>
    <w:tmpl w:val="50FAE8B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8C5121"/>
    <w:multiLevelType w:val="hybridMultilevel"/>
    <w:tmpl w:val="571A04B8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F2213C8"/>
    <w:multiLevelType w:val="hybridMultilevel"/>
    <w:tmpl w:val="A2AAEE94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 w16cid:durableId="16217651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938039">
    <w:abstractNumId w:val="12"/>
  </w:num>
  <w:num w:numId="3" w16cid:durableId="1227298728">
    <w:abstractNumId w:val="22"/>
  </w:num>
  <w:num w:numId="4" w16cid:durableId="950822548">
    <w:abstractNumId w:val="21"/>
  </w:num>
  <w:num w:numId="5" w16cid:durableId="987199359">
    <w:abstractNumId w:val="8"/>
  </w:num>
  <w:num w:numId="6" w16cid:durableId="2078353795">
    <w:abstractNumId w:val="20"/>
  </w:num>
  <w:num w:numId="7" w16cid:durableId="2144152256">
    <w:abstractNumId w:val="10"/>
  </w:num>
  <w:num w:numId="8" w16cid:durableId="1123839525">
    <w:abstractNumId w:val="13"/>
  </w:num>
  <w:num w:numId="9" w16cid:durableId="1372076513">
    <w:abstractNumId w:val="2"/>
  </w:num>
  <w:num w:numId="10" w16cid:durableId="489322905">
    <w:abstractNumId w:val="1"/>
  </w:num>
  <w:num w:numId="11" w16cid:durableId="1868565252">
    <w:abstractNumId w:val="0"/>
  </w:num>
  <w:num w:numId="12" w16cid:durableId="714547730">
    <w:abstractNumId w:val="17"/>
  </w:num>
  <w:num w:numId="13" w16cid:durableId="1915046102">
    <w:abstractNumId w:val="14"/>
  </w:num>
  <w:num w:numId="14" w16cid:durableId="1394543592">
    <w:abstractNumId w:val="11"/>
  </w:num>
  <w:num w:numId="15" w16cid:durableId="1720472967">
    <w:abstractNumId w:val="19"/>
  </w:num>
  <w:num w:numId="16" w16cid:durableId="878930399">
    <w:abstractNumId w:val="16"/>
  </w:num>
  <w:num w:numId="17" w16cid:durableId="30301309">
    <w:abstractNumId w:val="4"/>
  </w:num>
  <w:num w:numId="18" w16cid:durableId="179125447">
    <w:abstractNumId w:val="15"/>
  </w:num>
  <w:num w:numId="19" w16cid:durableId="395006559">
    <w:abstractNumId w:val="6"/>
  </w:num>
  <w:num w:numId="20" w16cid:durableId="59669346">
    <w:abstractNumId w:val="9"/>
  </w:num>
  <w:num w:numId="21" w16cid:durableId="2120224746">
    <w:abstractNumId w:val="3"/>
  </w:num>
  <w:num w:numId="22" w16cid:durableId="3054125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15118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GrammaticalErrors/>
  <w:proofState w:spelling="clean" w:grammar="clean"/>
  <w:doNotTrackMoves/>
  <w:defaultTabStop w:val="720"/>
  <w:hyphenationZone w:val="425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015"/>
    <w:rsid w:val="00000435"/>
    <w:rsid w:val="000061BF"/>
    <w:rsid w:val="0001570B"/>
    <w:rsid w:val="000272A3"/>
    <w:rsid w:val="00031804"/>
    <w:rsid w:val="00042341"/>
    <w:rsid w:val="00053E37"/>
    <w:rsid w:val="000569AD"/>
    <w:rsid w:val="00071AE2"/>
    <w:rsid w:val="000839C8"/>
    <w:rsid w:val="00087CE6"/>
    <w:rsid w:val="000919D4"/>
    <w:rsid w:val="00092010"/>
    <w:rsid w:val="00093E8E"/>
    <w:rsid w:val="000A2382"/>
    <w:rsid w:val="000A554F"/>
    <w:rsid w:val="000B1E4E"/>
    <w:rsid w:val="000B20B4"/>
    <w:rsid w:val="000B6A65"/>
    <w:rsid w:val="000C25F7"/>
    <w:rsid w:val="000C39E7"/>
    <w:rsid w:val="000C4E6B"/>
    <w:rsid w:val="000D3C3B"/>
    <w:rsid w:val="000D7B38"/>
    <w:rsid w:val="000E3443"/>
    <w:rsid w:val="000E5D30"/>
    <w:rsid w:val="000F3AA3"/>
    <w:rsid w:val="000F7E42"/>
    <w:rsid w:val="001002DA"/>
    <w:rsid w:val="00100566"/>
    <w:rsid w:val="0011732B"/>
    <w:rsid w:val="00120354"/>
    <w:rsid w:val="0012104D"/>
    <w:rsid w:val="00122970"/>
    <w:rsid w:val="00130C93"/>
    <w:rsid w:val="00132F55"/>
    <w:rsid w:val="00135015"/>
    <w:rsid w:val="00136C3F"/>
    <w:rsid w:val="00146337"/>
    <w:rsid w:val="00153554"/>
    <w:rsid w:val="0015624E"/>
    <w:rsid w:val="00162820"/>
    <w:rsid w:val="00165A1D"/>
    <w:rsid w:val="001678B1"/>
    <w:rsid w:val="0017076B"/>
    <w:rsid w:val="00174B32"/>
    <w:rsid w:val="00180D8C"/>
    <w:rsid w:val="00181202"/>
    <w:rsid w:val="001820E6"/>
    <w:rsid w:val="00184FA5"/>
    <w:rsid w:val="00186636"/>
    <w:rsid w:val="001978A5"/>
    <w:rsid w:val="001A03F8"/>
    <w:rsid w:val="001A3875"/>
    <w:rsid w:val="001B24B4"/>
    <w:rsid w:val="001B5BE2"/>
    <w:rsid w:val="001C157C"/>
    <w:rsid w:val="001C3857"/>
    <w:rsid w:val="001D055D"/>
    <w:rsid w:val="001D7E14"/>
    <w:rsid w:val="001E2479"/>
    <w:rsid w:val="001E431B"/>
    <w:rsid w:val="001E5B1B"/>
    <w:rsid w:val="001F5A7F"/>
    <w:rsid w:val="00204674"/>
    <w:rsid w:val="002104BC"/>
    <w:rsid w:val="00213B32"/>
    <w:rsid w:val="00220E8B"/>
    <w:rsid w:val="00220FC3"/>
    <w:rsid w:val="00227B09"/>
    <w:rsid w:val="0023438F"/>
    <w:rsid w:val="002357E7"/>
    <w:rsid w:val="00247B73"/>
    <w:rsid w:val="002508D0"/>
    <w:rsid w:val="0025775B"/>
    <w:rsid w:val="002637A7"/>
    <w:rsid w:val="002669EC"/>
    <w:rsid w:val="00266E81"/>
    <w:rsid w:val="002700B5"/>
    <w:rsid w:val="00275AF7"/>
    <w:rsid w:val="00276AD1"/>
    <w:rsid w:val="00295174"/>
    <w:rsid w:val="00297A7B"/>
    <w:rsid w:val="002A2F7A"/>
    <w:rsid w:val="002A3433"/>
    <w:rsid w:val="002A4C14"/>
    <w:rsid w:val="002A545F"/>
    <w:rsid w:val="002A5A2F"/>
    <w:rsid w:val="002B487E"/>
    <w:rsid w:val="002B7400"/>
    <w:rsid w:val="002C0A9B"/>
    <w:rsid w:val="002C6676"/>
    <w:rsid w:val="002C6D5A"/>
    <w:rsid w:val="002C7BB2"/>
    <w:rsid w:val="002D5206"/>
    <w:rsid w:val="002D685A"/>
    <w:rsid w:val="002E36FA"/>
    <w:rsid w:val="002F143F"/>
    <w:rsid w:val="002F2717"/>
    <w:rsid w:val="002F387F"/>
    <w:rsid w:val="002F4B05"/>
    <w:rsid w:val="002F5BB3"/>
    <w:rsid w:val="00300E90"/>
    <w:rsid w:val="00306C2C"/>
    <w:rsid w:val="00314680"/>
    <w:rsid w:val="00315FD9"/>
    <w:rsid w:val="00320AA8"/>
    <w:rsid w:val="0032220D"/>
    <w:rsid w:val="003243F3"/>
    <w:rsid w:val="00330FBB"/>
    <w:rsid w:val="00331A18"/>
    <w:rsid w:val="00336D65"/>
    <w:rsid w:val="0033767B"/>
    <w:rsid w:val="00341649"/>
    <w:rsid w:val="003458EE"/>
    <w:rsid w:val="00355321"/>
    <w:rsid w:val="00361220"/>
    <w:rsid w:val="00364329"/>
    <w:rsid w:val="00370B1E"/>
    <w:rsid w:val="003737C4"/>
    <w:rsid w:val="003808BE"/>
    <w:rsid w:val="00380C87"/>
    <w:rsid w:val="00384C7D"/>
    <w:rsid w:val="00391AB5"/>
    <w:rsid w:val="003923EC"/>
    <w:rsid w:val="003A1AD6"/>
    <w:rsid w:val="003A51FC"/>
    <w:rsid w:val="003B0D79"/>
    <w:rsid w:val="003B0EC2"/>
    <w:rsid w:val="003C2881"/>
    <w:rsid w:val="003D10E5"/>
    <w:rsid w:val="003E2700"/>
    <w:rsid w:val="003E5E74"/>
    <w:rsid w:val="003F07E9"/>
    <w:rsid w:val="003F1D78"/>
    <w:rsid w:val="00401299"/>
    <w:rsid w:val="00405C5F"/>
    <w:rsid w:val="004062AB"/>
    <w:rsid w:val="00406562"/>
    <w:rsid w:val="00417D67"/>
    <w:rsid w:val="00425690"/>
    <w:rsid w:val="00426086"/>
    <w:rsid w:val="00432003"/>
    <w:rsid w:val="0043206D"/>
    <w:rsid w:val="00434663"/>
    <w:rsid w:val="004542D1"/>
    <w:rsid w:val="0045743E"/>
    <w:rsid w:val="00472421"/>
    <w:rsid w:val="004727C6"/>
    <w:rsid w:val="00477874"/>
    <w:rsid w:val="00480BE0"/>
    <w:rsid w:val="0048580F"/>
    <w:rsid w:val="004859B6"/>
    <w:rsid w:val="004934CB"/>
    <w:rsid w:val="004946E4"/>
    <w:rsid w:val="004A1B1B"/>
    <w:rsid w:val="004A334A"/>
    <w:rsid w:val="004B14B0"/>
    <w:rsid w:val="004C2579"/>
    <w:rsid w:val="004C6BEA"/>
    <w:rsid w:val="004D4B96"/>
    <w:rsid w:val="004D7AAF"/>
    <w:rsid w:val="004D7ECF"/>
    <w:rsid w:val="004E0763"/>
    <w:rsid w:val="004E2B9F"/>
    <w:rsid w:val="004F5587"/>
    <w:rsid w:val="004F65BD"/>
    <w:rsid w:val="00503937"/>
    <w:rsid w:val="00512AA9"/>
    <w:rsid w:val="00515622"/>
    <w:rsid w:val="00515B87"/>
    <w:rsid w:val="00517AA4"/>
    <w:rsid w:val="0052119C"/>
    <w:rsid w:val="00522693"/>
    <w:rsid w:val="00522886"/>
    <w:rsid w:val="005312EB"/>
    <w:rsid w:val="00554B40"/>
    <w:rsid w:val="00560580"/>
    <w:rsid w:val="005651BB"/>
    <w:rsid w:val="0056524D"/>
    <w:rsid w:val="00565CEE"/>
    <w:rsid w:val="00566B57"/>
    <w:rsid w:val="005715C8"/>
    <w:rsid w:val="005726C3"/>
    <w:rsid w:val="005773D3"/>
    <w:rsid w:val="00577B3C"/>
    <w:rsid w:val="0058280A"/>
    <w:rsid w:val="005839C3"/>
    <w:rsid w:val="005840A0"/>
    <w:rsid w:val="00591D1D"/>
    <w:rsid w:val="005A6845"/>
    <w:rsid w:val="005B2461"/>
    <w:rsid w:val="005C15B6"/>
    <w:rsid w:val="005C36A7"/>
    <w:rsid w:val="005C480F"/>
    <w:rsid w:val="005C4B77"/>
    <w:rsid w:val="005C5896"/>
    <w:rsid w:val="005C66BA"/>
    <w:rsid w:val="005D3519"/>
    <w:rsid w:val="005D3BF7"/>
    <w:rsid w:val="005D640A"/>
    <w:rsid w:val="005D7B47"/>
    <w:rsid w:val="005E4282"/>
    <w:rsid w:val="005F16FC"/>
    <w:rsid w:val="005F4997"/>
    <w:rsid w:val="005F5431"/>
    <w:rsid w:val="006052D5"/>
    <w:rsid w:val="006166C6"/>
    <w:rsid w:val="00621659"/>
    <w:rsid w:val="00631E52"/>
    <w:rsid w:val="00633100"/>
    <w:rsid w:val="00636326"/>
    <w:rsid w:val="00650687"/>
    <w:rsid w:val="006567CA"/>
    <w:rsid w:val="00657948"/>
    <w:rsid w:val="006670D4"/>
    <w:rsid w:val="0068323A"/>
    <w:rsid w:val="006920C4"/>
    <w:rsid w:val="00692701"/>
    <w:rsid w:val="006956C6"/>
    <w:rsid w:val="006A0930"/>
    <w:rsid w:val="006A268E"/>
    <w:rsid w:val="006B01B0"/>
    <w:rsid w:val="006B43C9"/>
    <w:rsid w:val="006C05D0"/>
    <w:rsid w:val="006C4800"/>
    <w:rsid w:val="006C4BE7"/>
    <w:rsid w:val="006C778D"/>
    <w:rsid w:val="006D101D"/>
    <w:rsid w:val="006D321F"/>
    <w:rsid w:val="006E3A2E"/>
    <w:rsid w:val="006E6760"/>
    <w:rsid w:val="006E7BAB"/>
    <w:rsid w:val="006E7DE4"/>
    <w:rsid w:val="006F5C78"/>
    <w:rsid w:val="007023C6"/>
    <w:rsid w:val="00706A58"/>
    <w:rsid w:val="00707B2E"/>
    <w:rsid w:val="00711C76"/>
    <w:rsid w:val="007157AD"/>
    <w:rsid w:val="0071591C"/>
    <w:rsid w:val="00725AA8"/>
    <w:rsid w:val="00735C49"/>
    <w:rsid w:val="00740807"/>
    <w:rsid w:val="00744775"/>
    <w:rsid w:val="00747BC8"/>
    <w:rsid w:val="007518A0"/>
    <w:rsid w:val="007524B5"/>
    <w:rsid w:val="00754867"/>
    <w:rsid w:val="0075567E"/>
    <w:rsid w:val="0075702B"/>
    <w:rsid w:val="0075779E"/>
    <w:rsid w:val="00762D48"/>
    <w:rsid w:val="00763B0C"/>
    <w:rsid w:val="00772F6B"/>
    <w:rsid w:val="00775D86"/>
    <w:rsid w:val="007816A5"/>
    <w:rsid w:val="00786182"/>
    <w:rsid w:val="007865EF"/>
    <w:rsid w:val="007874E2"/>
    <w:rsid w:val="00791A89"/>
    <w:rsid w:val="007A2719"/>
    <w:rsid w:val="007A57EF"/>
    <w:rsid w:val="007A6175"/>
    <w:rsid w:val="007B7DEA"/>
    <w:rsid w:val="007B7F56"/>
    <w:rsid w:val="007C7D56"/>
    <w:rsid w:val="007D01A0"/>
    <w:rsid w:val="007D324A"/>
    <w:rsid w:val="007E198C"/>
    <w:rsid w:val="007E3EA8"/>
    <w:rsid w:val="007E52A6"/>
    <w:rsid w:val="007F16C6"/>
    <w:rsid w:val="007F293B"/>
    <w:rsid w:val="007F35C1"/>
    <w:rsid w:val="007F5606"/>
    <w:rsid w:val="00802EF8"/>
    <w:rsid w:val="0081238F"/>
    <w:rsid w:val="00813731"/>
    <w:rsid w:val="00817C22"/>
    <w:rsid w:val="00822C72"/>
    <w:rsid w:val="008275E1"/>
    <w:rsid w:val="00830D00"/>
    <w:rsid w:val="008347A4"/>
    <w:rsid w:val="0083708F"/>
    <w:rsid w:val="00840220"/>
    <w:rsid w:val="008413E0"/>
    <w:rsid w:val="00843419"/>
    <w:rsid w:val="008446CF"/>
    <w:rsid w:val="00857AAB"/>
    <w:rsid w:val="0086042D"/>
    <w:rsid w:val="00864721"/>
    <w:rsid w:val="0086752C"/>
    <w:rsid w:val="008705FF"/>
    <w:rsid w:val="008712C7"/>
    <w:rsid w:val="00871697"/>
    <w:rsid w:val="00871E2B"/>
    <w:rsid w:val="00871F4A"/>
    <w:rsid w:val="0087586B"/>
    <w:rsid w:val="00876A79"/>
    <w:rsid w:val="008772FD"/>
    <w:rsid w:val="00882B7B"/>
    <w:rsid w:val="008835E3"/>
    <w:rsid w:val="00883848"/>
    <w:rsid w:val="00883DBC"/>
    <w:rsid w:val="00884679"/>
    <w:rsid w:val="00887BFE"/>
    <w:rsid w:val="008966B7"/>
    <w:rsid w:val="00897322"/>
    <w:rsid w:val="008A0432"/>
    <w:rsid w:val="008A2E46"/>
    <w:rsid w:val="008A4E2C"/>
    <w:rsid w:val="008B12F9"/>
    <w:rsid w:val="008B53F9"/>
    <w:rsid w:val="008C0B38"/>
    <w:rsid w:val="008D10A2"/>
    <w:rsid w:val="008D5D70"/>
    <w:rsid w:val="008E0DAD"/>
    <w:rsid w:val="008E1C20"/>
    <w:rsid w:val="008E7661"/>
    <w:rsid w:val="008F1154"/>
    <w:rsid w:val="008F1855"/>
    <w:rsid w:val="008F600C"/>
    <w:rsid w:val="009011EC"/>
    <w:rsid w:val="00910956"/>
    <w:rsid w:val="00912D44"/>
    <w:rsid w:val="00913FA9"/>
    <w:rsid w:val="00920F55"/>
    <w:rsid w:val="00926523"/>
    <w:rsid w:val="00937BA7"/>
    <w:rsid w:val="00943728"/>
    <w:rsid w:val="0094790C"/>
    <w:rsid w:val="0095074C"/>
    <w:rsid w:val="00952497"/>
    <w:rsid w:val="00952B81"/>
    <w:rsid w:val="009533F9"/>
    <w:rsid w:val="00960E5D"/>
    <w:rsid w:val="0096143C"/>
    <w:rsid w:val="0096283E"/>
    <w:rsid w:val="00965F96"/>
    <w:rsid w:val="00967171"/>
    <w:rsid w:val="0097038E"/>
    <w:rsid w:val="00970E89"/>
    <w:rsid w:val="0098063D"/>
    <w:rsid w:val="00980A98"/>
    <w:rsid w:val="00981F67"/>
    <w:rsid w:val="0099405B"/>
    <w:rsid w:val="00996610"/>
    <w:rsid w:val="009A7EA1"/>
    <w:rsid w:val="009C025C"/>
    <w:rsid w:val="009C5AB8"/>
    <w:rsid w:val="009D3C04"/>
    <w:rsid w:val="009E0332"/>
    <w:rsid w:val="009F4033"/>
    <w:rsid w:val="009F62D8"/>
    <w:rsid w:val="00A041FD"/>
    <w:rsid w:val="00A06CAA"/>
    <w:rsid w:val="00A1028E"/>
    <w:rsid w:val="00A13754"/>
    <w:rsid w:val="00A164F2"/>
    <w:rsid w:val="00A40E57"/>
    <w:rsid w:val="00A52484"/>
    <w:rsid w:val="00A60A84"/>
    <w:rsid w:val="00A639C3"/>
    <w:rsid w:val="00A673C7"/>
    <w:rsid w:val="00A6795F"/>
    <w:rsid w:val="00A70AAD"/>
    <w:rsid w:val="00A870D1"/>
    <w:rsid w:val="00A919FF"/>
    <w:rsid w:val="00A92F63"/>
    <w:rsid w:val="00A9384E"/>
    <w:rsid w:val="00A96DC6"/>
    <w:rsid w:val="00AA6604"/>
    <w:rsid w:val="00AB601F"/>
    <w:rsid w:val="00AC2492"/>
    <w:rsid w:val="00AC6605"/>
    <w:rsid w:val="00AD6165"/>
    <w:rsid w:val="00AD66A6"/>
    <w:rsid w:val="00AE6E9A"/>
    <w:rsid w:val="00AF03F3"/>
    <w:rsid w:val="00AF4258"/>
    <w:rsid w:val="00B0337F"/>
    <w:rsid w:val="00B0617F"/>
    <w:rsid w:val="00B15FA0"/>
    <w:rsid w:val="00B25CBF"/>
    <w:rsid w:val="00B26922"/>
    <w:rsid w:val="00B272BF"/>
    <w:rsid w:val="00B34D02"/>
    <w:rsid w:val="00B417CE"/>
    <w:rsid w:val="00B430A5"/>
    <w:rsid w:val="00B46220"/>
    <w:rsid w:val="00B47963"/>
    <w:rsid w:val="00B5445B"/>
    <w:rsid w:val="00B675A7"/>
    <w:rsid w:val="00B67639"/>
    <w:rsid w:val="00B707A1"/>
    <w:rsid w:val="00B72807"/>
    <w:rsid w:val="00B72E03"/>
    <w:rsid w:val="00B73ADD"/>
    <w:rsid w:val="00B7670E"/>
    <w:rsid w:val="00B8445E"/>
    <w:rsid w:val="00BA5173"/>
    <w:rsid w:val="00BA6101"/>
    <w:rsid w:val="00BA665D"/>
    <w:rsid w:val="00BB38BD"/>
    <w:rsid w:val="00BC1D84"/>
    <w:rsid w:val="00BD0AB4"/>
    <w:rsid w:val="00BD0BD5"/>
    <w:rsid w:val="00BD461F"/>
    <w:rsid w:val="00BD5343"/>
    <w:rsid w:val="00BE33ED"/>
    <w:rsid w:val="00BF3F2C"/>
    <w:rsid w:val="00C01398"/>
    <w:rsid w:val="00C03EA9"/>
    <w:rsid w:val="00C11BEB"/>
    <w:rsid w:val="00C11EB1"/>
    <w:rsid w:val="00C14E2F"/>
    <w:rsid w:val="00C174D1"/>
    <w:rsid w:val="00C20639"/>
    <w:rsid w:val="00C26834"/>
    <w:rsid w:val="00C32474"/>
    <w:rsid w:val="00C34CBD"/>
    <w:rsid w:val="00C375D9"/>
    <w:rsid w:val="00C41678"/>
    <w:rsid w:val="00C42A59"/>
    <w:rsid w:val="00C44D0E"/>
    <w:rsid w:val="00C5044C"/>
    <w:rsid w:val="00C50DEA"/>
    <w:rsid w:val="00C512CD"/>
    <w:rsid w:val="00C53C98"/>
    <w:rsid w:val="00C60E04"/>
    <w:rsid w:val="00C61263"/>
    <w:rsid w:val="00C63D8F"/>
    <w:rsid w:val="00C6653C"/>
    <w:rsid w:val="00C838AF"/>
    <w:rsid w:val="00C851A8"/>
    <w:rsid w:val="00C9157B"/>
    <w:rsid w:val="00C97246"/>
    <w:rsid w:val="00CA132A"/>
    <w:rsid w:val="00CA1DA8"/>
    <w:rsid w:val="00CA3539"/>
    <w:rsid w:val="00CA3CA9"/>
    <w:rsid w:val="00CA6023"/>
    <w:rsid w:val="00CC7792"/>
    <w:rsid w:val="00CD239F"/>
    <w:rsid w:val="00CE1A3E"/>
    <w:rsid w:val="00CF1ADE"/>
    <w:rsid w:val="00CF339B"/>
    <w:rsid w:val="00CF63BB"/>
    <w:rsid w:val="00D03B0A"/>
    <w:rsid w:val="00D0507A"/>
    <w:rsid w:val="00D07F60"/>
    <w:rsid w:val="00D1225B"/>
    <w:rsid w:val="00D12D2C"/>
    <w:rsid w:val="00D209AE"/>
    <w:rsid w:val="00D310C0"/>
    <w:rsid w:val="00D32817"/>
    <w:rsid w:val="00D32CCE"/>
    <w:rsid w:val="00D369A2"/>
    <w:rsid w:val="00D42ABE"/>
    <w:rsid w:val="00D45236"/>
    <w:rsid w:val="00D467A8"/>
    <w:rsid w:val="00D468C4"/>
    <w:rsid w:val="00D5297E"/>
    <w:rsid w:val="00D539A3"/>
    <w:rsid w:val="00D572FF"/>
    <w:rsid w:val="00D621C3"/>
    <w:rsid w:val="00D6246E"/>
    <w:rsid w:val="00D64DD9"/>
    <w:rsid w:val="00D65E81"/>
    <w:rsid w:val="00D74ED4"/>
    <w:rsid w:val="00D7796B"/>
    <w:rsid w:val="00D85A34"/>
    <w:rsid w:val="00D91BB5"/>
    <w:rsid w:val="00D95E60"/>
    <w:rsid w:val="00D96160"/>
    <w:rsid w:val="00D96372"/>
    <w:rsid w:val="00DA3066"/>
    <w:rsid w:val="00DA350B"/>
    <w:rsid w:val="00DB1446"/>
    <w:rsid w:val="00DB78E8"/>
    <w:rsid w:val="00DC4710"/>
    <w:rsid w:val="00DC5602"/>
    <w:rsid w:val="00DC5B9D"/>
    <w:rsid w:val="00DC6742"/>
    <w:rsid w:val="00DE59FC"/>
    <w:rsid w:val="00DE6BF6"/>
    <w:rsid w:val="00DF4B49"/>
    <w:rsid w:val="00E01511"/>
    <w:rsid w:val="00E05DBF"/>
    <w:rsid w:val="00E1673E"/>
    <w:rsid w:val="00E16853"/>
    <w:rsid w:val="00E264BD"/>
    <w:rsid w:val="00E357DD"/>
    <w:rsid w:val="00E4055C"/>
    <w:rsid w:val="00E44639"/>
    <w:rsid w:val="00E44A09"/>
    <w:rsid w:val="00E46118"/>
    <w:rsid w:val="00E47102"/>
    <w:rsid w:val="00E4758D"/>
    <w:rsid w:val="00E5056F"/>
    <w:rsid w:val="00E50F97"/>
    <w:rsid w:val="00E60C14"/>
    <w:rsid w:val="00E61E29"/>
    <w:rsid w:val="00E62A17"/>
    <w:rsid w:val="00E7792F"/>
    <w:rsid w:val="00E827A9"/>
    <w:rsid w:val="00E83B78"/>
    <w:rsid w:val="00EA7801"/>
    <w:rsid w:val="00EC0851"/>
    <w:rsid w:val="00ED1937"/>
    <w:rsid w:val="00EE2606"/>
    <w:rsid w:val="00EE34A5"/>
    <w:rsid w:val="00EF35EC"/>
    <w:rsid w:val="00EF6F37"/>
    <w:rsid w:val="00F00A42"/>
    <w:rsid w:val="00F14A60"/>
    <w:rsid w:val="00F151F0"/>
    <w:rsid w:val="00F15483"/>
    <w:rsid w:val="00F25BA2"/>
    <w:rsid w:val="00F26480"/>
    <w:rsid w:val="00F33131"/>
    <w:rsid w:val="00F347FB"/>
    <w:rsid w:val="00F34BE5"/>
    <w:rsid w:val="00F37570"/>
    <w:rsid w:val="00F37C45"/>
    <w:rsid w:val="00F40C97"/>
    <w:rsid w:val="00F446F2"/>
    <w:rsid w:val="00F451DB"/>
    <w:rsid w:val="00F456B2"/>
    <w:rsid w:val="00F46753"/>
    <w:rsid w:val="00F5508B"/>
    <w:rsid w:val="00F55F87"/>
    <w:rsid w:val="00F627AE"/>
    <w:rsid w:val="00F675BA"/>
    <w:rsid w:val="00F72DBC"/>
    <w:rsid w:val="00F77A82"/>
    <w:rsid w:val="00F90FCE"/>
    <w:rsid w:val="00F92779"/>
    <w:rsid w:val="00F951D2"/>
    <w:rsid w:val="00FA012D"/>
    <w:rsid w:val="00FA32CF"/>
    <w:rsid w:val="00FB245F"/>
    <w:rsid w:val="00FC1B0F"/>
    <w:rsid w:val="00FC3125"/>
    <w:rsid w:val="00FC76F1"/>
    <w:rsid w:val="00FE34A3"/>
    <w:rsid w:val="00FE4C9D"/>
    <w:rsid w:val="00FE6BA8"/>
    <w:rsid w:val="00FE6DB1"/>
    <w:rsid w:val="00FF0C65"/>
    <w:rsid w:val="00FF2442"/>
    <w:rsid w:val="00FF36C9"/>
    <w:rsid w:val="00FF47DC"/>
    <w:rsid w:val="00FF68C8"/>
    <w:rsid w:val="00FF7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66C17"/>
  <w15:docId w15:val="{9463A595-733E-4B88-9380-5FA29C7A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15"/>
    <w:rPr>
      <w:rFonts w:eastAsia="Times New Roman" w:cs="Calibri"/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9"/>
    <w:rsid w:val="00135015"/>
    <w:pPr>
      <w:autoSpaceDE w:val="0"/>
      <w:autoSpaceDN w:val="0"/>
      <w:adjustRightInd w:val="0"/>
      <w:outlineLvl w:val="0"/>
    </w:pPr>
    <w:rPr>
      <w:rFonts w:eastAsia="Calibri"/>
      <w:b/>
      <w:bCs/>
      <w:noProof/>
      <w:sz w:val="20"/>
      <w:szCs w:val="20"/>
    </w:rPr>
  </w:style>
  <w:style w:type="paragraph" w:styleId="Naslov2">
    <w:name w:val="heading 2"/>
    <w:basedOn w:val="Normal"/>
    <w:next w:val="Normal"/>
    <w:link w:val="Naslov2Char"/>
    <w:uiPriority w:val="99"/>
    <w:qFormat/>
    <w:locked/>
    <w:rsid w:val="005D7B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9"/>
    <w:qFormat/>
    <w:locked/>
    <w:rsid w:val="005D7B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9"/>
    <w:qFormat/>
    <w:rsid w:val="002637A7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135015"/>
    <w:rPr>
      <w:rFonts w:ascii="Calibri" w:hAnsi="Calibri" w:cs="Calibri"/>
      <w:b/>
      <w:bCs/>
      <w:noProof/>
      <w:sz w:val="20"/>
      <w:szCs w:val="20"/>
      <w:lang w:val="hr-HR"/>
    </w:rPr>
  </w:style>
  <w:style w:type="character" w:customStyle="1" w:styleId="Naslov2Char">
    <w:name w:val="Naslov 2 Char"/>
    <w:link w:val="Naslov2"/>
    <w:uiPriority w:val="99"/>
    <w:semiHidden/>
    <w:locked/>
    <w:rsid w:val="00CF1ADE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customStyle="1" w:styleId="Naslov3Char">
    <w:name w:val="Naslov 3 Char"/>
    <w:link w:val="Naslov3"/>
    <w:uiPriority w:val="99"/>
    <w:semiHidden/>
    <w:locked/>
    <w:rsid w:val="00CF1ADE"/>
    <w:rPr>
      <w:rFonts w:ascii="Cambria" w:hAnsi="Cambria" w:cs="Cambria"/>
      <w:b/>
      <w:bCs/>
      <w:sz w:val="26"/>
      <w:szCs w:val="26"/>
      <w:lang w:val="en-US" w:eastAsia="en-US"/>
    </w:rPr>
  </w:style>
  <w:style w:type="character" w:customStyle="1" w:styleId="Naslov4Char">
    <w:name w:val="Naslov 4 Char"/>
    <w:link w:val="Naslov4"/>
    <w:uiPriority w:val="99"/>
    <w:locked/>
    <w:rsid w:val="002637A7"/>
    <w:rPr>
      <w:rFonts w:ascii="Cambria" w:hAnsi="Cambria" w:cs="Cambria"/>
      <w:b/>
      <w:bCs/>
      <w:i/>
      <w:iCs/>
      <w:color w:val="4F81BD"/>
    </w:rPr>
  </w:style>
  <w:style w:type="paragraph" w:styleId="Odlomakpopisa">
    <w:name w:val="List Paragraph"/>
    <w:basedOn w:val="Normal"/>
    <w:uiPriority w:val="99"/>
    <w:qFormat/>
    <w:rsid w:val="00135015"/>
    <w:pPr>
      <w:ind w:left="720"/>
    </w:pPr>
  </w:style>
  <w:style w:type="paragraph" w:customStyle="1" w:styleId="Stil1">
    <w:name w:val="Stil1"/>
    <w:basedOn w:val="Normal"/>
    <w:link w:val="Stil1Char"/>
    <w:uiPriority w:val="99"/>
    <w:rsid w:val="002637A7"/>
    <w:pPr>
      <w:spacing w:line="360" w:lineRule="auto"/>
      <w:jc w:val="both"/>
    </w:pPr>
    <w:rPr>
      <w:rFonts w:eastAsia="Calibri"/>
      <w:sz w:val="20"/>
      <w:szCs w:val="20"/>
      <w:lang w:eastAsia="hr-HR"/>
    </w:rPr>
  </w:style>
  <w:style w:type="character" w:customStyle="1" w:styleId="Stil1Char">
    <w:name w:val="Stil1 Char"/>
    <w:link w:val="Stil1"/>
    <w:uiPriority w:val="99"/>
    <w:locked/>
    <w:rsid w:val="002637A7"/>
    <w:rPr>
      <w:rFonts w:ascii="Calibri" w:hAnsi="Calibri" w:cs="Calibri"/>
      <w:sz w:val="20"/>
      <w:szCs w:val="20"/>
      <w:lang w:val="hr-HR" w:eastAsia="hr-HR"/>
    </w:rPr>
  </w:style>
  <w:style w:type="paragraph" w:styleId="Tekstbalonia">
    <w:name w:val="Balloon Text"/>
    <w:basedOn w:val="Normal"/>
    <w:link w:val="TekstbaloniaChar"/>
    <w:uiPriority w:val="99"/>
    <w:semiHidden/>
    <w:rsid w:val="00D467A8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D467A8"/>
    <w:rPr>
      <w:rFonts w:ascii="Tahoma" w:hAnsi="Tahoma" w:cs="Tahoma"/>
      <w:sz w:val="16"/>
      <w:szCs w:val="16"/>
    </w:rPr>
  </w:style>
  <w:style w:type="paragraph" w:customStyle="1" w:styleId="Odlomakpopisa1">
    <w:name w:val="Odlomak popisa1"/>
    <w:basedOn w:val="Normal"/>
    <w:uiPriority w:val="99"/>
    <w:rsid w:val="005D640A"/>
    <w:pPr>
      <w:ind w:left="720"/>
    </w:pPr>
    <w:rPr>
      <w:rFonts w:ascii="Shruti" w:hAnsi="Shruti" w:cs="Shruti"/>
      <w:color w:val="003300"/>
      <w:sz w:val="28"/>
      <w:szCs w:val="28"/>
      <w:lang w:eastAsia="hr-HR"/>
    </w:rPr>
  </w:style>
  <w:style w:type="paragraph" w:customStyle="1" w:styleId="msonormalcxspsrednji">
    <w:name w:val="msonormalcxspsrednji"/>
    <w:basedOn w:val="Normal"/>
    <w:uiPriority w:val="99"/>
    <w:rsid w:val="005D640A"/>
    <w:pPr>
      <w:spacing w:before="100" w:beforeAutospacing="1" w:after="100" w:afterAutospacing="1"/>
    </w:pPr>
    <w:rPr>
      <w:rFonts w:eastAsia="Calibri" w:cs="Times New Roman"/>
      <w:sz w:val="24"/>
      <w:szCs w:val="24"/>
      <w:lang w:eastAsia="hr-HR"/>
    </w:rPr>
  </w:style>
  <w:style w:type="character" w:customStyle="1" w:styleId="QuoteChar">
    <w:name w:val="Quote Char"/>
    <w:uiPriority w:val="99"/>
    <w:locked/>
    <w:rsid w:val="005D7B47"/>
    <w:rPr>
      <w:rFonts w:ascii="Calibri" w:hAnsi="Calibri" w:cs="Calibri"/>
      <w:color w:val="000000"/>
      <w:lang w:val="hr-HR" w:eastAsia="hr-HR"/>
    </w:rPr>
  </w:style>
  <w:style w:type="paragraph" w:styleId="Citat">
    <w:name w:val="Quote"/>
    <w:basedOn w:val="Normal"/>
    <w:next w:val="Normal"/>
    <w:link w:val="CitatChar"/>
    <w:uiPriority w:val="99"/>
    <w:qFormat/>
    <w:rsid w:val="005D7B47"/>
    <w:rPr>
      <w:rFonts w:eastAsia="Calibri"/>
      <w:color w:val="000000"/>
      <w:sz w:val="20"/>
      <w:szCs w:val="20"/>
      <w:lang w:eastAsia="hr-HR"/>
    </w:rPr>
  </w:style>
  <w:style w:type="character" w:customStyle="1" w:styleId="CitatChar">
    <w:name w:val="Citat Char"/>
    <w:link w:val="Citat"/>
    <w:uiPriority w:val="99"/>
    <w:locked/>
    <w:rsid w:val="00CF1ADE"/>
    <w:rPr>
      <w:rFonts w:eastAsia="Times New Roman"/>
      <w:i/>
      <w:iCs/>
      <w:color w:val="000000"/>
      <w:lang w:val="en-US" w:eastAsia="en-US"/>
    </w:rPr>
  </w:style>
  <w:style w:type="paragraph" w:customStyle="1" w:styleId="ListParagraph1">
    <w:name w:val="List Paragraph1"/>
    <w:basedOn w:val="Normal"/>
    <w:uiPriority w:val="99"/>
    <w:rsid w:val="005D7B47"/>
    <w:pPr>
      <w:ind w:left="720"/>
    </w:pPr>
    <w:rPr>
      <w:rFonts w:eastAsia="Calibri"/>
      <w:sz w:val="20"/>
      <w:szCs w:val="20"/>
      <w:lang w:eastAsia="hr-HR"/>
    </w:rPr>
  </w:style>
  <w:style w:type="paragraph" w:styleId="Podnoje">
    <w:name w:val="footer"/>
    <w:basedOn w:val="Normal"/>
    <w:link w:val="PodnojeChar"/>
    <w:uiPriority w:val="99"/>
    <w:rsid w:val="00FA012D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CF1ADE"/>
    <w:rPr>
      <w:rFonts w:eastAsia="Times New Roman"/>
      <w:lang w:val="en-US" w:eastAsia="en-US"/>
    </w:rPr>
  </w:style>
  <w:style w:type="character" w:styleId="Brojstranice">
    <w:name w:val="page number"/>
    <w:basedOn w:val="Zadanifontodlomka"/>
    <w:uiPriority w:val="99"/>
    <w:rsid w:val="00FA012D"/>
  </w:style>
  <w:style w:type="paragraph" w:styleId="Sadraj1">
    <w:name w:val="toc 1"/>
    <w:basedOn w:val="Normal"/>
    <w:next w:val="Normal"/>
    <w:autoRedefine/>
    <w:uiPriority w:val="39"/>
    <w:qFormat/>
    <w:locked/>
    <w:rsid w:val="00480BE0"/>
    <w:pPr>
      <w:tabs>
        <w:tab w:val="right" w:leader="dot" w:pos="9350"/>
      </w:tabs>
    </w:pPr>
  </w:style>
  <w:style w:type="paragraph" w:styleId="Sadraj2">
    <w:name w:val="toc 2"/>
    <w:basedOn w:val="Normal"/>
    <w:next w:val="Normal"/>
    <w:autoRedefine/>
    <w:uiPriority w:val="39"/>
    <w:qFormat/>
    <w:locked/>
    <w:rsid w:val="001B24B4"/>
    <w:pPr>
      <w:ind w:left="220"/>
    </w:pPr>
  </w:style>
  <w:style w:type="paragraph" w:styleId="Sadraj3">
    <w:name w:val="toc 3"/>
    <w:basedOn w:val="Normal"/>
    <w:next w:val="Normal"/>
    <w:autoRedefine/>
    <w:uiPriority w:val="39"/>
    <w:qFormat/>
    <w:locked/>
    <w:rsid w:val="001B24B4"/>
    <w:pPr>
      <w:ind w:left="440"/>
    </w:pPr>
  </w:style>
  <w:style w:type="character" w:styleId="Hiperveza">
    <w:name w:val="Hyperlink"/>
    <w:uiPriority w:val="99"/>
    <w:rsid w:val="001B24B4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6670D4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6670D4"/>
    <w:rPr>
      <w:rFonts w:eastAsia="Times New Roman" w:cs="Calibri"/>
      <w:sz w:val="22"/>
      <w:szCs w:val="22"/>
      <w:lang w:eastAsia="en-US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000435"/>
    <w:pPr>
      <w:keepNext/>
      <w:keepLines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28"/>
      <w:szCs w:val="28"/>
      <w:lang w:eastAsia="hr-HR"/>
    </w:rPr>
  </w:style>
  <w:style w:type="character" w:styleId="Istaknuto">
    <w:name w:val="Emphasis"/>
    <w:basedOn w:val="Zadanifontodlomka"/>
    <w:qFormat/>
    <w:locked/>
    <w:rsid w:val="00071AE2"/>
    <w:rPr>
      <w:i/>
      <w:iCs/>
    </w:rPr>
  </w:style>
  <w:style w:type="paragraph" w:styleId="Naslov">
    <w:name w:val="Title"/>
    <w:basedOn w:val="Normal"/>
    <w:next w:val="Normal"/>
    <w:link w:val="NaslovChar"/>
    <w:qFormat/>
    <w:locked/>
    <w:rsid w:val="00071A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rsid w:val="00071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60E76-1249-489B-8F3E-9FF831BB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5074</TotalTime>
  <Pages>39</Pages>
  <Words>8189</Words>
  <Characters>46680</Characters>
  <Application>Microsoft Office Word</Application>
  <DocSecurity>0</DocSecurity>
  <Lines>389</Lines>
  <Paragraphs>109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MZOŠ</Company>
  <LinksUpToDate>false</LinksUpToDate>
  <CharactersWithSpaces>54760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DAV334</dc:creator>
  <cp:keywords/>
  <dc:description/>
  <cp:lastModifiedBy>Državni Arhiv</cp:lastModifiedBy>
  <cp:revision>137</cp:revision>
  <cp:lastPrinted>2024-09-27T07:52:00Z</cp:lastPrinted>
  <dcterms:created xsi:type="dcterms:W3CDTF">2014-09-01T11:14:00Z</dcterms:created>
  <dcterms:modified xsi:type="dcterms:W3CDTF">2024-09-27T07:58:00Z</dcterms:modified>
</cp:coreProperties>
</file>