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Autor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4" w:history="1">
        <w:r w:rsidRPr="007600A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Lestrade, Agnes de</w:t>
        </w:r>
      </w:hyperlink>
      <w:hyperlink r:id="rId5" w:history="1">
        <w:r w:rsidRPr="007600A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7600A1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5" name="Picture 5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Ostali autori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7" w:history="1">
        <w:r w:rsidRPr="007600A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Docampo, Valeria</w:t>
        </w:r>
      </w:hyperlink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[ilustratorica]</w:t>
      </w:r>
      <w:hyperlink r:id="rId8" w:history="1">
        <w:r w:rsidRPr="007600A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7600A1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4" name="Picture 4" descr="https://katalog.gkmm.hr/include/img/povecalo.pn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9" w:history="1">
        <w:r w:rsidRPr="007600A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Matić, Petra</w:t>
        </w:r>
      </w:hyperlink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[prevoditeljica]</w:t>
      </w:r>
      <w:hyperlink r:id="rId10" w:history="1">
        <w:r w:rsidRPr="007600A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7600A1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3" name="Picture 3" descr="https://katalog.gkmm.hr/include/img/povecalo.pn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s://katalog.gkmm.hr/include/img/povecalo.pn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1" w:history="1">
        <w:r w:rsidRPr="007600A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Saint-Exupery, Antoine de</w:t>
        </w:r>
      </w:hyperlink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[bibliografski prethodnik]</w:t>
      </w:r>
      <w:hyperlink r:id="rId12" w:history="1">
        <w:r w:rsidRPr="007600A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 </w:t>
        </w:r>
        <w:r w:rsidRPr="007600A1">
          <w:rPr>
            <w:rFonts w:ascii="Open Sans" w:eastAsia="Times New Roman" w:hAnsi="Open Sans" w:cs="Times New Roman"/>
            <w:noProof/>
            <w:color w:val="70B6FF"/>
            <w:sz w:val="24"/>
            <w:szCs w:val="24"/>
            <w:lang w:eastAsia="hr-HR"/>
          </w:rPr>
          <w:drawing>
            <wp:inline distT="0" distB="0" distL="0" distR="0">
              <wp:extent cx="127000" cy="127000"/>
              <wp:effectExtent l="0" t="0" r="6350" b="6350"/>
              <wp:docPr id="2" name="Picture 2" descr="https://katalog.gkmm.hr/include/img/povecalo.png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https://katalog.gkmm.hr/include/img/povecalo.png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700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Nakladnik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Zagreb : </w:t>
      </w:r>
      <w:hyperlink r:id="rId13" w:history="1">
        <w:r w:rsidRPr="007600A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Artresor naklada</w:t>
        </w:r>
      </w:hyperlink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, 2019</w:t>
      </w:r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Materijalni opis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[48] str. : ilustr. ; 28 cm</w:t>
      </w:r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Nakladnički niz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4" w:history="1">
        <w:r w:rsidRPr="007600A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Mali medvjed ; kolo 3. Ferhad ; knj. 3</w:t>
        </w:r>
      </w:hyperlink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Napomena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Prijevod djela: Il Piccolo principe.</w:t>
      </w:r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Klasifikacijska oznaka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hyperlink r:id="rId15" w:history="1">
        <w:r w:rsidRPr="007600A1">
          <w:rPr>
            <w:rFonts w:ascii="Open Sans" w:eastAsia="Times New Roman" w:hAnsi="Open Sans" w:cs="Times New Roman"/>
            <w:color w:val="70B6FF"/>
            <w:sz w:val="24"/>
            <w:szCs w:val="24"/>
            <w:u w:val="single"/>
            <w:lang w:eastAsia="hr-HR"/>
          </w:rPr>
          <w:t>M</w:t>
        </w:r>
      </w:hyperlink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 Mala knjiga. Za djecu mlađe dobi (4-8 godina)</w:t>
      </w:r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Anotacija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Bezvremenska priča o tajnama ljubavi i važnosti prijateljstva. Remek-djelo autora Antoinea de Saint-Exupéryja Mali princ uči nas kako odrasti, a pritom ne izgubiti dijete u sebi. Iako se pripovjedač u originalnome djelu obraća djeci, poruke koje prenosi, uvelike su namijenjene odraslima. Stoga su autorice kroz ovu knjigu pokušale približiti alegorijsku priču o Malom princu, djeci predškolskog i ranog osnovnoškolskog uzrasta.</w:t>
      </w:r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Jezik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hrvatski</w:t>
      </w:r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Standardni broj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ISBN 978-953-8012-34-1</w:t>
      </w:r>
    </w:p>
    <w:p w:rsidR="007600A1" w:rsidRPr="007600A1" w:rsidRDefault="007600A1" w:rsidP="007600A1">
      <w:pPr>
        <w:shd w:val="clear" w:color="auto" w:fill="1D2021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Građa</w:t>
      </w:r>
    </w:p>
    <w:p w:rsidR="007600A1" w:rsidRPr="007600A1" w:rsidRDefault="007600A1" w:rsidP="007600A1">
      <w:pPr>
        <w:shd w:val="clear" w:color="auto" w:fill="202325"/>
        <w:spacing w:after="0" w:line="240" w:lineRule="auto"/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</w:pPr>
      <w:r w:rsidRPr="007600A1">
        <w:rPr>
          <w:rFonts w:ascii="Open Sans" w:eastAsia="Times New Roman" w:hAnsi="Open Sans" w:cs="Times New Roman"/>
          <w:noProof/>
          <w:color w:val="E8E6E3"/>
          <w:sz w:val="24"/>
          <w:szCs w:val="24"/>
          <w:lang w:eastAsia="hr-HR"/>
        </w:rPr>
        <w:drawing>
          <wp:inline distT="0" distB="0" distL="0" distR="0">
            <wp:extent cx="127000" cy="151130"/>
            <wp:effectExtent l="0" t="0" r="6350" b="1270"/>
            <wp:docPr id="1" name="Picture 1" descr="Knj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njig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0A1">
        <w:rPr>
          <w:rFonts w:ascii="Open Sans" w:eastAsia="Times New Roman" w:hAnsi="Open Sans" w:cs="Times New Roman"/>
          <w:color w:val="E8E6E3"/>
          <w:sz w:val="24"/>
          <w:szCs w:val="24"/>
          <w:lang w:eastAsia="hr-HR"/>
        </w:rPr>
        <w:t>knjiga</w:t>
      </w:r>
    </w:p>
    <w:p w:rsidR="007600A1" w:rsidRDefault="007600A1"/>
    <w:p w:rsidR="007600A1" w:rsidRDefault="007600A1">
      <w:r>
        <w:rPr>
          <w:rFonts w:ascii="Open Sans" w:hAnsi="Open Sans"/>
          <w:color w:val="E8E6E3"/>
          <w:shd w:val="clear" w:color="auto" w:fill="181A1B"/>
        </w:rPr>
        <w:t>ISBN 978-953-8012-34-1</w:t>
      </w:r>
      <w:bookmarkStart w:id="0" w:name="_GoBack"/>
      <w:bookmarkEnd w:id="0"/>
    </w:p>
    <w:sectPr w:rsidR="0076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Calibri Light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A1"/>
    <w:rsid w:val="0076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A4C3C"/>
  <w15:chartTrackingRefBased/>
  <w15:docId w15:val="{0BB328D4-5530-4714-844F-3C5AA807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00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2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28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525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794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89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43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26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1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0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085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0217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8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0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.gkmm.hr/pagesResults/bibliografskiZapis.aspx?selectedId=183011052&amp;currentPage=1&amp;searchById=20&amp;sort=0&amp;age=0&amp;spid0=20&amp;spv0=Mali+princ&amp;mdid0=0&amp;vzid0=0" TargetMode="External"/><Relationship Id="rId13" Type="http://schemas.openxmlformats.org/officeDocument/2006/relationships/hyperlink" Target="https://katalog.gkmm.hr/pagesResults/rezultati.aspx?&amp;searchById=20&amp;age=0&amp;spid0=1&amp;spv0=&amp;fid0=4&amp;fv0=Artresor+naklada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atalog.gkmm.hr/pagesResults/rezultati.aspx?searchById=10&amp;xm0=1&amp;spid0=10&amp;spv0=Docampo%2c+Valeria" TargetMode="External"/><Relationship Id="rId12" Type="http://schemas.openxmlformats.org/officeDocument/2006/relationships/hyperlink" Target="https://katalog.gkmm.hr/pagesResults/bibliografskiZapis.aspx?selectedId=183011052&amp;currentPage=1&amp;searchById=20&amp;sort=0&amp;age=0&amp;spid0=20&amp;spv0=Mali+princ&amp;mdid0=0&amp;vzid0=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katalog.gkmm.hr/pagesResults/rezultati.aspx?searchById=10&amp;xm0=1&amp;spid0=10&amp;spv0=Saint-Exupery%2c+Antoine+de" TargetMode="External"/><Relationship Id="rId5" Type="http://schemas.openxmlformats.org/officeDocument/2006/relationships/hyperlink" Target="https://katalog.gkmm.hr/pagesResults/bibliografskiZapis.aspx?selectedId=183011052&amp;currentPage=1&amp;searchById=20&amp;sort=0&amp;age=0&amp;spid0=20&amp;spv0=Mali+princ&amp;mdid0=0&amp;vzid0=0" TargetMode="External"/><Relationship Id="rId15" Type="http://schemas.openxmlformats.org/officeDocument/2006/relationships/hyperlink" Target="https://katalog.gkmm.hr/pagesResults/rezultati.aspx?searchById=40&amp;xm0=1&amp;spid0=40&amp;spv0=M" TargetMode="External"/><Relationship Id="rId10" Type="http://schemas.openxmlformats.org/officeDocument/2006/relationships/hyperlink" Target="https://katalog.gkmm.hr/pagesResults/bibliografskiZapis.aspx?selectedId=183011052&amp;currentPage=1&amp;searchById=20&amp;sort=0&amp;age=0&amp;spid0=20&amp;spv0=Mali+princ&amp;mdid0=0&amp;vzid0=0" TargetMode="External"/><Relationship Id="rId4" Type="http://schemas.openxmlformats.org/officeDocument/2006/relationships/hyperlink" Target="https://katalog.gkmm.hr/pagesResults/rezultati.aspx?searchById=10&amp;xm0=1&amp;spid0=10&amp;spv0=Lestrade%2c+Agnes+de" TargetMode="External"/><Relationship Id="rId9" Type="http://schemas.openxmlformats.org/officeDocument/2006/relationships/hyperlink" Target="https://katalog.gkmm.hr/pagesResults/rezultati.aspx?searchById=10&amp;xm0=1&amp;spid0=10&amp;spv0=Mati%c4%87%2c+Petra" TargetMode="External"/><Relationship Id="rId14" Type="http://schemas.openxmlformats.org/officeDocument/2006/relationships/hyperlink" Target="https://katalog.gkmm.hr/pagesResults/bibliografskiZapis.aspx?&amp;currentPage=1&amp;searchById=20&amp;sort=0&amp;age=0&amp;spid0=20&amp;spv0=Mali+princ&amp;mdid0=0&amp;vzid0=0&amp;selectedId=3700080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</dc:creator>
  <cp:keywords/>
  <dc:description/>
  <cp:lastModifiedBy>Luky</cp:lastModifiedBy>
  <cp:revision>1</cp:revision>
  <dcterms:created xsi:type="dcterms:W3CDTF">2024-02-08T18:14:00Z</dcterms:created>
  <dcterms:modified xsi:type="dcterms:W3CDTF">2024-02-08T18:16:00Z</dcterms:modified>
</cp:coreProperties>
</file>