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C080" w14:textId="1242D54A" w:rsidR="00936CA3" w:rsidRPr="00936CA3" w:rsidRDefault="00F33B3A" w:rsidP="00936CA3">
      <w:pPr>
        <w:rPr>
          <w:b/>
          <w:bCs/>
          <w:sz w:val="32"/>
          <w:szCs w:val="32"/>
          <w:lang w:val="en-US"/>
        </w:rPr>
      </w:pPr>
      <w:r w:rsidRPr="00F04A57">
        <w:rPr>
          <w:b/>
          <w:bCs/>
          <w:sz w:val="32"/>
          <w:szCs w:val="32"/>
          <w:lang w:val="en-US"/>
        </w:rPr>
        <w:t>Takeda</w:t>
      </w:r>
      <w:r w:rsidR="00A216ED">
        <w:rPr>
          <w:b/>
          <w:bCs/>
          <w:sz w:val="32"/>
          <w:szCs w:val="32"/>
          <w:lang w:val="en-US"/>
        </w:rPr>
        <w:t xml:space="preserve"> x IOCO –</w:t>
      </w:r>
      <w:r w:rsidRPr="00F04A57">
        <w:rPr>
          <w:b/>
          <w:bCs/>
          <w:sz w:val="32"/>
          <w:szCs w:val="32"/>
          <w:lang w:val="en-US"/>
        </w:rPr>
        <w:t xml:space="preserve"> </w:t>
      </w:r>
      <w:r w:rsidR="00D51315">
        <w:rPr>
          <w:b/>
          <w:bCs/>
          <w:sz w:val="32"/>
          <w:szCs w:val="32"/>
          <w:lang w:val="en-US"/>
        </w:rPr>
        <w:t>Pareto Chart/ Combo Chart</w:t>
      </w:r>
      <w:r w:rsidRPr="00F04A57">
        <w:rPr>
          <w:b/>
          <w:bCs/>
          <w:sz w:val="32"/>
          <w:szCs w:val="32"/>
          <w:lang w:val="en-US"/>
        </w:rPr>
        <w:t xml:space="preserve"> </w:t>
      </w:r>
      <w:r w:rsidR="00776894">
        <w:rPr>
          <w:b/>
          <w:bCs/>
          <w:sz w:val="32"/>
          <w:szCs w:val="32"/>
          <w:lang w:val="en-US"/>
        </w:rPr>
        <w:t>V</w:t>
      </w:r>
      <w:r w:rsidRPr="00F04A57">
        <w:rPr>
          <w:b/>
          <w:bCs/>
          <w:sz w:val="32"/>
          <w:szCs w:val="32"/>
          <w:lang w:val="en-US"/>
        </w:rPr>
        <w:t>isualization</w:t>
      </w:r>
      <w:r w:rsidR="00221F6D">
        <w:rPr>
          <w:b/>
          <w:bCs/>
          <w:sz w:val="32"/>
          <w:szCs w:val="32"/>
          <w:lang w:val="en-US"/>
        </w:rPr>
        <w:t xml:space="preserve"> – </w:t>
      </w:r>
      <w:hyperlink r:id="rId5" w:history="1">
        <w:r w:rsidR="00221F6D" w:rsidRPr="00A75BFE">
          <w:rPr>
            <w:rStyle w:val="Hyperlink"/>
            <w:b/>
            <w:bCs/>
            <w:sz w:val="32"/>
            <w:szCs w:val="32"/>
            <w:lang w:val="en-US"/>
          </w:rPr>
          <w:t>DAD-13</w:t>
        </w:r>
        <w:r w:rsidR="00D51315">
          <w:rPr>
            <w:rStyle w:val="Hyperlink"/>
            <w:b/>
            <w:bCs/>
            <w:sz w:val="32"/>
            <w:szCs w:val="32"/>
            <w:lang w:val="en-US"/>
          </w:rPr>
          <w:t>45</w:t>
        </w:r>
      </w:hyperlink>
    </w:p>
    <w:p w14:paraId="23E27084" w14:textId="36861D63" w:rsidR="00936CA3" w:rsidRPr="00936CA3" w:rsidRDefault="00A216ED" w:rsidP="00936CA3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br/>
      </w:r>
      <w:r w:rsidR="00026954">
        <w:rPr>
          <w:b/>
          <w:bCs/>
          <w:i/>
          <w:iCs/>
        </w:rPr>
        <w:t>Pareto Chart/Combo Chart</w:t>
      </w:r>
      <w:r w:rsidR="00936CA3" w:rsidRPr="00936CA3">
        <w:rPr>
          <w:b/>
          <w:bCs/>
          <w:i/>
          <w:iCs/>
        </w:rPr>
        <w:t xml:space="preserve"> </w:t>
      </w:r>
    </w:p>
    <w:p w14:paraId="41034D39" w14:textId="1B19DAF7" w:rsidR="00936CA3" w:rsidRPr="00936CA3" w:rsidRDefault="00D51315" w:rsidP="00936CA3">
      <w:pPr>
        <w:ind w:left="720"/>
        <w:rPr>
          <w:i/>
          <w:iCs/>
        </w:rPr>
      </w:pPr>
      <w:r>
        <w:rPr>
          <w:i/>
          <w:iCs/>
        </w:rPr>
        <w:t>A Pareto Chart</w:t>
      </w:r>
      <w:r w:rsidR="00936CA3" w:rsidRPr="00936CA3">
        <w:rPr>
          <w:i/>
          <w:iCs/>
        </w:rPr>
        <w:t xml:space="preserve"> is </w:t>
      </w:r>
      <w:r w:rsidR="00F274CF">
        <w:rPr>
          <w:i/>
          <w:iCs/>
        </w:rPr>
        <w:t>a type of chart that combines other charts such as line chart and bar chart.</w:t>
      </w:r>
      <w:r w:rsidR="00096B7E">
        <w:rPr>
          <w:i/>
          <w:iCs/>
        </w:rPr>
        <w:t xml:space="preserve"> </w:t>
      </w:r>
    </w:p>
    <w:p w14:paraId="279EDFA1" w14:textId="2D930179" w:rsidR="00AA51D9" w:rsidRPr="00C55CCA" w:rsidRDefault="00936CA3" w:rsidP="00C55CCA">
      <w:pPr>
        <w:ind w:left="720"/>
        <w:rPr>
          <w:i/>
          <w:iCs/>
        </w:rPr>
      </w:pPr>
      <w:r w:rsidRPr="00936CA3">
        <w:rPr>
          <w:i/>
          <w:iCs/>
        </w:rPr>
        <w:t xml:space="preserve">A </w:t>
      </w:r>
      <w:r w:rsidR="00D51315">
        <w:rPr>
          <w:i/>
          <w:iCs/>
        </w:rPr>
        <w:t xml:space="preserve">Combo Chart </w:t>
      </w:r>
      <w:r w:rsidR="00026954">
        <w:rPr>
          <w:i/>
          <w:iCs/>
        </w:rPr>
        <w:t>combines two or more data types into one graphic.</w:t>
      </w:r>
    </w:p>
    <w:p w14:paraId="43A8ADAA" w14:textId="67A45658" w:rsidR="00AA51D9" w:rsidRPr="00C55CCA" w:rsidRDefault="00AA51D9" w:rsidP="00936CA3">
      <w:pPr>
        <w:rPr>
          <w:b/>
          <w:bCs/>
          <w:i/>
          <w:iCs/>
          <w:u w:val="single"/>
        </w:rPr>
      </w:pPr>
      <w:r w:rsidRPr="00C55CCA">
        <w:rPr>
          <w:b/>
          <w:bCs/>
          <w:i/>
          <w:iCs/>
          <w:u w:val="single"/>
        </w:rPr>
        <w:t xml:space="preserve">Quick Access: </w:t>
      </w:r>
    </w:p>
    <w:p w14:paraId="61672350" w14:textId="712FD65B" w:rsidR="00AA51D9" w:rsidRPr="001267A7" w:rsidRDefault="00627171" w:rsidP="00AA51D9">
      <w:pPr>
        <w:pStyle w:val="ListParagraph"/>
        <w:numPr>
          <w:ilvl w:val="0"/>
          <w:numId w:val="31"/>
        </w:numPr>
        <w:rPr>
          <w:i/>
          <w:iCs/>
        </w:rPr>
      </w:pPr>
      <w:hyperlink r:id="rId6" w:history="1">
        <w:r w:rsidRPr="003A2CE1">
          <w:rPr>
            <w:rStyle w:val="Hyperlink"/>
            <w:i/>
            <w:iCs/>
          </w:rPr>
          <w:t>Black Panther’s F</w:t>
        </w:r>
        <w:r w:rsidR="00AA51D9" w:rsidRPr="003A2CE1">
          <w:rPr>
            <w:rStyle w:val="Hyperlink"/>
            <w:i/>
            <w:iCs/>
          </w:rPr>
          <w:t>igma</w:t>
        </w:r>
      </w:hyperlink>
      <w:r w:rsidR="001267A7">
        <w:t xml:space="preserve"> </w:t>
      </w:r>
    </w:p>
    <w:p w14:paraId="0DBA5BCC" w14:textId="1F2B6F56" w:rsidR="00627171" w:rsidRPr="003A2CE1" w:rsidRDefault="00460D6D" w:rsidP="000579AD">
      <w:pPr>
        <w:pStyle w:val="ListParagraph"/>
        <w:numPr>
          <w:ilvl w:val="0"/>
          <w:numId w:val="31"/>
        </w:numPr>
        <w:rPr>
          <w:i/>
          <w:iCs/>
        </w:rPr>
      </w:pPr>
      <w:hyperlink r:id="rId7" w:history="1">
        <w:r>
          <w:rPr>
            <w:rStyle w:val="Hyperlink"/>
            <w:i/>
            <w:iCs/>
          </w:rPr>
          <w:t xml:space="preserve"> Takeda’s Existing</w:t>
        </w:r>
        <w:r w:rsidR="001267A7" w:rsidRPr="003A2CE1">
          <w:rPr>
            <w:rStyle w:val="Hyperlink"/>
            <w:i/>
            <w:iCs/>
          </w:rPr>
          <w:t xml:space="preserve"> Figma</w:t>
        </w:r>
      </w:hyperlink>
      <w:r w:rsidR="001267A7">
        <w:t xml:space="preserve"> - </w:t>
      </w:r>
    </w:p>
    <w:p w14:paraId="20CE2637" w14:textId="6C9F065B" w:rsidR="00C13A0E" w:rsidRPr="003A2CE1" w:rsidRDefault="00C13A0E" w:rsidP="00C13A0E">
      <w:pPr>
        <w:pStyle w:val="ListParagraph"/>
        <w:numPr>
          <w:ilvl w:val="0"/>
          <w:numId w:val="31"/>
        </w:numPr>
        <w:rPr>
          <w:i/>
          <w:iCs/>
        </w:rPr>
      </w:pPr>
      <w:r w:rsidRPr="003A2CE1">
        <w:rPr>
          <w:i/>
          <w:iCs/>
        </w:rPr>
        <w:t>Storybook</w:t>
      </w:r>
      <w:r w:rsidR="00627171" w:rsidRPr="003A2CE1">
        <w:rPr>
          <w:i/>
          <w:iCs/>
        </w:rPr>
        <w:t xml:space="preserve"> Links </w:t>
      </w:r>
      <w:r w:rsidR="003A2CE1">
        <w:rPr>
          <w:i/>
          <w:iCs/>
        </w:rPr>
        <w:t>(for informational purposes to repurpose as much as possible or copy with pride)</w:t>
      </w:r>
    </w:p>
    <w:p w14:paraId="7008A18A" w14:textId="6BA25D78" w:rsidR="00B36CDC" w:rsidRPr="00843979" w:rsidRDefault="00C13A0E" w:rsidP="00627171">
      <w:pPr>
        <w:pStyle w:val="ListParagraph"/>
        <w:numPr>
          <w:ilvl w:val="1"/>
          <w:numId w:val="31"/>
        </w:numPr>
        <w:rPr>
          <w:i/>
          <w:iCs/>
        </w:rPr>
      </w:pPr>
      <w:hyperlink r:id="rId8" w:history="1">
        <w:r w:rsidRPr="003A2CE1">
          <w:rPr>
            <w:rStyle w:val="Hyperlink"/>
            <w:i/>
            <w:iCs/>
          </w:rPr>
          <w:t xml:space="preserve">Old version of </w:t>
        </w:r>
        <w:r w:rsidR="000339AD">
          <w:rPr>
            <w:rStyle w:val="Hyperlink"/>
            <w:i/>
            <w:iCs/>
          </w:rPr>
          <w:t>Combo Chart</w:t>
        </w:r>
        <w:r w:rsidRPr="003A2CE1">
          <w:rPr>
            <w:rStyle w:val="Hyperlink"/>
            <w:i/>
            <w:iCs/>
          </w:rPr>
          <w:t xml:space="preserve"> in Storybook </w:t>
        </w:r>
      </w:hyperlink>
      <w:r w:rsidR="00843979">
        <w:t xml:space="preserve">- </w:t>
      </w:r>
      <w:hyperlink r:id="rId9" w:history="1">
        <w:r w:rsidR="00843979" w:rsidRPr="00751985">
          <w:rPr>
            <w:rStyle w:val="Hyperlink"/>
          </w:rPr>
          <w:t>https://www.figma.com/design/5BFYOgkh14TTqgXnNIeB7d/Design-Library_Insight-Center?node-id=6862-16355&amp;t=yXaOuRnbKputwQYz-0</w:t>
        </w:r>
      </w:hyperlink>
    </w:p>
    <w:p w14:paraId="2D906FA1" w14:textId="36D721A3" w:rsidR="00627171" w:rsidRPr="003A2CE1" w:rsidRDefault="00C13A0E" w:rsidP="00B36CDC">
      <w:pPr>
        <w:pStyle w:val="ListParagraph"/>
        <w:numPr>
          <w:ilvl w:val="2"/>
          <w:numId w:val="31"/>
        </w:numPr>
        <w:rPr>
          <w:i/>
          <w:iCs/>
        </w:rPr>
      </w:pPr>
      <w:r w:rsidRPr="003A2CE1">
        <w:rPr>
          <w:i/>
          <w:iCs/>
        </w:rPr>
        <w:t>Can most likely be deleted (please do so after this is assessed)</w:t>
      </w:r>
    </w:p>
    <w:p w14:paraId="478F3192" w14:textId="75C28E35" w:rsidR="00B36CDC" w:rsidRPr="003A2CE1" w:rsidRDefault="00C13A0E" w:rsidP="00627171">
      <w:pPr>
        <w:pStyle w:val="ListParagraph"/>
        <w:numPr>
          <w:ilvl w:val="1"/>
          <w:numId w:val="31"/>
        </w:numPr>
        <w:rPr>
          <w:i/>
          <w:iCs/>
        </w:rPr>
      </w:pPr>
      <w:hyperlink r:id="rId10" w:history="1">
        <w:r w:rsidRPr="003A2CE1">
          <w:rPr>
            <w:rStyle w:val="Hyperlink"/>
            <w:i/>
            <w:iCs/>
          </w:rPr>
          <w:t xml:space="preserve">Current version of </w:t>
        </w:r>
        <w:r w:rsidR="000339AD">
          <w:rPr>
            <w:rStyle w:val="Hyperlink"/>
            <w:i/>
            <w:iCs/>
          </w:rPr>
          <w:t>Pareto Chart</w:t>
        </w:r>
        <w:r w:rsidRPr="003A2CE1">
          <w:rPr>
            <w:rStyle w:val="Hyperlink"/>
            <w:i/>
            <w:iCs/>
          </w:rPr>
          <w:t xml:space="preserve"> </w:t>
        </w:r>
      </w:hyperlink>
      <w:r w:rsidR="00DD5388">
        <w:t xml:space="preserve">- </w:t>
      </w:r>
      <w:hyperlink r:id="rId11" w:history="1">
        <w:r w:rsidR="00DD5388" w:rsidRPr="00DD5388">
          <w:rPr>
            <w:rStyle w:val="Hyperlink"/>
          </w:rPr>
          <w:t xml:space="preserve">Molecules / Charts / Pareto Chart - Basic </w:t>
        </w:r>
        <w:r w:rsidR="00DD5388" w:rsidRPr="00DD5388">
          <w:rPr>
            <w:rStyle w:val="Hyperlink"/>
            <w:rFonts w:ascii="Cambria Math" w:hAnsi="Cambria Math" w:cs="Cambria Math"/>
          </w:rPr>
          <w:t>⋅</w:t>
        </w:r>
        <w:r w:rsidR="00DD5388" w:rsidRPr="00DD5388">
          <w:rPr>
            <w:rStyle w:val="Hyperlink"/>
          </w:rPr>
          <w:t xml:space="preserve"> Storybook</w:t>
        </w:r>
      </w:hyperlink>
    </w:p>
    <w:p w14:paraId="2A8BC0AA" w14:textId="7B5BA9EC" w:rsidR="00627171" w:rsidRPr="003A2CE1" w:rsidRDefault="00B36CDC" w:rsidP="00B36CDC">
      <w:pPr>
        <w:pStyle w:val="ListParagraph"/>
        <w:numPr>
          <w:ilvl w:val="2"/>
          <w:numId w:val="31"/>
        </w:numPr>
        <w:rPr>
          <w:i/>
          <w:iCs/>
        </w:rPr>
      </w:pPr>
      <w:r w:rsidRPr="003A2CE1">
        <w:rPr>
          <w:i/>
          <w:iCs/>
        </w:rPr>
        <w:t>W</w:t>
      </w:r>
      <w:r w:rsidR="00C13A0E" w:rsidRPr="003A2CE1">
        <w:rPr>
          <w:i/>
          <w:iCs/>
        </w:rPr>
        <w:t xml:space="preserve">ould be nice to consolidate so a toggle can take you from one to the other </w:t>
      </w:r>
    </w:p>
    <w:p w14:paraId="334B7DAC" w14:textId="77777777" w:rsidR="007F4995" w:rsidRPr="00936CA3" w:rsidRDefault="007F4995" w:rsidP="007F4995">
      <w:pPr>
        <w:pStyle w:val="ListParagraph"/>
      </w:pPr>
    </w:p>
    <w:p w14:paraId="1E680CB7" w14:textId="61F99591" w:rsidR="00F33B3A" w:rsidRPr="006B7820" w:rsidRDefault="00F33B3A" w:rsidP="00F33B3A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en-US"/>
        </w:rPr>
      </w:pPr>
      <w:r w:rsidRPr="00F04A57">
        <w:rPr>
          <w:b/>
          <w:bCs/>
          <w:sz w:val="28"/>
          <w:szCs w:val="28"/>
          <w:lang w:val="en-US"/>
        </w:rPr>
        <w:t xml:space="preserve">High level </w:t>
      </w:r>
      <w:r w:rsidR="00FA79DC">
        <w:rPr>
          <w:b/>
          <w:bCs/>
          <w:sz w:val="28"/>
          <w:szCs w:val="28"/>
          <w:lang w:val="en-US"/>
        </w:rPr>
        <w:t>R</w:t>
      </w:r>
      <w:r w:rsidRPr="00F04A57">
        <w:rPr>
          <w:b/>
          <w:bCs/>
          <w:sz w:val="28"/>
          <w:szCs w:val="28"/>
          <w:lang w:val="en-US"/>
        </w:rPr>
        <w:t>equirement</w:t>
      </w:r>
      <w:r w:rsidR="00550400">
        <w:rPr>
          <w:b/>
          <w:bCs/>
          <w:sz w:val="28"/>
          <w:szCs w:val="28"/>
          <w:lang w:val="en-US"/>
        </w:rPr>
        <w:t>s</w:t>
      </w:r>
      <w:r w:rsidRPr="00F04A57">
        <w:rPr>
          <w:b/>
          <w:bCs/>
          <w:sz w:val="28"/>
          <w:szCs w:val="28"/>
          <w:lang w:val="en-US"/>
        </w:rPr>
        <w:t xml:space="preserve"> </w:t>
      </w:r>
      <w:r w:rsidR="00FA79DC">
        <w:rPr>
          <w:b/>
          <w:bCs/>
          <w:sz w:val="28"/>
          <w:szCs w:val="28"/>
          <w:lang w:val="en-US"/>
        </w:rPr>
        <w:t>S</w:t>
      </w:r>
      <w:r w:rsidRPr="00F04A57">
        <w:rPr>
          <w:b/>
          <w:bCs/>
          <w:sz w:val="28"/>
          <w:szCs w:val="28"/>
          <w:lang w:val="en-US"/>
        </w:rPr>
        <w:t>ummary</w:t>
      </w:r>
    </w:p>
    <w:p w14:paraId="18BC98CE" w14:textId="7750F608" w:rsidR="00F33B3A" w:rsidRDefault="00F33B3A" w:rsidP="00D93E22">
      <w:pPr>
        <w:pStyle w:val="Default"/>
      </w:pPr>
      <w:r w:rsidRPr="00872B59">
        <w:rPr>
          <w:lang w:val="en-US"/>
        </w:rPr>
        <w:t>To create</w:t>
      </w:r>
      <w:r w:rsidR="00FA79DC">
        <w:rPr>
          <w:lang w:val="en-US"/>
        </w:rPr>
        <w:t xml:space="preserve">, using </w:t>
      </w:r>
      <w:r w:rsidRPr="00872B59">
        <w:rPr>
          <w:lang w:val="en-US"/>
        </w:rPr>
        <w:t>the High Charts map library software</w:t>
      </w:r>
      <w:r>
        <w:rPr>
          <w:lang w:val="en-US"/>
        </w:rPr>
        <w:t xml:space="preserve">, </w:t>
      </w:r>
      <w:r w:rsidR="000339AD">
        <w:rPr>
          <w:lang w:val="en-US"/>
        </w:rPr>
        <w:t>Pareto Chart</w:t>
      </w:r>
      <w:r w:rsidR="00FA79DC">
        <w:rPr>
          <w:lang w:val="en-US"/>
        </w:rPr>
        <w:t>/C</w:t>
      </w:r>
      <w:r w:rsidR="000339AD">
        <w:rPr>
          <w:lang w:val="en-US"/>
        </w:rPr>
        <w:t>ombo Chart</w:t>
      </w:r>
      <w:r>
        <w:rPr>
          <w:lang w:val="en-US"/>
        </w:rPr>
        <w:t xml:space="preserve"> as a visualization </w:t>
      </w:r>
      <w:r w:rsidR="00FA79DC">
        <w:rPr>
          <w:lang w:val="en-US"/>
        </w:rPr>
        <w:t>object</w:t>
      </w:r>
      <w:r w:rsidR="00D96DCB">
        <w:rPr>
          <w:lang w:val="en-US"/>
        </w:rPr>
        <w:t xml:space="preserve"> </w:t>
      </w:r>
      <w:r w:rsidR="00E36711">
        <w:rPr>
          <w:lang w:val="en-US"/>
        </w:rPr>
        <w:t xml:space="preserve">using the </w:t>
      </w:r>
      <w:hyperlink r:id="rId12" w:tooltip="https://storybook-insights-dev.man.aws.takeda.io/?path=/story/molecules-charts-generic-chart--heat-map-chart" w:history="1">
        <w:r w:rsidR="00E36711" w:rsidRPr="00E36711">
          <w:rPr>
            <w:rStyle w:val="Hyperlink"/>
          </w:rPr>
          <w:t>Existing common component in our storybook</w:t>
        </w:r>
      </w:hyperlink>
      <w:r w:rsidR="00A216ED">
        <w:t xml:space="preserve"> as a base for future development. </w:t>
      </w:r>
      <w:r w:rsidR="00D96DCB">
        <w:br/>
      </w:r>
      <w:r w:rsidR="00D96DCB">
        <w:br/>
        <w:t xml:space="preserve">This visual should be added as a common configurable component </w:t>
      </w:r>
      <w:r w:rsidR="00291A83">
        <w:t>within the Dashboarding Framework, as a new type of visual that can be added</w:t>
      </w:r>
      <w:r w:rsidR="0051298C">
        <w:t xml:space="preserve"> by any business users within a simplified UI. </w:t>
      </w:r>
      <w:r w:rsidR="00A216ED">
        <w:t>Name should be “</w:t>
      </w:r>
      <w:r w:rsidR="00C835CE">
        <w:t>Pareto Chart/Combo Chart,</w:t>
      </w:r>
      <w:r w:rsidR="00A216ED">
        <w:t xml:space="preserve">”. </w:t>
      </w:r>
      <w:r w:rsidR="00D96DCB">
        <w:br/>
      </w:r>
      <w:r w:rsidR="00D96DCB">
        <w:br/>
      </w:r>
      <w:r w:rsidR="00E36711" w:rsidRPr="00E36711">
        <w:t>We already have an existing common component; it isn’t complete nor is it configurable</w:t>
      </w:r>
      <w:r w:rsidR="00D96DCB">
        <w:t xml:space="preserve"> through the UI.</w:t>
      </w:r>
      <w:r w:rsidR="00E36711" w:rsidRPr="00E36711">
        <w:t xml:space="preserve"> </w:t>
      </w:r>
      <w:r w:rsidR="00E36711" w:rsidRPr="00681EA2">
        <w:rPr>
          <w:i/>
          <w:iCs/>
          <w:color w:val="FF0000"/>
        </w:rPr>
        <w:t xml:space="preserve">The goal is to </w:t>
      </w:r>
      <w:r w:rsidR="00731D71" w:rsidRPr="00681EA2">
        <w:rPr>
          <w:i/>
          <w:iCs/>
          <w:color w:val="FF0000"/>
        </w:rPr>
        <w:t>re</w:t>
      </w:r>
      <w:r w:rsidR="00E36711" w:rsidRPr="00681EA2">
        <w:rPr>
          <w:i/>
          <w:iCs/>
          <w:color w:val="FF0000"/>
        </w:rPr>
        <w:t>use and build the remaining elements/requirements into</w:t>
      </w:r>
      <w:r w:rsidR="00731D71" w:rsidRPr="00681EA2">
        <w:rPr>
          <w:i/>
          <w:iCs/>
          <w:color w:val="FF0000"/>
        </w:rPr>
        <w:t>/onto</w:t>
      </w:r>
      <w:r w:rsidR="00E36711" w:rsidRPr="00681EA2">
        <w:rPr>
          <w:i/>
          <w:iCs/>
          <w:color w:val="FF0000"/>
        </w:rPr>
        <w:t xml:space="preserve"> it</w:t>
      </w:r>
      <w:r w:rsidR="00731D71" w:rsidRPr="00681EA2">
        <w:rPr>
          <w:i/>
          <w:iCs/>
          <w:color w:val="FF0000"/>
        </w:rPr>
        <w:t xml:space="preserve"> as approved by Victor Bianchi. There is no need to create a new </w:t>
      </w:r>
      <w:r w:rsidR="00681EA2" w:rsidRPr="00681EA2">
        <w:rPr>
          <w:i/>
          <w:iCs/>
          <w:color w:val="FF0000"/>
        </w:rPr>
        <w:t xml:space="preserve">one. </w:t>
      </w:r>
      <w:r w:rsidR="00D93E22" w:rsidRPr="00D93E22">
        <w:rPr>
          <w:i/>
          <w:iCs/>
          <w:color w:val="FF0000"/>
        </w:rPr>
        <w:t>Should make use of all configurations from</w:t>
      </w:r>
      <w:r w:rsidR="00D93E22">
        <w:rPr>
          <w:i/>
          <w:iCs/>
          <w:color w:val="FF0000"/>
        </w:rPr>
        <w:t xml:space="preserve"> </w:t>
      </w:r>
      <w:r w:rsidR="00D93E22" w:rsidRPr="00D93E22">
        <w:rPr>
          <w:i/>
          <w:iCs/>
          <w:color w:val="FF0000"/>
        </w:rPr>
        <w:t>Bar/Column Chart and Line Chart</w:t>
      </w:r>
      <w:r w:rsidR="00D93E22">
        <w:rPr>
          <w:i/>
          <w:iCs/>
          <w:color w:val="FF0000"/>
        </w:rPr>
        <w:t>.</w:t>
      </w:r>
    </w:p>
    <w:p w14:paraId="76CE3CE5" w14:textId="77777777" w:rsidR="007108B4" w:rsidRDefault="007108B4" w:rsidP="00CC4466">
      <w:pPr>
        <w:pStyle w:val="Default"/>
        <w:rPr>
          <w:rFonts w:ascii="Calibri-Light" w:hAnsi="Calibri-Light" w:cs="Calibri-Light"/>
          <w:sz w:val="23"/>
          <w:szCs w:val="23"/>
        </w:rPr>
      </w:pPr>
    </w:p>
    <w:p w14:paraId="22FA0C6A" w14:textId="2C7BA056" w:rsidR="00857B04" w:rsidRPr="0051298C" w:rsidRDefault="00857B04" w:rsidP="008D31AF">
      <w:pPr>
        <w:rPr>
          <w:b/>
          <w:bCs/>
        </w:rPr>
      </w:pPr>
    </w:p>
    <w:p w14:paraId="45F747FF" w14:textId="3F1A057C" w:rsidR="00C213A4" w:rsidRDefault="00400BED" w:rsidP="004769D2">
      <w:pPr>
        <w:rPr>
          <w:b/>
          <w:bCs/>
        </w:rPr>
      </w:pPr>
      <w:r w:rsidRPr="00400BED">
        <w:rPr>
          <w:b/>
          <w:bCs/>
          <w:noProof/>
        </w:rPr>
        <w:drawing>
          <wp:inline distT="0" distB="0" distL="0" distR="0" wp14:anchorId="64513458" wp14:editId="6E1C97F0">
            <wp:extent cx="5549899" cy="1998133"/>
            <wp:effectExtent l="0" t="0" r="0" b="2540"/>
            <wp:docPr id="161517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79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1525" cy="200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50C2" w14:textId="7309ED8D" w:rsidR="00AB6D9D" w:rsidRDefault="007F4995" w:rsidP="008C048E">
      <w:pPr>
        <w:rPr>
          <w:b/>
          <w:bCs/>
        </w:rPr>
      </w:pPr>
      <w:r>
        <w:rPr>
          <w:b/>
          <w:bCs/>
        </w:rPr>
        <w:br w:type="page"/>
      </w:r>
      <w:r w:rsidR="00612F5F" w:rsidRPr="00612F5F">
        <w:rPr>
          <w:b/>
          <w:bCs/>
          <w:noProof/>
        </w:rPr>
        <w:drawing>
          <wp:inline distT="0" distB="0" distL="0" distR="0" wp14:anchorId="5EEB3D6C" wp14:editId="7A1B8711">
            <wp:extent cx="5571920" cy="2293620"/>
            <wp:effectExtent l="0" t="0" r="0" b="0"/>
            <wp:docPr id="171410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0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447" cy="22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79BC" w14:textId="275AD499" w:rsidR="00612F5F" w:rsidRDefault="00FD3A1D" w:rsidP="008C048E">
      <w:pPr>
        <w:rPr>
          <w:b/>
          <w:bCs/>
        </w:rPr>
      </w:pPr>
      <w:r w:rsidRPr="00FD3A1D">
        <w:rPr>
          <w:b/>
          <w:bCs/>
          <w:noProof/>
        </w:rPr>
        <w:drawing>
          <wp:inline distT="0" distB="0" distL="0" distR="0" wp14:anchorId="629AAD13" wp14:editId="69352A54">
            <wp:extent cx="5677175" cy="1981200"/>
            <wp:effectExtent l="0" t="0" r="0" b="0"/>
            <wp:docPr id="130014441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44411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1409" cy="198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A474" w14:textId="337E903F" w:rsidR="008C048E" w:rsidRPr="007F4995" w:rsidRDefault="00AB6D9D" w:rsidP="008C048E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en-US"/>
        </w:rPr>
      </w:pPr>
      <w:r w:rsidRPr="007F4995">
        <w:rPr>
          <w:b/>
          <w:bCs/>
          <w:sz w:val="28"/>
          <w:szCs w:val="28"/>
          <w:lang w:val="en-US"/>
        </w:rPr>
        <w:t>Detailed Requirements</w:t>
      </w:r>
    </w:p>
    <w:p w14:paraId="77706D21" w14:textId="77777777" w:rsidR="008C048E" w:rsidRDefault="008C048E" w:rsidP="008C048E">
      <w:pPr>
        <w:rPr>
          <w:b/>
          <w:bCs/>
        </w:rPr>
      </w:pPr>
      <w:r w:rsidRPr="00366822">
        <w:rPr>
          <w:b/>
          <w:bCs/>
          <w:highlight w:val="cyan"/>
        </w:rPr>
        <w:t>Configuration Screen – CCC’s:</w:t>
      </w:r>
    </w:p>
    <w:p w14:paraId="351729DB" w14:textId="3C64737F" w:rsidR="001B1022" w:rsidRDefault="001B1022" w:rsidP="008C048E">
      <w:pPr>
        <w:rPr>
          <w:b/>
          <w:bCs/>
        </w:rPr>
      </w:pPr>
      <w:hyperlink r:id="rId16" w:history="1">
        <w:r w:rsidRPr="007056DF">
          <w:rPr>
            <w:rStyle w:val="Hyperlink"/>
            <w:b/>
            <w:bCs/>
          </w:rPr>
          <w:t>https://onetakeda.atlassian.net/browse/BICN-86029</w:t>
        </w:r>
      </w:hyperlink>
    </w:p>
    <w:p w14:paraId="6142186C" w14:textId="62CC7212" w:rsidR="00E41BB0" w:rsidRDefault="00E41BB0" w:rsidP="00E41BB0">
      <w:pPr>
        <w:numPr>
          <w:ilvl w:val="0"/>
          <w:numId w:val="30"/>
        </w:numPr>
      </w:pPr>
      <w:r w:rsidRPr="003A2CE1">
        <w:rPr>
          <w:b/>
          <w:bCs/>
          <w:u w:val="single"/>
        </w:rPr>
        <w:t>Req#0</w:t>
      </w:r>
      <w:r>
        <w:t xml:space="preserve"> - Config Screen </w:t>
      </w:r>
    </w:p>
    <w:p w14:paraId="2F17856C" w14:textId="2E893850" w:rsidR="008C048E" w:rsidRPr="00B92A3D" w:rsidRDefault="008C048E" w:rsidP="008C048E">
      <w:pPr>
        <w:pStyle w:val="ListParagraph"/>
        <w:numPr>
          <w:ilvl w:val="0"/>
          <w:numId w:val="30"/>
        </w:numPr>
        <w:jc w:val="both"/>
      </w:pPr>
      <w:r w:rsidRPr="003A2CE1">
        <w:rPr>
          <w:b/>
          <w:bCs/>
          <w:u w:val="single"/>
        </w:rPr>
        <w:t>Req#1</w:t>
      </w:r>
      <w:r w:rsidRPr="003D7F3E">
        <w:t xml:space="preserve"> - Bar</w:t>
      </w:r>
      <w:r w:rsidRPr="00B92A3D">
        <w:t xml:space="preserve"> Chart tile name</w:t>
      </w:r>
      <w:r>
        <w:t xml:space="preserve"> </w:t>
      </w:r>
    </w:p>
    <w:p w14:paraId="3466526F" w14:textId="77777777" w:rsidR="008C048E" w:rsidRPr="00B92A3D" w:rsidRDefault="008C048E" w:rsidP="008C048E">
      <w:pPr>
        <w:numPr>
          <w:ilvl w:val="0"/>
          <w:numId w:val="30"/>
        </w:numPr>
      </w:pPr>
      <w:r w:rsidRPr="003A2CE1">
        <w:rPr>
          <w:b/>
          <w:bCs/>
          <w:u w:val="single"/>
        </w:rPr>
        <w:t>Req#2</w:t>
      </w:r>
      <w:r w:rsidRPr="00B92A3D">
        <w:t xml:space="preserve"> - Tile’s size </w:t>
      </w:r>
    </w:p>
    <w:p w14:paraId="547529C4" w14:textId="77777777" w:rsidR="008C048E" w:rsidRDefault="008C048E" w:rsidP="008C048E">
      <w:pPr>
        <w:numPr>
          <w:ilvl w:val="0"/>
          <w:numId w:val="30"/>
        </w:numPr>
      </w:pPr>
      <w:r w:rsidRPr="003A2CE1">
        <w:rPr>
          <w:b/>
          <w:bCs/>
          <w:u w:val="single"/>
        </w:rPr>
        <w:t>Req#3</w:t>
      </w:r>
      <w:r w:rsidRPr="00B92A3D">
        <w:t xml:space="preserve"> - X-Axis Data Field </w:t>
      </w:r>
    </w:p>
    <w:p w14:paraId="23CCE14B" w14:textId="4C576FC5" w:rsidR="008C048E" w:rsidRDefault="008C048E" w:rsidP="008C048E">
      <w:pPr>
        <w:numPr>
          <w:ilvl w:val="0"/>
          <w:numId w:val="30"/>
        </w:numPr>
      </w:pPr>
      <w:r w:rsidRPr="003A2CE1">
        <w:rPr>
          <w:b/>
          <w:bCs/>
          <w:u w:val="single"/>
        </w:rPr>
        <w:t>Req#</w:t>
      </w:r>
      <w:r w:rsidR="003A2CE1" w:rsidRPr="003A2CE1">
        <w:rPr>
          <w:b/>
          <w:bCs/>
          <w:u w:val="single"/>
        </w:rPr>
        <w:t>4</w:t>
      </w:r>
      <w:r w:rsidRPr="00B92A3D">
        <w:t xml:space="preserve"> - Y-Axis Data Field  </w:t>
      </w:r>
    </w:p>
    <w:p w14:paraId="3D6EA423" w14:textId="77777777" w:rsidR="008C048E" w:rsidRDefault="008C048E" w:rsidP="008C048E">
      <w:pPr>
        <w:rPr>
          <w:b/>
          <w:bCs/>
        </w:rPr>
      </w:pPr>
      <w:r w:rsidRPr="007A0399">
        <w:rPr>
          <w:b/>
          <w:bCs/>
          <w:highlight w:val="cyan"/>
        </w:rPr>
        <w:t>New Development:</w:t>
      </w:r>
    </w:p>
    <w:p w14:paraId="6C1A4839" w14:textId="0F4FD58F" w:rsidR="001050AE" w:rsidRPr="008F38C2" w:rsidRDefault="008C048E" w:rsidP="005910EF">
      <w:pPr>
        <w:pStyle w:val="ListParagraph"/>
        <w:numPr>
          <w:ilvl w:val="0"/>
          <w:numId w:val="34"/>
        </w:numPr>
        <w:rPr>
          <w:b/>
          <w:bCs/>
          <w:color w:val="000000" w:themeColor="text1"/>
        </w:rPr>
      </w:pPr>
      <w:r w:rsidRPr="003A2CE1">
        <w:rPr>
          <w:b/>
          <w:bCs/>
          <w:color w:val="000000" w:themeColor="text1"/>
          <w:u w:val="single"/>
        </w:rPr>
        <w:t>Req#</w:t>
      </w:r>
      <w:r w:rsidR="003A2CE1" w:rsidRPr="003A2CE1">
        <w:rPr>
          <w:b/>
          <w:bCs/>
          <w:color w:val="000000" w:themeColor="text1"/>
          <w:u w:val="single"/>
        </w:rPr>
        <w:t>5</w:t>
      </w:r>
      <w:r w:rsidRPr="005910EF">
        <w:rPr>
          <w:color w:val="000000" w:themeColor="text1"/>
        </w:rPr>
        <w:t xml:space="preserve"> -</w:t>
      </w:r>
      <w:r w:rsidR="006B7F90">
        <w:rPr>
          <w:color w:val="000000" w:themeColor="text1"/>
        </w:rPr>
        <w:t xml:space="preserve"> </w:t>
      </w:r>
      <w:r w:rsidRPr="005910EF">
        <w:rPr>
          <w:color w:val="000000" w:themeColor="text1"/>
        </w:rPr>
        <w:t xml:space="preserve">Linear grouping (sequencing of data in numerical or an ordered sequence which can result in something increasing or decreasing) </w:t>
      </w:r>
      <w:r w:rsidRPr="005910EF">
        <w:rPr>
          <w:b/>
          <w:bCs/>
          <w:color w:val="000000" w:themeColor="text1"/>
        </w:rPr>
        <w:t xml:space="preserve">OR </w:t>
      </w:r>
      <w:r w:rsidRPr="005910EF">
        <w:rPr>
          <w:color w:val="000000" w:themeColor="text1"/>
        </w:rPr>
        <w:t>Categorical grouping (categorical grouping of data on distinct categories, example: product types / departments/ countries/gender)</w:t>
      </w:r>
    </w:p>
    <w:p w14:paraId="0CCA6E2F" w14:textId="77777777" w:rsidR="008F38C2" w:rsidRPr="005910EF" w:rsidRDefault="008F38C2" w:rsidP="001050AE">
      <w:pPr>
        <w:pStyle w:val="ListParagraph"/>
        <w:rPr>
          <w:b/>
          <w:bCs/>
          <w:color w:val="000000" w:themeColor="text1"/>
        </w:rPr>
      </w:pPr>
    </w:p>
    <w:p w14:paraId="53E0FE65" w14:textId="0F8DD08E" w:rsidR="008840B7" w:rsidRPr="008840B7" w:rsidRDefault="008C048E" w:rsidP="005A5F4B">
      <w:pPr>
        <w:pStyle w:val="ListParagraph"/>
        <w:numPr>
          <w:ilvl w:val="0"/>
          <w:numId w:val="34"/>
        </w:numPr>
        <w:rPr>
          <w:color w:val="000000" w:themeColor="text1"/>
          <w:lang w:val="en-US"/>
        </w:rPr>
      </w:pPr>
      <w:r w:rsidRPr="008840B7">
        <w:rPr>
          <w:b/>
          <w:bCs/>
          <w:color w:val="000000" w:themeColor="text1"/>
          <w:u w:val="single"/>
          <w:lang w:val="fr-FR"/>
        </w:rPr>
        <w:t>Req#6</w:t>
      </w:r>
      <w:r w:rsidRPr="008840B7">
        <w:rPr>
          <w:color w:val="000000" w:themeColor="text1"/>
          <w:lang w:val="fr-FR"/>
        </w:rPr>
        <w:t xml:space="preserve"> - Select colour palette</w:t>
      </w:r>
      <w:r w:rsidR="005910EF" w:rsidRPr="008840B7">
        <w:rPr>
          <w:color w:val="000000" w:themeColor="text1"/>
          <w:lang w:val="fr-FR"/>
        </w:rPr>
        <w:t xml:space="preserve">. </w:t>
      </w:r>
      <w:r w:rsidR="005910EF" w:rsidRPr="008840B7">
        <w:rPr>
          <w:color w:val="000000" w:themeColor="text1"/>
          <w:lang w:val="en-US"/>
        </w:rPr>
        <w:t>(Allow flexibility for incoming new color selection wheel/MFE)</w:t>
      </w:r>
    </w:p>
    <w:p w14:paraId="6A6F79FB" w14:textId="77777777" w:rsidR="005910EF" w:rsidRPr="005910EF" w:rsidRDefault="005910EF" w:rsidP="005910EF">
      <w:pPr>
        <w:pStyle w:val="ListParagraph"/>
        <w:rPr>
          <w:color w:val="000000" w:themeColor="text1"/>
        </w:rPr>
      </w:pPr>
    </w:p>
    <w:p w14:paraId="2F433F4C" w14:textId="628C4E40" w:rsidR="00021804" w:rsidRDefault="008C048E" w:rsidP="000E00C6">
      <w:pPr>
        <w:pStyle w:val="ListParagraph"/>
        <w:numPr>
          <w:ilvl w:val="0"/>
          <w:numId w:val="34"/>
        </w:numPr>
      </w:pPr>
      <w:r w:rsidRPr="00021804">
        <w:rPr>
          <w:b/>
          <w:bCs/>
          <w:color w:val="000000" w:themeColor="text1"/>
          <w:u w:val="single"/>
        </w:rPr>
        <w:t>Req#7</w:t>
      </w:r>
      <w:r w:rsidRPr="00021804">
        <w:rPr>
          <w:color w:val="000000" w:themeColor="text1"/>
        </w:rPr>
        <w:t xml:space="preserve"> - Configure auto-scaling (automatically adjustment of the scale)</w:t>
      </w:r>
    </w:p>
    <w:p w14:paraId="2700E2FF" w14:textId="263C7224" w:rsidR="008C048E" w:rsidRPr="005910EF" w:rsidRDefault="008C048E" w:rsidP="00021804">
      <w:pPr>
        <w:pStyle w:val="ListParagraph"/>
        <w:rPr>
          <w:color w:val="000000" w:themeColor="text1"/>
          <w:lang w:val="en-US"/>
        </w:rPr>
      </w:pPr>
    </w:p>
    <w:p w14:paraId="1DCF516F" w14:textId="0BA1C5AE" w:rsidR="00B857F1" w:rsidRDefault="008C048E" w:rsidP="00B857F1">
      <w:pPr>
        <w:pStyle w:val="ListParagraph"/>
        <w:numPr>
          <w:ilvl w:val="0"/>
          <w:numId w:val="33"/>
        </w:numPr>
      </w:pPr>
      <w:r w:rsidRPr="006B7F90">
        <w:rPr>
          <w:b/>
          <w:bCs/>
          <w:u w:val="single"/>
        </w:rPr>
        <w:t>Req#8</w:t>
      </w:r>
      <w:r w:rsidRPr="003D1074">
        <w:t xml:space="preserve"> - Provide option to select secondary field to further differentiate segments</w:t>
      </w:r>
      <w:r w:rsidR="00B857F1">
        <w:t xml:space="preserve">. </w:t>
      </w:r>
    </w:p>
    <w:p w14:paraId="7852A1F2" w14:textId="7D6715FA" w:rsidR="00D6538E" w:rsidRPr="00D6538E" w:rsidRDefault="008C048E" w:rsidP="00B857F1">
      <w:pPr>
        <w:pStyle w:val="ListParagraph"/>
        <w:numPr>
          <w:ilvl w:val="1"/>
          <w:numId w:val="33"/>
        </w:numPr>
      </w:pPr>
      <w:r w:rsidRPr="001050AE">
        <w:rPr>
          <w:color w:val="000000" w:themeColor="text1"/>
        </w:rPr>
        <w:t>This requirement is about adding a second level of data categorizatio</w:t>
      </w:r>
      <w:r w:rsidR="000E769B">
        <w:rPr>
          <w:color w:val="000000" w:themeColor="text1"/>
        </w:rPr>
        <w:t>n</w:t>
      </w:r>
      <w:r w:rsidRPr="001050AE">
        <w:rPr>
          <w:color w:val="000000" w:themeColor="text1"/>
        </w:rPr>
        <w:t xml:space="preserve"> allowing the user to see distinct segments of eac</w:t>
      </w:r>
      <w:r w:rsidR="008F104A">
        <w:rPr>
          <w:color w:val="000000" w:themeColor="text1"/>
        </w:rPr>
        <w:t xml:space="preserve">h Pareto/Combo </w:t>
      </w:r>
      <w:r w:rsidR="00293444">
        <w:rPr>
          <w:color w:val="000000" w:themeColor="text1"/>
        </w:rPr>
        <w:t xml:space="preserve">Chart </w:t>
      </w:r>
      <w:r w:rsidR="00293444" w:rsidRPr="001050AE">
        <w:rPr>
          <w:color w:val="000000" w:themeColor="text1"/>
        </w:rPr>
        <w:t>for</w:t>
      </w:r>
      <w:r w:rsidRPr="001050AE">
        <w:rPr>
          <w:color w:val="000000" w:themeColor="text1"/>
        </w:rPr>
        <w:t xml:space="preserve"> which we currently have 2 stacking options available to use </w:t>
      </w:r>
    </w:p>
    <w:p w14:paraId="68111F76" w14:textId="33D3B78B" w:rsidR="008C048E" w:rsidRPr="003D1074" w:rsidRDefault="008C048E" w:rsidP="00D6538E">
      <w:pPr>
        <w:pStyle w:val="ListParagraph"/>
        <w:ind w:left="1440"/>
      </w:pPr>
    </w:p>
    <w:p w14:paraId="2B561E17" w14:textId="77777777" w:rsidR="00966B12" w:rsidRDefault="008C048E" w:rsidP="001050AE">
      <w:pPr>
        <w:pStyle w:val="ListParagraph"/>
        <w:numPr>
          <w:ilvl w:val="0"/>
          <w:numId w:val="33"/>
        </w:numPr>
      </w:pPr>
      <w:r w:rsidRPr="006B7F90">
        <w:rPr>
          <w:b/>
          <w:bCs/>
          <w:u w:val="single"/>
        </w:rPr>
        <w:t>Req#9</w:t>
      </w:r>
      <w:r w:rsidRPr="003D1074">
        <w:t xml:space="preserve"> - Allow user to specify aggregation function (sum, average, count</w:t>
      </w:r>
      <w:r w:rsidR="00B857F1">
        <w:t>,</w:t>
      </w:r>
      <w:r w:rsidRPr="003D1074">
        <w:t xml:space="preserve"> etc</w:t>
      </w:r>
      <w:r w:rsidR="00B857F1">
        <w:t>.</w:t>
      </w:r>
      <w:r w:rsidRPr="003D1074">
        <w:t xml:space="preserve">) </w:t>
      </w:r>
    </w:p>
    <w:p w14:paraId="73F0CF00" w14:textId="33398F44" w:rsidR="008C048E" w:rsidRDefault="008C048E" w:rsidP="00966B12">
      <w:pPr>
        <w:pStyle w:val="ListParagraph"/>
      </w:pPr>
    </w:p>
    <w:p w14:paraId="78422ABB" w14:textId="582271F9" w:rsidR="008C048E" w:rsidRPr="006A27D3" w:rsidRDefault="008C048E" w:rsidP="001050AE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6A27D3">
        <w:rPr>
          <w:b/>
          <w:bCs/>
          <w:u w:val="single"/>
        </w:rPr>
        <w:t>Req#10</w:t>
      </w:r>
      <w:r w:rsidRPr="006A27D3">
        <w:t xml:space="preserve"> - Offer </w:t>
      </w:r>
      <w:r w:rsidR="005C4510" w:rsidRPr="006A27D3">
        <w:t xml:space="preserve">download, </w:t>
      </w:r>
      <w:r w:rsidRPr="006A27D3">
        <w:t xml:space="preserve">filter, sort, search </w:t>
      </w:r>
      <w:r w:rsidR="00B857F1" w:rsidRPr="006A27D3">
        <w:t>AS elements in periphery of the chart</w:t>
      </w:r>
      <w:r w:rsidR="009F585E" w:rsidRPr="006A27D3">
        <w:t xml:space="preserve">s that should be pulled/reused from the existing storybook components. </w:t>
      </w:r>
    </w:p>
    <w:p w14:paraId="1D6E522E" w14:textId="005E504B" w:rsidR="008C048E" w:rsidRPr="006A27D3" w:rsidRDefault="008C048E" w:rsidP="001050AE">
      <w:pPr>
        <w:pStyle w:val="ListParagraph"/>
        <w:numPr>
          <w:ilvl w:val="1"/>
          <w:numId w:val="33"/>
        </w:numPr>
        <w:rPr>
          <w:color w:val="000000" w:themeColor="text1"/>
        </w:rPr>
      </w:pPr>
      <w:r w:rsidRPr="006A27D3">
        <w:rPr>
          <w:color w:val="000000" w:themeColor="text1"/>
        </w:rPr>
        <w:t>The show/hide of actual values -</w:t>
      </w:r>
      <w:r w:rsidR="009F585E" w:rsidRPr="006A27D3">
        <w:rPr>
          <w:color w:val="000000" w:themeColor="text1"/>
        </w:rPr>
        <w:t xml:space="preserve"> </w:t>
      </w:r>
      <w:r w:rsidRPr="006A27D3">
        <w:rPr>
          <w:color w:val="000000" w:themeColor="text1"/>
        </w:rPr>
        <w:t xml:space="preserve">this should be part of the </w:t>
      </w:r>
      <w:r w:rsidR="0092655E" w:rsidRPr="006A27D3">
        <w:rPr>
          <w:color w:val="000000" w:themeColor="text1"/>
        </w:rPr>
        <w:t>configuration</w:t>
      </w:r>
      <w:r w:rsidRPr="006A27D3">
        <w:rPr>
          <w:color w:val="000000" w:themeColor="text1"/>
        </w:rPr>
        <w:t xml:space="preserve"> </w:t>
      </w:r>
      <w:r w:rsidR="0092655E" w:rsidRPr="006A27D3">
        <w:rPr>
          <w:color w:val="000000" w:themeColor="text1"/>
        </w:rPr>
        <w:t xml:space="preserve">popup OR can be added as a toggle in the marker by filter/within another existing </w:t>
      </w:r>
      <w:r w:rsidR="000E3882" w:rsidRPr="006A27D3">
        <w:rPr>
          <w:color w:val="000000" w:themeColor="text1"/>
        </w:rPr>
        <w:t xml:space="preserve">element in the periphery of the </w:t>
      </w:r>
      <w:r w:rsidR="007A5E97">
        <w:rPr>
          <w:color w:val="000000" w:themeColor="text1"/>
        </w:rPr>
        <w:t>Pareto/Combo Chart</w:t>
      </w:r>
      <w:r w:rsidRPr="006A27D3">
        <w:rPr>
          <w:color w:val="000000" w:themeColor="text1"/>
        </w:rPr>
        <w:t>.</w:t>
      </w:r>
    </w:p>
    <w:p w14:paraId="539AC79F" w14:textId="77777777" w:rsidR="006A27D3" w:rsidRPr="006A27D3" w:rsidRDefault="006A27D3" w:rsidP="006A27D3">
      <w:pPr>
        <w:pStyle w:val="ListParagraph"/>
        <w:ind w:left="1440"/>
        <w:rPr>
          <w:color w:val="000000" w:themeColor="text1"/>
        </w:rPr>
      </w:pPr>
    </w:p>
    <w:p w14:paraId="2C536722" w14:textId="351BF834" w:rsidR="008C048E" w:rsidRPr="009F585E" w:rsidRDefault="008C048E" w:rsidP="001050AE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6B7F90">
        <w:rPr>
          <w:b/>
          <w:bCs/>
          <w:color w:val="000000" w:themeColor="text1"/>
          <w:u w:val="single"/>
        </w:rPr>
        <w:t>Req#11</w:t>
      </w:r>
      <w:r w:rsidRPr="009F585E">
        <w:rPr>
          <w:color w:val="000000" w:themeColor="text1"/>
        </w:rPr>
        <w:t xml:space="preserve"> - Tooltips and </w:t>
      </w:r>
      <w:r w:rsidR="001B1022" w:rsidRPr="009F585E">
        <w:rPr>
          <w:color w:val="000000" w:themeColor="text1"/>
        </w:rPr>
        <w:t xml:space="preserve">drilldowns </w:t>
      </w:r>
    </w:p>
    <w:p w14:paraId="16A85494" w14:textId="5FB56A91" w:rsidR="008C048E" w:rsidRPr="009F585E" w:rsidRDefault="008C048E" w:rsidP="001050AE">
      <w:pPr>
        <w:pStyle w:val="ListParagraph"/>
        <w:numPr>
          <w:ilvl w:val="1"/>
          <w:numId w:val="33"/>
        </w:numPr>
        <w:rPr>
          <w:color w:val="000000" w:themeColor="text1"/>
        </w:rPr>
      </w:pPr>
      <w:r w:rsidRPr="009F585E">
        <w:rPr>
          <w:color w:val="000000" w:themeColor="text1"/>
        </w:rPr>
        <w:t>User should have the ability to configure the tooltips with other values, other parameters, links, images</w:t>
      </w:r>
      <w:r w:rsidR="000E3882">
        <w:rPr>
          <w:color w:val="000000" w:themeColor="text1"/>
        </w:rPr>
        <w:t xml:space="preserve">, </w:t>
      </w:r>
      <w:r w:rsidRPr="009F585E">
        <w:rPr>
          <w:color w:val="000000" w:themeColor="text1"/>
        </w:rPr>
        <w:t>etc</w:t>
      </w:r>
      <w:r w:rsidR="00A27FA3">
        <w:rPr>
          <w:color w:val="000000" w:themeColor="text1"/>
        </w:rPr>
        <w:t>.</w:t>
      </w:r>
      <w:r w:rsidR="000E3882">
        <w:rPr>
          <w:color w:val="000000" w:themeColor="text1"/>
        </w:rPr>
        <w:t xml:space="preserve"> </w:t>
      </w:r>
    </w:p>
    <w:p w14:paraId="52C16158" w14:textId="03769DB7" w:rsidR="008C048E" w:rsidRDefault="008C048E" w:rsidP="001050AE">
      <w:pPr>
        <w:pStyle w:val="ListParagraph"/>
        <w:numPr>
          <w:ilvl w:val="1"/>
          <w:numId w:val="33"/>
        </w:numPr>
        <w:rPr>
          <w:color w:val="000000" w:themeColor="text1"/>
        </w:rPr>
      </w:pPr>
      <w:r w:rsidRPr="009F585E">
        <w:rPr>
          <w:color w:val="000000" w:themeColor="text1"/>
        </w:rPr>
        <w:t>Drill down would be an action that happens when the user clicks</w:t>
      </w:r>
      <w:r w:rsidR="00F41724">
        <w:rPr>
          <w:color w:val="000000" w:themeColor="text1"/>
        </w:rPr>
        <w:t xml:space="preserve"> as an</w:t>
      </w:r>
      <w:r w:rsidRPr="009F585E">
        <w:rPr>
          <w:color w:val="000000" w:themeColor="text1"/>
        </w:rPr>
        <w:t xml:space="preserve">  example</w:t>
      </w:r>
      <w:r w:rsidR="00F41724">
        <w:rPr>
          <w:color w:val="000000" w:themeColor="text1"/>
        </w:rPr>
        <w:t xml:space="preserve"> then it </w:t>
      </w:r>
      <w:r w:rsidRPr="009F585E">
        <w:rPr>
          <w:color w:val="000000" w:themeColor="text1"/>
        </w:rPr>
        <w:t xml:space="preserve"> might open another </w:t>
      </w:r>
      <w:r w:rsidR="00A27FA3" w:rsidRPr="009F585E">
        <w:rPr>
          <w:color w:val="000000" w:themeColor="text1"/>
        </w:rPr>
        <w:t>page or</w:t>
      </w:r>
      <w:r w:rsidRPr="009F585E">
        <w:rPr>
          <w:color w:val="000000" w:themeColor="text1"/>
        </w:rPr>
        <w:t xml:space="preserve"> open a flyout</w:t>
      </w:r>
      <w:r w:rsidR="006B7F90">
        <w:rPr>
          <w:color w:val="000000" w:themeColor="text1"/>
        </w:rPr>
        <w:t xml:space="preserve">. As a default whenever a </w:t>
      </w:r>
      <w:r w:rsidR="00F41724">
        <w:rPr>
          <w:color w:val="000000" w:themeColor="text1"/>
        </w:rPr>
        <w:t xml:space="preserve"> </w:t>
      </w:r>
      <w:r w:rsidR="006B7F90">
        <w:rPr>
          <w:color w:val="000000" w:themeColor="text1"/>
        </w:rPr>
        <w:t xml:space="preserve">chart is selected, it should “pop” to the user and be easily identifiable. </w:t>
      </w:r>
    </w:p>
    <w:p w14:paraId="65719832" w14:textId="77777777" w:rsidR="006B7F90" w:rsidRDefault="006B7F90" w:rsidP="006B7F90">
      <w:pPr>
        <w:pStyle w:val="ListParagraph"/>
        <w:rPr>
          <w:color w:val="000000" w:themeColor="text1"/>
        </w:rPr>
      </w:pPr>
    </w:p>
    <w:p w14:paraId="15A22637" w14:textId="7F398C5C" w:rsidR="006D5D2B" w:rsidRPr="004B2C85" w:rsidRDefault="008C048E" w:rsidP="006D5D2B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6B7F90">
        <w:rPr>
          <w:b/>
          <w:bCs/>
          <w:color w:val="000000" w:themeColor="text1"/>
          <w:u w:val="single"/>
        </w:rPr>
        <w:t>Req#12</w:t>
      </w:r>
      <w:r w:rsidRPr="009F585E">
        <w:rPr>
          <w:color w:val="000000" w:themeColor="text1"/>
        </w:rPr>
        <w:t xml:space="preserve"> - Vertical (toggle up and down or show/hide or on/off) + </w:t>
      </w:r>
      <w:r>
        <w:t>Horizontal (this is a switch between two different states) these will be dropdowns.</w:t>
      </w:r>
      <w:r w:rsidR="00C13A0E">
        <w:t xml:space="preserve"> Should be initially configured as part of the configuration screen. </w:t>
      </w:r>
    </w:p>
    <w:p w14:paraId="2F495E29" w14:textId="4FC1E542" w:rsidR="004B2C85" w:rsidRPr="004B2C85" w:rsidRDefault="004B2C85" w:rsidP="004B2C85">
      <w:pPr>
        <w:rPr>
          <w:color w:val="000000" w:themeColor="text1"/>
        </w:rPr>
      </w:pPr>
    </w:p>
    <w:sectPr w:rsidR="004B2C85" w:rsidRPr="004B2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FC7"/>
    <w:multiLevelType w:val="multilevel"/>
    <w:tmpl w:val="77C8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02BEE"/>
    <w:multiLevelType w:val="multilevel"/>
    <w:tmpl w:val="19C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D1555"/>
    <w:multiLevelType w:val="hybridMultilevel"/>
    <w:tmpl w:val="49EE9E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B5097"/>
    <w:multiLevelType w:val="multilevel"/>
    <w:tmpl w:val="D95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9E0BF2"/>
    <w:multiLevelType w:val="multilevel"/>
    <w:tmpl w:val="FE2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0E49D0"/>
    <w:multiLevelType w:val="hybridMultilevel"/>
    <w:tmpl w:val="C1B6FF98"/>
    <w:lvl w:ilvl="0" w:tplc="64FC6D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03663"/>
    <w:multiLevelType w:val="multilevel"/>
    <w:tmpl w:val="89E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F22C02"/>
    <w:multiLevelType w:val="multilevel"/>
    <w:tmpl w:val="895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E43BA0"/>
    <w:multiLevelType w:val="hybridMultilevel"/>
    <w:tmpl w:val="CB5069F0"/>
    <w:lvl w:ilvl="0" w:tplc="64FC6D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757C"/>
    <w:multiLevelType w:val="multilevel"/>
    <w:tmpl w:val="EEF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6D79E2"/>
    <w:multiLevelType w:val="multilevel"/>
    <w:tmpl w:val="895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CE1319"/>
    <w:multiLevelType w:val="multilevel"/>
    <w:tmpl w:val="9C6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B4795F"/>
    <w:multiLevelType w:val="multilevel"/>
    <w:tmpl w:val="E2C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7A0C77"/>
    <w:multiLevelType w:val="multilevel"/>
    <w:tmpl w:val="D40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DD560C"/>
    <w:multiLevelType w:val="multilevel"/>
    <w:tmpl w:val="922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000EB4"/>
    <w:multiLevelType w:val="multilevel"/>
    <w:tmpl w:val="895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842D4E"/>
    <w:multiLevelType w:val="multilevel"/>
    <w:tmpl w:val="642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C85A4D"/>
    <w:multiLevelType w:val="multilevel"/>
    <w:tmpl w:val="296A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9C7767"/>
    <w:multiLevelType w:val="multilevel"/>
    <w:tmpl w:val="E54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F204D2"/>
    <w:multiLevelType w:val="multilevel"/>
    <w:tmpl w:val="173E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8C668C"/>
    <w:multiLevelType w:val="hybridMultilevel"/>
    <w:tmpl w:val="85CEB8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2567FA"/>
    <w:multiLevelType w:val="multilevel"/>
    <w:tmpl w:val="6EF6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872AA4"/>
    <w:multiLevelType w:val="multilevel"/>
    <w:tmpl w:val="2FB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9602A9"/>
    <w:multiLevelType w:val="multilevel"/>
    <w:tmpl w:val="5DE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A03AD"/>
    <w:multiLevelType w:val="multilevel"/>
    <w:tmpl w:val="657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7743EA"/>
    <w:multiLevelType w:val="multilevel"/>
    <w:tmpl w:val="3024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3B0781"/>
    <w:multiLevelType w:val="hybridMultilevel"/>
    <w:tmpl w:val="140436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A44BBE"/>
    <w:multiLevelType w:val="multilevel"/>
    <w:tmpl w:val="118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C709AC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9B467A3"/>
    <w:multiLevelType w:val="multilevel"/>
    <w:tmpl w:val="4E52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38154C"/>
    <w:multiLevelType w:val="multilevel"/>
    <w:tmpl w:val="6164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8F19CF"/>
    <w:multiLevelType w:val="hybridMultilevel"/>
    <w:tmpl w:val="7DE2B6FA"/>
    <w:lvl w:ilvl="0" w:tplc="64FC6D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720D2D"/>
    <w:multiLevelType w:val="multilevel"/>
    <w:tmpl w:val="334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DD0395"/>
    <w:multiLevelType w:val="multilevel"/>
    <w:tmpl w:val="43D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3E2EDA"/>
    <w:multiLevelType w:val="hybridMultilevel"/>
    <w:tmpl w:val="1D68686A"/>
    <w:lvl w:ilvl="0" w:tplc="64FC6D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90782">
    <w:abstractNumId w:val="22"/>
  </w:num>
  <w:num w:numId="2" w16cid:durableId="1401757063">
    <w:abstractNumId w:val="29"/>
  </w:num>
  <w:num w:numId="3" w16cid:durableId="788165945">
    <w:abstractNumId w:val="30"/>
  </w:num>
  <w:num w:numId="4" w16cid:durableId="1304962808">
    <w:abstractNumId w:val="25"/>
  </w:num>
  <w:num w:numId="5" w16cid:durableId="1196651588">
    <w:abstractNumId w:val="16"/>
  </w:num>
  <w:num w:numId="6" w16cid:durableId="586310610">
    <w:abstractNumId w:val="4"/>
  </w:num>
  <w:num w:numId="7" w16cid:durableId="1754474478">
    <w:abstractNumId w:val="17"/>
  </w:num>
  <w:num w:numId="8" w16cid:durableId="1874534935">
    <w:abstractNumId w:val="6"/>
  </w:num>
  <w:num w:numId="9" w16cid:durableId="1041705826">
    <w:abstractNumId w:val="32"/>
  </w:num>
  <w:num w:numId="10" w16cid:durableId="1611350609">
    <w:abstractNumId w:val="3"/>
  </w:num>
  <w:num w:numId="11" w16cid:durableId="1575161734">
    <w:abstractNumId w:val="27"/>
  </w:num>
  <w:num w:numId="12" w16cid:durableId="1180436989">
    <w:abstractNumId w:val="12"/>
  </w:num>
  <w:num w:numId="13" w16cid:durableId="2132551773">
    <w:abstractNumId w:val="20"/>
  </w:num>
  <w:num w:numId="14" w16cid:durableId="455947988">
    <w:abstractNumId w:val="28"/>
  </w:num>
  <w:num w:numId="15" w16cid:durableId="2028823678">
    <w:abstractNumId w:val="19"/>
  </w:num>
  <w:num w:numId="16" w16cid:durableId="998848198">
    <w:abstractNumId w:val="15"/>
  </w:num>
  <w:num w:numId="17" w16cid:durableId="723217642">
    <w:abstractNumId w:val="0"/>
  </w:num>
  <w:num w:numId="18" w16cid:durableId="264701967">
    <w:abstractNumId w:val="11"/>
  </w:num>
  <w:num w:numId="19" w16cid:durableId="1468162126">
    <w:abstractNumId w:val="21"/>
  </w:num>
  <w:num w:numId="20" w16cid:durableId="2072650368">
    <w:abstractNumId w:val="24"/>
  </w:num>
  <w:num w:numId="21" w16cid:durableId="1737243268">
    <w:abstractNumId w:val="18"/>
  </w:num>
  <w:num w:numId="22" w16cid:durableId="1803693163">
    <w:abstractNumId w:val="1"/>
  </w:num>
  <w:num w:numId="23" w16cid:durableId="1387678063">
    <w:abstractNumId w:val="14"/>
  </w:num>
  <w:num w:numId="24" w16cid:durableId="1971933740">
    <w:abstractNumId w:val="33"/>
  </w:num>
  <w:num w:numId="25" w16cid:durableId="1207991105">
    <w:abstractNumId w:val="9"/>
  </w:num>
  <w:num w:numId="26" w16cid:durableId="963317248">
    <w:abstractNumId w:val="13"/>
  </w:num>
  <w:num w:numId="27" w16cid:durableId="689336746">
    <w:abstractNumId w:val="26"/>
  </w:num>
  <w:num w:numId="28" w16cid:durableId="1241140856">
    <w:abstractNumId w:val="2"/>
  </w:num>
  <w:num w:numId="29" w16cid:durableId="670989684">
    <w:abstractNumId w:val="7"/>
  </w:num>
  <w:num w:numId="30" w16cid:durableId="1180852554">
    <w:abstractNumId w:val="10"/>
  </w:num>
  <w:num w:numId="31" w16cid:durableId="1134832977">
    <w:abstractNumId w:val="5"/>
  </w:num>
  <w:num w:numId="32" w16cid:durableId="972828397">
    <w:abstractNumId w:val="31"/>
  </w:num>
  <w:num w:numId="33" w16cid:durableId="1111631637">
    <w:abstractNumId w:val="34"/>
  </w:num>
  <w:num w:numId="34" w16cid:durableId="825704838">
    <w:abstractNumId w:val="8"/>
  </w:num>
  <w:num w:numId="35" w16cid:durableId="11703649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D8"/>
    <w:rsid w:val="00006A21"/>
    <w:rsid w:val="00007981"/>
    <w:rsid w:val="00010FBE"/>
    <w:rsid w:val="00021804"/>
    <w:rsid w:val="000248D6"/>
    <w:rsid w:val="00026954"/>
    <w:rsid w:val="000332E8"/>
    <w:rsid w:val="000339AD"/>
    <w:rsid w:val="00035AC5"/>
    <w:rsid w:val="000412F4"/>
    <w:rsid w:val="000579AD"/>
    <w:rsid w:val="00096B7E"/>
    <w:rsid w:val="000B5089"/>
    <w:rsid w:val="000B7FB9"/>
    <w:rsid w:val="000E3882"/>
    <w:rsid w:val="000E458D"/>
    <w:rsid w:val="000E769B"/>
    <w:rsid w:val="000F5802"/>
    <w:rsid w:val="0010434B"/>
    <w:rsid w:val="001050AE"/>
    <w:rsid w:val="00105E0C"/>
    <w:rsid w:val="00115C71"/>
    <w:rsid w:val="00115F68"/>
    <w:rsid w:val="001203D2"/>
    <w:rsid w:val="001267A7"/>
    <w:rsid w:val="0013087E"/>
    <w:rsid w:val="001328F1"/>
    <w:rsid w:val="0013606C"/>
    <w:rsid w:val="0015623D"/>
    <w:rsid w:val="001567AA"/>
    <w:rsid w:val="00167137"/>
    <w:rsid w:val="00187B18"/>
    <w:rsid w:val="00197864"/>
    <w:rsid w:val="001B1022"/>
    <w:rsid w:val="001B32D4"/>
    <w:rsid w:val="001B3AD9"/>
    <w:rsid w:val="001C44E5"/>
    <w:rsid w:val="001D27C2"/>
    <w:rsid w:val="001D6131"/>
    <w:rsid w:val="001E511A"/>
    <w:rsid w:val="001F0EC7"/>
    <w:rsid w:val="001F1FA1"/>
    <w:rsid w:val="002157A3"/>
    <w:rsid w:val="002210E2"/>
    <w:rsid w:val="00221F6D"/>
    <w:rsid w:val="002434A2"/>
    <w:rsid w:val="00243BDA"/>
    <w:rsid w:val="00253593"/>
    <w:rsid w:val="0026004E"/>
    <w:rsid w:val="002747B4"/>
    <w:rsid w:val="0027539E"/>
    <w:rsid w:val="0027545F"/>
    <w:rsid w:val="0028125C"/>
    <w:rsid w:val="00291A83"/>
    <w:rsid w:val="00293444"/>
    <w:rsid w:val="002A38AB"/>
    <w:rsid w:val="002A3CFA"/>
    <w:rsid w:val="002A3E69"/>
    <w:rsid w:val="002A618D"/>
    <w:rsid w:val="002B46EB"/>
    <w:rsid w:val="002B6DF9"/>
    <w:rsid w:val="002D2D60"/>
    <w:rsid w:val="002D4D6A"/>
    <w:rsid w:val="002E34CE"/>
    <w:rsid w:val="002F2566"/>
    <w:rsid w:val="002F5E90"/>
    <w:rsid w:val="00306AB0"/>
    <w:rsid w:val="00310EF0"/>
    <w:rsid w:val="003209EF"/>
    <w:rsid w:val="00331630"/>
    <w:rsid w:val="0033376F"/>
    <w:rsid w:val="003447EF"/>
    <w:rsid w:val="00346874"/>
    <w:rsid w:val="003602FE"/>
    <w:rsid w:val="00363537"/>
    <w:rsid w:val="00366822"/>
    <w:rsid w:val="00370465"/>
    <w:rsid w:val="00376BC0"/>
    <w:rsid w:val="00384265"/>
    <w:rsid w:val="00391B8A"/>
    <w:rsid w:val="003A2CE1"/>
    <w:rsid w:val="003A2E40"/>
    <w:rsid w:val="003A342D"/>
    <w:rsid w:val="003A4682"/>
    <w:rsid w:val="003A650A"/>
    <w:rsid w:val="003A6690"/>
    <w:rsid w:val="003B013D"/>
    <w:rsid w:val="003C6A3B"/>
    <w:rsid w:val="003D1074"/>
    <w:rsid w:val="003D7F3E"/>
    <w:rsid w:val="003E36FB"/>
    <w:rsid w:val="003F3D7B"/>
    <w:rsid w:val="003F6447"/>
    <w:rsid w:val="00400BED"/>
    <w:rsid w:val="00404EC3"/>
    <w:rsid w:val="0041668D"/>
    <w:rsid w:val="00417D1A"/>
    <w:rsid w:val="00422427"/>
    <w:rsid w:val="00422513"/>
    <w:rsid w:val="0043377B"/>
    <w:rsid w:val="00444E6D"/>
    <w:rsid w:val="00445FC3"/>
    <w:rsid w:val="00446CF9"/>
    <w:rsid w:val="00453345"/>
    <w:rsid w:val="004559A4"/>
    <w:rsid w:val="00460D6D"/>
    <w:rsid w:val="004639EB"/>
    <w:rsid w:val="00464A76"/>
    <w:rsid w:val="00475A4E"/>
    <w:rsid w:val="004769D2"/>
    <w:rsid w:val="004B2C85"/>
    <w:rsid w:val="004C2E61"/>
    <w:rsid w:val="004C48B6"/>
    <w:rsid w:val="004D29DE"/>
    <w:rsid w:val="004E5CCD"/>
    <w:rsid w:val="004E64F8"/>
    <w:rsid w:val="00511A3B"/>
    <w:rsid w:val="00511EDD"/>
    <w:rsid w:val="0051298C"/>
    <w:rsid w:val="0052018E"/>
    <w:rsid w:val="00530B5C"/>
    <w:rsid w:val="0053316B"/>
    <w:rsid w:val="00536A45"/>
    <w:rsid w:val="00537F46"/>
    <w:rsid w:val="00541E63"/>
    <w:rsid w:val="00550400"/>
    <w:rsid w:val="005530B2"/>
    <w:rsid w:val="00554C35"/>
    <w:rsid w:val="00560B64"/>
    <w:rsid w:val="00570753"/>
    <w:rsid w:val="00570F20"/>
    <w:rsid w:val="00572533"/>
    <w:rsid w:val="00573FD6"/>
    <w:rsid w:val="005827B3"/>
    <w:rsid w:val="005910EF"/>
    <w:rsid w:val="00591EF3"/>
    <w:rsid w:val="005923DF"/>
    <w:rsid w:val="005958A2"/>
    <w:rsid w:val="005B36C2"/>
    <w:rsid w:val="005B680E"/>
    <w:rsid w:val="005C4510"/>
    <w:rsid w:val="005C56A0"/>
    <w:rsid w:val="005C7E4E"/>
    <w:rsid w:val="005E7512"/>
    <w:rsid w:val="005F5745"/>
    <w:rsid w:val="006006D2"/>
    <w:rsid w:val="006103AB"/>
    <w:rsid w:val="00612E76"/>
    <w:rsid w:val="00612F5F"/>
    <w:rsid w:val="00615C92"/>
    <w:rsid w:val="00623E34"/>
    <w:rsid w:val="00627171"/>
    <w:rsid w:val="0064155E"/>
    <w:rsid w:val="0064328E"/>
    <w:rsid w:val="006466C3"/>
    <w:rsid w:val="00650AF7"/>
    <w:rsid w:val="0066752A"/>
    <w:rsid w:val="00670557"/>
    <w:rsid w:val="00670E58"/>
    <w:rsid w:val="00681161"/>
    <w:rsid w:val="00681EA2"/>
    <w:rsid w:val="006878BF"/>
    <w:rsid w:val="006900C6"/>
    <w:rsid w:val="0069497A"/>
    <w:rsid w:val="006A071C"/>
    <w:rsid w:val="006A27D3"/>
    <w:rsid w:val="006B44CC"/>
    <w:rsid w:val="006B7F90"/>
    <w:rsid w:val="006C1560"/>
    <w:rsid w:val="006D0007"/>
    <w:rsid w:val="006D5D2B"/>
    <w:rsid w:val="006D7513"/>
    <w:rsid w:val="007108B4"/>
    <w:rsid w:val="00717D0D"/>
    <w:rsid w:val="00727367"/>
    <w:rsid w:val="00731350"/>
    <w:rsid w:val="00731D71"/>
    <w:rsid w:val="007326AC"/>
    <w:rsid w:val="007415BF"/>
    <w:rsid w:val="00743D67"/>
    <w:rsid w:val="00767BA0"/>
    <w:rsid w:val="00771A6B"/>
    <w:rsid w:val="00773E99"/>
    <w:rsid w:val="00775581"/>
    <w:rsid w:val="00776894"/>
    <w:rsid w:val="00797C97"/>
    <w:rsid w:val="007A0399"/>
    <w:rsid w:val="007A21D4"/>
    <w:rsid w:val="007A5E97"/>
    <w:rsid w:val="007B04CC"/>
    <w:rsid w:val="007B43D5"/>
    <w:rsid w:val="007C429A"/>
    <w:rsid w:val="007C6C0D"/>
    <w:rsid w:val="007E20EC"/>
    <w:rsid w:val="007E52D6"/>
    <w:rsid w:val="007F4995"/>
    <w:rsid w:val="00804373"/>
    <w:rsid w:val="008140BA"/>
    <w:rsid w:val="008163E0"/>
    <w:rsid w:val="0082245A"/>
    <w:rsid w:val="00824237"/>
    <w:rsid w:val="00827FD5"/>
    <w:rsid w:val="008317F4"/>
    <w:rsid w:val="00836C47"/>
    <w:rsid w:val="00843979"/>
    <w:rsid w:val="00846130"/>
    <w:rsid w:val="00857B04"/>
    <w:rsid w:val="008618C3"/>
    <w:rsid w:val="00863514"/>
    <w:rsid w:val="00867745"/>
    <w:rsid w:val="008840B7"/>
    <w:rsid w:val="008922FC"/>
    <w:rsid w:val="008B71FA"/>
    <w:rsid w:val="008C048E"/>
    <w:rsid w:val="008C2E79"/>
    <w:rsid w:val="008C56D1"/>
    <w:rsid w:val="008C5D4D"/>
    <w:rsid w:val="008D31AF"/>
    <w:rsid w:val="008D5D6E"/>
    <w:rsid w:val="008E31C4"/>
    <w:rsid w:val="008F104A"/>
    <w:rsid w:val="008F38C2"/>
    <w:rsid w:val="009007CD"/>
    <w:rsid w:val="00910CF2"/>
    <w:rsid w:val="0092655E"/>
    <w:rsid w:val="009306BC"/>
    <w:rsid w:val="00936CA3"/>
    <w:rsid w:val="00941E59"/>
    <w:rsid w:val="00944ED2"/>
    <w:rsid w:val="00960D03"/>
    <w:rsid w:val="00966B12"/>
    <w:rsid w:val="00966E4D"/>
    <w:rsid w:val="00975A1F"/>
    <w:rsid w:val="00992BC3"/>
    <w:rsid w:val="00993181"/>
    <w:rsid w:val="0099556F"/>
    <w:rsid w:val="00996AC1"/>
    <w:rsid w:val="009B6336"/>
    <w:rsid w:val="009F465C"/>
    <w:rsid w:val="009F585E"/>
    <w:rsid w:val="00A0213D"/>
    <w:rsid w:val="00A14C95"/>
    <w:rsid w:val="00A216ED"/>
    <w:rsid w:val="00A27FA3"/>
    <w:rsid w:val="00A359A6"/>
    <w:rsid w:val="00A44DCB"/>
    <w:rsid w:val="00A47C73"/>
    <w:rsid w:val="00A510B5"/>
    <w:rsid w:val="00A51A1F"/>
    <w:rsid w:val="00A54F10"/>
    <w:rsid w:val="00A65903"/>
    <w:rsid w:val="00A70D5C"/>
    <w:rsid w:val="00A71DE2"/>
    <w:rsid w:val="00A75BFE"/>
    <w:rsid w:val="00A83738"/>
    <w:rsid w:val="00A95AD8"/>
    <w:rsid w:val="00AA0EB4"/>
    <w:rsid w:val="00AA51D9"/>
    <w:rsid w:val="00AB003F"/>
    <w:rsid w:val="00AB5F71"/>
    <w:rsid w:val="00AB6D9D"/>
    <w:rsid w:val="00AD396E"/>
    <w:rsid w:val="00AD3B1B"/>
    <w:rsid w:val="00AD546B"/>
    <w:rsid w:val="00AD6F33"/>
    <w:rsid w:val="00AE076B"/>
    <w:rsid w:val="00AE1F1B"/>
    <w:rsid w:val="00AE23BF"/>
    <w:rsid w:val="00AE3221"/>
    <w:rsid w:val="00B00630"/>
    <w:rsid w:val="00B01E84"/>
    <w:rsid w:val="00B07306"/>
    <w:rsid w:val="00B07D0C"/>
    <w:rsid w:val="00B141D4"/>
    <w:rsid w:val="00B31404"/>
    <w:rsid w:val="00B36CDC"/>
    <w:rsid w:val="00B40486"/>
    <w:rsid w:val="00B63525"/>
    <w:rsid w:val="00B63625"/>
    <w:rsid w:val="00B763A2"/>
    <w:rsid w:val="00B81FF1"/>
    <w:rsid w:val="00B84CC0"/>
    <w:rsid w:val="00B857F1"/>
    <w:rsid w:val="00B92A3D"/>
    <w:rsid w:val="00B9368E"/>
    <w:rsid w:val="00B957F3"/>
    <w:rsid w:val="00BA0A5E"/>
    <w:rsid w:val="00BA7FC7"/>
    <w:rsid w:val="00BB3A3D"/>
    <w:rsid w:val="00BB53AF"/>
    <w:rsid w:val="00BD4139"/>
    <w:rsid w:val="00BD6752"/>
    <w:rsid w:val="00BE34C2"/>
    <w:rsid w:val="00BE5739"/>
    <w:rsid w:val="00BF0DF0"/>
    <w:rsid w:val="00BF7092"/>
    <w:rsid w:val="00C00025"/>
    <w:rsid w:val="00C0351F"/>
    <w:rsid w:val="00C13A0E"/>
    <w:rsid w:val="00C16A36"/>
    <w:rsid w:val="00C171DB"/>
    <w:rsid w:val="00C213A4"/>
    <w:rsid w:val="00C2168F"/>
    <w:rsid w:val="00C24E00"/>
    <w:rsid w:val="00C36895"/>
    <w:rsid w:val="00C4562C"/>
    <w:rsid w:val="00C45903"/>
    <w:rsid w:val="00C55CCA"/>
    <w:rsid w:val="00C573E5"/>
    <w:rsid w:val="00C62179"/>
    <w:rsid w:val="00C64A13"/>
    <w:rsid w:val="00C662E3"/>
    <w:rsid w:val="00C70A07"/>
    <w:rsid w:val="00C73DEF"/>
    <w:rsid w:val="00C77903"/>
    <w:rsid w:val="00C77E27"/>
    <w:rsid w:val="00C800D8"/>
    <w:rsid w:val="00C80B3F"/>
    <w:rsid w:val="00C835CE"/>
    <w:rsid w:val="00C8581D"/>
    <w:rsid w:val="00C863D0"/>
    <w:rsid w:val="00C96821"/>
    <w:rsid w:val="00CA27E5"/>
    <w:rsid w:val="00CC4466"/>
    <w:rsid w:val="00CD11EF"/>
    <w:rsid w:val="00CD5418"/>
    <w:rsid w:val="00CD5ECD"/>
    <w:rsid w:val="00CD691E"/>
    <w:rsid w:val="00CE691B"/>
    <w:rsid w:val="00CF600C"/>
    <w:rsid w:val="00D008AD"/>
    <w:rsid w:val="00D0624D"/>
    <w:rsid w:val="00D07990"/>
    <w:rsid w:val="00D15043"/>
    <w:rsid w:val="00D21F4C"/>
    <w:rsid w:val="00D310B5"/>
    <w:rsid w:val="00D32B6B"/>
    <w:rsid w:val="00D35DA0"/>
    <w:rsid w:val="00D51315"/>
    <w:rsid w:val="00D6538E"/>
    <w:rsid w:val="00D66C87"/>
    <w:rsid w:val="00D754DB"/>
    <w:rsid w:val="00D75997"/>
    <w:rsid w:val="00D90D7E"/>
    <w:rsid w:val="00D93E22"/>
    <w:rsid w:val="00D96DCB"/>
    <w:rsid w:val="00DB7B48"/>
    <w:rsid w:val="00DD3275"/>
    <w:rsid w:val="00DD3EA5"/>
    <w:rsid w:val="00DD5388"/>
    <w:rsid w:val="00DF2D4D"/>
    <w:rsid w:val="00DF47CC"/>
    <w:rsid w:val="00DF737A"/>
    <w:rsid w:val="00E00DB6"/>
    <w:rsid w:val="00E03334"/>
    <w:rsid w:val="00E262AD"/>
    <w:rsid w:val="00E341FC"/>
    <w:rsid w:val="00E3463F"/>
    <w:rsid w:val="00E364B2"/>
    <w:rsid w:val="00E36711"/>
    <w:rsid w:val="00E41BB0"/>
    <w:rsid w:val="00E5163E"/>
    <w:rsid w:val="00E53460"/>
    <w:rsid w:val="00E6140E"/>
    <w:rsid w:val="00E71843"/>
    <w:rsid w:val="00EA3297"/>
    <w:rsid w:val="00EE143E"/>
    <w:rsid w:val="00EF0121"/>
    <w:rsid w:val="00EF3113"/>
    <w:rsid w:val="00EF3383"/>
    <w:rsid w:val="00EF36DB"/>
    <w:rsid w:val="00EF5F4E"/>
    <w:rsid w:val="00EF6682"/>
    <w:rsid w:val="00F02404"/>
    <w:rsid w:val="00F062E5"/>
    <w:rsid w:val="00F212AE"/>
    <w:rsid w:val="00F22734"/>
    <w:rsid w:val="00F274CF"/>
    <w:rsid w:val="00F33253"/>
    <w:rsid w:val="00F33B3A"/>
    <w:rsid w:val="00F37C32"/>
    <w:rsid w:val="00F41724"/>
    <w:rsid w:val="00F5377F"/>
    <w:rsid w:val="00F5593E"/>
    <w:rsid w:val="00F5722E"/>
    <w:rsid w:val="00F72B64"/>
    <w:rsid w:val="00F72CA7"/>
    <w:rsid w:val="00F91553"/>
    <w:rsid w:val="00FA17F7"/>
    <w:rsid w:val="00FA459C"/>
    <w:rsid w:val="00FA79DC"/>
    <w:rsid w:val="00FB24B7"/>
    <w:rsid w:val="00FC4948"/>
    <w:rsid w:val="00FC54D3"/>
    <w:rsid w:val="00FD0EBD"/>
    <w:rsid w:val="00FD3A1D"/>
    <w:rsid w:val="00FE53BD"/>
    <w:rsid w:val="00FE73DD"/>
    <w:rsid w:val="00FF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41259"/>
  <w15:chartTrackingRefBased/>
  <w15:docId w15:val="{9FC07012-EA73-4FAF-A187-0192829B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D8"/>
  </w:style>
  <w:style w:type="paragraph" w:styleId="Heading1">
    <w:name w:val="heading 1"/>
    <w:basedOn w:val="Normal"/>
    <w:next w:val="Normal"/>
    <w:link w:val="Heading1Char"/>
    <w:uiPriority w:val="9"/>
    <w:qFormat/>
    <w:rsid w:val="00C8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0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00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007"/>
    <w:rPr>
      <w:color w:val="605E5C"/>
      <w:shd w:val="clear" w:color="auto" w:fill="E1DFDD"/>
    </w:rPr>
  </w:style>
  <w:style w:type="paragraph" w:customStyle="1" w:styleId="Default">
    <w:name w:val="Default"/>
    <w:rsid w:val="00F33B3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17F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31D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ybook-insights-dev.man.aws.takeda.io/?path=/story/molecules-charts-generic-chart--bar-chart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7OVlvFznKYQuQA9A4BZbPV/Takeda--Configurations?node-id=1874-26033" TargetMode="External"/><Relationship Id="rId12" Type="http://schemas.openxmlformats.org/officeDocument/2006/relationships/hyperlink" Target="https://storybook-insights-dev.man.aws.takeda.io/?path=/story/molecules-charts-generic-chart--heat-map-char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netakeda.atlassian.net/browse/BICN-8602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7OVlvFznKYQuQA9A4BZbPV/Takeda--Configurations?node-id=1874-26033" TargetMode="External"/><Relationship Id="rId11" Type="http://schemas.openxmlformats.org/officeDocument/2006/relationships/hyperlink" Target="https://storybook-insights-test2.man.aws.takeda.io/?path=/story/molecules-charts-pareto-chart--basic" TargetMode="External"/><Relationship Id="rId5" Type="http://schemas.openxmlformats.org/officeDocument/2006/relationships/hyperlink" Target="https://onetakeda.atlassian.net/browse/DAD-1346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storybook-insights-dev.man.aws.takeda.io/?path=/story/molecules-charts-bar-chart--basic-bar-ch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5BFYOgkh14TTqgXnNIeB7d/Design-Library_Insight-Center?node-id=6862-16355&amp;t=yXaOuRnbKputwQYz-0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Hilary Van Leeve</dc:creator>
  <cp:keywords/>
  <dc:description/>
  <cp:lastModifiedBy>Hilary Van Leeve</cp:lastModifiedBy>
  <cp:revision>52</cp:revision>
  <dcterms:created xsi:type="dcterms:W3CDTF">2025-08-21T17:12:00Z</dcterms:created>
  <dcterms:modified xsi:type="dcterms:W3CDTF">2025-09-09T10:08:00Z</dcterms:modified>
</cp:coreProperties>
</file>