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27FE" w:rsidRDefault="00272104">
      <w:pPr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2018</w:t>
      </w:r>
      <w:r w:rsidR="00D848E9">
        <w:rPr>
          <w:rFonts w:hint="eastAsia"/>
          <w:b/>
          <w:bCs/>
          <w:sz w:val="36"/>
          <w:szCs w:val="36"/>
        </w:rPr>
        <w:t>“创青春”</w:t>
      </w:r>
      <w:r>
        <w:rPr>
          <w:rFonts w:hint="eastAsia"/>
          <w:b/>
          <w:bCs/>
          <w:sz w:val="36"/>
          <w:szCs w:val="36"/>
        </w:rPr>
        <w:t>大学生</w:t>
      </w:r>
      <w:r w:rsidR="00D848E9">
        <w:rPr>
          <w:rFonts w:hint="eastAsia"/>
          <w:b/>
          <w:bCs/>
          <w:sz w:val="36"/>
          <w:szCs w:val="36"/>
        </w:rPr>
        <w:t>创业大赛</w:t>
      </w:r>
      <w:r w:rsidR="0094504B">
        <w:rPr>
          <w:rFonts w:hint="eastAsia"/>
          <w:b/>
          <w:bCs/>
          <w:sz w:val="36"/>
          <w:szCs w:val="36"/>
        </w:rPr>
        <w:t>储备项目</w:t>
      </w:r>
      <w:r w:rsidR="00D848E9">
        <w:rPr>
          <w:rFonts w:hint="eastAsia"/>
          <w:b/>
          <w:bCs/>
          <w:sz w:val="36"/>
          <w:szCs w:val="36"/>
        </w:rPr>
        <w:t>申报表</w:t>
      </w:r>
    </w:p>
    <w:tbl>
      <w:tblPr>
        <w:tblW w:w="10107" w:type="dxa"/>
        <w:tblInd w:w="-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22"/>
        <w:gridCol w:w="1674"/>
        <w:gridCol w:w="1530"/>
        <w:gridCol w:w="1710"/>
        <w:gridCol w:w="975"/>
        <w:gridCol w:w="2196"/>
      </w:tblGrid>
      <w:tr w:rsidR="006127FE">
        <w:trPr>
          <w:trHeight w:val="515"/>
        </w:trPr>
        <w:tc>
          <w:tcPr>
            <w:tcW w:w="20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127FE" w:rsidRDefault="00D848E9">
            <w:pPr>
              <w:spacing w:line="460" w:lineRule="exact"/>
              <w:jc w:val="center"/>
              <w:rPr>
                <w:rFonts w:ascii="Century" w:hAnsi="Century"/>
                <w:sz w:val="28"/>
                <w:szCs w:val="28"/>
              </w:rPr>
            </w:pPr>
            <w:r>
              <w:rPr>
                <w:rFonts w:ascii="Century" w:hAnsi="Century" w:hint="eastAsia"/>
                <w:sz w:val="28"/>
                <w:szCs w:val="28"/>
              </w:rPr>
              <w:t>项目名</w:t>
            </w:r>
            <w:r>
              <w:rPr>
                <w:rFonts w:ascii="Century" w:hAnsi="Century"/>
                <w:sz w:val="28"/>
                <w:szCs w:val="28"/>
              </w:rPr>
              <w:t>称</w:t>
            </w:r>
          </w:p>
        </w:tc>
        <w:tc>
          <w:tcPr>
            <w:tcW w:w="8085" w:type="dxa"/>
            <w:gridSpan w:val="5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vAlign w:val="center"/>
          </w:tcPr>
          <w:p w:rsidR="006127FE" w:rsidRDefault="009711EB">
            <w:pPr>
              <w:spacing w:line="460" w:lineRule="exact"/>
              <w:jc w:val="center"/>
              <w:rPr>
                <w:rFonts w:ascii="Century" w:hAnsi="Century"/>
                <w:sz w:val="28"/>
                <w:szCs w:val="28"/>
              </w:rPr>
            </w:pPr>
            <w:r w:rsidRPr="009711EB">
              <w:rPr>
                <w:rFonts w:ascii="Century" w:hAnsi="Century" w:hint="eastAsia"/>
                <w:sz w:val="28"/>
                <w:szCs w:val="28"/>
              </w:rPr>
              <w:t>Shadow Partner</w:t>
            </w:r>
            <w:r w:rsidRPr="009711EB">
              <w:rPr>
                <w:rFonts w:ascii="Century" w:hAnsi="Century" w:hint="eastAsia"/>
                <w:sz w:val="28"/>
                <w:szCs w:val="28"/>
              </w:rPr>
              <w:t>便携式智能滑板系统</w:t>
            </w:r>
          </w:p>
        </w:tc>
      </w:tr>
      <w:tr w:rsidR="006127FE">
        <w:trPr>
          <w:trHeight w:val="540"/>
        </w:trPr>
        <w:tc>
          <w:tcPr>
            <w:tcW w:w="2022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127FE" w:rsidRDefault="00D848E9" w:rsidP="001F38B1">
            <w:pPr>
              <w:spacing w:line="460" w:lineRule="exact"/>
              <w:ind w:left="1260" w:hangingChars="450" w:hanging="1260"/>
              <w:jc w:val="center"/>
              <w:rPr>
                <w:rFonts w:ascii="Century" w:hAnsi="Century"/>
                <w:sz w:val="28"/>
                <w:szCs w:val="28"/>
              </w:rPr>
            </w:pPr>
            <w:r>
              <w:rPr>
                <w:rFonts w:ascii="Century" w:hAnsi="Century" w:hint="eastAsia"/>
                <w:sz w:val="28"/>
                <w:szCs w:val="28"/>
              </w:rPr>
              <w:t>项目</w:t>
            </w:r>
            <w:r w:rsidR="001F38B1">
              <w:rPr>
                <w:rFonts w:ascii="Century" w:hAnsi="Century" w:hint="eastAsia"/>
                <w:sz w:val="28"/>
                <w:szCs w:val="28"/>
              </w:rPr>
              <w:t>成员</w:t>
            </w:r>
            <w:r w:rsidR="001F38B1">
              <w:rPr>
                <w:rFonts w:ascii="Century" w:hAnsi="Century" w:hint="eastAsia"/>
                <w:sz w:val="28"/>
                <w:szCs w:val="28"/>
              </w:rPr>
              <w:t>1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  <w:vAlign w:val="center"/>
          </w:tcPr>
          <w:p w:rsidR="006127FE" w:rsidRDefault="004A41F8" w:rsidP="001F38B1">
            <w:pPr>
              <w:spacing w:line="460" w:lineRule="exact"/>
              <w:ind w:left="1260" w:hangingChars="450" w:hanging="1260"/>
              <w:jc w:val="left"/>
              <w:rPr>
                <w:rFonts w:ascii="仿宋_GB2312"/>
                <w:sz w:val="28"/>
                <w:szCs w:val="28"/>
              </w:rPr>
            </w:pPr>
            <w:r>
              <w:rPr>
                <w:rFonts w:ascii="仿宋_GB2312" w:hint="eastAsia"/>
                <w:sz w:val="28"/>
                <w:szCs w:val="28"/>
              </w:rPr>
              <w:t>刘祥德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127FE" w:rsidRDefault="001F38B1" w:rsidP="001F38B1">
            <w:pPr>
              <w:spacing w:line="460" w:lineRule="exact"/>
              <w:ind w:left="1260" w:hangingChars="450" w:hanging="1260"/>
              <w:jc w:val="center"/>
              <w:rPr>
                <w:rFonts w:ascii="仿宋_GB2312"/>
                <w:sz w:val="28"/>
                <w:szCs w:val="28"/>
              </w:rPr>
            </w:pPr>
            <w:r>
              <w:rPr>
                <w:rFonts w:ascii="仿宋_GB2312" w:hint="eastAsia"/>
                <w:sz w:val="28"/>
                <w:szCs w:val="28"/>
              </w:rPr>
              <w:t>学院、年级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127FE" w:rsidRDefault="00E1755F" w:rsidP="001F38B1">
            <w:pPr>
              <w:spacing w:line="460" w:lineRule="exact"/>
              <w:ind w:left="1260" w:hangingChars="450" w:hanging="1260"/>
              <w:jc w:val="left"/>
              <w:rPr>
                <w:rFonts w:ascii="仿宋_GB2312"/>
                <w:sz w:val="28"/>
                <w:szCs w:val="28"/>
              </w:rPr>
            </w:pPr>
            <w:r>
              <w:rPr>
                <w:rFonts w:ascii="仿宋_GB2312" w:hint="eastAsia"/>
                <w:sz w:val="28"/>
                <w:szCs w:val="28"/>
              </w:rPr>
              <w:t>计算机 大三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127FE" w:rsidRDefault="00D848E9" w:rsidP="001F38B1">
            <w:pPr>
              <w:spacing w:line="460" w:lineRule="exact"/>
              <w:ind w:left="1260" w:hangingChars="450" w:hanging="1260"/>
              <w:jc w:val="center"/>
              <w:rPr>
                <w:rFonts w:ascii="仿宋_GB2312"/>
                <w:sz w:val="28"/>
                <w:szCs w:val="28"/>
              </w:rPr>
            </w:pPr>
            <w:r>
              <w:rPr>
                <w:rFonts w:ascii="仿宋_GB2312" w:hint="eastAsia"/>
                <w:sz w:val="28"/>
                <w:szCs w:val="28"/>
              </w:rPr>
              <w:t>分工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127FE" w:rsidRDefault="00E1755F" w:rsidP="001F38B1">
            <w:pPr>
              <w:spacing w:line="460" w:lineRule="exact"/>
              <w:ind w:left="1260" w:hangingChars="450" w:hanging="1260"/>
              <w:jc w:val="left"/>
              <w:rPr>
                <w:rFonts w:ascii="仿宋_GB2312"/>
                <w:sz w:val="28"/>
                <w:szCs w:val="28"/>
              </w:rPr>
            </w:pPr>
            <w:r>
              <w:rPr>
                <w:rFonts w:ascii="仿宋_GB2312" w:hint="eastAsia"/>
                <w:sz w:val="28"/>
                <w:szCs w:val="28"/>
              </w:rPr>
              <w:t>Android</w:t>
            </w:r>
            <w:r w:rsidR="00BE0AE0">
              <w:rPr>
                <w:rFonts w:ascii="仿宋_GB2312" w:hint="eastAsia"/>
                <w:sz w:val="28"/>
                <w:szCs w:val="28"/>
              </w:rPr>
              <w:t>软件</w:t>
            </w:r>
            <w:r>
              <w:rPr>
                <w:rFonts w:ascii="仿宋_GB2312" w:hint="eastAsia"/>
                <w:sz w:val="28"/>
                <w:szCs w:val="28"/>
              </w:rPr>
              <w:t>开发</w:t>
            </w:r>
          </w:p>
        </w:tc>
      </w:tr>
      <w:tr w:rsidR="006127FE">
        <w:trPr>
          <w:trHeight w:val="540"/>
        </w:trPr>
        <w:tc>
          <w:tcPr>
            <w:tcW w:w="2022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127FE" w:rsidRDefault="001F38B1" w:rsidP="001F38B1">
            <w:pPr>
              <w:spacing w:line="460" w:lineRule="exact"/>
              <w:ind w:left="1260" w:hangingChars="450" w:hanging="1260"/>
              <w:jc w:val="center"/>
              <w:rPr>
                <w:rFonts w:ascii="Century" w:hAnsi="Century"/>
                <w:sz w:val="28"/>
                <w:szCs w:val="28"/>
              </w:rPr>
            </w:pPr>
            <w:r>
              <w:rPr>
                <w:rFonts w:ascii="Century" w:hAnsi="Century" w:hint="eastAsia"/>
                <w:sz w:val="28"/>
                <w:szCs w:val="28"/>
              </w:rPr>
              <w:t>项目成员</w:t>
            </w:r>
            <w:r>
              <w:rPr>
                <w:rFonts w:ascii="Century" w:hAnsi="Century" w:hint="eastAsia"/>
                <w:sz w:val="28"/>
                <w:szCs w:val="28"/>
              </w:rPr>
              <w:t>2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  <w:vAlign w:val="center"/>
          </w:tcPr>
          <w:p w:rsidR="006127FE" w:rsidRDefault="004A41F8" w:rsidP="001F38B1">
            <w:pPr>
              <w:spacing w:line="460" w:lineRule="exact"/>
              <w:ind w:left="1260" w:hangingChars="450" w:hanging="1260"/>
              <w:jc w:val="left"/>
              <w:rPr>
                <w:rFonts w:ascii="仿宋_GB2312"/>
                <w:sz w:val="28"/>
                <w:szCs w:val="28"/>
              </w:rPr>
            </w:pPr>
            <w:r>
              <w:rPr>
                <w:rFonts w:ascii="仿宋_GB2312" w:hint="eastAsia"/>
                <w:sz w:val="28"/>
                <w:szCs w:val="28"/>
              </w:rPr>
              <w:t>王元鹏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127FE" w:rsidRDefault="001F38B1" w:rsidP="001F38B1">
            <w:pPr>
              <w:spacing w:line="460" w:lineRule="exact"/>
              <w:ind w:left="1260" w:hangingChars="450" w:hanging="1260"/>
              <w:jc w:val="center"/>
              <w:rPr>
                <w:rFonts w:ascii="仿宋_GB2312"/>
                <w:sz w:val="28"/>
                <w:szCs w:val="28"/>
              </w:rPr>
            </w:pPr>
            <w:r>
              <w:rPr>
                <w:rFonts w:ascii="仿宋_GB2312" w:hint="eastAsia"/>
                <w:sz w:val="28"/>
                <w:szCs w:val="28"/>
              </w:rPr>
              <w:t>学院、年级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127FE" w:rsidRDefault="00E1755F" w:rsidP="001F38B1">
            <w:pPr>
              <w:spacing w:line="460" w:lineRule="exact"/>
              <w:ind w:left="1260" w:hangingChars="450" w:hanging="1260"/>
              <w:jc w:val="left"/>
              <w:rPr>
                <w:rFonts w:ascii="仿宋_GB2312"/>
                <w:sz w:val="28"/>
                <w:szCs w:val="28"/>
              </w:rPr>
            </w:pPr>
            <w:r>
              <w:rPr>
                <w:rFonts w:ascii="仿宋_GB2312" w:hint="eastAsia"/>
                <w:sz w:val="28"/>
                <w:szCs w:val="28"/>
              </w:rPr>
              <w:t xml:space="preserve">计算机 </w:t>
            </w:r>
            <w:r w:rsidR="00D93FFC">
              <w:rPr>
                <w:rFonts w:ascii="仿宋_GB2312" w:hint="eastAsia"/>
                <w:sz w:val="28"/>
                <w:szCs w:val="28"/>
              </w:rPr>
              <w:t>大三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127FE" w:rsidRDefault="00D848E9" w:rsidP="001F38B1">
            <w:pPr>
              <w:spacing w:line="460" w:lineRule="exact"/>
              <w:ind w:left="1260" w:hangingChars="450" w:hanging="1260"/>
              <w:jc w:val="center"/>
              <w:rPr>
                <w:rFonts w:ascii="仿宋_GB2312"/>
                <w:sz w:val="28"/>
                <w:szCs w:val="28"/>
              </w:rPr>
            </w:pPr>
            <w:r>
              <w:rPr>
                <w:rFonts w:ascii="仿宋_GB2312" w:hint="eastAsia"/>
                <w:sz w:val="28"/>
                <w:szCs w:val="28"/>
              </w:rPr>
              <w:t>分工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127FE" w:rsidRDefault="000022F2" w:rsidP="001F38B1">
            <w:pPr>
              <w:spacing w:line="460" w:lineRule="exact"/>
              <w:ind w:left="1260" w:hangingChars="450" w:hanging="1260"/>
              <w:jc w:val="left"/>
              <w:rPr>
                <w:rFonts w:ascii="仿宋_GB2312"/>
                <w:sz w:val="28"/>
                <w:szCs w:val="28"/>
              </w:rPr>
            </w:pPr>
            <w:r>
              <w:rPr>
                <w:rFonts w:ascii="仿宋_GB2312" w:hint="eastAsia"/>
                <w:sz w:val="28"/>
                <w:szCs w:val="28"/>
              </w:rPr>
              <w:t>系统与</w:t>
            </w:r>
            <w:r w:rsidR="00E1755F">
              <w:rPr>
                <w:rFonts w:ascii="仿宋_GB2312" w:hint="eastAsia"/>
                <w:sz w:val="28"/>
                <w:szCs w:val="28"/>
              </w:rPr>
              <w:t>算法设计</w:t>
            </w:r>
          </w:p>
        </w:tc>
      </w:tr>
      <w:tr w:rsidR="001F38B1">
        <w:trPr>
          <w:trHeight w:val="540"/>
        </w:trPr>
        <w:tc>
          <w:tcPr>
            <w:tcW w:w="2022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F38B1" w:rsidRDefault="001F38B1" w:rsidP="001F38B1">
            <w:pPr>
              <w:spacing w:line="460" w:lineRule="exact"/>
              <w:ind w:left="1260" w:hangingChars="450" w:hanging="1260"/>
              <w:jc w:val="center"/>
              <w:rPr>
                <w:rFonts w:ascii="Century" w:hAnsi="Century"/>
                <w:sz w:val="28"/>
                <w:szCs w:val="28"/>
              </w:rPr>
            </w:pPr>
            <w:r>
              <w:rPr>
                <w:rFonts w:ascii="Century" w:hAnsi="Century" w:hint="eastAsia"/>
                <w:sz w:val="28"/>
                <w:szCs w:val="28"/>
              </w:rPr>
              <w:t>项目成员</w:t>
            </w:r>
            <w:r>
              <w:rPr>
                <w:rFonts w:ascii="Century" w:hAnsi="Century" w:hint="eastAsia"/>
                <w:sz w:val="28"/>
                <w:szCs w:val="28"/>
              </w:rPr>
              <w:t>3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  <w:vAlign w:val="center"/>
          </w:tcPr>
          <w:p w:rsidR="001F38B1" w:rsidRDefault="001F38B1" w:rsidP="001F38B1">
            <w:pPr>
              <w:spacing w:line="460" w:lineRule="exact"/>
              <w:ind w:left="1260" w:hangingChars="450" w:hanging="1260"/>
              <w:jc w:val="left"/>
              <w:rPr>
                <w:rFonts w:ascii="仿宋_GB2312"/>
                <w:sz w:val="28"/>
                <w:szCs w:val="2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F38B1" w:rsidRDefault="001F38B1" w:rsidP="001F38B1">
            <w:pPr>
              <w:spacing w:line="460" w:lineRule="exact"/>
              <w:ind w:left="1260" w:hangingChars="450" w:hanging="1260"/>
              <w:jc w:val="center"/>
              <w:rPr>
                <w:rFonts w:ascii="仿宋_GB2312"/>
                <w:sz w:val="28"/>
                <w:szCs w:val="28"/>
              </w:rPr>
            </w:pPr>
            <w:r>
              <w:rPr>
                <w:rFonts w:ascii="仿宋_GB2312" w:hint="eastAsia"/>
                <w:sz w:val="28"/>
                <w:szCs w:val="28"/>
              </w:rPr>
              <w:t>学院、年级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F38B1" w:rsidRDefault="001F38B1" w:rsidP="001F38B1">
            <w:pPr>
              <w:spacing w:line="460" w:lineRule="exact"/>
              <w:ind w:left="1260" w:hangingChars="450" w:hanging="1260"/>
              <w:jc w:val="left"/>
              <w:rPr>
                <w:rFonts w:ascii="仿宋_GB2312"/>
                <w:sz w:val="28"/>
                <w:szCs w:val="28"/>
              </w:rPr>
            </w:pPr>
          </w:p>
        </w:tc>
        <w:tc>
          <w:tcPr>
            <w:tcW w:w="975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F38B1" w:rsidRDefault="001F38B1" w:rsidP="001F38B1">
            <w:pPr>
              <w:spacing w:line="460" w:lineRule="exact"/>
              <w:ind w:left="1260" w:hangingChars="450" w:hanging="1260"/>
              <w:jc w:val="center"/>
              <w:rPr>
                <w:rFonts w:ascii="仿宋_GB2312"/>
                <w:sz w:val="28"/>
                <w:szCs w:val="28"/>
              </w:rPr>
            </w:pPr>
            <w:r>
              <w:rPr>
                <w:rFonts w:ascii="仿宋_GB2312" w:hint="eastAsia"/>
                <w:sz w:val="28"/>
                <w:szCs w:val="28"/>
              </w:rPr>
              <w:t>分工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F38B1" w:rsidRDefault="001F38B1" w:rsidP="001F38B1">
            <w:pPr>
              <w:spacing w:line="460" w:lineRule="exact"/>
              <w:ind w:left="1260" w:hangingChars="450" w:hanging="1260"/>
              <w:jc w:val="left"/>
              <w:rPr>
                <w:rFonts w:ascii="仿宋_GB2312"/>
                <w:sz w:val="28"/>
                <w:szCs w:val="28"/>
              </w:rPr>
            </w:pPr>
          </w:p>
        </w:tc>
      </w:tr>
      <w:tr w:rsidR="001F38B1" w:rsidTr="00E7172F">
        <w:trPr>
          <w:trHeight w:val="1668"/>
        </w:trPr>
        <w:tc>
          <w:tcPr>
            <w:tcW w:w="2022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F38B1" w:rsidRDefault="001F38B1" w:rsidP="002A1BE9">
            <w:pPr>
              <w:spacing w:line="460" w:lineRule="exact"/>
              <w:jc w:val="center"/>
              <w:rPr>
                <w:rFonts w:ascii="Century" w:hAnsi="Century"/>
                <w:sz w:val="28"/>
                <w:szCs w:val="28"/>
              </w:rPr>
            </w:pPr>
            <w:r>
              <w:rPr>
                <w:rFonts w:ascii="Century" w:hAnsi="Century" w:hint="eastAsia"/>
                <w:sz w:val="28"/>
                <w:szCs w:val="28"/>
              </w:rPr>
              <w:t>拟申报类别</w:t>
            </w:r>
          </w:p>
        </w:tc>
        <w:tc>
          <w:tcPr>
            <w:tcW w:w="8085" w:type="dxa"/>
            <w:gridSpan w:val="5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  <w:vAlign w:val="center"/>
          </w:tcPr>
          <w:p w:rsidR="001F38B1" w:rsidRDefault="001F38B1" w:rsidP="002A1BE9">
            <w:pPr>
              <w:spacing w:line="460" w:lineRule="exact"/>
              <w:ind w:left="1260" w:hangingChars="450" w:hanging="1260"/>
              <w:jc w:val="left"/>
              <w:rPr>
                <w:rFonts w:ascii="仿宋_GB2312"/>
                <w:sz w:val="28"/>
                <w:szCs w:val="28"/>
              </w:rPr>
            </w:pPr>
            <w:r>
              <w:rPr>
                <w:rFonts w:ascii="仿宋_GB2312" w:hint="eastAsia"/>
                <w:sz w:val="28"/>
                <w:szCs w:val="28"/>
              </w:rPr>
              <w:t>（</w:t>
            </w:r>
            <w:r w:rsidR="00475B92">
              <w:rPr>
                <w:rFonts w:ascii="仿宋" w:eastAsia="仿宋" w:hAnsi="仿宋" w:hint="eastAsia"/>
                <w:sz w:val="28"/>
                <w:szCs w:val="28"/>
              </w:rPr>
              <w:t>√</w:t>
            </w:r>
            <w:r>
              <w:rPr>
                <w:rFonts w:ascii="仿宋_GB2312" w:hint="eastAsia"/>
                <w:sz w:val="28"/>
                <w:szCs w:val="28"/>
              </w:rPr>
              <w:t>）创业计划竞赛</w:t>
            </w:r>
          </w:p>
          <w:p w:rsidR="001F38B1" w:rsidRDefault="001F38B1" w:rsidP="002A1BE9">
            <w:pPr>
              <w:spacing w:line="460" w:lineRule="exact"/>
              <w:ind w:left="1260" w:hangingChars="450" w:hanging="1260"/>
              <w:jc w:val="left"/>
              <w:rPr>
                <w:rFonts w:ascii="仿宋_GB2312"/>
                <w:sz w:val="28"/>
                <w:szCs w:val="28"/>
              </w:rPr>
            </w:pPr>
            <w:r>
              <w:rPr>
                <w:rFonts w:ascii="仿宋_GB2312" w:hint="eastAsia"/>
                <w:sz w:val="28"/>
                <w:szCs w:val="28"/>
              </w:rPr>
              <w:t>（  ）创业实践挑战赛</w:t>
            </w:r>
          </w:p>
          <w:p w:rsidR="001F38B1" w:rsidRDefault="001F38B1" w:rsidP="002A1BE9">
            <w:pPr>
              <w:spacing w:line="460" w:lineRule="exact"/>
              <w:ind w:left="1260" w:hangingChars="450" w:hanging="1260"/>
              <w:jc w:val="left"/>
              <w:rPr>
                <w:rFonts w:ascii="仿宋_GB2312"/>
                <w:sz w:val="28"/>
                <w:szCs w:val="28"/>
              </w:rPr>
            </w:pPr>
            <w:r>
              <w:rPr>
                <w:rFonts w:ascii="仿宋_GB2312" w:hint="eastAsia"/>
                <w:sz w:val="28"/>
                <w:szCs w:val="28"/>
              </w:rPr>
              <w:t>（</w:t>
            </w:r>
            <w:r w:rsidR="00475B92">
              <w:rPr>
                <w:rFonts w:ascii="仿宋_GB2312" w:hint="eastAsia"/>
                <w:sz w:val="28"/>
                <w:szCs w:val="28"/>
              </w:rPr>
              <w:t xml:space="preserve">  </w:t>
            </w:r>
            <w:r>
              <w:rPr>
                <w:rFonts w:ascii="仿宋_GB2312" w:hint="eastAsia"/>
                <w:sz w:val="28"/>
                <w:szCs w:val="28"/>
              </w:rPr>
              <w:t>）公益创业赛</w:t>
            </w:r>
          </w:p>
        </w:tc>
      </w:tr>
      <w:tr w:rsidR="006127FE" w:rsidTr="00E7172F">
        <w:trPr>
          <w:trHeight w:val="3547"/>
        </w:trPr>
        <w:tc>
          <w:tcPr>
            <w:tcW w:w="2022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127FE" w:rsidRDefault="001F38B1">
            <w:pPr>
              <w:spacing w:line="460" w:lineRule="exact"/>
              <w:jc w:val="center"/>
              <w:rPr>
                <w:rFonts w:ascii="Century" w:hAnsi="Century"/>
                <w:sz w:val="28"/>
                <w:szCs w:val="28"/>
              </w:rPr>
            </w:pPr>
            <w:r>
              <w:rPr>
                <w:rFonts w:ascii="Century" w:hAnsi="Century" w:hint="eastAsia"/>
                <w:sz w:val="28"/>
                <w:szCs w:val="28"/>
              </w:rPr>
              <w:t>项目领域</w:t>
            </w:r>
          </w:p>
        </w:tc>
        <w:tc>
          <w:tcPr>
            <w:tcW w:w="8085" w:type="dxa"/>
            <w:gridSpan w:val="5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  <w:vAlign w:val="center"/>
          </w:tcPr>
          <w:p w:rsidR="006127FE" w:rsidRDefault="00D848E9" w:rsidP="001F38B1">
            <w:pPr>
              <w:spacing w:line="460" w:lineRule="exact"/>
              <w:ind w:left="1260" w:hangingChars="450" w:hanging="1260"/>
              <w:jc w:val="left"/>
              <w:rPr>
                <w:rFonts w:ascii="仿宋_GB2312" w:hAnsi="宋体"/>
                <w:color w:val="000000"/>
                <w:sz w:val="28"/>
                <w:szCs w:val="28"/>
              </w:rPr>
            </w:pPr>
            <w:r>
              <w:rPr>
                <w:rFonts w:ascii="仿宋_GB2312"/>
                <w:sz w:val="28"/>
                <w:szCs w:val="28"/>
              </w:rPr>
              <w:t>（  ）A</w:t>
            </w:r>
            <w:r w:rsidR="00430C80">
              <w:rPr>
                <w:rFonts w:ascii="仿宋_GB2312" w:hint="eastAsia"/>
                <w:sz w:val="28"/>
                <w:szCs w:val="28"/>
              </w:rPr>
              <w:t>.</w:t>
            </w:r>
            <w:r>
              <w:rPr>
                <w:rFonts w:ascii="仿宋_GB2312" w:hAnsi="宋体" w:hint="eastAsia"/>
                <w:color w:val="000000"/>
                <w:sz w:val="28"/>
                <w:szCs w:val="28"/>
              </w:rPr>
              <w:t>农林、畜牧、食品及相关产业</w:t>
            </w:r>
          </w:p>
          <w:p w:rsidR="006127FE" w:rsidRDefault="00D848E9" w:rsidP="001F38B1">
            <w:pPr>
              <w:spacing w:line="460" w:lineRule="exact"/>
              <w:ind w:left="1260" w:hangingChars="450" w:hanging="1260"/>
              <w:jc w:val="left"/>
              <w:rPr>
                <w:rFonts w:ascii="仿宋_GB2312" w:hAnsi="宋体"/>
                <w:color w:val="000000"/>
                <w:sz w:val="28"/>
                <w:szCs w:val="28"/>
              </w:rPr>
            </w:pPr>
            <w:r>
              <w:rPr>
                <w:rFonts w:ascii="仿宋_GB2312"/>
                <w:sz w:val="28"/>
                <w:szCs w:val="28"/>
              </w:rPr>
              <w:t>（  ）</w:t>
            </w:r>
            <w:r>
              <w:rPr>
                <w:rFonts w:ascii="仿宋_GB2312" w:hAnsi="宋体" w:hint="eastAsia"/>
                <w:color w:val="000000"/>
                <w:sz w:val="28"/>
                <w:szCs w:val="28"/>
              </w:rPr>
              <w:t>B.生物医药</w:t>
            </w:r>
          </w:p>
          <w:p w:rsidR="006127FE" w:rsidRDefault="00D848E9" w:rsidP="001F38B1">
            <w:pPr>
              <w:spacing w:line="460" w:lineRule="exact"/>
              <w:ind w:left="1260" w:hangingChars="450" w:hanging="1260"/>
              <w:jc w:val="left"/>
              <w:rPr>
                <w:rFonts w:ascii="仿宋_GB2312" w:hAnsi="宋体"/>
                <w:color w:val="000000"/>
                <w:sz w:val="28"/>
                <w:szCs w:val="28"/>
              </w:rPr>
            </w:pPr>
            <w:r>
              <w:rPr>
                <w:rFonts w:ascii="仿宋_GB2312"/>
                <w:sz w:val="28"/>
                <w:szCs w:val="28"/>
              </w:rPr>
              <w:t>（  ）</w:t>
            </w:r>
            <w:r>
              <w:rPr>
                <w:rFonts w:ascii="仿宋_GB2312" w:hAnsi="宋体" w:hint="eastAsia"/>
                <w:color w:val="000000"/>
                <w:sz w:val="28"/>
                <w:szCs w:val="28"/>
              </w:rPr>
              <w:t>C.化工技术和环境科学</w:t>
            </w:r>
          </w:p>
          <w:p w:rsidR="006127FE" w:rsidRDefault="00D848E9" w:rsidP="001F38B1">
            <w:pPr>
              <w:spacing w:line="460" w:lineRule="exact"/>
              <w:ind w:left="1260" w:hangingChars="450" w:hanging="1260"/>
              <w:jc w:val="left"/>
              <w:rPr>
                <w:rFonts w:ascii="仿宋_GB2312" w:hAnsi="宋体"/>
                <w:color w:val="000000"/>
                <w:sz w:val="28"/>
                <w:szCs w:val="28"/>
              </w:rPr>
            </w:pPr>
            <w:r>
              <w:rPr>
                <w:rFonts w:ascii="仿宋_GB2312"/>
                <w:sz w:val="28"/>
                <w:szCs w:val="28"/>
              </w:rPr>
              <w:t>（</w:t>
            </w:r>
            <w:r w:rsidR="00987C5E">
              <w:rPr>
                <w:rFonts w:ascii="仿宋" w:eastAsia="仿宋" w:hAnsi="仿宋" w:hint="eastAsia"/>
                <w:sz w:val="28"/>
                <w:szCs w:val="28"/>
              </w:rPr>
              <w:t>√</w:t>
            </w:r>
            <w:r>
              <w:rPr>
                <w:rFonts w:ascii="仿宋_GB2312"/>
                <w:sz w:val="28"/>
                <w:szCs w:val="28"/>
              </w:rPr>
              <w:t>）</w:t>
            </w:r>
            <w:r>
              <w:rPr>
                <w:rFonts w:ascii="仿宋_GB2312" w:hAnsi="宋体" w:hint="eastAsia"/>
                <w:color w:val="000000"/>
                <w:sz w:val="28"/>
                <w:szCs w:val="28"/>
              </w:rPr>
              <w:t>D.信息技术和电子商务</w:t>
            </w:r>
          </w:p>
          <w:p w:rsidR="006127FE" w:rsidRDefault="00D848E9" w:rsidP="001F38B1">
            <w:pPr>
              <w:spacing w:line="460" w:lineRule="exact"/>
              <w:ind w:left="1260" w:hangingChars="450" w:hanging="1260"/>
              <w:jc w:val="left"/>
              <w:rPr>
                <w:rFonts w:ascii="仿宋_GB2312" w:hAnsi="宋体"/>
                <w:color w:val="000000"/>
                <w:sz w:val="28"/>
                <w:szCs w:val="28"/>
              </w:rPr>
            </w:pPr>
            <w:r>
              <w:rPr>
                <w:rFonts w:ascii="仿宋_GB2312"/>
                <w:sz w:val="28"/>
                <w:szCs w:val="28"/>
              </w:rPr>
              <w:t>（  ）</w:t>
            </w:r>
            <w:r>
              <w:rPr>
                <w:rFonts w:ascii="仿宋_GB2312" w:hAnsi="宋体" w:hint="eastAsia"/>
                <w:color w:val="000000"/>
                <w:sz w:val="28"/>
                <w:szCs w:val="28"/>
              </w:rPr>
              <w:t>E.材料</w:t>
            </w:r>
          </w:p>
          <w:p w:rsidR="006127FE" w:rsidRDefault="00D848E9" w:rsidP="001F38B1">
            <w:pPr>
              <w:spacing w:line="460" w:lineRule="exact"/>
              <w:ind w:left="1260" w:hangingChars="450" w:hanging="1260"/>
              <w:jc w:val="left"/>
              <w:rPr>
                <w:rFonts w:ascii="仿宋_GB2312" w:hAnsi="宋体"/>
                <w:color w:val="000000"/>
                <w:sz w:val="28"/>
                <w:szCs w:val="28"/>
              </w:rPr>
            </w:pPr>
            <w:r>
              <w:rPr>
                <w:rFonts w:ascii="仿宋_GB2312"/>
                <w:sz w:val="28"/>
                <w:szCs w:val="28"/>
              </w:rPr>
              <w:t>（  ）</w:t>
            </w:r>
            <w:r>
              <w:rPr>
                <w:rFonts w:ascii="仿宋_GB2312" w:hAnsi="宋体" w:hint="eastAsia"/>
                <w:color w:val="000000"/>
                <w:sz w:val="28"/>
                <w:szCs w:val="28"/>
              </w:rPr>
              <w:t>F.机械能源</w:t>
            </w:r>
          </w:p>
          <w:p w:rsidR="006127FE" w:rsidRDefault="00D848E9" w:rsidP="001F38B1">
            <w:pPr>
              <w:spacing w:line="460" w:lineRule="exact"/>
              <w:ind w:left="1260" w:hangingChars="450" w:hanging="1260"/>
              <w:jc w:val="left"/>
              <w:rPr>
                <w:rFonts w:ascii="Century" w:hAnsi="Century"/>
                <w:sz w:val="28"/>
                <w:szCs w:val="28"/>
              </w:rPr>
            </w:pPr>
            <w:r>
              <w:rPr>
                <w:rFonts w:ascii="仿宋_GB2312"/>
                <w:sz w:val="28"/>
                <w:szCs w:val="28"/>
              </w:rPr>
              <w:t>（  ）</w:t>
            </w:r>
            <w:r>
              <w:rPr>
                <w:rFonts w:ascii="仿宋_GB2312" w:hAnsi="宋体" w:hint="eastAsia"/>
                <w:color w:val="000000"/>
                <w:sz w:val="28"/>
                <w:szCs w:val="28"/>
              </w:rPr>
              <w:t>G.文化创意和服务咨询</w:t>
            </w:r>
          </w:p>
        </w:tc>
      </w:tr>
      <w:tr w:rsidR="001F38B1" w:rsidTr="001F38B1">
        <w:trPr>
          <w:trHeight w:val="4458"/>
        </w:trPr>
        <w:tc>
          <w:tcPr>
            <w:tcW w:w="2022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F38B1" w:rsidRDefault="001F38B1" w:rsidP="001F38B1">
            <w:pPr>
              <w:spacing w:line="460" w:lineRule="exact"/>
              <w:jc w:val="left"/>
              <w:rPr>
                <w:rFonts w:ascii="Century" w:hAnsi="Century"/>
                <w:sz w:val="28"/>
                <w:szCs w:val="28"/>
              </w:rPr>
            </w:pPr>
            <w:r>
              <w:rPr>
                <w:rFonts w:ascii="Century" w:hAnsi="Century" w:hint="eastAsia"/>
                <w:sz w:val="28"/>
                <w:szCs w:val="28"/>
              </w:rPr>
              <w:t>项目所获荣誉或所获投资情况</w:t>
            </w:r>
            <w:r>
              <w:rPr>
                <w:rFonts w:ascii="Century" w:hAnsi="Century" w:hint="eastAsia"/>
                <w:sz w:val="24"/>
                <w:szCs w:val="24"/>
              </w:rPr>
              <w:t>（如没有，填写无）</w:t>
            </w:r>
          </w:p>
        </w:tc>
        <w:tc>
          <w:tcPr>
            <w:tcW w:w="8085" w:type="dxa"/>
            <w:gridSpan w:val="5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  <w:vAlign w:val="center"/>
          </w:tcPr>
          <w:p w:rsidR="00987C5E" w:rsidRDefault="001003DA" w:rsidP="001003DA">
            <w:pPr>
              <w:pStyle w:val="a9"/>
              <w:numPr>
                <w:ilvl w:val="0"/>
                <w:numId w:val="1"/>
              </w:numPr>
              <w:spacing w:line="460" w:lineRule="exact"/>
              <w:ind w:firstLineChars="0"/>
              <w:jc w:val="left"/>
              <w:rPr>
                <w:rFonts w:ascii="Century" w:hAnsi="Century"/>
                <w:sz w:val="28"/>
                <w:szCs w:val="28"/>
              </w:rPr>
            </w:pPr>
            <w:r w:rsidRPr="001003DA">
              <w:rPr>
                <w:rFonts w:ascii="Century" w:hAnsi="Century" w:hint="eastAsia"/>
                <w:sz w:val="28"/>
                <w:szCs w:val="28"/>
              </w:rPr>
              <w:t>全国研究生移动终端应用设计创新大赛</w:t>
            </w:r>
            <w:r>
              <w:rPr>
                <w:rFonts w:ascii="Century" w:hAnsi="Century" w:hint="eastAsia"/>
                <w:sz w:val="28"/>
                <w:szCs w:val="28"/>
              </w:rPr>
              <w:t>通过初赛并晋级总决赛</w:t>
            </w:r>
            <w:r w:rsidR="00987C5E">
              <w:rPr>
                <w:rFonts w:ascii="Century" w:hAnsi="Century" w:hint="eastAsia"/>
                <w:sz w:val="28"/>
                <w:szCs w:val="28"/>
              </w:rPr>
              <w:t>；</w:t>
            </w:r>
          </w:p>
          <w:p w:rsidR="00987C5E" w:rsidRPr="00987C5E" w:rsidRDefault="00987C5E" w:rsidP="00987C5E">
            <w:pPr>
              <w:pStyle w:val="a9"/>
              <w:numPr>
                <w:ilvl w:val="0"/>
                <w:numId w:val="1"/>
              </w:numPr>
              <w:spacing w:line="460" w:lineRule="exact"/>
              <w:ind w:firstLineChars="0"/>
              <w:jc w:val="left"/>
              <w:rPr>
                <w:rFonts w:ascii="Century" w:hAnsi="Century"/>
                <w:sz w:val="28"/>
                <w:szCs w:val="28"/>
              </w:rPr>
            </w:pPr>
            <w:r>
              <w:rPr>
                <w:rFonts w:ascii="Century" w:hAnsi="Century" w:hint="eastAsia"/>
                <w:sz w:val="28"/>
                <w:szCs w:val="28"/>
              </w:rPr>
              <w:t>第十一届</w:t>
            </w:r>
            <w:r>
              <w:rPr>
                <w:rFonts w:ascii="Century" w:hAnsi="Century" w:hint="eastAsia"/>
                <w:sz w:val="28"/>
                <w:szCs w:val="28"/>
              </w:rPr>
              <w:t>iCAN</w:t>
            </w:r>
            <w:r>
              <w:rPr>
                <w:rFonts w:ascii="Century" w:hAnsi="Century" w:hint="eastAsia"/>
                <w:sz w:val="28"/>
                <w:szCs w:val="28"/>
              </w:rPr>
              <w:t>国际创新创业大赛江苏赛区二等奖，进入全国总决赛。</w:t>
            </w:r>
          </w:p>
        </w:tc>
      </w:tr>
      <w:tr w:rsidR="006127FE" w:rsidTr="00731342">
        <w:trPr>
          <w:trHeight w:val="7503"/>
        </w:trPr>
        <w:tc>
          <w:tcPr>
            <w:tcW w:w="2022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127FE" w:rsidRDefault="001F38B1">
            <w:pPr>
              <w:spacing w:line="460" w:lineRule="exact"/>
              <w:jc w:val="center"/>
              <w:rPr>
                <w:rFonts w:ascii="Century" w:hAnsi="Century"/>
                <w:sz w:val="28"/>
                <w:szCs w:val="28"/>
              </w:rPr>
            </w:pPr>
            <w:r>
              <w:rPr>
                <w:rFonts w:ascii="Century" w:hAnsi="Century" w:hint="eastAsia"/>
                <w:sz w:val="28"/>
                <w:szCs w:val="28"/>
              </w:rPr>
              <w:lastRenderedPageBreak/>
              <w:t>产品</w:t>
            </w:r>
            <w:r w:rsidR="00D848E9">
              <w:rPr>
                <w:rFonts w:ascii="Century" w:hAnsi="Century" w:hint="eastAsia"/>
                <w:sz w:val="28"/>
                <w:szCs w:val="28"/>
              </w:rPr>
              <w:t>简介</w:t>
            </w:r>
          </w:p>
          <w:p w:rsidR="006127FE" w:rsidRDefault="00D848E9">
            <w:pPr>
              <w:spacing w:line="460" w:lineRule="exact"/>
              <w:jc w:val="center"/>
              <w:rPr>
                <w:rFonts w:ascii="Century" w:hAnsi="Century"/>
                <w:sz w:val="28"/>
                <w:szCs w:val="28"/>
              </w:rPr>
            </w:pPr>
            <w:r>
              <w:rPr>
                <w:rFonts w:ascii="Century" w:hAnsi="Century" w:hint="eastAsia"/>
                <w:sz w:val="28"/>
                <w:szCs w:val="28"/>
              </w:rPr>
              <w:t>（</w:t>
            </w:r>
            <w:r w:rsidR="001F38B1">
              <w:rPr>
                <w:rFonts w:ascii="Century" w:hAnsi="Century" w:hint="eastAsia"/>
                <w:sz w:val="28"/>
                <w:szCs w:val="28"/>
              </w:rPr>
              <w:t>500</w:t>
            </w:r>
            <w:r>
              <w:rPr>
                <w:rFonts w:ascii="Century" w:hAnsi="Century" w:hint="eastAsia"/>
                <w:sz w:val="28"/>
                <w:szCs w:val="28"/>
              </w:rPr>
              <w:t>字以内）</w:t>
            </w:r>
          </w:p>
        </w:tc>
        <w:tc>
          <w:tcPr>
            <w:tcW w:w="8085" w:type="dxa"/>
            <w:gridSpan w:val="5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  <w:vAlign w:val="center"/>
          </w:tcPr>
          <w:p w:rsidR="006127FE" w:rsidRPr="00A74498" w:rsidRDefault="003934F0" w:rsidP="00A74498">
            <w:pPr>
              <w:ind w:firstLineChars="200" w:firstLine="480"/>
              <w:rPr>
                <w:rFonts w:ascii="仿宋" w:eastAsia="仿宋" w:hAnsi="仿宋" w:hint="eastAsia"/>
                <w:sz w:val="24"/>
                <w:szCs w:val="24"/>
              </w:rPr>
            </w:pPr>
            <w:r w:rsidRPr="003934F0">
              <w:rPr>
                <w:rFonts w:ascii="仿宋" w:eastAsia="仿宋" w:hAnsi="仿宋" w:hint="eastAsia"/>
                <w:sz w:val="24"/>
                <w:szCs w:val="24"/>
              </w:rPr>
              <w:t>Sh</w:t>
            </w:r>
            <w:r w:rsidRPr="003934F0">
              <w:rPr>
                <w:rFonts w:ascii="仿宋" w:eastAsia="仿宋" w:hAnsi="仿宋"/>
                <w:sz w:val="24"/>
                <w:szCs w:val="24"/>
              </w:rPr>
              <w:t>adow Partner定位服务于旅行出</w:t>
            </w:r>
            <w:r w:rsidRPr="003934F0">
              <w:rPr>
                <w:rFonts w:ascii="仿宋" w:eastAsia="仿宋" w:hAnsi="仿宋" w:hint="eastAsia"/>
                <w:sz w:val="24"/>
                <w:szCs w:val="24"/>
              </w:rPr>
              <w:t>行、休闲娱乐的消费者，以及创新科技、喜爱智能体验的爱好者，属于中高端智能科技产品、服务性产品、便携的代步与跟随产品。它的出现革新了滑板车低龄化、偏娱乐的倾向，搭载着全新的便携式智能滑板系统，其</w:t>
            </w:r>
            <w:r w:rsidRPr="003934F0">
              <w:rPr>
                <w:rFonts w:ascii="仿宋" w:eastAsia="仿宋" w:hAnsi="仿宋"/>
                <w:sz w:val="24"/>
                <w:szCs w:val="24"/>
              </w:rPr>
              <w:t>轻便</w:t>
            </w:r>
            <w:r w:rsidRPr="003934F0">
              <w:rPr>
                <w:rFonts w:ascii="仿宋" w:eastAsia="仿宋" w:hAnsi="仿宋" w:hint="eastAsia"/>
                <w:sz w:val="24"/>
                <w:szCs w:val="24"/>
              </w:rPr>
              <w:t>、智能的性质一定程度上缓解了共享交通、群体出行的压力。产品适应各种多元化的场合，包括外出代步、超市购物、车站载物，有比较广泛的群体应用基础。技术上，在UWB精准定位的基础下，采用360度的跟随算法，能够避障防撞，具备自调整与优化追踪的技术优势。功能上，本产品支持在</w:t>
            </w:r>
            <w:r>
              <w:rPr>
                <w:rFonts w:ascii="仿宋" w:eastAsia="仿宋" w:hAnsi="仿宋"/>
                <w:sz w:val="24"/>
                <w:szCs w:val="24"/>
              </w:rPr>
              <w:t>A</w:t>
            </w:r>
            <w:r w:rsidRPr="003934F0">
              <w:rPr>
                <w:rFonts w:ascii="仿宋" w:eastAsia="仿宋" w:hAnsi="仿宋" w:hint="eastAsia"/>
                <w:sz w:val="24"/>
                <w:szCs w:val="24"/>
              </w:rPr>
              <w:t>pp端切换载物、载人两种模式。载人模式下，可体感操作，并集成重量检测、运动距离检测功能；载物模式下具备一键寻主，360度无缝跟随智能化功能。本作品已经获南京理工大学重点实验室支持培养，核心算法与作品的融合技术已申请发明专利。转并拟建立有限责任公司，负责后期产品推广。鉴于市场消费群体在智能滑板的体验经历稍浅，对智能化的出行、代步工具又有敏感神经，本作品能成功吸引包括中老年人在内群众的眼球。在保持特色功能的前提下，实现对口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味</w:t>
            </w:r>
            <w:r w:rsidRPr="003934F0">
              <w:rPr>
                <w:rFonts w:ascii="仿宋" w:eastAsia="仿宋" w:hAnsi="仿宋" w:hint="eastAsia"/>
                <w:sz w:val="24"/>
                <w:szCs w:val="24"/>
              </w:rPr>
              <w:t>、对</w:t>
            </w:r>
            <w:r w:rsidR="008B2B5A">
              <w:rPr>
                <w:rFonts w:ascii="仿宋" w:eastAsia="仿宋" w:hAnsi="仿宋" w:hint="eastAsia"/>
                <w:sz w:val="24"/>
                <w:szCs w:val="24"/>
              </w:rPr>
              <w:t>个</w:t>
            </w:r>
            <w:r w:rsidRPr="003934F0">
              <w:rPr>
                <w:rFonts w:ascii="仿宋" w:eastAsia="仿宋" w:hAnsi="仿宋" w:hint="eastAsia"/>
                <w:sz w:val="24"/>
                <w:szCs w:val="24"/>
              </w:rPr>
              <w:t>人的尺寸修整、外观定制、差异生产，可尝试迎合共享经济，线上网络销售，线下用专卖店进行试点，逐渐形成多渠道的销售模式。</w:t>
            </w:r>
            <w:bookmarkStart w:id="0" w:name="_GoBack"/>
            <w:bookmarkEnd w:id="0"/>
          </w:p>
        </w:tc>
      </w:tr>
      <w:tr w:rsidR="006127FE" w:rsidTr="00FE3857">
        <w:trPr>
          <w:trHeight w:val="3248"/>
        </w:trPr>
        <w:tc>
          <w:tcPr>
            <w:tcW w:w="2022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127FE" w:rsidRDefault="001F38B1">
            <w:pPr>
              <w:spacing w:line="460" w:lineRule="exact"/>
              <w:jc w:val="center"/>
              <w:rPr>
                <w:rFonts w:ascii="Century" w:hAnsi="Century"/>
                <w:sz w:val="28"/>
                <w:szCs w:val="28"/>
              </w:rPr>
            </w:pPr>
            <w:r>
              <w:rPr>
                <w:rFonts w:ascii="Century" w:hAnsi="Century" w:hint="eastAsia"/>
                <w:sz w:val="28"/>
                <w:szCs w:val="28"/>
              </w:rPr>
              <w:t>所附</w:t>
            </w:r>
            <w:r w:rsidR="00D848E9">
              <w:rPr>
                <w:rFonts w:ascii="Century" w:hAnsi="Century"/>
                <w:sz w:val="28"/>
                <w:szCs w:val="28"/>
              </w:rPr>
              <w:t>材料清单（</w:t>
            </w:r>
            <w:r w:rsidR="00D848E9">
              <w:rPr>
                <w:rFonts w:ascii="Century" w:hAnsi="Century" w:hint="eastAsia"/>
                <w:sz w:val="24"/>
                <w:szCs w:val="24"/>
              </w:rPr>
              <w:t>如为已创业，需提供营业执照</w:t>
            </w:r>
            <w:r w:rsidR="00D848E9">
              <w:rPr>
                <w:rFonts w:ascii="Century" w:hAnsi="Century"/>
                <w:sz w:val="28"/>
                <w:szCs w:val="28"/>
              </w:rPr>
              <w:t>）</w:t>
            </w:r>
          </w:p>
        </w:tc>
        <w:tc>
          <w:tcPr>
            <w:tcW w:w="8085" w:type="dxa"/>
            <w:gridSpan w:val="5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  <w:vAlign w:val="center"/>
          </w:tcPr>
          <w:p w:rsidR="006127FE" w:rsidRDefault="006127FE">
            <w:pPr>
              <w:spacing w:line="460" w:lineRule="exact"/>
              <w:jc w:val="left"/>
              <w:rPr>
                <w:rFonts w:ascii="Century" w:hAnsi="Century"/>
                <w:sz w:val="28"/>
                <w:szCs w:val="28"/>
              </w:rPr>
            </w:pPr>
          </w:p>
        </w:tc>
      </w:tr>
      <w:tr w:rsidR="006127FE" w:rsidTr="00FE3857">
        <w:trPr>
          <w:trHeight w:val="2543"/>
        </w:trPr>
        <w:tc>
          <w:tcPr>
            <w:tcW w:w="2022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127FE" w:rsidRDefault="00D848E9" w:rsidP="00FE3857">
            <w:pPr>
              <w:spacing w:line="460" w:lineRule="exact"/>
              <w:jc w:val="center"/>
              <w:rPr>
                <w:rFonts w:ascii="Century" w:hAnsi="Century"/>
                <w:sz w:val="28"/>
                <w:szCs w:val="28"/>
              </w:rPr>
            </w:pPr>
            <w:r>
              <w:rPr>
                <w:rFonts w:ascii="Century" w:hAnsi="Century" w:hint="eastAsia"/>
                <w:sz w:val="28"/>
                <w:szCs w:val="28"/>
              </w:rPr>
              <w:t>学院</w:t>
            </w:r>
            <w:r w:rsidR="00FE3857">
              <w:rPr>
                <w:rFonts w:ascii="Century" w:hAnsi="Century" w:hint="eastAsia"/>
                <w:sz w:val="28"/>
                <w:szCs w:val="28"/>
              </w:rPr>
              <w:t>团委</w:t>
            </w:r>
            <w:r>
              <w:rPr>
                <w:rFonts w:ascii="Century" w:hAnsi="Century" w:hint="eastAsia"/>
                <w:sz w:val="28"/>
                <w:szCs w:val="28"/>
              </w:rPr>
              <w:t>意见</w:t>
            </w:r>
          </w:p>
        </w:tc>
        <w:tc>
          <w:tcPr>
            <w:tcW w:w="8085" w:type="dxa"/>
            <w:gridSpan w:val="5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  <w:vAlign w:val="center"/>
          </w:tcPr>
          <w:p w:rsidR="006127FE" w:rsidRDefault="006127FE">
            <w:pPr>
              <w:spacing w:line="460" w:lineRule="exact"/>
              <w:jc w:val="left"/>
              <w:rPr>
                <w:rFonts w:ascii="Century" w:hAnsi="Century"/>
                <w:sz w:val="28"/>
                <w:szCs w:val="28"/>
              </w:rPr>
            </w:pPr>
          </w:p>
          <w:p w:rsidR="006127FE" w:rsidRDefault="006127FE">
            <w:pPr>
              <w:spacing w:line="460" w:lineRule="exact"/>
              <w:jc w:val="left"/>
              <w:rPr>
                <w:rFonts w:ascii="Century" w:hAnsi="Century"/>
                <w:sz w:val="28"/>
                <w:szCs w:val="28"/>
              </w:rPr>
            </w:pPr>
          </w:p>
          <w:p w:rsidR="006127FE" w:rsidRDefault="006127FE">
            <w:pPr>
              <w:spacing w:line="460" w:lineRule="exact"/>
              <w:jc w:val="left"/>
              <w:rPr>
                <w:rFonts w:ascii="Century" w:hAnsi="Century"/>
                <w:sz w:val="28"/>
                <w:szCs w:val="28"/>
              </w:rPr>
            </w:pPr>
          </w:p>
          <w:p w:rsidR="006127FE" w:rsidRDefault="00FE3857">
            <w:pPr>
              <w:spacing w:line="460" w:lineRule="exact"/>
              <w:jc w:val="left"/>
              <w:rPr>
                <w:rFonts w:ascii="Century" w:hAnsi="Century"/>
                <w:sz w:val="28"/>
                <w:szCs w:val="28"/>
              </w:rPr>
            </w:pPr>
            <w:r>
              <w:rPr>
                <w:rFonts w:ascii="Century" w:hAnsi="Century" w:hint="eastAsia"/>
                <w:sz w:val="28"/>
                <w:szCs w:val="28"/>
              </w:rPr>
              <w:t xml:space="preserve">                                      </w:t>
            </w:r>
            <w:r>
              <w:rPr>
                <w:rFonts w:ascii="Century" w:hAnsi="Century" w:hint="eastAsia"/>
                <w:sz w:val="28"/>
                <w:szCs w:val="28"/>
              </w:rPr>
              <w:t>（盖章）</w:t>
            </w:r>
          </w:p>
          <w:p w:rsidR="006127FE" w:rsidRDefault="00D848E9" w:rsidP="001F38B1">
            <w:pPr>
              <w:spacing w:line="460" w:lineRule="exact"/>
              <w:ind w:firstLineChars="1500" w:firstLine="4200"/>
              <w:jc w:val="left"/>
              <w:rPr>
                <w:rFonts w:ascii="Century" w:hAnsi="Century"/>
                <w:sz w:val="28"/>
                <w:szCs w:val="28"/>
              </w:rPr>
            </w:pPr>
            <w:r>
              <w:rPr>
                <w:rFonts w:ascii="Century" w:hAnsi="Century" w:hint="eastAsia"/>
                <w:sz w:val="28"/>
                <w:szCs w:val="28"/>
              </w:rPr>
              <w:t xml:space="preserve">      </w:t>
            </w:r>
            <w:r>
              <w:rPr>
                <w:rFonts w:ascii="Century" w:hAnsi="Century"/>
                <w:sz w:val="28"/>
                <w:szCs w:val="28"/>
              </w:rPr>
              <w:t>年</w:t>
            </w:r>
            <w:r>
              <w:rPr>
                <w:rFonts w:ascii="Century" w:hAnsi="Century"/>
                <w:sz w:val="28"/>
                <w:szCs w:val="28"/>
              </w:rPr>
              <w:t xml:space="preserve">   </w:t>
            </w:r>
            <w:r>
              <w:rPr>
                <w:rFonts w:ascii="Century" w:hAnsi="Century"/>
                <w:sz w:val="28"/>
                <w:szCs w:val="28"/>
              </w:rPr>
              <w:t>月</w:t>
            </w:r>
            <w:r>
              <w:rPr>
                <w:rFonts w:ascii="Century" w:hAnsi="Century"/>
                <w:sz w:val="28"/>
                <w:szCs w:val="28"/>
              </w:rPr>
              <w:t xml:space="preserve">   </w:t>
            </w:r>
            <w:r>
              <w:rPr>
                <w:rFonts w:ascii="Century" w:hAnsi="Century"/>
                <w:sz w:val="28"/>
                <w:szCs w:val="28"/>
              </w:rPr>
              <w:t>日</w:t>
            </w:r>
          </w:p>
        </w:tc>
      </w:tr>
    </w:tbl>
    <w:p w:rsidR="006127FE" w:rsidRPr="00731342" w:rsidRDefault="00E16635" w:rsidP="00FE3857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请正反面打印</w:t>
      </w:r>
    </w:p>
    <w:sectPr w:rsidR="006127FE" w:rsidRPr="00731342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337F" w:rsidRDefault="008B337F" w:rsidP="00E73F09">
      <w:r>
        <w:separator/>
      </w:r>
    </w:p>
  </w:endnote>
  <w:endnote w:type="continuationSeparator" w:id="0">
    <w:p w:rsidR="008B337F" w:rsidRDefault="008B337F" w:rsidP="00E73F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337F" w:rsidRDefault="008B337F" w:rsidP="00E73F09">
      <w:r>
        <w:separator/>
      </w:r>
    </w:p>
  </w:footnote>
  <w:footnote w:type="continuationSeparator" w:id="0">
    <w:p w:rsidR="008B337F" w:rsidRDefault="008B337F" w:rsidP="00E73F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391E31"/>
    <w:multiLevelType w:val="hybridMultilevel"/>
    <w:tmpl w:val="E8F48F4A"/>
    <w:lvl w:ilvl="0" w:tplc="A7026EB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5AA"/>
    <w:rsid w:val="000022F2"/>
    <w:rsid w:val="00050B84"/>
    <w:rsid w:val="000A7495"/>
    <w:rsid w:val="001003DA"/>
    <w:rsid w:val="001F38B1"/>
    <w:rsid w:val="00272104"/>
    <w:rsid w:val="00284F00"/>
    <w:rsid w:val="002851BF"/>
    <w:rsid w:val="0029499A"/>
    <w:rsid w:val="002B246C"/>
    <w:rsid w:val="0035462A"/>
    <w:rsid w:val="00373541"/>
    <w:rsid w:val="00386644"/>
    <w:rsid w:val="003934F0"/>
    <w:rsid w:val="003E6699"/>
    <w:rsid w:val="00400940"/>
    <w:rsid w:val="00430C80"/>
    <w:rsid w:val="00475B92"/>
    <w:rsid w:val="00493D67"/>
    <w:rsid w:val="004A41F8"/>
    <w:rsid w:val="00514885"/>
    <w:rsid w:val="00595A27"/>
    <w:rsid w:val="005B46F7"/>
    <w:rsid w:val="006127FE"/>
    <w:rsid w:val="00632873"/>
    <w:rsid w:val="006543FD"/>
    <w:rsid w:val="006A1052"/>
    <w:rsid w:val="006D6519"/>
    <w:rsid w:val="006E511D"/>
    <w:rsid w:val="006F3B24"/>
    <w:rsid w:val="00701F26"/>
    <w:rsid w:val="00720395"/>
    <w:rsid w:val="00731342"/>
    <w:rsid w:val="00734E4C"/>
    <w:rsid w:val="00736ED0"/>
    <w:rsid w:val="00757C68"/>
    <w:rsid w:val="00761E24"/>
    <w:rsid w:val="007D15A1"/>
    <w:rsid w:val="00885666"/>
    <w:rsid w:val="008A2351"/>
    <w:rsid w:val="008B2B5A"/>
    <w:rsid w:val="008B337F"/>
    <w:rsid w:val="00914C9D"/>
    <w:rsid w:val="00923EB4"/>
    <w:rsid w:val="00927DBA"/>
    <w:rsid w:val="0093501E"/>
    <w:rsid w:val="0094504B"/>
    <w:rsid w:val="009711EB"/>
    <w:rsid w:val="00987C5E"/>
    <w:rsid w:val="009A12A7"/>
    <w:rsid w:val="009E6F6D"/>
    <w:rsid w:val="00A2710D"/>
    <w:rsid w:val="00A5157B"/>
    <w:rsid w:val="00A62064"/>
    <w:rsid w:val="00A74498"/>
    <w:rsid w:val="00AC6B6C"/>
    <w:rsid w:val="00AD022F"/>
    <w:rsid w:val="00B1508C"/>
    <w:rsid w:val="00BE0AE0"/>
    <w:rsid w:val="00C101DF"/>
    <w:rsid w:val="00C41D1A"/>
    <w:rsid w:val="00C91F98"/>
    <w:rsid w:val="00CB2E73"/>
    <w:rsid w:val="00CE6D76"/>
    <w:rsid w:val="00D418F4"/>
    <w:rsid w:val="00D7319D"/>
    <w:rsid w:val="00D848E9"/>
    <w:rsid w:val="00D93FFC"/>
    <w:rsid w:val="00D975F2"/>
    <w:rsid w:val="00E16635"/>
    <w:rsid w:val="00E1755F"/>
    <w:rsid w:val="00E7172F"/>
    <w:rsid w:val="00E73F09"/>
    <w:rsid w:val="00EA0D36"/>
    <w:rsid w:val="00EC7B87"/>
    <w:rsid w:val="00F275AA"/>
    <w:rsid w:val="00F41FB3"/>
    <w:rsid w:val="00F67651"/>
    <w:rsid w:val="00FA11EB"/>
    <w:rsid w:val="00FE3857"/>
    <w:rsid w:val="02E14C48"/>
    <w:rsid w:val="031E1229"/>
    <w:rsid w:val="042929E0"/>
    <w:rsid w:val="053315A4"/>
    <w:rsid w:val="05A531D1"/>
    <w:rsid w:val="0A175F9F"/>
    <w:rsid w:val="0C961836"/>
    <w:rsid w:val="0DDF2AD2"/>
    <w:rsid w:val="0F14764B"/>
    <w:rsid w:val="0F1C6C56"/>
    <w:rsid w:val="0F684B57"/>
    <w:rsid w:val="12124AB5"/>
    <w:rsid w:val="1B026FDC"/>
    <w:rsid w:val="1B1577E1"/>
    <w:rsid w:val="1B722B13"/>
    <w:rsid w:val="1CA05783"/>
    <w:rsid w:val="1D19020C"/>
    <w:rsid w:val="1DBA3CD2"/>
    <w:rsid w:val="1F117B06"/>
    <w:rsid w:val="1F291271"/>
    <w:rsid w:val="24341072"/>
    <w:rsid w:val="25560250"/>
    <w:rsid w:val="27A5681B"/>
    <w:rsid w:val="27F5401C"/>
    <w:rsid w:val="29E412C9"/>
    <w:rsid w:val="2CEB15C1"/>
    <w:rsid w:val="2E331558"/>
    <w:rsid w:val="31570E00"/>
    <w:rsid w:val="33BE6FF0"/>
    <w:rsid w:val="343A21BD"/>
    <w:rsid w:val="38A51D7C"/>
    <w:rsid w:val="3B5B576D"/>
    <w:rsid w:val="3BA932EE"/>
    <w:rsid w:val="3BC83BA3"/>
    <w:rsid w:val="3DAE273F"/>
    <w:rsid w:val="3DCD7770"/>
    <w:rsid w:val="3FE63663"/>
    <w:rsid w:val="42706590"/>
    <w:rsid w:val="42C924A2"/>
    <w:rsid w:val="4345786D"/>
    <w:rsid w:val="45520847"/>
    <w:rsid w:val="459403B6"/>
    <w:rsid w:val="4649335D"/>
    <w:rsid w:val="469B78E4"/>
    <w:rsid w:val="46B55F0F"/>
    <w:rsid w:val="48F54240"/>
    <w:rsid w:val="4ECC4356"/>
    <w:rsid w:val="4F9672A2"/>
    <w:rsid w:val="51C67537"/>
    <w:rsid w:val="53331C8C"/>
    <w:rsid w:val="53BC033C"/>
    <w:rsid w:val="559417F6"/>
    <w:rsid w:val="56CC14F3"/>
    <w:rsid w:val="5918493B"/>
    <w:rsid w:val="59833FEA"/>
    <w:rsid w:val="5B28211D"/>
    <w:rsid w:val="5EC4038A"/>
    <w:rsid w:val="5ECD3218"/>
    <w:rsid w:val="61AC454A"/>
    <w:rsid w:val="64534828"/>
    <w:rsid w:val="66D04BBC"/>
    <w:rsid w:val="6B3A0EF8"/>
    <w:rsid w:val="700D4FE4"/>
    <w:rsid w:val="70AE12EA"/>
    <w:rsid w:val="70D66C2B"/>
    <w:rsid w:val="746C550D"/>
    <w:rsid w:val="788159C2"/>
    <w:rsid w:val="789E2D74"/>
    <w:rsid w:val="7C8B2065"/>
    <w:rsid w:val="7D66524B"/>
    <w:rsid w:val="7E292D8B"/>
    <w:rsid w:val="7FF97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8F330F6D-42C5-40EB-A119-9373C19BC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eastAsia="仿宋_GB2312"/>
      <w:kern w:val="2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unhideWhenUsed/>
    <w:pPr>
      <w:ind w:firstLineChars="200" w:firstLine="420"/>
    </w:pPr>
    <w:rPr>
      <w:sz w:val="21"/>
      <w:szCs w:val="24"/>
    </w:rPr>
  </w:style>
  <w:style w:type="paragraph" w:styleId="a4">
    <w:name w:val="Plain Text"/>
    <w:basedOn w:val="a"/>
    <w:link w:val="Char"/>
    <w:unhideWhenUsed/>
    <w:rPr>
      <w:rFonts w:ascii="宋体" w:eastAsia="宋体" w:hAnsi="Courier New"/>
      <w:sz w:val="21"/>
    </w:rPr>
  </w:style>
  <w:style w:type="paragraph" w:styleId="a5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page number"/>
    <w:basedOn w:val="a0"/>
    <w:unhideWhenUsed/>
  </w:style>
  <w:style w:type="paragraph" w:customStyle="1" w:styleId="1">
    <w:name w:val="列出段落1"/>
    <w:uiPriority w:val="34"/>
    <w:qFormat/>
    <w:pPr>
      <w:ind w:firstLineChars="200" w:firstLine="420"/>
    </w:p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Char1">
    <w:name w:val="页眉 Char"/>
    <w:link w:val="a6"/>
    <w:uiPriority w:val="99"/>
    <w:semiHidden/>
    <w:rPr>
      <w:sz w:val="18"/>
      <w:szCs w:val="18"/>
    </w:rPr>
  </w:style>
  <w:style w:type="character" w:customStyle="1" w:styleId="Char0">
    <w:name w:val="页脚 Char"/>
    <w:link w:val="a5"/>
    <w:uiPriority w:val="99"/>
    <w:semiHidden/>
    <w:rPr>
      <w:sz w:val="18"/>
      <w:szCs w:val="18"/>
    </w:rPr>
  </w:style>
  <w:style w:type="character" w:customStyle="1" w:styleId="Char">
    <w:name w:val="纯文本 Char"/>
    <w:link w:val="a4"/>
    <w:rPr>
      <w:rFonts w:ascii="宋体" w:eastAsia="宋体" w:hAnsi="Courier New" w:cs="Times New Roman"/>
      <w:szCs w:val="20"/>
    </w:rPr>
  </w:style>
  <w:style w:type="character" w:styleId="a8">
    <w:name w:val="Hyperlink"/>
    <w:unhideWhenUsed/>
    <w:rsid w:val="00272104"/>
    <w:rPr>
      <w:color w:val="0000FF"/>
      <w:u w:val="single"/>
    </w:rPr>
  </w:style>
  <w:style w:type="paragraph" w:styleId="a9">
    <w:name w:val="List Paragraph"/>
    <w:basedOn w:val="a"/>
    <w:uiPriority w:val="99"/>
    <w:rsid w:val="00987C5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645</TotalTime>
  <Pages>2</Pages>
  <Words>152</Words>
  <Characters>867</Characters>
  <Application>Microsoft Office Word</Application>
  <DocSecurity>0</DocSecurity>
  <Lines>7</Lines>
  <Paragraphs>2</Paragraphs>
  <ScaleCrop>false</ScaleCrop>
  <Company> </Company>
  <LinksUpToDate>false</LinksUpToDate>
  <CharactersWithSpaces>1017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南京理工大学第九届大学生创业大赛</dc:title>
  <dc:creator>think</dc:creator>
  <cp:lastModifiedBy>刘祥德</cp:lastModifiedBy>
  <cp:revision>20</cp:revision>
  <cp:lastPrinted>2015-06-12T00:40:00Z</cp:lastPrinted>
  <dcterms:created xsi:type="dcterms:W3CDTF">2017-09-20T09:15:00Z</dcterms:created>
  <dcterms:modified xsi:type="dcterms:W3CDTF">2017-09-25T11:08:00Z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2052-9.1.0.5100</vt:lpwstr>
  </property>
</Properties>
</file>