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DB" w:rsidRDefault="00053FDB">
      <w:pPr>
        <w:pBdr>
          <w:top w:val="single" w:sz="6" w:space="1" w:color="auto"/>
          <w:bottom w:val="single" w:sz="6" w:space="1" w:color="auto"/>
        </w:pBdr>
        <w:spacing w:line="240" w:lineRule="auto"/>
        <w:ind w:firstLineChars="0" w:firstLine="0"/>
        <w:jc w:val="right"/>
        <w:rPr>
          <w:rStyle w:val="12"/>
          <w:sz w:val="24"/>
        </w:rPr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9123D5">
      <w:pPr>
        <w:pStyle w:val="aa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TITLE   \* MERGEFORMAT </w:instrText>
      </w:r>
      <w:r>
        <w:rPr>
          <w:rFonts w:hint="eastAsia"/>
        </w:rPr>
        <w:fldChar w:fldCharType="separate"/>
      </w:r>
      <w:bookmarkStart w:id="0" w:name="_Toc222199426"/>
      <w:bookmarkStart w:id="1" w:name="_Toc222199367"/>
      <w:bookmarkStart w:id="2" w:name="_Toc222199205"/>
      <w:r>
        <w:rPr>
          <w:rFonts w:hint="eastAsia"/>
        </w:rPr>
        <w:t>Scrum团队工作规范</w:t>
      </w:r>
      <w:bookmarkEnd w:id="0"/>
      <w:bookmarkEnd w:id="1"/>
      <w:bookmarkEnd w:id="2"/>
      <w:r>
        <w:rPr>
          <w:rFonts w:hint="eastAsia"/>
        </w:rPr>
        <w:fldChar w:fldCharType="end"/>
      </w: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tbl>
      <w:tblPr>
        <w:tblW w:w="7257" w:type="dxa"/>
        <w:jc w:val="center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2835"/>
        <w:gridCol w:w="1418"/>
        <w:gridCol w:w="1688"/>
      </w:tblGrid>
      <w:tr w:rsidR="00053FDB">
        <w:trPr>
          <w:cantSplit/>
          <w:trHeight w:val="397"/>
          <w:jc w:val="center"/>
        </w:trPr>
        <w:tc>
          <w:tcPr>
            <w:tcW w:w="1316" w:type="dxa"/>
            <w:shd w:val="clear" w:color="auto" w:fill="D9D9D9"/>
            <w:vAlign w:val="center"/>
          </w:tcPr>
          <w:p w:rsidR="00053FDB" w:rsidRDefault="009123D5">
            <w:pPr>
              <w:pStyle w:val="af2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3FDB" w:rsidRDefault="009123D5">
            <w:pPr>
              <w:pStyle w:val="af1"/>
            </w:pPr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053FDB" w:rsidRDefault="009123D5">
            <w:pPr>
              <w:pStyle w:val="af1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688" w:type="dxa"/>
            <w:vAlign w:val="center"/>
          </w:tcPr>
          <w:p w:rsidR="00053FDB" w:rsidRDefault="00053FDB">
            <w:pPr>
              <w:pStyle w:val="af1"/>
            </w:pPr>
          </w:p>
        </w:tc>
      </w:tr>
      <w:tr w:rsidR="00053FDB">
        <w:trPr>
          <w:cantSplit/>
          <w:trHeight w:val="397"/>
          <w:jc w:val="center"/>
        </w:trPr>
        <w:tc>
          <w:tcPr>
            <w:tcW w:w="1316" w:type="dxa"/>
            <w:shd w:val="clear" w:color="auto" w:fill="D9D9D9"/>
            <w:vAlign w:val="center"/>
          </w:tcPr>
          <w:p w:rsidR="00053FDB" w:rsidRDefault="009123D5">
            <w:pPr>
              <w:pStyle w:val="af2"/>
            </w:pP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3FDB" w:rsidRDefault="009123D5">
            <w:pPr>
              <w:ind w:firstLineChars="0" w:firstLine="0"/>
            </w:pPr>
            <w:r>
              <w:rPr>
                <w:rFonts w:hint="eastAsia"/>
              </w:rPr>
              <w:t>普通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053FDB" w:rsidRDefault="009123D5">
            <w:pPr>
              <w:pStyle w:val="af1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1688" w:type="dxa"/>
            <w:vAlign w:val="center"/>
          </w:tcPr>
          <w:p w:rsidR="00053FDB" w:rsidRDefault="00053FDB">
            <w:pPr>
              <w:pStyle w:val="af1"/>
            </w:pPr>
          </w:p>
        </w:tc>
      </w:tr>
      <w:tr w:rsidR="00053FDB">
        <w:trPr>
          <w:cantSplit/>
          <w:trHeight w:val="397"/>
          <w:jc w:val="center"/>
        </w:trPr>
        <w:tc>
          <w:tcPr>
            <w:tcW w:w="1316" w:type="dxa"/>
            <w:shd w:val="clear" w:color="auto" w:fill="D9D9D9"/>
            <w:vAlign w:val="center"/>
          </w:tcPr>
          <w:p w:rsidR="00053FDB" w:rsidRDefault="009123D5">
            <w:pPr>
              <w:pStyle w:val="af2"/>
            </w:pPr>
            <w:r>
              <w:rPr>
                <w:rFonts w:hint="eastAsia"/>
              </w:rPr>
              <w:t>保密范围：</w:t>
            </w:r>
          </w:p>
        </w:tc>
        <w:tc>
          <w:tcPr>
            <w:tcW w:w="5941" w:type="dxa"/>
            <w:gridSpan w:val="3"/>
            <w:vAlign w:val="center"/>
          </w:tcPr>
          <w:p w:rsidR="00053FDB" w:rsidRDefault="009123D5">
            <w:pPr>
              <w:pStyle w:val="af1"/>
            </w:pPr>
            <w:r>
              <w:rPr>
                <w:rFonts w:hint="eastAsia"/>
              </w:rPr>
              <w:t>研发中心内部</w:t>
            </w:r>
            <w:bookmarkStart w:id="3" w:name="_GoBack"/>
            <w:bookmarkEnd w:id="3"/>
          </w:p>
        </w:tc>
      </w:tr>
    </w:tbl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55443C" w:rsidP="0055443C">
      <w:pPr>
        <w:ind w:firstLine="560"/>
        <w:jc w:val="center"/>
        <w:rPr>
          <w:sz w:val="28"/>
          <w:szCs w:val="28"/>
        </w:rPr>
      </w:pPr>
      <w:r w:rsidRPr="0055443C">
        <w:rPr>
          <w:rFonts w:hint="eastAsia"/>
          <w:sz w:val="28"/>
          <w:szCs w:val="28"/>
        </w:rPr>
        <w:t>东航金控有限责任公司</w:t>
      </w:r>
    </w:p>
    <w:p w:rsidR="00053FDB" w:rsidRDefault="00053FDB">
      <w:pPr>
        <w:ind w:firstLine="420"/>
        <w:sectPr w:rsidR="00053FD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053FDB" w:rsidRDefault="009123D5">
      <w:pPr>
        <w:pStyle w:val="ae"/>
      </w:pPr>
      <w:r>
        <w:rPr>
          <w:rFonts w:hint="eastAsia"/>
        </w:rPr>
        <w:lastRenderedPageBreak/>
        <w:t>修改历史</w:t>
      </w:r>
    </w:p>
    <w:tbl>
      <w:tblPr>
        <w:tblW w:w="82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474"/>
        <w:gridCol w:w="2835"/>
        <w:gridCol w:w="1304"/>
      </w:tblGrid>
      <w:tr w:rsidR="00053FDB">
        <w:trPr>
          <w:jc w:val="center"/>
        </w:trPr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053FDB" w:rsidRDefault="009123D5">
            <w:pPr>
              <w:pStyle w:val="af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版本号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053FDB" w:rsidRDefault="009123D5">
            <w:pPr>
              <w:pStyle w:val="af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修改人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053FDB" w:rsidRDefault="009123D5">
            <w:pPr>
              <w:pStyle w:val="af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修改日期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053FDB" w:rsidRDefault="009123D5">
            <w:pPr>
              <w:pStyle w:val="af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修改内容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053FDB" w:rsidRDefault="009123D5">
            <w:pPr>
              <w:pStyle w:val="af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审批人</w:t>
            </w: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9123D5">
            <w:pPr>
              <w:pStyle w:val="af2"/>
            </w:pPr>
            <w:r>
              <w:rPr>
                <w:rFonts w:hint="eastAsia"/>
              </w:rPr>
              <w:t>V1.0</w:t>
            </w: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  <w:tr w:rsidR="00053FDB">
        <w:trPr>
          <w:jc w:val="center"/>
        </w:trPr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  <w:tc>
          <w:tcPr>
            <w:tcW w:w="1474" w:type="dxa"/>
          </w:tcPr>
          <w:p w:rsidR="00053FDB" w:rsidRDefault="00053FDB">
            <w:pPr>
              <w:pStyle w:val="af2"/>
            </w:pPr>
          </w:p>
        </w:tc>
        <w:tc>
          <w:tcPr>
            <w:tcW w:w="2835" w:type="dxa"/>
          </w:tcPr>
          <w:p w:rsidR="00053FDB" w:rsidRDefault="00053FDB">
            <w:pPr>
              <w:pStyle w:val="af1"/>
            </w:pPr>
          </w:p>
        </w:tc>
        <w:tc>
          <w:tcPr>
            <w:tcW w:w="1304" w:type="dxa"/>
          </w:tcPr>
          <w:p w:rsidR="00053FDB" w:rsidRDefault="00053FDB">
            <w:pPr>
              <w:pStyle w:val="af2"/>
            </w:pPr>
          </w:p>
        </w:tc>
      </w:tr>
    </w:tbl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9123D5">
      <w:pPr>
        <w:pStyle w:val="af"/>
      </w:pPr>
      <w:r>
        <w:br w:type="page"/>
      </w:r>
      <w:r>
        <w:lastRenderedPageBreak/>
        <w:t xml:space="preserve"> </w:t>
      </w:r>
      <w:r>
        <w:rPr>
          <w:rFonts w:hint="eastAsia"/>
        </w:rPr>
        <w:t>目录</w:t>
      </w:r>
    </w:p>
    <w:p w:rsidR="002C354F" w:rsidRPr="009123D5" w:rsidRDefault="009123D5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462606073" w:history="1">
        <w:r w:rsidR="002C354F" w:rsidRPr="001D200E">
          <w:rPr>
            <w:rStyle w:val="ac"/>
            <w:noProof/>
          </w:rPr>
          <w:t>1.</w:t>
        </w:r>
        <w:r w:rsidR="002C354F" w:rsidRPr="009123D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简介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_Toc462606073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1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2606074" w:history="1">
        <w:r w:rsidR="002C354F" w:rsidRPr="001D200E">
          <w:rPr>
            <w:rStyle w:val="ac"/>
            <w:noProof/>
          </w:rPr>
          <w:t>2.</w:t>
        </w:r>
        <w:r w:rsidR="002C354F" w:rsidRPr="009123D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noProof/>
          </w:rPr>
          <w:t>Scrum</w:t>
        </w:r>
        <w:r w:rsidR="002C354F" w:rsidRPr="001D200E">
          <w:rPr>
            <w:rStyle w:val="ac"/>
            <w:rFonts w:hint="eastAsia"/>
            <w:noProof/>
          </w:rPr>
          <w:t>相关规则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_Toc462606074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1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75" w:history="1">
        <w:r w:rsidR="002C354F" w:rsidRPr="001D200E">
          <w:rPr>
            <w:rStyle w:val="ac"/>
            <w:noProof/>
          </w:rPr>
          <w:t>2.1.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需求梳理会议（阶段计划会）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_Toc462606075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1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76" w:history="1">
        <w:r w:rsidR="002C354F" w:rsidRPr="001D200E">
          <w:rPr>
            <w:rStyle w:val="ac"/>
            <w:noProof/>
          </w:rPr>
          <w:t>2.2.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关于</w:t>
        </w:r>
        <w:r w:rsidR="002C354F" w:rsidRPr="001D200E">
          <w:rPr>
            <w:rStyle w:val="ac"/>
            <w:noProof/>
          </w:rPr>
          <w:t>sprint backlog item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_Toc462606076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1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77" w:history="1">
        <w:r w:rsidR="002C354F" w:rsidRPr="001D200E">
          <w:rPr>
            <w:rStyle w:val="ac"/>
            <w:noProof/>
          </w:rPr>
          <w:t>2.3.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评审、回顾、</w:t>
        </w:r>
        <w:r w:rsidR="002C354F" w:rsidRPr="001D200E">
          <w:rPr>
            <w:rStyle w:val="ac"/>
            <w:noProof/>
          </w:rPr>
          <w:t>Sprint</w:t>
        </w:r>
        <w:r w:rsidR="002C354F" w:rsidRPr="001D200E">
          <w:rPr>
            <w:rStyle w:val="ac"/>
            <w:rFonts w:hint="eastAsia"/>
            <w:noProof/>
          </w:rPr>
          <w:t>计划会议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_Toc462606077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2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62606078" w:history="1">
        <w:r w:rsidR="002C354F" w:rsidRPr="001D200E">
          <w:rPr>
            <w:rStyle w:val="ac"/>
            <w:noProof/>
          </w:rPr>
          <w:t>2.3.1.</w:t>
        </w:r>
        <w:r w:rsidR="002C354F" w:rsidRPr="009123D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评审会议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_Toc462606078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2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62606079" w:history="1">
        <w:r w:rsidR="002C354F" w:rsidRPr="001D200E">
          <w:rPr>
            <w:rStyle w:val="ac"/>
            <w:noProof/>
          </w:rPr>
          <w:t>2.3.2.</w:t>
        </w:r>
        <w:r w:rsidR="002C354F" w:rsidRPr="009123D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回顾会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_Toc462606079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2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62606080" w:history="1">
        <w:r w:rsidR="002C354F" w:rsidRPr="001D200E">
          <w:rPr>
            <w:rStyle w:val="ac"/>
            <w:noProof/>
          </w:rPr>
          <w:t>2.3.3.</w:t>
        </w:r>
        <w:r w:rsidR="002C354F" w:rsidRPr="009123D5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2C354F" w:rsidRPr="001D200E">
          <w:rPr>
            <w:rStyle w:val="ac"/>
            <w:noProof/>
          </w:rPr>
          <w:t>Sprint</w:t>
        </w:r>
        <w:r w:rsidR="002C354F" w:rsidRPr="001D200E">
          <w:rPr>
            <w:rStyle w:val="ac"/>
            <w:rFonts w:hint="eastAsia"/>
            <w:noProof/>
          </w:rPr>
          <w:t>计划会议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_Toc462606080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2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1" w:history="1">
        <w:r w:rsidR="002C354F" w:rsidRPr="001D200E">
          <w:rPr>
            <w:rStyle w:val="ac"/>
            <w:noProof/>
          </w:rPr>
          <w:t>2.4.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每日例会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_Toc462606081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2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2606082" w:history="1">
        <w:r w:rsidR="002C354F" w:rsidRPr="001D200E">
          <w:rPr>
            <w:rStyle w:val="ac"/>
            <w:noProof/>
          </w:rPr>
          <w:t>3.</w:t>
        </w:r>
        <w:r w:rsidR="002C354F" w:rsidRPr="009123D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开发流程规范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_Toc462606082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2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3" w:history="1">
        <w:r w:rsidR="002C354F" w:rsidRPr="001D200E">
          <w:rPr>
            <w:rStyle w:val="ac"/>
            <w:noProof/>
          </w:rPr>
          <w:t>3.1.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详细设计评审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_Toc462606083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4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4" w:history="1">
        <w:r w:rsidR="002C354F" w:rsidRPr="001D200E">
          <w:rPr>
            <w:rStyle w:val="ac"/>
            <w:noProof/>
          </w:rPr>
          <w:t>3.2.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noProof/>
          </w:rPr>
          <w:t>bug</w:t>
        </w:r>
        <w:r w:rsidR="002C354F" w:rsidRPr="001D200E">
          <w:rPr>
            <w:rStyle w:val="ac"/>
            <w:rFonts w:hint="eastAsia"/>
            <w:noProof/>
          </w:rPr>
          <w:t>解决方案的处理说明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_Toc462606084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4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5" w:history="1">
        <w:r w:rsidR="002C354F" w:rsidRPr="001D200E">
          <w:rPr>
            <w:rStyle w:val="ac"/>
            <w:noProof/>
          </w:rPr>
          <w:t>3.3.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代码规范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_Toc462606085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4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2606086" w:history="1">
        <w:r w:rsidR="002C354F" w:rsidRPr="001D200E">
          <w:rPr>
            <w:rStyle w:val="ac"/>
            <w:noProof/>
          </w:rPr>
          <w:t>4.</w:t>
        </w:r>
        <w:r w:rsidR="002C354F" w:rsidRPr="009123D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敏捷实践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_Toc462606086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7" w:history="1">
        <w:r w:rsidR="002C354F" w:rsidRPr="001D200E">
          <w:rPr>
            <w:rStyle w:val="ac"/>
            <w:noProof/>
          </w:rPr>
          <w:t>4.1.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每日构建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_Toc462606087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8" w:history="1">
        <w:r w:rsidR="002C354F" w:rsidRPr="001D200E">
          <w:rPr>
            <w:rStyle w:val="ac"/>
            <w:noProof/>
          </w:rPr>
          <w:t>4.2.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单元测试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_Toc462606088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89" w:history="1">
        <w:r w:rsidR="002C354F" w:rsidRPr="001D200E">
          <w:rPr>
            <w:rStyle w:val="ac"/>
            <w:noProof/>
          </w:rPr>
          <w:t>4.3.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持续集成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_Toc462606089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20"/>
        <w:rPr>
          <w:rFonts w:ascii="Calibri" w:hAnsi="Calibri"/>
          <w:smallCaps w:val="0"/>
          <w:noProof/>
          <w:sz w:val="21"/>
          <w:szCs w:val="22"/>
        </w:rPr>
      </w:pPr>
      <w:hyperlink w:anchor="_Toc462606090" w:history="1">
        <w:r w:rsidR="002C354F" w:rsidRPr="001D200E">
          <w:rPr>
            <w:rStyle w:val="ac"/>
            <w:noProof/>
          </w:rPr>
          <w:t>4.4.</w:t>
        </w:r>
        <w:r w:rsidR="002C354F" w:rsidRPr="009123D5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noProof/>
          </w:rPr>
          <w:t>CodeReview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_Toc462606090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2606091" w:history="1">
        <w:r w:rsidR="002C354F" w:rsidRPr="001D200E">
          <w:rPr>
            <w:rStyle w:val="ac"/>
            <w:noProof/>
          </w:rPr>
          <w:t>5.</w:t>
        </w:r>
        <w:r w:rsidR="002C354F" w:rsidRPr="009123D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事件跟踪表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_Toc462606091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2C354F" w:rsidRPr="009123D5" w:rsidRDefault="00EC5A9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2606092" w:history="1">
        <w:r w:rsidR="002C354F" w:rsidRPr="001D200E">
          <w:rPr>
            <w:rStyle w:val="ac"/>
            <w:noProof/>
          </w:rPr>
          <w:t>6.</w:t>
        </w:r>
        <w:r w:rsidR="002C354F" w:rsidRPr="009123D5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2C354F" w:rsidRPr="001D200E">
          <w:rPr>
            <w:rStyle w:val="ac"/>
            <w:rFonts w:hint="eastAsia"/>
            <w:noProof/>
          </w:rPr>
          <w:t>分享、培训</w:t>
        </w:r>
        <w:r w:rsidR="002C354F">
          <w:rPr>
            <w:noProof/>
            <w:webHidden/>
          </w:rPr>
          <w:tab/>
        </w:r>
        <w:r w:rsidR="002C354F">
          <w:rPr>
            <w:noProof/>
            <w:webHidden/>
          </w:rPr>
          <w:fldChar w:fldCharType="begin"/>
        </w:r>
        <w:r w:rsidR="002C354F">
          <w:rPr>
            <w:noProof/>
            <w:webHidden/>
          </w:rPr>
          <w:instrText xml:space="preserve"> PAGEREF _Toc462606092 \h </w:instrText>
        </w:r>
        <w:r w:rsidR="002C354F">
          <w:rPr>
            <w:noProof/>
            <w:webHidden/>
          </w:rPr>
        </w:r>
        <w:r w:rsidR="002C354F">
          <w:rPr>
            <w:noProof/>
            <w:webHidden/>
          </w:rPr>
          <w:fldChar w:fldCharType="separate"/>
        </w:r>
        <w:r w:rsidR="002C354F">
          <w:rPr>
            <w:noProof/>
            <w:webHidden/>
          </w:rPr>
          <w:t>5</w:t>
        </w:r>
        <w:r w:rsidR="002C354F">
          <w:rPr>
            <w:noProof/>
            <w:webHidden/>
          </w:rPr>
          <w:fldChar w:fldCharType="end"/>
        </w:r>
      </w:hyperlink>
    </w:p>
    <w:p w:rsidR="00053FDB" w:rsidRDefault="009123D5" w:rsidP="002C354F">
      <w:pPr>
        <w:ind w:firstLine="420"/>
      </w:pPr>
      <w:r>
        <w:fldChar w:fldCharType="end"/>
      </w:r>
    </w:p>
    <w:p w:rsidR="00053FDB" w:rsidRDefault="00053FDB">
      <w:pPr>
        <w:ind w:firstLine="420"/>
      </w:pPr>
    </w:p>
    <w:p w:rsidR="00053FDB" w:rsidRDefault="00053FDB">
      <w:pPr>
        <w:ind w:firstLine="420"/>
        <w:sectPr w:rsidR="00053FDB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053FDB" w:rsidRDefault="009123D5">
      <w:pPr>
        <w:pStyle w:val="1"/>
      </w:pPr>
      <w:bookmarkStart w:id="4" w:name="_Toc222209692"/>
      <w:bookmarkStart w:id="5" w:name="_Toc462606073"/>
      <w:r>
        <w:rPr>
          <w:rFonts w:hint="eastAsia"/>
        </w:rPr>
        <w:lastRenderedPageBreak/>
        <w:t>简介</w:t>
      </w:r>
      <w:bookmarkEnd w:id="4"/>
      <w:bookmarkEnd w:id="5"/>
    </w:p>
    <w:p w:rsidR="00053FDB" w:rsidRDefault="009123D5">
      <w:pPr>
        <w:ind w:firstLine="420"/>
      </w:pPr>
      <w:r>
        <w:rPr>
          <w:rFonts w:hint="eastAsia"/>
        </w:rPr>
        <w:t>本文档基于</w:t>
      </w:r>
      <w:r>
        <w:rPr>
          <w:rFonts w:hint="eastAsia"/>
        </w:rPr>
        <w:t>Scrum</w:t>
      </w:r>
      <w:r>
        <w:rPr>
          <w:rFonts w:hint="eastAsia"/>
        </w:rPr>
        <w:t>方法，结合研发中心已有</w:t>
      </w:r>
      <w:r>
        <w:rPr>
          <w:rFonts w:hint="eastAsia"/>
        </w:rPr>
        <w:t>Scrum</w:t>
      </w:r>
      <w:r>
        <w:rPr>
          <w:rFonts w:hint="eastAsia"/>
        </w:rPr>
        <w:t>的实践经验，形成一个通用的团队工作规则，供其它团队参考使用。</w:t>
      </w:r>
    </w:p>
    <w:p w:rsidR="00053FDB" w:rsidRDefault="009123D5">
      <w:pPr>
        <w:pStyle w:val="1"/>
      </w:pPr>
      <w:bookmarkStart w:id="6" w:name="_Toc462606074"/>
      <w:r>
        <w:rPr>
          <w:rFonts w:hint="eastAsia"/>
        </w:rPr>
        <w:t>Scrum</w:t>
      </w:r>
      <w:r>
        <w:rPr>
          <w:rFonts w:hint="eastAsia"/>
        </w:rPr>
        <w:t>相关规则</w:t>
      </w:r>
      <w:bookmarkEnd w:id="6"/>
    </w:p>
    <w:p w:rsidR="00053FDB" w:rsidRDefault="009123D5">
      <w:pPr>
        <w:ind w:firstLine="420"/>
      </w:pPr>
      <w:r>
        <w:rPr>
          <w:rFonts w:hint="eastAsia"/>
        </w:rPr>
        <w:t>关于会议原则：时间固定，地点固定，人员固定，内容固定</w:t>
      </w:r>
    </w:p>
    <w:p w:rsidR="00053FDB" w:rsidRDefault="009123D5">
      <w:pPr>
        <w:pStyle w:val="2"/>
      </w:pPr>
      <w:bookmarkStart w:id="7" w:name="_Toc462606075"/>
      <w:r>
        <w:rPr>
          <w:rFonts w:hint="eastAsia"/>
        </w:rPr>
        <w:t>需求梳理会议（阶段计划会）</w:t>
      </w:r>
      <w:bookmarkEnd w:id="7"/>
    </w:p>
    <w:p w:rsidR="00053FDB" w:rsidRDefault="00053FDB">
      <w:pPr>
        <w:ind w:firstLine="420"/>
      </w:pPr>
    </w:p>
    <w:p w:rsidR="00053FDB" w:rsidRDefault="009123D5">
      <w:pPr>
        <w:pStyle w:val="2"/>
      </w:pPr>
      <w:bookmarkStart w:id="8" w:name="_Toc462606076"/>
      <w:r>
        <w:rPr>
          <w:rFonts w:hint="eastAsia"/>
        </w:rPr>
        <w:t>关于</w:t>
      </w:r>
      <w:r>
        <w:rPr>
          <w:rFonts w:hint="eastAsia"/>
        </w:rPr>
        <w:t>sprint backlog item</w:t>
      </w:r>
      <w:bookmarkEnd w:id="8"/>
    </w:p>
    <w:p w:rsidR="00053FDB" w:rsidRDefault="009123D5">
      <w:pPr>
        <w:ind w:firstLine="420"/>
      </w:pPr>
      <w:r>
        <w:rPr>
          <w:rFonts w:hint="eastAsia"/>
        </w:rPr>
        <w:t>最终输出的内容，如下图：</w:t>
      </w:r>
    </w:p>
    <w:p w:rsidR="00053FDB" w:rsidRDefault="0055443C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15.5pt;height:265.5pt">
            <v:imagedata r:id="rId19" o:title=""/>
          </v:shape>
        </w:pict>
      </w:r>
    </w:p>
    <w:p w:rsidR="00053FDB" w:rsidRDefault="009123D5">
      <w:pPr>
        <w:pStyle w:val="a6"/>
        <w:numPr>
          <w:ilvl w:val="1"/>
          <w:numId w:val="2"/>
        </w:numPr>
      </w:pPr>
      <w:r>
        <w:rPr>
          <w:rFonts w:hint="eastAsia"/>
        </w:rPr>
        <w:t>纸片上的内容包括优先级（且唯一）、内容、故事点、负责人，优先级作为主键</w:t>
      </w:r>
    </w:p>
    <w:p w:rsidR="00053FDB" w:rsidRDefault="009123D5">
      <w:pPr>
        <w:pStyle w:val="a6"/>
        <w:numPr>
          <w:ilvl w:val="1"/>
          <w:numId w:val="2"/>
        </w:numPr>
      </w:pPr>
      <w:r>
        <w:rPr>
          <w:rFonts w:hint="eastAsia"/>
        </w:rPr>
        <w:t>有新增的任务换一种颜色的纸片</w:t>
      </w:r>
    </w:p>
    <w:p w:rsidR="00053FDB" w:rsidRDefault="00053FDB">
      <w:pPr>
        <w:ind w:firstLine="420"/>
      </w:pPr>
    </w:p>
    <w:p w:rsidR="00053FDB" w:rsidRDefault="009123D5">
      <w:pPr>
        <w:pStyle w:val="2"/>
      </w:pPr>
      <w:bookmarkStart w:id="9" w:name="_Toc462606077"/>
      <w:r>
        <w:rPr>
          <w:rFonts w:hint="eastAsia"/>
        </w:rPr>
        <w:lastRenderedPageBreak/>
        <w:t>评审、回顾、</w:t>
      </w:r>
      <w:r>
        <w:rPr>
          <w:rFonts w:hint="eastAsia"/>
        </w:rPr>
        <w:t>Sprint</w:t>
      </w:r>
      <w:r>
        <w:rPr>
          <w:rFonts w:hint="eastAsia"/>
        </w:rPr>
        <w:t>计划会议</w:t>
      </w:r>
      <w:bookmarkEnd w:id="9"/>
    </w:p>
    <w:p w:rsidR="00053FDB" w:rsidRDefault="009123D5">
      <w:pPr>
        <w:pStyle w:val="3"/>
      </w:pPr>
      <w:bookmarkStart w:id="10" w:name="_Toc462606078"/>
      <w:r>
        <w:rPr>
          <w:rFonts w:hint="eastAsia"/>
        </w:rPr>
        <w:t>评审会议</w:t>
      </w:r>
      <w:bookmarkEnd w:id="10"/>
    </w:p>
    <w:p w:rsidR="00053FDB" w:rsidRDefault="009123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没有完成的成果不应该被展示，</w:t>
      </w:r>
      <w:r>
        <w:rPr>
          <w:rFonts w:hint="eastAsia"/>
        </w:rPr>
        <w:t>Scrum Master</w:t>
      </w:r>
      <w:r>
        <w:rPr>
          <w:rFonts w:hint="eastAsia"/>
        </w:rPr>
        <w:t>在会议之前需要控制；</w:t>
      </w:r>
    </w:p>
    <w:p w:rsidR="00053FDB" w:rsidRDefault="009123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各负责人演示成果</w:t>
      </w:r>
      <w:r>
        <w:rPr>
          <w:rFonts w:hint="eastAsia"/>
        </w:rPr>
        <w:t>--</w:t>
      </w:r>
      <w:r>
        <w:rPr>
          <w:rFonts w:hint="eastAsia"/>
        </w:rPr>
        <w:t>注重成果，忽略问题；</w:t>
      </w:r>
    </w:p>
    <w:p w:rsidR="00053FDB" w:rsidRDefault="009123D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关注完成情况。</w:t>
      </w:r>
    </w:p>
    <w:p w:rsidR="00053FDB" w:rsidRDefault="009123D5">
      <w:pPr>
        <w:pStyle w:val="3"/>
      </w:pPr>
      <w:bookmarkStart w:id="11" w:name="_Toc462606079"/>
      <w:r>
        <w:rPr>
          <w:rFonts w:hint="eastAsia"/>
        </w:rPr>
        <w:t>回顾会</w:t>
      </w:r>
      <w:bookmarkEnd w:id="11"/>
    </w:p>
    <w:p w:rsidR="00053FDB" w:rsidRDefault="009123D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团队每个成员花</w:t>
      </w:r>
      <w:r>
        <w:rPr>
          <w:rFonts w:hint="eastAsia"/>
        </w:rPr>
        <w:t>5</w:t>
      </w:r>
      <w:r>
        <w:rPr>
          <w:rFonts w:hint="eastAsia"/>
        </w:rPr>
        <w:t>分钟时间进行回顾，并把问题及优点写在小纸片上；</w:t>
      </w:r>
    </w:p>
    <w:p w:rsidR="00053FDB" w:rsidRDefault="009123D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团队成员轮流发言，</w:t>
      </w:r>
      <w:r>
        <w:rPr>
          <w:rFonts w:hint="eastAsia"/>
        </w:rPr>
        <w:t>Scrum Master</w:t>
      </w:r>
      <w:r>
        <w:rPr>
          <w:rFonts w:hint="eastAsia"/>
        </w:rPr>
        <w:t>在白板上进行问题次数统计，把投票较高的几个问题划为下个</w:t>
      </w:r>
      <w:r>
        <w:rPr>
          <w:rFonts w:hint="eastAsia"/>
        </w:rPr>
        <w:t>sprint</w:t>
      </w:r>
      <w:r>
        <w:rPr>
          <w:rFonts w:hint="eastAsia"/>
        </w:rPr>
        <w:t>要解决的问题。</w:t>
      </w:r>
    </w:p>
    <w:p w:rsidR="00053FDB" w:rsidRDefault="00053FDB">
      <w:pPr>
        <w:pStyle w:val="11"/>
        <w:ind w:left="840" w:firstLineChars="0" w:firstLine="0"/>
      </w:pPr>
    </w:p>
    <w:p w:rsidR="00053FDB" w:rsidRDefault="009123D5">
      <w:pPr>
        <w:ind w:left="420" w:firstLineChars="0" w:firstLine="0"/>
      </w:pPr>
      <w:r>
        <w:rPr>
          <w:rFonts w:hint="eastAsia"/>
        </w:rPr>
        <w:t>由</w:t>
      </w:r>
      <w:r>
        <w:rPr>
          <w:rFonts w:hint="eastAsia"/>
        </w:rPr>
        <w:t>Scrum master</w:t>
      </w:r>
      <w:r>
        <w:rPr>
          <w:rFonts w:hint="eastAsia"/>
        </w:rPr>
        <w:t>整理回顾内容，发给团队成员。</w:t>
      </w:r>
    </w:p>
    <w:p w:rsidR="00053FDB" w:rsidRDefault="009123D5">
      <w:pPr>
        <w:pStyle w:val="3"/>
      </w:pPr>
      <w:bookmarkStart w:id="12" w:name="_Toc462606080"/>
      <w:r>
        <w:rPr>
          <w:rFonts w:hint="eastAsia"/>
        </w:rPr>
        <w:t>Sprint</w:t>
      </w:r>
      <w:r>
        <w:rPr>
          <w:rFonts w:hint="eastAsia"/>
        </w:rPr>
        <w:t>计划会议</w:t>
      </w:r>
      <w:bookmarkEnd w:id="12"/>
    </w:p>
    <w:p w:rsidR="00053FDB" w:rsidRDefault="00053FDB">
      <w:pPr>
        <w:ind w:firstLine="420"/>
      </w:pPr>
    </w:p>
    <w:p w:rsidR="00053FDB" w:rsidRDefault="009123D5">
      <w:pPr>
        <w:pStyle w:val="2"/>
      </w:pPr>
      <w:bookmarkStart w:id="13" w:name="_Toc462606081"/>
      <w:r>
        <w:rPr>
          <w:rFonts w:hint="eastAsia"/>
        </w:rPr>
        <w:t>每日例会</w:t>
      </w:r>
      <w:bookmarkEnd w:id="13"/>
    </w:p>
    <w:p w:rsidR="00053FDB" w:rsidRDefault="009123D5">
      <w:pPr>
        <w:ind w:firstLine="420"/>
      </w:pPr>
      <w:r>
        <w:rPr>
          <w:rFonts w:hint="eastAsia"/>
        </w:rPr>
        <w:t>地点：</w:t>
      </w:r>
      <w:r>
        <w:rPr>
          <w:rFonts w:hint="eastAsia"/>
        </w:rPr>
        <w:t>XX</w:t>
      </w:r>
      <w:r>
        <w:rPr>
          <w:rFonts w:hint="eastAsia"/>
        </w:rPr>
        <w:t>，时间：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</w:p>
    <w:p w:rsidR="00053FDB" w:rsidRDefault="009123D5">
      <w:pPr>
        <w:ind w:firstLine="420"/>
      </w:pPr>
      <w:r>
        <w:rPr>
          <w:rFonts w:hint="eastAsia"/>
        </w:rPr>
        <w:t>方式：每个人一边述说以下三个内容，一边更新剩余时间（移动纸片）</w:t>
      </w:r>
    </w:p>
    <w:p w:rsidR="00053FDB" w:rsidRDefault="009123D5">
      <w:pPr>
        <w:ind w:firstLine="420"/>
      </w:pPr>
      <w:r>
        <w:rPr>
          <w:rFonts w:hint="eastAsia"/>
        </w:rPr>
        <w:t>讨论三个问题</w:t>
      </w:r>
    </w:p>
    <w:p w:rsidR="00053FDB" w:rsidRDefault="009123D5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自从上次会以来你做了什么？</w:t>
      </w:r>
    </w:p>
    <w:p w:rsidR="00053FDB" w:rsidRDefault="009123D5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在下次会之前你准备做什么？</w:t>
      </w:r>
    </w:p>
    <w:p w:rsidR="00053FDB" w:rsidRDefault="009123D5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什么阻碍了你？</w:t>
      </w:r>
    </w:p>
    <w:p w:rsidR="00053FDB" w:rsidRDefault="009123D5">
      <w:pPr>
        <w:ind w:left="420" w:firstLineChars="0" w:firstLine="0"/>
      </w:pPr>
      <w:r>
        <w:rPr>
          <w:rFonts w:hint="eastAsia"/>
        </w:rPr>
        <w:t>Scrum master</w:t>
      </w:r>
      <w:r>
        <w:rPr>
          <w:rFonts w:hint="eastAsia"/>
        </w:rPr>
        <w:t>更新燃尽图，关注进度</w:t>
      </w:r>
    </w:p>
    <w:p w:rsidR="00053FDB" w:rsidRDefault="00053FDB">
      <w:pPr>
        <w:ind w:firstLine="420"/>
      </w:pPr>
    </w:p>
    <w:p w:rsidR="00053FDB" w:rsidRDefault="009123D5">
      <w:pPr>
        <w:pStyle w:val="1"/>
      </w:pPr>
      <w:bookmarkStart w:id="14" w:name="_Toc462606082"/>
      <w:r>
        <w:rPr>
          <w:rFonts w:hint="eastAsia"/>
        </w:rPr>
        <w:t>开发流程规范</w:t>
      </w:r>
      <w:bookmarkEnd w:id="14"/>
      <w:r>
        <w:rPr>
          <w:rFonts w:hint="eastAsia"/>
        </w:rPr>
        <w:t xml:space="preserve"> </w:t>
      </w: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oval id="椭圆 82" o:spid="_x0000_s1027" style="position:absolute;left:0;text-align:left;margin-left:205.65pt;margin-top:-3.4pt;width:31.7pt;height:30.05pt;z-index:9" o:preferrelative="t" strokeweight="1pt">
            <v:stroke miterlimit="2"/>
            <v:textbox>
              <w:txbxContent>
                <w:p w:rsidR="00053FDB" w:rsidRDefault="009123D5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053FDB" w:rsidRDefault="00EC5A90">
      <w:pPr>
        <w:ind w:firstLine="42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26" o:spid="_x0000_s1028" type="#_x0000_t32" style="position:absolute;left:0;text-align:left;margin-left:221.55pt;margin-top:11.05pt;width:.05pt;height:22.95pt;z-index:40" o:preferrelative="t" filled="t">
            <v:stroke endarrow="open" miterlimit="2"/>
          </v:shape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rect id="矩形 24" o:spid="_x0000_s1029" style="position:absolute;left:0;text-align:left;margin-left:157pt;margin-top:2.6pt;width:159.6pt;height:38.65pt;z-index:7" o:preferrelative="t" strokeweight="1pt">
            <v:stroke miterlimit="2"/>
            <v:textbox>
              <w:txbxContent>
                <w:p w:rsidR="00053FDB" w:rsidRDefault="009123D5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形成完整的“功能详细设计说明书”</w:t>
                  </w:r>
                </w:p>
              </w:txbxContent>
            </v:textbox>
          </v:rect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shape id="直接箭头连接符 129" o:spid="_x0000_s1030" type="#_x0000_t32" style="position:absolute;left:0;text-align:left;margin-left:225.35pt;margin-top:11.9pt;width:.05pt;height:22.95pt;z-index:41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右大括号 130" o:spid="_x0000_s1031" type="#_x0000_t88" style="position:absolute;left:0;text-align:left;margin-left:117.85pt;margin-top:4.95pt;width:39.2pt;height:70.55pt;z-index:42" o:preferrelative="t" adj="960">
            <v:stroke miterlimit="2"/>
          </v:shape>
        </w:pict>
      </w:r>
    </w:p>
    <w:p w:rsidR="00053FDB" w:rsidRDefault="00EC5A90">
      <w:pPr>
        <w:ind w:firstLine="420"/>
      </w:pPr>
      <w:r>
        <w:pict>
          <v:rect id="矩形 131" o:spid="_x0000_s1032" style="position:absolute;left:0;text-align:left;margin-left:36.3pt;margin-top:1.3pt;width:93.7pt;height:50.95pt;z-index:43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提交人：模块负责人</w:t>
                  </w:r>
                </w:p>
              </w:txbxContent>
            </v:textbox>
          </v:rect>
        </w:pict>
      </w:r>
      <w:r>
        <w:pict>
          <v:rect id="矩形 65" o:spid="_x0000_s1033" style="position:absolute;left:0;text-align:left;margin-left:157.25pt;margin-top:3.6pt;width:163pt;height:44.15pt;z-index:8" o:preferrelative="t" strokeweight="1pt">
            <v:stroke miterlimit="2"/>
            <v:textbox>
              <w:txbxContent>
                <w:p w:rsidR="00053FDB" w:rsidRDefault="009123D5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提交至</w:t>
                  </w:r>
                  <w:r>
                    <w:rPr>
                      <w:rFonts w:hint="eastAsia"/>
                    </w:rPr>
                    <w:t>CQ</w:t>
                  </w:r>
                </w:p>
              </w:txbxContent>
            </v:textbox>
          </v:rect>
        </w:pict>
      </w: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shape id="直接箭头连接符 132" o:spid="_x0000_s1034" type="#_x0000_t32" style="position:absolute;left:0;text-align:left;margin-left:225.15pt;margin-top:.9pt;width:.05pt;height:30.35pt;z-index:44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rect id="矩形 103" o:spid="_x0000_s1035" style="position:absolute;left:0;text-align:left;margin-left:315.5pt;margin-top:5pt;width:93.05pt;height:55.9pt;z-index:22" o:preferrelative="t" filled="f" stroked="f">
            <v:textbox>
              <w:txbxContent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模块开发负责人</w:t>
                  </w:r>
                </w:p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依据“功能详细设计说明书”</w:t>
                  </w:r>
                </w:p>
              </w:txbxContent>
            </v:textbox>
          </v:rect>
        </w:pict>
      </w:r>
      <w:r>
        <w:pict>
          <v:shape id="直接箭头连接符 98" o:spid="_x0000_s1036" type="#_x0000_t32" style="position:absolute;left:0;text-align:left;margin-left:55.85pt;margin-top:5.15pt;width:167.1pt;height:.05pt;z-index:17" o:preferrelative="t" filled="t">
            <v:stroke endarrow="open" miterlimit="2"/>
          </v:shape>
        </w:pict>
      </w:r>
      <w:r>
        <w:pict>
          <v:line id="直接连接符 97" o:spid="_x0000_s1037" style="position:absolute;left:0;text-align:left;z-index:16" from="55.8pt,5.15pt" to="55.85pt,354.9pt" o:preferrelative="t">
            <v:stroke miterlimit="2"/>
          </v:line>
        </w:pict>
      </w:r>
      <w: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02" o:spid="_x0000_s1038" type="#_x0000_t87" style="position:absolute;left:0;text-align:left;margin-left:284.15pt;margin-top:.1pt;width:46.9pt;height:60.65pt;z-index:21" o:preferrelative="t" adj="1336">
            <v:stroke miterlimit="2"/>
          </v:shape>
        </w:pict>
      </w:r>
    </w:p>
    <w:p w:rsidR="00053FDB" w:rsidRDefault="00EC5A90">
      <w:pPr>
        <w:ind w:firstLine="420"/>
      </w:pPr>
      <w:r>
        <w:pict>
          <v:rect id="矩形 13" o:spid="_x0000_s1039" style="position:absolute;left:0;text-align:left;margin-left:163.6pt;margin-top:.4pt;width:120.9pt;height:34.4pt;z-index:1" o:preferrelative="t" strokeweight="1pt">
            <v:stroke miterlimit="2"/>
            <v:textbox>
              <w:txbxContent>
                <w:p w:rsidR="00053FDB" w:rsidRDefault="009123D5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编码并自测功能</w:t>
                  </w:r>
                </w:p>
              </w:txbxContent>
            </v:textbox>
          </v:rect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shape id="直接箭头连接符 88" o:spid="_x0000_s1040" type="#_x0000_t32" style="position:absolute;left:0;text-align:left;margin-left:222.7pt;margin-top:3.65pt;width:.05pt;height:29pt;z-index:10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shape id="左大括号 104" o:spid="_x0000_s1041" type="#_x0000_t87" style="position:absolute;left:0;text-align:left;margin-left:289.65pt;margin-top:8.45pt;width:41.9pt;height:71.3pt;z-index:23" o:preferrelative="t" adj="1015">
            <v:stroke miterlimit="2"/>
          </v:shape>
        </w:pict>
      </w:r>
      <w:r>
        <w:pict>
          <v:rect id="矩形 105" o:spid="_x0000_s1042" style="position:absolute;left:0;text-align:left;margin-left:316.85pt;margin-top:5.1pt;width:124.3pt;height:74.7pt;z-index:24" o:preferrelative="t" filled="f" stroked="f">
            <v:textbox>
              <w:txbxContent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客户端开发人员</w:t>
                  </w:r>
                </w:p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依据“功能详细设计说明书”和“编码规范文档”</w:t>
                  </w:r>
                </w:p>
              </w:txbxContent>
            </v:textbox>
          </v:rect>
        </w:pict>
      </w:r>
    </w:p>
    <w:p w:rsidR="00053FDB" w:rsidRDefault="00EC5A90">
      <w:pPr>
        <w:ind w:firstLine="420"/>
      </w:pPr>
      <w:r>
        <w:pict>
          <v:rect id="矩形 19" o:spid="_x0000_s1043" style="position:absolute;left:0;text-align:left;margin-left:163.5pt;margin-top:1.35pt;width:125.7pt;height:35.45pt;z-index:4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代码质量，功能质量审查</w:t>
                  </w:r>
                </w:p>
              </w:txbxContent>
            </v:textbox>
          </v:rect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shape id="直接箭头连接符 90" o:spid="_x0000_s1044" type="#_x0000_t32" style="position:absolute;left:0;text-align:left;margin-left:222.7pt;margin-top:5.7pt;width:.05pt;height:29pt;z-index:12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rect id="矩形 106" o:spid="_x0000_s1045" style="position:absolute;left:0;text-align:left;margin-left:84pt;margin-top:13.15pt;width:55.1pt;height:65.1pt;z-index:25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反馈审查结果</w:t>
                  </w:r>
                </w:p>
              </w:txbxContent>
            </v:textbox>
          </v:rect>
        </w:pict>
      </w:r>
    </w:p>
    <w:p w:rsidR="00053FDB" w:rsidRDefault="00EC5A90">
      <w:pPr>
        <w:ind w:firstLine="420"/>
      </w:pPr>
      <w:r>
        <w:pict>
          <v:rect id="矩形 109" o:spid="_x0000_s1046" style="position:absolute;left:0;text-align:left;margin-left:139.05pt;margin-top:1.8pt;width:48.15pt;height:28.5pt;z-index:28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不通过</w:t>
                  </w:r>
                </w:p>
              </w:txbxContent>
            </v:textbox>
          </v:rect>
        </w:pict>
      </w:r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89" o:spid="_x0000_s1047" type="#_x0000_t4" style="position:absolute;left:0;text-align:left;margin-left:158.55pt;margin-top:3.85pt;width:129pt;height:54pt;z-index:11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审查结果</w:t>
                  </w:r>
                </w:p>
              </w:txbxContent>
            </v:textbox>
          </v:shape>
        </w:pict>
      </w:r>
    </w:p>
    <w:p w:rsidR="00053FDB" w:rsidRDefault="00EC5A90">
      <w:pPr>
        <w:ind w:firstLine="420"/>
      </w:pPr>
      <w:r>
        <w:pict>
          <v:shape id="直接箭头连接符 108" o:spid="_x0000_s1048" type="#_x0000_t32" style="position:absolute;left:0;text-align:left;margin-left:55.85pt;margin-top:14.45pt;width:28.15pt;height:.05pt;flip:x;z-index:27" o:preferrelative="t" filled="t">
            <v:stroke endarrow="open" miterlimit="2"/>
          </v:shape>
        </w:pict>
      </w:r>
      <w:r>
        <w:pict>
          <v:shape id="直接箭头连接符 107" o:spid="_x0000_s1049" type="#_x0000_t32" style="position:absolute;left:0;text-align:left;margin-left:139.1pt;margin-top:14.35pt;width:19.45pt;height:.05pt;flip:x y;z-index:26" o:preferrelative="t" filled="t">
            <v:stroke endarrow="open" miterlimit="2"/>
          </v:shape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rect id="矩形 112" o:spid="_x0000_s1050" style="position:absolute;left:0;text-align:left;margin-left:201.05pt;margin-top:10.65pt;width:48.15pt;height:28.5pt;z-index:31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过</w:t>
                  </w:r>
                </w:p>
              </w:txbxContent>
            </v:textbox>
          </v:rect>
        </w:pict>
      </w:r>
      <w:r>
        <w:pict>
          <v:shape id="直接箭头连接符 93" o:spid="_x0000_s1051" type="#_x0000_t32" style="position:absolute;left:0;text-align:left;margin-left:222.7pt;margin-top:11.15pt;width:.05pt;height:29pt;z-index:14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shape id="左大括号 113" o:spid="_x0000_s1052" type="#_x0000_t87" style="position:absolute;left:0;text-align:left;margin-left:286.75pt;margin-top:14pt;width:41.95pt;height:61.9pt;z-index:32" o:preferrelative="t" adj="1170">
            <v:stroke miterlimit="2"/>
          </v:shape>
        </w:pict>
      </w:r>
    </w:p>
    <w:p w:rsidR="00053FDB" w:rsidRDefault="00EC5A90">
      <w:pPr>
        <w:ind w:firstLine="420"/>
      </w:pPr>
      <w:r>
        <w:pict>
          <v:rect id="矩形 114" o:spid="_x0000_s1053" style="position:absolute;left:0;text-align:left;margin-left:315.55pt;margin-top:2.9pt;width:61.35pt;height:51.3pt;z-index:33" o:preferrelative="t" filled="f" stroked="f">
            <v:textbox>
              <w:txbxContent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自动构建</w:t>
                  </w:r>
                </w:p>
              </w:txbxContent>
            </v:textbox>
          </v:rect>
        </w:pict>
      </w:r>
      <w:r>
        <w:pict>
          <v:rect id="矩形 92" o:spid="_x0000_s1054" style="position:absolute;left:0;text-align:left;margin-left:160.9pt;margin-top:11.05pt;width:125.7pt;height:35.45pt;z-index:13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发布测试版本</w:t>
                  </w:r>
                </w:p>
              </w:txbxContent>
            </v:textbox>
          </v:rect>
        </w:pict>
      </w: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rect id="矩形 116" o:spid="_x0000_s1055" style="position:absolute;left:0;text-align:left;margin-left:311.4pt;margin-top:10.3pt;width:123.6pt;height:73.35pt;z-index:35" o:preferrelative="t" filled="f" stroked="f">
            <v:textbox>
              <w:txbxContent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测试组</w:t>
                  </w:r>
                </w:p>
                <w:p w:rsidR="00053FDB" w:rsidRDefault="009123D5"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依据“功能详细设计说明书”</w:t>
                  </w:r>
                </w:p>
              </w:txbxContent>
            </v:textbox>
          </v:rect>
        </w:pict>
      </w:r>
      <w:r>
        <w:pict>
          <v:shape id="直接箭头连接符 94" o:spid="_x0000_s1056" type="#_x0000_t32" style="position:absolute;left:0;text-align:left;margin-left:222.7pt;margin-top:-.15pt;width:.05pt;height:29pt;z-index:15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shape id="左大括号 124" o:spid="_x0000_s1057" type="#_x0000_t87" style="position:absolute;left:0;text-align:left;margin-left:284.25pt;margin-top:2.35pt;width:41.95pt;height:61.9pt;z-index:39" o:preferrelative="t" adj="1170">
            <v:stroke miterlimit="2"/>
          </v:shape>
        </w:pict>
      </w:r>
    </w:p>
    <w:p w:rsidR="00053FDB" w:rsidRDefault="00EC5A90">
      <w:pPr>
        <w:ind w:firstLine="420"/>
      </w:pPr>
      <w:r>
        <w:pict>
          <v:rect id="矩形 17" o:spid="_x0000_s1058" style="position:absolute;left:0;text-align:left;margin-left:159.6pt;margin-top:-.15pt;width:124.6pt;height:38.8pt;z-index:2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测试功能模块</w:t>
                  </w:r>
                </w:p>
              </w:txbxContent>
            </v:textbox>
          </v:rect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shape id="直接箭头连接符 100" o:spid="_x0000_s1059" type="#_x0000_t32" style="position:absolute;left:0;text-align:left;margin-left:225.2pt;margin-top:7.6pt;width:.05pt;height:29pt;z-index:19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rect id="矩形 21" o:spid="_x0000_s1060" style="position:absolute;left:0;text-align:left;margin-left:16.35pt;margin-top:12pt;width:93.25pt;height:65.1pt;z-index:5" o:preferrelative="t" strokeweight="1pt">
            <v:stroke miterlimit="2"/>
            <v:textbox>
              <w:txbxContent>
                <w:p w:rsidR="00053FDB" w:rsidRDefault="009123D5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BUG&amp;</w:t>
                  </w:r>
                  <w:r>
                    <w:rPr>
                      <w:rFonts w:hint="eastAsia"/>
                    </w:rPr>
                    <w:t>需求建议提交</w:t>
                  </w:r>
                  <w:r>
                    <w:rPr>
                      <w:rFonts w:hint="eastAsia"/>
                    </w:rPr>
                    <w:t>CQ</w:t>
                  </w:r>
                </w:p>
              </w:txbxContent>
            </v:textbox>
          </v:rect>
        </w:pict>
      </w:r>
    </w:p>
    <w:p w:rsidR="00053FDB" w:rsidRDefault="00EC5A90">
      <w:pPr>
        <w:ind w:firstLine="420"/>
      </w:pPr>
      <w:r>
        <w:pict>
          <v:rect id="矩形 111" o:spid="_x0000_s1061" style="position:absolute;left:0;text-align:left;margin-left:115.3pt;margin-top:2.8pt;width:48.15pt;height:28.5pt;z-index:30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不通过</w:t>
                  </w:r>
                </w:p>
              </w:txbxContent>
            </v:textbox>
          </v:rect>
        </w:pict>
      </w:r>
      <w:r>
        <w:pict>
          <v:shape id="菱形 18" o:spid="_x0000_s1062" type="#_x0000_t4" style="position:absolute;left:0;text-align:left;margin-left:160.75pt;margin-top:5pt;width:129pt;height:54pt;z-index:3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测试结果</w:t>
                  </w:r>
                </w:p>
              </w:txbxContent>
            </v:textbox>
          </v:shape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shape id="直接箭头连接符 99" o:spid="_x0000_s1063" type="#_x0000_t32" style="position:absolute;left:0;text-align:left;margin-left:109.7pt;margin-top:.85pt;width:52pt;height:.05pt;flip:x;z-index:18" o:preferrelative="t" filled="t">
            <v:stroke endarrow="open" miterlimit="2"/>
          </v:shape>
        </w:pict>
      </w:r>
    </w:p>
    <w:p w:rsidR="00053FDB" w:rsidRDefault="00EC5A90">
      <w:pPr>
        <w:ind w:firstLine="420"/>
      </w:pPr>
      <w:r>
        <w:pict>
          <v:shape id="左大括号 115" o:spid="_x0000_s1064" type="#_x0000_t87" style="position:absolute;left:0;text-align:left;margin-left:41.15pt;margin-top:4.55pt;width:41.9pt;height:61.9pt;rotation:90;z-index:34" o:preferrelative="t" adj="1169">
            <v:stroke miterlimit="2"/>
          </v:shape>
        </w:pict>
      </w:r>
      <w:r>
        <w:pict>
          <v:rect id="矩形 110" o:spid="_x0000_s1065" style="position:absolute;left:0;text-align:left;margin-left:205.15pt;margin-top:11.95pt;width:48.15pt;height:28.5pt;z-index:29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过</w:t>
                  </w:r>
                </w:p>
              </w:txbxContent>
            </v:textbox>
          </v:rect>
        </w:pict>
      </w:r>
      <w:r>
        <w:pict>
          <v:shape id="直接箭头连接符 101" o:spid="_x0000_s1066" type="#_x0000_t32" style="position:absolute;left:0;text-align:left;margin-left:225.2pt;margin-top:12.4pt;width:.05pt;height:29pt;z-index:20" o:preferrelative="t" filled="t">
            <v:stroke endarrow="open" miterlimit="2"/>
          </v:shape>
        </w:pict>
      </w:r>
    </w:p>
    <w:p w:rsidR="00053FDB" w:rsidRDefault="00053FDB">
      <w:pPr>
        <w:ind w:firstLine="420"/>
      </w:pPr>
    </w:p>
    <w:p w:rsidR="00053FDB" w:rsidRDefault="00EC5A90">
      <w:pPr>
        <w:ind w:firstLine="420"/>
      </w:pPr>
      <w:r>
        <w:pict>
          <v:rect id="矩形 123" o:spid="_x0000_s1067" style="position:absolute;left:0;text-align:left;margin-left:39.25pt;margin-top:10.5pt;width:48.2pt;height:39.4pt;z-index:38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测试组</w:t>
                  </w:r>
                </w:p>
              </w:txbxContent>
            </v:textbox>
          </v:rect>
        </w:pict>
      </w:r>
      <w:r>
        <w:pict>
          <v:rect id="矩形 122" o:spid="_x0000_s1068" style="position:absolute;left:0;text-align:left;margin-left:319.3pt;margin-top:10.1pt;width:61.35pt;height:51.3pt;z-index:37" o:preferrelative="t" filled="f" stroked="f"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自动构建</w:t>
                  </w:r>
                </w:p>
              </w:txbxContent>
            </v:textbox>
          </v:rect>
        </w:pict>
      </w:r>
      <w:r>
        <w:pict>
          <v:shape id="左大括号 121" o:spid="_x0000_s1069" type="#_x0000_t87" style="position:absolute;left:0;text-align:left;margin-left:289.9pt;margin-top:4.95pt;width:41.95pt;height:61.9pt;z-index:36" o:preferrelative="t" adj="1170">
            <v:stroke miterlimit="2"/>
          </v:shape>
        </w:pict>
      </w:r>
      <w:r>
        <w:pict>
          <v:oval id="椭圆 23" o:spid="_x0000_s1070" style="position:absolute;left:0;text-align:left;margin-left:157.35pt;margin-top:9.45pt;width:132pt;height:57.75pt;z-index:6" o:preferrelative="t" strokeweight="1pt">
            <v:stroke miterlimit="2"/>
            <v:textbox>
              <w:txbxContent>
                <w:p w:rsidR="00053FDB" w:rsidRDefault="009123D5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发布稳定版本</w:t>
                  </w:r>
                </w:p>
              </w:txbxContent>
            </v:textbox>
          </v:oval>
        </w:pict>
      </w: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053FDB">
      <w:pPr>
        <w:snapToGrid/>
        <w:spacing w:line="240" w:lineRule="auto"/>
        <w:ind w:firstLineChars="0" w:firstLine="0"/>
        <w:rPr>
          <w:rFonts w:ascii="Calibri" w:hAnsi="Calibri" w:cs="黑体"/>
          <w:szCs w:val="22"/>
        </w:rPr>
      </w:pPr>
    </w:p>
    <w:p w:rsidR="00053FDB" w:rsidRDefault="009123D5">
      <w:pPr>
        <w:snapToGrid/>
        <w:spacing w:line="240" w:lineRule="auto"/>
        <w:ind w:firstLineChars="0" w:firstLine="0"/>
        <w:rPr>
          <w:rFonts w:ascii="Calibri" w:hAnsi="Calibri" w:cs="黑体"/>
          <w:szCs w:val="22"/>
        </w:rPr>
      </w:pPr>
      <w:r>
        <w:rPr>
          <w:rFonts w:ascii="Calibri" w:hAnsi="Calibri" w:cs="黑体"/>
          <w:szCs w:val="22"/>
        </w:rPr>
        <w:br w:type="page"/>
      </w:r>
    </w:p>
    <w:p w:rsidR="00053FDB" w:rsidRDefault="009123D5">
      <w:pPr>
        <w:pStyle w:val="2"/>
      </w:pPr>
      <w:bookmarkStart w:id="15" w:name="_Toc462606083"/>
      <w:r>
        <w:rPr>
          <w:rFonts w:hint="eastAsia"/>
        </w:rPr>
        <w:t>详细设计评审</w:t>
      </w:r>
      <w:bookmarkEnd w:id="15"/>
    </w:p>
    <w:p w:rsidR="00053FDB" w:rsidRDefault="009123D5">
      <w:pPr>
        <w:ind w:firstLine="420"/>
      </w:pPr>
      <w:r>
        <w:rPr>
          <w:rFonts w:hint="eastAsia"/>
        </w:rPr>
        <w:t>建议增加统一的详细设计、数据库设计评审。</w:t>
      </w:r>
    </w:p>
    <w:p w:rsidR="00053FDB" w:rsidRDefault="009123D5">
      <w:pPr>
        <w:ind w:firstLine="420"/>
      </w:pPr>
      <w:r>
        <w:rPr>
          <w:rFonts w:hint="eastAsia"/>
        </w:rPr>
        <w:t>结论：分小组内部评审和小组外部评审，由负责人自己发起组织邀请</w:t>
      </w:r>
    </w:p>
    <w:p w:rsidR="00053FDB" w:rsidRDefault="009123D5">
      <w:pPr>
        <w:pStyle w:val="2"/>
      </w:pPr>
      <w:bookmarkStart w:id="16" w:name="_Toc462606084"/>
      <w:r>
        <w:rPr>
          <w:rFonts w:hint="eastAsia"/>
        </w:rPr>
        <w:t>bug</w:t>
      </w:r>
      <w:r>
        <w:rPr>
          <w:rFonts w:hint="eastAsia"/>
        </w:rPr>
        <w:t>解决方案的处理说明</w:t>
      </w:r>
      <w:bookmarkEnd w:id="16"/>
    </w:p>
    <w:p w:rsidR="00053FDB" w:rsidRDefault="009123D5">
      <w:pPr>
        <w:ind w:firstLine="420"/>
      </w:pPr>
      <w:r>
        <w:rPr>
          <w:rFonts w:hint="eastAsia"/>
        </w:rPr>
        <w:t>解决方案页面的</w:t>
      </w:r>
      <w:r>
        <w:rPr>
          <w:rFonts w:hint="eastAsia"/>
        </w:rPr>
        <w:t>[</w:t>
      </w:r>
      <w:r>
        <w:rPr>
          <w:rFonts w:hint="eastAsia"/>
        </w:rPr>
        <w:t>解决方案</w:t>
      </w:r>
      <w:r>
        <w:rPr>
          <w:rFonts w:hint="eastAsia"/>
        </w:rPr>
        <w:t>]</w:t>
      </w:r>
      <w:r>
        <w:rPr>
          <w:rFonts w:hint="eastAsia"/>
        </w:rPr>
        <w:t>说明</w:t>
      </w:r>
    </w:p>
    <w:p w:rsidR="00053FDB" w:rsidRDefault="009123D5">
      <w:pPr>
        <w:pStyle w:val="11"/>
        <w:numPr>
          <w:ilvl w:val="0"/>
          <w:numId w:val="6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如果后期设计更改使得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描述的情况不再存在，那么解决方案请修改为“不处理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已消亡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”，不要修改为“不是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”</w:t>
      </w:r>
    </w:p>
    <w:p w:rsidR="00053FDB" w:rsidRDefault="009123D5">
      <w:pPr>
        <w:pStyle w:val="11"/>
        <w:numPr>
          <w:ilvl w:val="0"/>
          <w:numId w:val="6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如果修复了其它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或优化了代码导致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描述的现象不再存在，那么解决方案请修改为“已间接修复”，不要修改为“不处理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已消亡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”</w:t>
      </w:r>
    </w:p>
    <w:p w:rsidR="00053FDB" w:rsidRDefault="009123D5">
      <w:pPr>
        <w:pStyle w:val="11"/>
        <w:numPr>
          <w:ilvl w:val="0"/>
          <w:numId w:val="6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若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描述的情况，开发人员认为是功能本来就是这样设计的，那么先跟提交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的测试人员讨论一下，确定不是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后，再处理为“不是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”</w:t>
      </w:r>
    </w:p>
    <w:p w:rsidR="00053FDB" w:rsidRDefault="00053FDB">
      <w:pPr>
        <w:ind w:firstLine="420"/>
      </w:pPr>
    </w:p>
    <w:p w:rsidR="00053FDB" w:rsidRDefault="009123D5">
      <w:pPr>
        <w:pStyle w:val="2"/>
      </w:pPr>
      <w:bookmarkStart w:id="17" w:name="_Toc462606085"/>
      <w:r>
        <w:rPr>
          <w:rFonts w:hint="eastAsia"/>
        </w:rPr>
        <w:t>代码规范</w:t>
      </w:r>
      <w:bookmarkEnd w:id="17"/>
    </w:p>
    <w:p w:rsidR="00053FDB" w:rsidRDefault="009123D5">
      <w:pPr>
        <w:ind w:firstLine="420"/>
      </w:pPr>
      <w:r>
        <w:rPr>
          <w:rFonts w:hint="eastAsia"/>
        </w:rPr>
        <w:t>背景：虽然已经有了编码规范，但很多细节不一致，包括个人的编码习惯和控件命名。</w:t>
      </w:r>
    </w:p>
    <w:p w:rsidR="00053FDB" w:rsidRDefault="009123D5">
      <w:pPr>
        <w:ind w:firstLine="420"/>
      </w:pPr>
      <w:r>
        <w:rPr>
          <w:rFonts w:hint="eastAsia"/>
        </w:rPr>
        <w:t>改进措施：统一命名规范，细化编码规范</w:t>
      </w:r>
    </w:p>
    <w:p w:rsidR="00053FDB" w:rsidRDefault="009123D5">
      <w:pPr>
        <w:ind w:firstLine="420"/>
      </w:pPr>
      <w:r>
        <w:rPr>
          <w:rFonts w:ascii="宋体" w:hAnsi="宋体" w:hint="eastAsia"/>
        </w:rPr>
        <w:t>控件命名规范文档，</w:t>
      </w:r>
      <w:r>
        <w:t>SVN</w:t>
      </w:r>
      <w:r>
        <w:rPr>
          <w:rFonts w:ascii="宋体" w:hAnsi="宋体" w:hint="eastAsia"/>
        </w:rPr>
        <w:t>地址：</w:t>
      </w:r>
      <w:hyperlink r:id="rId20" w:history="1">
        <w:r>
          <w:rPr>
            <w:rStyle w:val="ac"/>
            <w:color w:val="auto"/>
          </w:rPr>
          <w:t>https://10.10.76.11/svn/emrs/EMRS/1-Document/00-</w:t>
        </w:r>
        <w:r>
          <w:rPr>
            <w:rStyle w:val="ac"/>
            <w:rFonts w:ascii="宋体" w:hAnsi="宋体" w:hint="eastAsia"/>
            <w:color w:val="auto"/>
          </w:rPr>
          <w:t>规范</w:t>
        </w:r>
      </w:hyperlink>
    </w:p>
    <w:p w:rsidR="00053FDB" w:rsidRDefault="009123D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/Phoenix控件命名规范.xls</w:t>
      </w:r>
    </w:p>
    <w:p w:rsidR="00053FDB" w:rsidRDefault="009123D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如果用到某控件，并发现该控件未被罗列于当前文档时，请定义该控件命名规范，并与大家及时沟通，确认规范，后补充至文档。</w:t>
      </w:r>
    </w:p>
    <w:p w:rsidR="00053FDB" w:rsidRDefault="00053FDB">
      <w:pPr>
        <w:ind w:firstLine="420"/>
        <w:rPr>
          <w:rFonts w:ascii="宋体" w:hAnsi="宋体"/>
        </w:rPr>
      </w:pPr>
    </w:p>
    <w:p w:rsidR="00053FDB" w:rsidRDefault="00053FDB">
      <w:pPr>
        <w:ind w:firstLine="420"/>
      </w:pPr>
    </w:p>
    <w:p w:rsidR="00053FDB" w:rsidRDefault="00053FDB">
      <w:pPr>
        <w:ind w:firstLine="420"/>
      </w:pPr>
    </w:p>
    <w:p w:rsidR="00053FDB" w:rsidRDefault="009123D5">
      <w:pPr>
        <w:pStyle w:val="1"/>
      </w:pPr>
      <w:bookmarkStart w:id="18" w:name="_Toc462606086"/>
      <w:r>
        <w:rPr>
          <w:rFonts w:hint="eastAsia"/>
        </w:rPr>
        <w:lastRenderedPageBreak/>
        <w:t>敏捷实践</w:t>
      </w:r>
      <w:bookmarkEnd w:id="18"/>
    </w:p>
    <w:p w:rsidR="00053FDB" w:rsidRDefault="009123D5">
      <w:pPr>
        <w:pStyle w:val="2"/>
      </w:pPr>
      <w:bookmarkStart w:id="19" w:name="_Toc462606087"/>
      <w:r>
        <w:rPr>
          <w:rFonts w:hint="eastAsia"/>
        </w:rPr>
        <w:t>每日构建</w:t>
      </w:r>
      <w:bookmarkEnd w:id="19"/>
    </w:p>
    <w:p w:rsidR="00053FDB" w:rsidRDefault="009123D5">
      <w:pPr>
        <w:pStyle w:val="2"/>
      </w:pPr>
      <w:bookmarkStart w:id="20" w:name="_Toc462606088"/>
      <w:r>
        <w:rPr>
          <w:rFonts w:hint="eastAsia"/>
        </w:rPr>
        <w:t>单元测试</w:t>
      </w:r>
      <w:bookmarkEnd w:id="20"/>
    </w:p>
    <w:p w:rsidR="00053FDB" w:rsidRDefault="009123D5">
      <w:pPr>
        <w:pStyle w:val="2"/>
      </w:pPr>
      <w:bookmarkStart w:id="21" w:name="_Toc462606089"/>
      <w:r>
        <w:rPr>
          <w:rFonts w:hint="eastAsia"/>
        </w:rPr>
        <w:t>持续</w:t>
      </w:r>
      <w:r w:rsidR="00EC230E">
        <w:rPr>
          <w:rFonts w:hint="eastAsia"/>
        </w:rPr>
        <w:t>集成</w:t>
      </w:r>
      <w:bookmarkEnd w:id="21"/>
    </w:p>
    <w:p w:rsidR="00053FDB" w:rsidRDefault="009123D5">
      <w:pPr>
        <w:pStyle w:val="2"/>
      </w:pPr>
      <w:bookmarkStart w:id="22" w:name="_Toc462606090"/>
      <w:r>
        <w:rPr>
          <w:rFonts w:hint="eastAsia"/>
        </w:rPr>
        <w:t>CodeReview</w:t>
      </w:r>
      <w:bookmarkEnd w:id="22"/>
    </w:p>
    <w:p w:rsidR="00053FDB" w:rsidRDefault="009123D5">
      <w:pPr>
        <w:pStyle w:val="1"/>
      </w:pPr>
      <w:bookmarkStart w:id="23" w:name="_Toc462606091"/>
      <w:r>
        <w:rPr>
          <w:rFonts w:hint="eastAsia"/>
        </w:rPr>
        <w:t>事件跟踪表</w:t>
      </w:r>
      <w:bookmarkEnd w:id="23"/>
    </w:p>
    <w:p w:rsidR="00053FDB" w:rsidRDefault="009123D5">
      <w:pPr>
        <w:ind w:firstLineChars="95" w:firstLine="199"/>
      </w:pPr>
      <w:r>
        <w:rPr>
          <w:rFonts w:hint="eastAsia"/>
        </w:rPr>
        <w:t>背景：技术问题在评审计划会议时才抛出来，没有及时跟踪解决</w:t>
      </w:r>
    </w:p>
    <w:p w:rsidR="00053FDB" w:rsidRDefault="009123D5">
      <w:pPr>
        <w:ind w:firstLineChars="95" w:firstLine="199"/>
      </w:pPr>
      <w:r>
        <w:rPr>
          <w:rFonts w:hint="eastAsia"/>
        </w:rPr>
        <w:t>改进措施：</w:t>
      </w:r>
    </w:p>
    <w:p w:rsidR="00053FDB" w:rsidRDefault="009123D5">
      <w:pPr>
        <w:ind w:firstLineChars="95" w:firstLine="199"/>
      </w:pPr>
      <w:r>
        <w:rPr>
          <w:rFonts w:hint="eastAsia"/>
        </w:rPr>
        <w:t>1</w:t>
      </w:r>
      <w:r>
        <w:rPr>
          <w:rFonts w:hint="eastAsia"/>
        </w:rPr>
        <w:t>、每个人及时发现并列出所遇到的问题并发布出来，包括技术问题、组织协调问题；</w:t>
      </w:r>
    </w:p>
    <w:p w:rsidR="00053FDB" w:rsidRDefault="009123D5">
      <w:pPr>
        <w:ind w:firstLineChars="95" w:firstLine="199"/>
      </w:pPr>
      <w:r>
        <w:rPr>
          <w:rFonts w:hint="eastAsia"/>
        </w:rPr>
        <w:t>2</w:t>
      </w:r>
      <w:r>
        <w:rPr>
          <w:rFonts w:hint="eastAsia"/>
        </w:rPr>
        <w:t>、组织者迅速定位问题的本质原因；</w:t>
      </w:r>
    </w:p>
    <w:p w:rsidR="00053FDB" w:rsidRDefault="009123D5">
      <w:pPr>
        <w:ind w:firstLineChars="95" w:firstLine="199"/>
      </w:pPr>
      <w:r>
        <w:rPr>
          <w:rFonts w:hint="eastAsia"/>
        </w:rPr>
        <w:t>3</w:t>
      </w:r>
      <w:r>
        <w:rPr>
          <w:rFonts w:hint="eastAsia"/>
        </w:rPr>
        <w:t>、找到合适的人解决问题。</w:t>
      </w:r>
    </w:p>
    <w:p w:rsidR="00053FDB" w:rsidRDefault="00053FDB">
      <w:pPr>
        <w:ind w:firstLineChars="95" w:firstLine="199"/>
      </w:pPr>
    </w:p>
    <w:p w:rsidR="00053FDB" w:rsidRDefault="009123D5">
      <w:pPr>
        <w:pStyle w:val="11"/>
        <w:widowControl/>
        <w:numPr>
          <w:ilvl w:val="0"/>
          <w:numId w:val="7"/>
        </w:numPr>
        <w:snapToGrid/>
        <w:spacing w:before="150" w:after="150" w:line="240" w:lineRule="auto"/>
        <w:ind w:right="88"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每个人把发现问题提交到事件跟踪表中并发布出来，包括技术问题、组织协调问题；</w:t>
      </w:r>
    </w:p>
    <w:p w:rsidR="00053FDB" w:rsidRDefault="009123D5">
      <w:pPr>
        <w:pStyle w:val="11"/>
        <w:widowControl/>
        <w:numPr>
          <w:ilvl w:val="0"/>
          <w:numId w:val="7"/>
        </w:numPr>
        <w:snapToGrid/>
        <w:spacing w:before="150" w:after="150" w:line="240" w:lineRule="auto"/>
        <w:ind w:right="88" w:firstLineChars="0"/>
        <w:jc w:val="left"/>
        <w:rPr>
          <w:rFonts w:ascii="Calibri" w:hAnsi="Calibri"/>
        </w:rPr>
      </w:pPr>
      <w:r>
        <w:rPr>
          <w:rFonts w:ascii="宋体" w:hAnsi="宋体" w:hint="eastAsia"/>
        </w:rPr>
        <w:t>发布方式可以是邮件、</w:t>
      </w:r>
      <w:r>
        <w:t>QQ</w:t>
      </w:r>
      <w:r>
        <w:rPr>
          <w:rFonts w:ascii="宋体" w:hAnsi="宋体" w:hint="eastAsia"/>
        </w:rPr>
        <w:t>、面对面交流，组织小范围讨论等，推荐当面交流</w:t>
      </w:r>
      <w:r>
        <w:t>---</w:t>
      </w:r>
      <w:r>
        <w:rPr>
          <w:rFonts w:ascii="宋体" w:hAnsi="宋体" w:hint="eastAsia"/>
          <w:b/>
          <w:bCs/>
        </w:rPr>
        <w:t>这些需要问题提交人来发起；</w:t>
      </w:r>
    </w:p>
    <w:p w:rsidR="00053FDB" w:rsidRDefault="009123D5">
      <w:pPr>
        <w:pStyle w:val="11"/>
        <w:widowControl/>
        <w:numPr>
          <w:ilvl w:val="0"/>
          <w:numId w:val="7"/>
        </w:numPr>
        <w:snapToGrid/>
        <w:spacing w:before="150" w:after="150" w:line="240" w:lineRule="auto"/>
        <w:ind w:right="88" w:firstLineChars="0"/>
        <w:jc w:val="left"/>
      </w:pPr>
      <w:r>
        <w:rPr>
          <w:rFonts w:ascii="宋体" w:hAnsi="宋体" w:hint="eastAsia"/>
        </w:rPr>
        <w:t>解决问题的责任人负责更新问题的处理结果</w:t>
      </w:r>
    </w:p>
    <w:p w:rsidR="00053FDB" w:rsidRDefault="009123D5">
      <w:pPr>
        <w:pStyle w:val="1"/>
      </w:pPr>
      <w:bookmarkStart w:id="24" w:name="_Toc462606092"/>
      <w:r>
        <w:rPr>
          <w:rFonts w:hint="eastAsia"/>
        </w:rPr>
        <w:t>分享、培训</w:t>
      </w:r>
      <w:bookmarkEnd w:id="24"/>
    </w:p>
    <w:p w:rsidR="00053FDB" w:rsidRDefault="00053FDB">
      <w:pPr>
        <w:ind w:firstLine="420"/>
      </w:pPr>
    </w:p>
    <w:sectPr w:rsidR="00053FDB">
      <w:headerReference w:type="even" r:id="rId21"/>
      <w:footerReference w:type="default" r:id="rId2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A90" w:rsidRDefault="00EC5A90" w:rsidP="00356E6D">
      <w:pPr>
        <w:spacing w:line="240" w:lineRule="auto"/>
        <w:ind w:firstLine="420"/>
      </w:pPr>
      <w:r>
        <w:separator/>
      </w:r>
    </w:p>
  </w:endnote>
  <w:endnote w:type="continuationSeparator" w:id="0">
    <w:p w:rsidR="00EC5A90" w:rsidRDefault="00EC5A90" w:rsidP="00356E6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053F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9123D5">
    <w:pPr>
      <w:pStyle w:val="a8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053FDB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9123D5">
    <w:pPr>
      <w:pStyle w:val="a8"/>
      <w:jc w:val="both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DOCPROPERTY  Company  \* MERGEFORMAT</w:instrText>
    </w:r>
    <w:r>
      <w:rPr>
        <w:kern w:val="0"/>
        <w:szCs w:val="21"/>
      </w:rPr>
      <w:instrText xml:space="preserve">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###</w:t>
    </w:r>
    <w:r>
      <w:rPr>
        <w:rFonts w:hint="eastAsia"/>
        <w:kern w:val="0"/>
        <w:szCs w:val="21"/>
      </w:rPr>
      <w:t>科技有限公司</w:t>
    </w:r>
    <w:r>
      <w:rPr>
        <w:kern w:val="0"/>
        <w:szCs w:val="21"/>
      </w:rP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5443C"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9123D5">
    <w:pPr>
      <w:pStyle w:val="a8"/>
      <w:ind w:firstLine="360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55443C">
    <w:pPr>
      <w:pStyle w:val="a8"/>
    </w:pPr>
    <w:r w:rsidRPr="0055443C">
      <w:rPr>
        <w:rFonts w:hint="eastAsia"/>
        <w:kern w:val="0"/>
        <w:szCs w:val="21"/>
      </w:rPr>
      <w:t>东航金控有限责任公司</w:t>
    </w:r>
    <w:r w:rsidR="009123D5">
      <w:rPr>
        <w:rFonts w:hint="eastAsia"/>
      </w:rPr>
      <w:tab/>
    </w:r>
    <w:r w:rsidR="009123D5">
      <w:rPr>
        <w:rFonts w:hint="eastAsia"/>
      </w:rPr>
      <w:tab/>
    </w:r>
    <w:r w:rsidR="009123D5">
      <w:rPr>
        <w:kern w:val="0"/>
        <w:szCs w:val="21"/>
      </w:rPr>
      <w:t xml:space="preserve">- </w:t>
    </w:r>
    <w:r w:rsidR="009123D5">
      <w:rPr>
        <w:kern w:val="0"/>
        <w:szCs w:val="21"/>
      </w:rPr>
      <w:fldChar w:fldCharType="begin"/>
    </w:r>
    <w:r w:rsidR="009123D5">
      <w:rPr>
        <w:kern w:val="0"/>
        <w:szCs w:val="21"/>
      </w:rPr>
      <w:instrText xml:space="preserve"> PAGE </w:instrText>
    </w:r>
    <w:r w:rsidR="009123D5"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 w:rsidR="009123D5">
      <w:rPr>
        <w:kern w:val="0"/>
        <w:szCs w:val="21"/>
      </w:rPr>
      <w:fldChar w:fldCharType="end"/>
    </w:r>
    <w:r w:rsidR="009123D5"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A90" w:rsidRDefault="00EC5A90" w:rsidP="00356E6D">
      <w:pPr>
        <w:spacing w:line="240" w:lineRule="auto"/>
        <w:ind w:firstLine="420"/>
      </w:pPr>
      <w:r>
        <w:separator/>
      </w:r>
    </w:p>
  </w:footnote>
  <w:footnote w:type="continuationSeparator" w:id="0">
    <w:p w:rsidR="00EC5A90" w:rsidRDefault="00EC5A90" w:rsidP="00356E6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053FDB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053FDB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053FDB">
    <w:pPr>
      <w:ind w:firstLineChars="95" w:firstLine="19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9123D5">
    <w:pPr>
      <w:pStyle w:val="a9"/>
      <w:jc w:val="both"/>
    </w:pPr>
    <w:fldSimple w:instr=" TITLE   \* MERGEFORMAT ">
      <w:r>
        <w:rPr>
          <w:rFonts w:hint="eastAsia"/>
        </w:rPr>
        <w:t>Scrum</w:t>
      </w:r>
      <w:r>
        <w:rPr>
          <w:rFonts w:hint="eastAsia"/>
        </w:rPr>
        <w:t>团队工作规范</w:t>
      </w:r>
    </w:fldSimple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密级：普通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9123D5">
    <w:pPr>
      <w:pStyle w:val="a9"/>
      <w:ind w:firstLine="360"/>
    </w:pPr>
    <w:r>
      <w:rPr>
        <w:rFonts w:hint="eastAsia"/>
      </w:rPr>
      <w:t>9051</w:t>
    </w:r>
    <w:r>
      <w:rPr>
        <w:rFonts w:hint="eastAsia"/>
      </w:rPr>
      <w:t>工程数字化项目</w:t>
    </w:r>
    <w:r>
      <w:fldChar w:fldCharType="begin"/>
    </w:r>
    <w:r>
      <w:instrText xml:space="preserve"> MACROBUTTON  DoFieldClick </w:instrText>
    </w:r>
    <w:r>
      <w:instrText>【文件名称】</w:instrText>
    </w:r>
    <w:r>
      <w:instrText xml:space="preserve">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MACROBUTTON  DoFieldClick </w:instrText>
    </w:r>
    <w:r>
      <w:instrText>【版本号】</w:instrText>
    </w:r>
    <w:r>
      <w:instrText xml:space="preserve">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DB" w:rsidRDefault="00053FDB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756B"/>
    <w:multiLevelType w:val="multilevel"/>
    <w:tmpl w:val="0AC2756B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615F4"/>
    <w:multiLevelType w:val="multilevel"/>
    <w:tmpl w:val="0B5615F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203A15"/>
    <w:multiLevelType w:val="multilevel"/>
    <w:tmpl w:val="1F203A1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20C442E9"/>
    <w:multiLevelType w:val="multilevel"/>
    <w:tmpl w:val="20C442E9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531CCB"/>
    <w:multiLevelType w:val="multilevel"/>
    <w:tmpl w:val="4D531CCB"/>
    <w:lvl w:ilvl="0">
      <w:start w:val="1"/>
      <w:numFmt w:val="decimal"/>
      <w:lvlText w:val="%1、"/>
      <w:lvlJc w:val="left"/>
      <w:pPr>
        <w:ind w:left="402" w:hanging="360"/>
      </w:pPr>
      <w:rPr>
        <w:rFonts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ind w:left="882" w:hanging="420"/>
      </w:pPr>
    </w:lvl>
    <w:lvl w:ilvl="2" w:tentative="1">
      <w:start w:val="1"/>
      <w:numFmt w:val="lowerRoman"/>
      <w:lvlText w:val="%3."/>
      <w:lvlJc w:val="right"/>
      <w:pPr>
        <w:ind w:left="1302" w:hanging="420"/>
      </w:pPr>
    </w:lvl>
    <w:lvl w:ilvl="3" w:tentative="1">
      <w:start w:val="1"/>
      <w:numFmt w:val="decimal"/>
      <w:lvlText w:val="%4."/>
      <w:lvlJc w:val="left"/>
      <w:pPr>
        <w:ind w:left="1722" w:hanging="420"/>
      </w:pPr>
    </w:lvl>
    <w:lvl w:ilvl="4" w:tentative="1">
      <w:start w:val="1"/>
      <w:numFmt w:val="lowerLetter"/>
      <w:lvlText w:val="%5)"/>
      <w:lvlJc w:val="left"/>
      <w:pPr>
        <w:ind w:left="2142" w:hanging="420"/>
      </w:pPr>
    </w:lvl>
    <w:lvl w:ilvl="5" w:tentative="1">
      <w:start w:val="1"/>
      <w:numFmt w:val="lowerRoman"/>
      <w:lvlText w:val="%6."/>
      <w:lvlJc w:val="right"/>
      <w:pPr>
        <w:ind w:left="2562" w:hanging="420"/>
      </w:pPr>
    </w:lvl>
    <w:lvl w:ilvl="6" w:tentative="1">
      <w:start w:val="1"/>
      <w:numFmt w:val="decimal"/>
      <w:lvlText w:val="%7."/>
      <w:lvlJc w:val="left"/>
      <w:pPr>
        <w:ind w:left="2982" w:hanging="420"/>
      </w:pPr>
    </w:lvl>
    <w:lvl w:ilvl="7" w:tentative="1">
      <w:start w:val="1"/>
      <w:numFmt w:val="lowerLetter"/>
      <w:lvlText w:val="%8)"/>
      <w:lvlJc w:val="left"/>
      <w:pPr>
        <w:ind w:left="3402" w:hanging="420"/>
      </w:pPr>
    </w:lvl>
    <w:lvl w:ilvl="8" w:tentative="1">
      <w:start w:val="1"/>
      <w:numFmt w:val="lowerRoman"/>
      <w:lvlText w:val="%9."/>
      <w:lvlJc w:val="right"/>
      <w:pPr>
        <w:ind w:left="3822" w:hanging="420"/>
      </w:pPr>
    </w:lvl>
  </w:abstractNum>
  <w:abstractNum w:abstractNumId="5">
    <w:nsid w:val="5FB6229A"/>
    <w:multiLevelType w:val="multilevel"/>
    <w:tmpl w:val="5FB6229A"/>
    <w:lvl w:ilvl="0" w:tentative="1">
      <w:numFmt w:val="bullet"/>
      <w:lvlText w:val="–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>
      <w:numFmt w:val="bullet"/>
      <w:lvlText w:val="–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2" w:tentative="1">
      <w:numFmt w:val="bullet"/>
      <w:lvlText w:val="–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EE4491"/>
    <w:multiLevelType w:val="multilevel"/>
    <w:tmpl w:val="61EE4491"/>
    <w:lvl w:ilvl="0" w:tentative="1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>
      <w:numFmt w:val="bullet"/>
      <w:lvlText w:val="–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2" w:tentative="1">
      <w:start w:val="4"/>
      <w:numFmt w:val="bullet"/>
      <w:lvlText w:val=""/>
      <w:lvlJc w:val="left"/>
      <w:pPr>
        <w:ind w:left="1200" w:hanging="360"/>
      </w:pPr>
      <w:rPr>
        <w:rFonts w:ascii="Wingdings" w:eastAsia="宋体" w:hAnsi="Wingdings" w:cs="Courier New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3FDB"/>
    <w:rsid w:val="00053FDB"/>
    <w:rsid w:val="002C354F"/>
    <w:rsid w:val="00356E6D"/>
    <w:rsid w:val="0055443C"/>
    <w:rsid w:val="009123D5"/>
    <w:rsid w:val="00EC230E"/>
    <w:rsid w:val="00E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箭头连接符 126"/>
        <o:r id="V:Rule2" type="connector" idref="#直接箭头连接符 132"/>
        <o:r id="V:Rule3" type="connector" idref="#直接箭头连接符 129"/>
        <o:r id="V:Rule4" type="connector" idref="#直接箭头连接符 108"/>
        <o:r id="V:Rule5" type="connector" idref="#直接箭头连接符 90"/>
        <o:r id="V:Rule6" type="connector" idref="#直接箭头连接符 98"/>
        <o:r id="V:Rule7" type="connector" idref="#直接箭头连接符 88"/>
        <o:r id="V:Rule8" type="connector" idref="#直接箭头连接符 94"/>
        <o:r id="V:Rule9" type="connector" idref="#直接箭头连接符 100"/>
        <o:r id="V:Rule10" type="connector" idref="#直接箭头连接符 101"/>
        <o:r id="V:Rule11" type="connector" idref="#直接箭头连接符 99"/>
        <o:r id="V:Rule12" type="connector" idref="#直接箭头连接符 107"/>
        <o:r id="V:Rule13" type="connector" idref="#直接箭头连接符 9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Plain Text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line="540" w:lineRule="auto"/>
      <w:ind w:left="0" w:firstLineChars="0" w:firstLine="0"/>
      <w:contextualSpacing/>
      <w:outlineLvl w:val="0"/>
    </w:pPr>
    <w:rPr>
      <w:b/>
      <w:bCs/>
      <w:kern w:val="0"/>
      <w:sz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425"/>
      </w:tabs>
      <w:spacing w:before="240" w:line="415" w:lineRule="auto"/>
      <w:ind w:firstLineChars="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="240" w:line="415" w:lineRule="auto"/>
      <w:ind w:left="0" w:firstLineChars="0" w:firstLine="0"/>
      <w:outlineLvl w:val="2"/>
    </w:pPr>
    <w:rPr>
      <w:b/>
      <w:bCs/>
      <w:kern w:val="0"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</w:tabs>
      <w:spacing w:before="280" w:after="120" w:line="377" w:lineRule="auto"/>
      <w:ind w:firstLineChars="0" w:firstLine="0"/>
      <w:outlineLvl w:val="3"/>
    </w:pPr>
    <w:rPr>
      <w:rFonts w:ascii="Arial" w:eastAsia="黑体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52" w:after="160"/>
    </w:pPr>
    <w:rPr>
      <w:rFonts w:cs="Arial"/>
      <w:sz w:val="18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Char"/>
    <w:pPr>
      <w:snapToGrid/>
      <w:spacing w:beforeLines="20" w:line="360" w:lineRule="exact"/>
    </w:pPr>
  </w:style>
  <w:style w:type="paragraph" w:styleId="30">
    <w:name w:val="toc 3"/>
    <w:basedOn w:val="a"/>
    <w:next w:val="a"/>
    <w:uiPriority w:val="39"/>
    <w:pPr>
      <w:ind w:left="420" w:firstLineChars="0" w:firstLine="0"/>
      <w:jc w:val="left"/>
    </w:pPr>
    <w:rPr>
      <w:i/>
      <w:iCs/>
      <w:sz w:val="20"/>
      <w:szCs w:val="20"/>
    </w:rPr>
  </w:style>
  <w:style w:type="paragraph" w:styleId="a6">
    <w:name w:val="Plain Text"/>
    <w:basedOn w:val="a"/>
    <w:link w:val="Char0"/>
    <w:uiPriority w:val="99"/>
    <w:unhideWhenUsed/>
    <w:pPr>
      <w:snapToGrid/>
      <w:spacing w:line="240" w:lineRule="auto"/>
      <w:ind w:firstLineChars="0" w:firstLine="0"/>
      <w:jc w:val="left"/>
    </w:pPr>
    <w:rPr>
      <w:rFonts w:ascii="Calibri" w:hAnsi="Courier New" w:cs="Courier New"/>
      <w:szCs w:val="21"/>
    </w:rPr>
  </w:style>
  <w:style w:type="paragraph" w:styleId="a7">
    <w:name w:val="Balloon Text"/>
    <w:basedOn w:val="a"/>
    <w:link w:val="Char1"/>
    <w:pPr>
      <w:spacing w:line="240" w:lineRule="auto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ind w:firstLineChars="0" w:firstLine="0"/>
      <w:jc w:val="center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ind w:firstLineChars="0" w:firstLine="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semiHidden/>
    <w:pPr>
      <w:ind w:left="629" w:firstLineChars="0" w:firstLine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tabs>
        <w:tab w:val="left" w:pos="1260"/>
        <w:tab w:val="right" w:leader="dot" w:pos="8302"/>
      </w:tabs>
      <w:ind w:left="210" w:firstLineChars="0" w:firstLine="0"/>
      <w:jc w:val="left"/>
    </w:pPr>
    <w:rPr>
      <w:smallCaps/>
      <w:sz w:val="20"/>
      <w:szCs w:val="20"/>
    </w:rPr>
  </w:style>
  <w:style w:type="paragraph" w:styleId="aa">
    <w:name w:val="Title"/>
    <w:basedOn w:val="a"/>
    <w:next w:val="a"/>
    <w:link w:val="Char2"/>
    <w:qFormat/>
    <w:pPr>
      <w:spacing w:before="480" w:after="360"/>
      <w:ind w:rightChars="42" w:right="88" w:firstLineChars="0" w:firstLine="0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ad">
    <w:name w:val="版本号"/>
    <w:basedOn w:val="a"/>
    <w:pPr>
      <w:spacing w:before="20"/>
      <w:ind w:firstLineChars="0" w:firstLine="0"/>
      <w:jc w:val="center"/>
    </w:pPr>
    <w:rPr>
      <w:b/>
      <w:sz w:val="30"/>
    </w:rPr>
  </w:style>
  <w:style w:type="paragraph" w:customStyle="1" w:styleId="ae">
    <w:name w:val="修改历史"/>
    <w:basedOn w:val="a"/>
    <w:next w:val="a"/>
    <w:link w:val="Char3"/>
    <w:pPr>
      <w:ind w:firstLineChars="0" w:firstLine="0"/>
      <w:jc w:val="left"/>
    </w:pPr>
    <w:rPr>
      <w:b/>
      <w:sz w:val="24"/>
    </w:rPr>
  </w:style>
  <w:style w:type="paragraph" w:customStyle="1" w:styleId="af">
    <w:name w:val="目录名"/>
    <w:basedOn w:val="a"/>
    <w:pPr>
      <w:ind w:firstLineChars="0" w:firstLine="0"/>
      <w:jc w:val="center"/>
    </w:pPr>
    <w:rPr>
      <w:rFonts w:cs="宋体"/>
      <w:b/>
      <w:bCs/>
      <w:sz w:val="28"/>
      <w:szCs w:val="20"/>
    </w:rPr>
  </w:style>
  <w:style w:type="paragraph" w:customStyle="1" w:styleId="af0">
    <w:name w:val="表格题头"/>
    <w:basedOn w:val="a"/>
    <w:pPr>
      <w:adjustRightInd w:val="0"/>
      <w:spacing w:line="240" w:lineRule="auto"/>
      <w:ind w:firstLineChars="0" w:firstLine="0"/>
      <w:jc w:val="center"/>
      <w:textAlignment w:val="baseline"/>
    </w:pPr>
    <w:rPr>
      <w:rFonts w:cs="宋体"/>
      <w:bCs/>
      <w:kern w:val="0"/>
      <w:szCs w:val="20"/>
    </w:rPr>
  </w:style>
  <w:style w:type="paragraph" w:customStyle="1" w:styleId="af1">
    <w:name w:val="表格正文"/>
    <w:basedOn w:val="a"/>
    <w:pPr>
      <w:adjustRightInd w:val="0"/>
      <w:spacing w:line="320" w:lineRule="atLeast"/>
      <w:ind w:firstLineChars="0" w:firstLine="0"/>
      <w:textAlignment w:val="baseline"/>
    </w:pPr>
    <w:rPr>
      <w:rFonts w:cs="宋体"/>
      <w:kern w:val="0"/>
      <w:szCs w:val="20"/>
    </w:rPr>
  </w:style>
  <w:style w:type="paragraph" w:customStyle="1" w:styleId="af2">
    <w:name w:val="表格左栏"/>
    <w:basedOn w:val="af1"/>
    <w:pPr>
      <w:jc w:val="center"/>
    </w:pPr>
  </w:style>
  <w:style w:type="paragraph" w:customStyle="1" w:styleId="af3">
    <w:name w:val="题注居中"/>
    <w:basedOn w:val="a"/>
    <w:pPr>
      <w:adjustRightInd w:val="0"/>
      <w:ind w:firstLineChars="0" w:firstLine="0"/>
      <w:jc w:val="center"/>
      <w:textAlignment w:val="baseline"/>
    </w:pPr>
    <w:rPr>
      <w:kern w:val="0"/>
      <w:szCs w:val="20"/>
    </w:rPr>
  </w:style>
  <w:style w:type="paragraph" w:customStyle="1" w:styleId="af4">
    <w:name w:val="插图"/>
    <w:basedOn w:val="a"/>
    <w:pPr>
      <w:adjustRightInd w:val="0"/>
      <w:snapToGrid/>
      <w:ind w:firstLineChars="0" w:firstLine="510"/>
      <w:jc w:val="center"/>
      <w:textAlignment w:val="baseline"/>
    </w:pPr>
    <w:rPr>
      <w:kern w:val="0"/>
      <w:szCs w:val="20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jgs">
    <w:name w:val="jgs"/>
    <w:basedOn w:val="a"/>
    <w:link w:val="jgsChar"/>
    <w:qFormat/>
    <w:pPr>
      <w:snapToGrid/>
      <w:spacing w:line="360" w:lineRule="auto"/>
      <w:ind w:firstLineChars="0" w:firstLine="0"/>
    </w:pPr>
    <w:rPr>
      <w:rFonts w:ascii="Calibri" w:hAnsi="Calibri"/>
      <w:sz w:val="24"/>
    </w:rPr>
  </w:style>
  <w:style w:type="character" w:customStyle="1" w:styleId="Char2">
    <w:name w:val="标题 Char"/>
    <w:link w:val="aa"/>
    <w:rPr>
      <w:rFonts w:ascii="黑体" w:eastAsia="黑体" w:hAnsi="Arial" w:cs="Arial"/>
      <w:b/>
      <w:bCs/>
      <w:kern w:val="2"/>
      <w:sz w:val="48"/>
      <w:szCs w:val="48"/>
    </w:rPr>
  </w:style>
  <w:style w:type="character" w:customStyle="1" w:styleId="12">
    <w:name w:val="不明显参考1"/>
    <w:uiPriority w:val="31"/>
    <w:qFormat/>
    <w:rPr>
      <w:smallCaps/>
      <w:color w:val="C0504D"/>
      <w:u w:val="single"/>
    </w:rPr>
  </w:style>
  <w:style w:type="character" w:customStyle="1" w:styleId="Char3">
    <w:name w:val="修改历史 Char"/>
    <w:link w:val="ae"/>
    <w:rPr>
      <w:rFonts w:ascii="Arial" w:eastAsia="宋体" w:hAnsi="Arial" w:cs="Arial"/>
      <w:b/>
      <w:bCs/>
      <w:kern w:val="2"/>
      <w:sz w:val="24"/>
      <w:szCs w:val="24"/>
      <w:lang w:val="en-US" w:eastAsia="zh-CN" w:bidi="ar-SA"/>
    </w:rPr>
  </w:style>
  <w:style w:type="character" w:customStyle="1" w:styleId="3Char">
    <w:name w:val="标题 3 Char"/>
    <w:link w:val="3"/>
    <w:rPr>
      <w:rFonts w:eastAsia="宋体"/>
      <w:b/>
      <w:bCs/>
      <w:sz w:val="24"/>
      <w:szCs w:val="32"/>
      <w:lang w:val="en-US" w:eastAsia="zh-CN" w:bidi="ar-SA"/>
    </w:rPr>
  </w:style>
  <w:style w:type="character" w:customStyle="1" w:styleId="Char1">
    <w:name w:val="批注框文本 Char"/>
    <w:link w:val="a7"/>
    <w:rPr>
      <w:kern w:val="2"/>
      <w:sz w:val="18"/>
      <w:szCs w:val="18"/>
    </w:rPr>
  </w:style>
  <w:style w:type="character" w:customStyle="1" w:styleId="Char0">
    <w:name w:val="纯文本 Char"/>
    <w:link w:val="a6"/>
    <w:uiPriority w:val="99"/>
    <w:rPr>
      <w:rFonts w:ascii="Calibri" w:hAnsi="Courier New" w:cs="Courier New"/>
      <w:kern w:val="2"/>
      <w:sz w:val="21"/>
      <w:szCs w:val="21"/>
    </w:rPr>
  </w:style>
  <w:style w:type="character" w:customStyle="1" w:styleId="Char">
    <w:name w:val="正文文本 Char"/>
    <w:link w:val="a5"/>
    <w:rPr>
      <w:kern w:val="2"/>
      <w:sz w:val="21"/>
      <w:szCs w:val="24"/>
    </w:rPr>
  </w:style>
  <w:style w:type="character" w:customStyle="1" w:styleId="Char10">
    <w:name w:val="正文文本 Char1"/>
    <w:rPr>
      <w:kern w:val="2"/>
      <w:sz w:val="21"/>
      <w:szCs w:val="24"/>
    </w:rPr>
  </w:style>
  <w:style w:type="character" w:customStyle="1" w:styleId="jgsChar">
    <w:name w:val="jgs Char"/>
    <w:link w:val="jgs"/>
    <w:rPr>
      <w:rFonts w:ascii="Calibri" w:hAnsi="Calibr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10.10.76.11/svn/emrs/EMRS/1-Document/00-&#35268;&#33539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yafen\AppData\Roaming\Microsoft\Templates\OTH-T-01%20&#36890;&#29992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OTH-T-01 通用文档模板.dotx</Template>
  <TotalTime>3</TotalTime>
  <Pages>1</Pages>
  <Words>490</Words>
  <Characters>2796</Characters>
  <Application>Microsoft Office Word</Application>
  <DocSecurity>0</DocSecurity>
  <Lines>23</Lines>
  <Paragraphs>6</Paragraphs>
  <ScaleCrop>false</ScaleCrop>
  <Company>浙江和仁科技有限公司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Scrum团队工作规范</dc:title>
  <dc:subject>&lt;版本号&gt;</dc:subject>
  <dc:creator>倪雅芬</dc:creator>
  <cp:keywords>普通</cp:keywords>
  <cp:lastModifiedBy>evazhang</cp:lastModifiedBy>
  <cp:revision>5</cp:revision>
  <cp:lastPrinted>1900-12-31T16:00:00Z</cp:lastPrinted>
  <dcterms:created xsi:type="dcterms:W3CDTF">2013-02-23T02:04:00Z</dcterms:created>
  <dcterms:modified xsi:type="dcterms:W3CDTF">2016-11-17T08:59:00Z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高，重，低</vt:lpwstr>
  </property>
  <property fmtid="{D5CDD505-2E9C-101B-9397-08002B2CF9AE}" pid="3" name="KSOProductBuildVer">
    <vt:lpwstr>2052-9.1.0.4715</vt:lpwstr>
  </property>
</Properties>
</file>