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8CB" w:rsidRPr="00073B88" w:rsidRDefault="00FA143D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b/>
          <w:sz w:val="24"/>
          <w:szCs w:val="24"/>
          <w:lang w:val="pl-PL"/>
        </w:rPr>
        <w:t>SPECYFIKACJA WYMAGAŃ</w:t>
      </w:r>
    </w:p>
    <w:p w:rsidR="00C618CB" w:rsidRPr="00073B88" w:rsidRDefault="00FA143D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System rezerwacji sprzętu uczelnianego (ERSU)</w:t>
      </w:r>
    </w:p>
    <w:p w:rsidR="00C618CB" w:rsidRPr="00073B88" w:rsidRDefault="00C618CB">
      <w:pPr>
        <w:rPr>
          <w:rFonts w:ascii="Times New Roman" w:hAnsi="Times New Roman" w:cs="Times New Roman"/>
          <w:sz w:val="24"/>
          <w:szCs w:val="24"/>
          <w:lang w:val="pl-PL"/>
        </w:rPr>
      </w:pPr>
    </w:p>
    <w:p w:rsidR="00C618CB" w:rsidRPr="00073B88" w:rsidRDefault="00FA143D">
      <w:pPr>
        <w:pStyle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073B88">
        <w:rPr>
          <w:rFonts w:ascii="Times New Roman" w:hAnsi="Times New Roman" w:cs="Times New Roman"/>
          <w:sz w:val="24"/>
          <w:szCs w:val="24"/>
        </w:rPr>
        <w:t>Metadane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dokumentu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37"/>
        <w:gridCol w:w="6119"/>
      </w:tblGrid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Nazwa</w:t>
            </w:r>
            <w:proofErr w:type="spellEnd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projektu</w:t>
            </w:r>
            <w:proofErr w:type="spellEnd"/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System Rezerwacji Sprzętu Uczelnianego (ERSU)</w:t>
            </w:r>
          </w:p>
        </w:tc>
      </w:tr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Wersja</w:t>
            </w:r>
            <w:proofErr w:type="spellEnd"/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C618CB" w:rsidRPr="00073B88" w:rsidTr="00073B88">
        <w:trPr>
          <w:trHeight w:val="245"/>
        </w:trPr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6480" w:type="dxa"/>
          </w:tcPr>
          <w:p w:rsidR="00C618CB" w:rsidRPr="00073B88" w:rsidRDefault="00C61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6480" w:type="dxa"/>
          </w:tcPr>
          <w:p w:rsidR="00C618CB" w:rsidRPr="002573A3" w:rsidRDefault="002573A3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Yaroslav Yasynetskyi, Heorhii Shchyblykin</w:t>
            </w:r>
          </w:p>
        </w:tc>
      </w:tr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Zakres</w:t>
            </w:r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Wymagania funkcjonalne i 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niefunkcjonalne + modele UML</w:t>
            </w:r>
          </w:p>
        </w:tc>
      </w:tr>
    </w:tbl>
    <w:p w:rsidR="00C618CB" w:rsidRPr="00073B88" w:rsidRDefault="00C618CB">
      <w:pPr>
        <w:rPr>
          <w:rFonts w:ascii="Times New Roman" w:hAnsi="Times New Roman" w:cs="Times New Roman"/>
          <w:sz w:val="24"/>
          <w:szCs w:val="24"/>
          <w:lang w:val="pl-PL"/>
        </w:rPr>
      </w:pPr>
    </w:p>
    <w:p w:rsidR="00C618CB" w:rsidRPr="00073B88" w:rsidRDefault="00FA143D" w:rsidP="00073B88">
      <w:pPr>
        <w:pStyle w:val="1"/>
        <w:ind w:firstLine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1. Wprowadzenie</w:t>
      </w:r>
    </w:p>
    <w:p w:rsidR="00C618CB" w:rsidRPr="00073B88" w:rsidRDefault="00FA143D" w:rsidP="00073B88">
      <w:pPr>
        <w:ind w:firstLine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Dokument opisuje wymagania dla aplikacji webowej ERSU, której celem jest usprawnienie procesu rezerwacji, wypożyczania oraz zwrotu sprzętu uczelnianego. Specyfikacja stanowi podstawę do projektowania, implemen</w:t>
      </w:r>
      <w:r w:rsidR="002573A3">
        <w:rPr>
          <w:rFonts w:ascii="Times New Roman" w:hAnsi="Times New Roman" w:cs="Times New Roman"/>
          <w:sz w:val="24"/>
          <w:szCs w:val="24"/>
          <w:lang w:val="pl-PL"/>
        </w:rPr>
        <w:t>tacji oraz weryfikacji systemu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:rsidR="00C618CB" w:rsidRPr="00073B88" w:rsidRDefault="00FA143D" w:rsidP="00073B88">
      <w:pPr>
        <w:pStyle w:val="21"/>
        <w:ind w:firstLine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1.1. Kontekst i problem</w:t>
      </w:r>
    </w:p>
    <w:p w:rsidR="00C618CB" w:rsidRPr="00073B88" w:rsidRDefault="00FA143D" w:rsidP="00073B88">
      <w:pPr>
        <w:ind w:firstLine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Sprzęt dydaktyczny jest zasobem współdzielonym pomiędzy laboratoriami i użytkownikami. W praktyce spotykane są problemy: konflikty terminów, brak przejrzystego harmonogramu, 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opóźnienia w zwrotach oraz brak historii wypożyczeń. ERSU wprowadza centralny rejestr dostępności oraz kontrolowany proces wydania i zwrotu.</w:t>
      </w:r>
    </w:p>
    <w:p w:rsidR="00C618CB" w:rsidRPr="00073B88" w:rsidRDefault="00FA143D">
      <w:pPr>
        <w:pStyle w:val="21"/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hAnsi="Times New Roman" w:cs="Times New Roman"/>
          <w:sz w:val="24"/>
          <w:szCs w:val="24"/>
        </w:rPr>
        <w:t>1.2. Definicje i skróty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94"/>
        <w:gridCol w:w="6762"/>
      </w:tblGrid>
      <w:tr w:rsidR="00C618CB" w:rsidRPr="00073B88">
        <w:tc>
          <w:tcPr>
            <w:tcW w:w="216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Termin</w:t>
            </w:r>
          </w:p>
        </w:tc>
        <w:tc>
          <w:tcPr>
            <w:tcW w:w="748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Znaczenie</w:t>
            </w:r>
          </w:p>
        </w:tc>
      </w:tr>
      <w:tr w:rsidR="00C618CB" w:rsidRPr="00073B88">
        <w:tc>
          <w:tcPr>
            <w:tcW w:w="216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ERSU</w:t>
            </w:r>
          </w:p>
        </w:tc>
        <w:tc>
          <w:tcPr>
            <w:tcW w:w="748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System Rezerwacji Sprzętu Uczelnianego</w:t>
            </w:r>
          </w:p>
        </w:tc>
      </w:tr>
      <w:tr w:rsidR="00C618CB" w:rsidRPr="00073B88">
        <w:tc>
          <w:tcPr>
            <w:tcW w:w="216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Rezerwacja</w:t>
            </w:r>
          </w:p>
        </w:tc>
        <w:tc>
          <w:tcPr>
            <w:tcW w:w="748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Zaplanowanie użyc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ia sprzętu w określonym przedziale czasu</w:t>
            </w:r>
          </w:p>
        </w:tc>
      </w:tr>
      <w:tr w:rsidR="00C618CB" w:rsidRPr="00073B88">
        <w:tc>
          <w:tcPr>
            <w:tcW w:w="216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Wypożyczenie</w:t>
            </w:r>
            <w:proofErr w:type="spellEnd"/>
          </w:p>
        </w:tc>
        <w:tc>
          <w:tcPr>
            <w:tcW w:w="748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Faktyczne wydanie sprzętu użytkownikowi (check-out)</w:t>
            </w:r>
          </w:p>
        </w:tc>
      </w:tr>
      <w:tr w:rsidR="00C618CB" w:rsidRPr="00073B88">
        <w:tc>
          <w:tcPr>
            <w:tcW w:w="216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Zwrot</w:t>
            </w:r>
            <w:proofErr w:type="spellEnd"/>
          </w:p>
        </w:tc>
        <w:tc>
          <w:tcPr>
            <w:tcW w:w="748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Oddanie sprzętu i potwierdzenie przez obsługę (check-in)</w:t>
            </w:r>
          </w:p>
        </w:tc>
      </w:tr>
      <w:tr w:rsidR="00C618CB" w:rsidRPr="00073B88">
        <w:tc>
          <w:tcPr>
            <w:tcW w:w="216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RODO</w:t>
            </w:r>
          </w:p>
        </w:tc>
        <w:tc>
          <w:tcPr>
            <w:tcW w:w="748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Rozporządzenie o </w: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Ochronie Danych Osobowych </w:t>
            </w:r>
          </w:p>
        </w:tc>
      </w:tr>
    </w:tbl>
    <w:p w:rsidR="00C618CB" w:rsidRPr="00073B88" w:rsidRDefault="00C618CB">
      <w:pPr>
        <w:rPr>
          <w:rFonts w:ascii="Times New Roman" w:hAnsi="Times New Roman" w:cs="Times New Roman"/>
          <w:sz w:val="24"/>
          <w:szCs w:val="24"/>
          <w:lang w:val="pl-PL"/>
        </w:rPr>
      </w:pPr>
    </w:p>
    <w:p w:rsidR="00C618CB" w:rsidRPr="00073B88" w:rsidRDefault="00FA143D" w:rsidP="00073B88">
      <w:pPr>
        <w:pStyle w:val="1"/>
        <w:ind w:firstLine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2. Analiza wymagań – podejś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cie</w:t>
      </w:r>
    </w:p>
    <w:p w:rsidR="00C618CB" w:rsidRPr="00073B88" w:rsidRDefault="00FA143D" w:rsidP="00073B88">
      <w:pPr>
        <w:ind w:firstLine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Analiza wymagań obejmuje identyfikację interesariuszy, zebranie i doprecyzowanie oczekiwań, udokumentowanie funkcjonalności oraz ustalenie parametrów jakościowych. W projekcie akademickim zakłada się warsztatowe podejście 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lastRenderedPageBreak/>
        <w:t>(wywiad i obserwacja procesu r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ezerwacji) oraz walidację wymagań poprzez prototyp i scenariusze testowe.</w:t>
      </w:r>
    </w:p>
    <w:p w:rsidR="00C618CB" w:rsidRPr="00073B88" w:rsidRDefault="00FA143D" w:rsidP="00073B88">
      <w:pPr>
        <w:pStyle w:val="1"/>
        <w:ind w:firstLine="720"/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hAnsi="Times New Roman" w:cs="Times New Roman"/>
          <w:sz w:val="24"/>
          <w:szCs w:val="24"/>
        </w:rPr>
        <w:t xml:space="preserve">3. Interesariusze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12"/>
        <w:gridCol w:w="4784"/>
        <w:gridCol w:w="1760"/>
      </w:tblGrid>
      <w:tr w:rsidR="00C618CB" w:rsidRPr="00073B88" w:rsidTr="00FA143D">
        <w:tc>
          <w:tcPr>
            <w:tcW w:w="231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Interesariusz (rola)</w:t>
            </w:r>
          </w:p>
        </w:tc>
        <w:tc>
          <w:tcPr>
            <w:tcW w:w="4784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Potrzeby / oczekiwania</w:t>
            </w:r>
          </w:p>
        </w:tc>
        <w:tc>
          <w:tcPr>
            <w:tcW w:w="176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Priorytet</w:t>
            </w:r>
          </w:p>
        </w:tc>
      </w:tr>
      <w:tr w:rsidR="00C618CB" w:rsidRPr="00073B88" w:rsidTr="00FA143D">
        <w:tc>
          <w:tcPr>
            <w:tcW w:w="231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4784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Szybkie wyszukiwanie sprzętu i wolnych terminów, prosta rezerwacja, historia wypożyczeń</w:t>
            </w:r>
          </w:p>
        </w:tc>
        <w:tc>
          <w:tcPr>
            <w:tcW w:w="176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Wysoki</w:t>
            </w:r>
            <w:proofErr w:type="spellEnd"/>
          </w:p>
        </w:tc>
      </w:tr>
      <w:tr w:rsidR="00C618CB" w:rsidRPr="00073B88" w:rsidTr="00FA143D">
        <w:tc>
          <w:tcPr>
            <w:tcW w:w="231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Pracownik uczelni</w:t>
            </w:r>
          </w:p>
        </w:tc>
        <w:tc>
          <w:tcPr>
            <w:tcW w:w="4784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Rezerwacja na potrzeby zajęć/projektów, powiadomienia o statusie</w:t>
            </w:r>
          </w:p>
        </w:tc>
        <w:tc>
          <w:tcPr>
            <w:tcW w:w="176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Wysoki</w:t>
            </w:r>
            <w:proofErr w:type="spellEnd"/>
          </w:p>
        </w:tc>
      </w:tr>
      <w:tr w:rsidR="00C618CB" w:rsidRPr="00073B88" w:rsidTr="00FA143D">
        <w:tc>
          <w:tcPr>
            <w:tcW w:w="231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Obsługa laboratorium (laborant)</w:t>
            </w:r>
          </w:p>
        </w:tc>
        <w:tc>
          <w:tcPr>
            <w:tcW w:w="4784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Kontrola wydania i zwrotu, zatwierdzanie rezerwacji, raporty wykorzystania</w:t>
            </w:r>
          </w:p>
        </w:tc>
        <w:tc>
          <w:tcPr>
            <w:tcW w:w="176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Wysoki</w:t>
            </w:r>
            <w:proofErr w:type="spellEnd"/>
          </w:p>
        </w:tc>
      </w:tr>
      <w:tr w:rsidR="00C618CB" w:rsidRPr="00073B88" w:rsidTr="00FA143D">
        <w:tc>
          <w:tcPr>
            <w:tcW w:w="231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Administrator IT</w:t>
            </w:r>
          </w:p>
        </w:tc>
        <w:tc>
          <w:tcPr>
            <w:tcW w:w="4784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Zarządzanie użytkownikami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i rolami, bezpieczeństwo, kopie zapasowe, logi audytu</w:t>
            </w:r>
          </w:p>
        </w:tc>
        <w:tc>
          <w:tcPr>
            <w:tcW w:w="176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Średni</w:t>
            </w:r>
            <w:proofErr w:type="spellEnd"/>
          </w:p>
        </w:tc>
      </w:tr>
    </w:tbl>
    <w:p w:rsidR="00C618CB" w:rsidRPr="00073B88" w:rsidRDefault="00C618CB">
      <w:pPr>
        <w:rPr>
          <w:rFonts w:ascii="Times New Roman" w:hAnsi="Times New Roman" w:cs="Times New Roman"/>
          <w:sz w:val="24"/>
          <w:szCs w:val="24"/>
        </w:rPr>
      </w:pPr>
    </w:p>
    <w:p w:rsidR="00C618CB" w:rsidRPr="00073B88" w:rsidRDefault="00FA143D" w:rsidP="00073B88">
      <w:pPr>
        <w:pStyle w:val="1"/>
        <w:ind w:firstLine="720"/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hAnsi="Times New Roman" w:cs="Times New Roman"/>
          <w:sz w:val="24"/>
          <w:szCs w:val="24"/>
        </w:rPr>
        <w:t>4. Granice systemu (scope)</w:t>
      </w:r>
    </w:p>
    <w:p w:rsidR="00C618CB" w:rsidRPr="00073B88" w:rsidRDefault="00FA143D" w:rsidP="00073B88">
      <w:pPr>
        <w:ind w:firstLine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System ERSU obejmuje proces od wyszukania sprzętu przez rezerwację aż do 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potwierdzenia zwrotu.</w:t>
      </w:r>
    </w:p>
    <w:p w:rsidR="00C618CB" w:rsidRPr="00073B88" w:rsidRDefault="00FA143D">
      <w:pPr>
        <w:pStyle w:val="21"/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hAnsi="Times New Roman" w:cs="Times New Roman"/>
          <w:sz w:val="24"/>
          <w:szCs w:val="24"/>
        </w:rPr>
        <w:t xml:space="preserve">W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systemie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(IN)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Zarządzanie katalogiem sprzętu i jego dostępnością.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Harmonogram rezerwacji z mechanizmem wykrywania konfliktów.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Wypożyczenia i zwroty z potwierdzeniem obsługi laboratorium.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Powiadomienia i historia operacji użytkownika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:rsidR="00C618CB" w:rsidRPr="00073B88" w:rsidRDefault="00FA143D">
      <w:pPr>
        <w:pStyle w:val="21"/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hAnsi="Times New Roman" w:cs="Times New Roman"/>
          <w:sz w:val="24"/>
          <w:szCs w:val="24"/>
        </w:rPr>
        <w:t xml:space="preserve">Poza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systemem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(OUT)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Integracja z systemami zewnętrznymi (np. USOS/ERP) – opcjonalnie w przyszłości.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Rozliczanie kosztów i kar finansowych w systemie finansowym uczelni.</w:t>
      </w:r>
    </w:p>
    <w:p w:rsidR="00C618CB" w:rsidRPr="00073B88" w:rsidRDefault="00FA143D" w:rsidP="00073B88">
      <w:pPr>
        <w:pStyle w:val="1"/>
        <w:ind w:firstLine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5. Wymagania funkcjonalne</w:t>
      </w:r>
    </w:p>
    <w:p w:rsidR="00C618CB" w:rsidRPr="00073B88" w:rsidRDefault="00FA143D" w:rsidP="00073B88">
      <w:pPr>
        <w:ind w:firstLine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Wymagania zapisano w formie tabeli z identyfikatorami (F1…F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n) oraz priorytetami MoSCoW. Wymagania MUST są krytyczne dla minimalnie działającego prototypu (MVP).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10"/>
        <w:gridCol w:w="4341"/>
        <w:gridCol w:w="1662"/>
        <w:gridCol w:w="2043"/>
      </w:tblGrid>
      <w:tr w:rsidR="00C618CB" w:rsidRPr="00073B88" w:rsidTr="00D15872">
        <w:tc>
          <w:tcPr>
            <w:tcW w:w="81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Opis wymagania</w:t>
            </w:r>
          </w:p>
        </w:tc>
        <w:tc>
          <w:tcPr>
            <w:tcW w:w="1662" w:type="dxa"/>
          </w:tcPr>
          <w:p w:rsidR="00C618CB" w:rsidRPr="00073B88" w:rsidRDefault="00FA143D" w:rsidP="00D15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Priorytet 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Źródło</w:t>
            </w:r>
          </w:p>
        </w:tc>
      </w:tr>
      <w:tr w:rsidR="00C618CB" w:rsidRPr="00073B88" w:rsidTr="00D15872">
        <w:tc>
          <w:tcPr>
            <w:tcW w:w="81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Użytkownik może utworzyć konto lub zalogować się do systemu.</w:t>
            </w:r>
          </w:p>
        </w:tc>
        <w:tc>
          <w:tcPr>
            <w:tcW w:w="166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Student/Pracownik</w:t>
            </w:r>
          </w:p>
        </w:tc>
      </w:tr>
      <w:tr w:rsidR="00C618CB" w:rsidRPr="00073B88" w:rsidTr="00D15872">
        <w:tc>
          <w:tcPr>
            <w:tcW w:w="81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System udostępnia 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katalog sprzętu z podziałem na kategorie i laboratoria.</w:t>
            </w:r>
          </w:p>
        </w:tc>
        <w:tc>
          <w:tcPr>
            <w:tcW w:w="166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Student/Obsługa lab.</w:t>
            </w:r>
          </w:p>
        </w:tc>
      </w:tr>
      <w:tr w:rsidR="00C618CB" w:rsidRPr="00073B88" w:rsidTr="00D15872">
        <w:tc>
          <w:tcPr>
            <w:tcW w:w="81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F3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Użytkownik może sprawdzić dostępność sprzętu w kalendarzu (harmonogram).</w:t>
            </w:r>
          </w:p>
        </w:tc>
        <w:tc>
          <w:tcPr>
            <w:tcW w:w="166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Student/Pracownik</w:t>
            </w:r>
          </w:p>
        </w:tc>
      </w:tr>
      <w:tr w:rsidR="00C618CB" w:rsidRPr="00073B88" w:rsidTr="00D15872">
        <w:tc>
          <w:tcPr>
            <w:tcW w:w="81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Użytkownik może złożyć rezerwację sprzętu na wybrany przedział czasu.</w:t>
            </w:r>
          </w:p>
        </w:tc>
        <w:tc>
          <w:tcPr>
            <w:tcW w:w="166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Student/Pracownik</w:t>
            </w:r>
          </w:p>
        </w:tc>
      </w:tr>
      <w:tr w:rsidR="00C618CB" w:rsidRPr="00073B88" w:rsidTr="00D15872">
        <w:tc>
          <w:tcPr>
            <w:tcW w:w="81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System wykrywa konflikty terminów i blokuje podwójne rezerwacje.</w:t>
            </w:r>
          </w:p>
        </w:tc>
        <w:tc>
          <w:tcPr>
            <w:tcW w:w="166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Obsługa lab.</w:t>
            </w:r>
          </w:p>
        </w:tc>
      </w:tr>
      <w:tr w:rsidR="00C618CB" w:rsidRPr="00073B88" w:rsidTr="00D15872">
        <w:tc>
          <w:tcPr>
            <w:tcW w:w="81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F6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Obsługa laboratorium może zatwierdzić lub odrzucić rezerwację.</w:t>
            </w:r>
          </w:p>
        </w:tc>
        <w:tc>
          <w:tcPr>
            <w:tcW w:w="166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Obsługa lab.</w:t>
            </w:r>
          </w:p>
        </w:tc>
      </w:tr>
      <w:tr w:rsidR="00C618CB" w:rsidRPr="00073B88" w:rsidTr="00D15872">
        <w:tc>
          <w:tcPr>
            <w:tcW w:w="81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F7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Użytkownik może anulować rezerwację przed terminem 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rozpoczęcia.</w:t>
            </w:r>
          </w:p>
        </w:tc>
        <w:tc>
          <w:tcPr>
            <w:tcW w:w="166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Student/Pracownik</w:t>
            </w:r>
          </w:p>
        </w:tc>
      </w:tr>
      <w:tr w:rsidR="00C618CB" w:rsidRPr="00073B88" w:rsidTr="00D15872">
        <w:tc>
          <w:tcPr>
            <w:tcW w:w="81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F8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Obsługa laboratorium rejestruje wydanie sprzętu (check-out) i tworzy wypożyczenie.</w:t>
            </w:r>
          </w:p>
        </w:tc>
        <w:tc>
          <w:tcPr>
            <w:tcW w:w="166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Obsługa lab.</w:t>
            </w:r>
          </w:p>
        </w:tc>
      </w:tr>
      <w:tr w:rsidR="00C618CB" w:rsidRPr="00073B88" w:rsidTr="00D15872">
        <w:tc>
          <w:tcPr>
            <w:tcW w:w="81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F9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Obsługa laboratorium rejestruje zwrot (check-in) i potwierdza stan sprzętu.</w:t>
            </w:r>
          </w:p>
        </w:tc>
        <w:tc>
          <w:tcPr>
            <w:tcW w:w="166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Obsługa lab.</w:t>
            </w:r>
          </w:p>
        </w:tc>
      </w:tr>
      <w:tr w:rsidR="00C618CB" w:rsidRPr="00073B88" w:rsidTr="00D15872">
        <w:tc>
          <w:tcPr>
            <w:tcW w:w="810" w:type="dxa"/>
          </w:tcPr>
          <w:p w:rsidR="00C618CB" w:rsidRPr="00D15872" w:rsidRDefault="00FA143D" w:rsidP="00D1587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  <w:r w:rsidR="00D1587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Użytkownik ma dostęp do historii rezerwacji i wypożyczeń.</w:t>
            </w:r>
          </w:p>
        </w:tc>
        <w:tc>
          <w:tcPr>
            <w:tcW w:w="166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Student/Pracownik</w:t>
            </w:r>
          </w:p>
        </w:tc>
      </w:tr>
      <w:tr w:rsidR="00C618CB" w:rsidRPr="00073B88" w:rsidTr="00D15872">
        <w:tc>
          <w:tcPr>
            <w:tcW w:w="810" w:type="dxa"/>
          </w:tcPr>
          <w:p w:rsidR="00C618CB" w:rsidRPr="00D15872" w:rsidRDefault="00FA143D" w:rsidP="00D1587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  <w:r w:rsidR="00D1587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341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Administrator może dodawać/edytować sprzęt oraz oznaczać go jako niedo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stępny.</w:t>
            </w:r>
          </w:p>
        </w:tc>
        <w:tc>
          <w:tcPr>
            <w:tcW w:w="166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2043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Administrator IT</w:t>
            </w:r>
          </w:p>
        </w:tc>
      </w:tr>
    </w:tbl>
    <w:p w:rsidR="00C618CB" w:rsidRPr="00073B88" w:rsidRDefault="00FA143D" w:rsidP="00073B88">
      <w:pPr>
        <w:pStyle w:val="1"/>
        <w:ind w:firstLine="720"/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hAnsi="Times New Roman" w:cs="Times New Roman"/>
          <w:sz w:val="24"/>
          <w:szCs w:val="24"/>
        </w:rPr>
        <w:t>6. Wymagania niefunkcjonalne</w:t>
      </w:r>
    </w:p>
    <w:p w:rsidR="00C618CB" w:rsidRPr="00073B88" w:rsidRDefault="00FA143D" w:rsidP="00073B88">
      <w:pPr>
        <w:ind w:firstLine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Poniższe wymagania definiują parametry jakościowe, bezpieczeństwo i ograniczenia techniczne.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18"/>
        <w:gridCol w:w="1856"/>
        <w:gridCol w:w="4682"/>
        <w:gridCol w:w="1500"/>
      </w:tblGrid>
      <w:tr w:rsidR="00C618CB" w:rsidRPr="00073B88" w:rsidTr="00D15872">
        <w:tc>
          <w:tcPr>
            <w:tcW w:w="81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856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Kategoria</w:t>
            </w:r>
          </w:p>
        </w:tc>
        <w:tc>
          <w:tcPr>
            <w:tcW w:w="468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Wymaganie (mierzalne)</w:t>
            </w:r>
          </w:p>
        </w:tc>
        <w:tc>
          <w:tcPr>
            <w:tcW w:w="150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b/>
                <w:sz w:val="24"/>
                <w:szCs w:val="24"/>
              </w:rPr>
              <w:t>Priorytet</w:t>
            </w:r>
          </w:p>
        </w:tc>
      </w:tr>
      <w:tr w:rsidR="00C618CB" w:rsidRPr="00073B88" w:rsidTr="00D15872">
        <w:tc>
          <w:tcPr>
            <w:tcW w:w="81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</w:p>
        </w:tc>
        <w:tc>
          <w:tcPr>
            <w:tcW w:w="1856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Wydajność</w:t>
            </w:r>
          </w:p>
        </w:tc>
        <w:tc>
          <w:tcPr>
            <w:tcW w:w="468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Czas odpowiedzi dla wyszukiwania i listy sprzętu &lt;= 2 s (dla 95% zapyt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ań).</w:t>
            </w:r>
          </w:p>
        </w:tc>
        <w:tc>
          <w:tcPr>
            <w:tcW w:w="150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C618CB" w:rsidRPr="00073B88" w:rsidTr="00D15872">
        <w:tc>
          <w:tcPr>
            <w:tcW w:w="81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N3</w:t>
            </w:r>
          </w:p>
        </w:tc>
        <w:tc>
          <w:tcPr>
            <w:tcW w:w="1856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Skalowalność</w:t>
            </w:r>
          </w:p>
        </w:tc>
        <w:tc>
          <w:tcPr>
            <w:tcW w:w="468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Obsługa co najmniej 200 równoczesnych użytkowników w środowisku testowym.</w:t>
            </w:r>
          </w:p>
        </w:tc>
        <w:tc>
          <w:tcPr>
            <w:tcW w:w="150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</w:tr>
      <w:tr w:rsidR="00C618CB" w:rsidRPr="00073B88" w:rsidTr="00D15872">
        <w:tc>
          <w:tcPr>
            <w:tcW w:w="81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N4</w:t>
            </w:r>
          </w:p>
        </w:tc>
        <w:tc>
          <w:tcPr>
            <w:tcW w:w="1856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Dostępność</w:t>
            </w:r>
          </w:p>
        </w:tc>
        <w:tc>
          <w:tcPr>
            <w:tcW w:w="4682" w:type="dxa"/>
          </w:tcPr>
          <w:p w:rsidR="00C618CB" w:rsidRPr="00073B88" w:rsidRDefault="00FA143D" w:rsidP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Dostępność usługi na poziomie &gt;= 9</w: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5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,5% w miesiącu (poza oknami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serwisowymi).</w:t>
            </w:r>
          </w:p>
        </w:tc>
        <w:tc>
          <w:tcPr>
            <w:tcW w:w="150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</w:tr>
      <w:tr w:rsidR="00C618CB" w:rsidRPr="00073B88" w:rsidTr="00D15872">
        <w:tc>
          <w:tcPr>
            <w:tcW w:w="81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N5</w:t>
            </w:r>
          </w:p>
        </w:tc>
        <w:tc>
          <w:tcPr>
            <w:tcW w:w="1856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Bezpieczeństwo</w:t>
            </w:r>
          </w:p>
        </w:tc>
        <w:tc>
          <w:tcPr>
            <w:tcW w:w="468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Transmisja danych wyłącznie przez HTTPS (TLS) oraz ochrona sesji.</w:t>
            </w:r>
          </w:p>
        </w:tc>
        <w:tc>
          <w:tcPr>
            <w:tcW w:w="150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C618CB" w:rsidRPr="00073B88" w:rsidTr="00D15872">
        <w:tc>
          <w:tcPr>
            <w:tcW w:w="81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N6</w:t>
            </w:r>
          </w:p>
        </w:tc>
        <w:tc>
          <w:tcPr>
            <w:tcW w:w="1856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Bezpieczeństwo</w:t>
            </w:r>
          </w:p>
        </w:tc>
        <w:tc>
          <w:tcPr>
            <w:tcW w:w="468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Hasła przechowywane jako bezpieczny hash (np. bcrypt/argon2); brak plaintext.</w:t>
            </w:r>
          </w:p>
        </w:tc>
        <w:tc>
          <w:tcPr>
            <w:tcW w:w="150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C618CB" w:rsidRPr="00073B88" w:rsidTr="00D15872">
        <w:tc>
          <w:tcPr>
            <w:tcW w:w="81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N7</w:t>
            </w:r>
          </w:p>
        </w:tc>
        <w:tc>
          <w:tcPr>
            <w:tcW w:w="1856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RODO</w:t>
            </w:r>
          </w:p>
        </w:tc>
        <w:tc>
          <w:tcPr>
            <w:tcW w:w="468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Minimalizacja danych osobowych, 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możliwość wglądu w dane i rejestracja zgód.</w:t>
            </w:r>
          </w:p>
        </w:tc>
        <w:tc>
          <w:tcPr>
            <w:tcW w:w="150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C618CB" w:rsidRPr="00073B88" w:rsidTr="00D15872">
        <w:tc>
          <w:tcPr>
            <w:tcW w:w="81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N8</w:t>
            </w:r>
          </w:p>
        </w:tc>
        <w:tc>
          <w:tcPr>
            <w:tcW w:w="1856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Audyt</w:t>
            </w:r>
          </w:p>
        </w:tc>
        <w:tc>
          <w:tcPr>
            <w:tcW w:w="4682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Logowanie operacji administracyjnych i zmian statusu wypożyczeń.</w:t>
            </w:r>
          </w:p>
        </w:tc>
        <w:tc>
          <w:tcPr>
            <w:tcW w:w="150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</w:tr>
      <w:tr w:rsidR="00C618CB" w:rsidRPr="00073B88" w:rsidTr="00D15872">
        <w:tc>
          <w:tcPr>
            <w:tcW w:w="818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N9</w:t>
            </w:r>
          </w:p>
        </w:tc>
        <w:tc>
          <w:tcPr>
            <w:tcW w:w="1856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Użyteczność</w:t>
            </w:r>
          </w:p>
        </w:tc>
        <w:tc>
          <w:tcPr>
            <w:tcW w:w="4682" w:type="dxa"/>
          </w:tcPr>
          <w:p w:rsidR="00C618CB" w:rsidRPr="00073B88" w:rsidRDefault="00FA143D" w:rsidP="00D15872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Interfejs responsywny (desktop i mob</w:t>
            </w:r>
            <w:r w:rsidR="00D1587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ile) oraz zgodność z WCAG 2.1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.</w:t>
            </w:r>
          </w:p>
        </w:tc>
        <w:tc>
          <w:tcPr>
            <w:tcW w:w="150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</w:tr>
    </w:tbl>
    <w:p w:rsidR="00C618CB" w:rsidRPr="00073B88" w:rsidRDefault="00C618CB">
      <w:pPr>
        <w:rPr>
          <w:rFonts w:ascii="Times New Roman" w:hAnsi="Times New Roman" w:cs="Times New Roman"/>
          <w:sz w:val="24"/>
          <w:szCs w:val="24"/>
        </w:rPr>
      </w:pPr>
    </w:p>
    <w:p w:rsidR="00C618CB" w:rsidRPr="00073B88" w:rsidRDefault="00FA143D" w:rsidP="00073B88">
      <w:pPr>
        <w:pStyle w:val="1"/>
        <w:ind w:firstLine="720"/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hAnsi="Times New Roman" w:cs="Times New Roman"/>
          <w:sz w:val="24"/>
          <w:szCs w:val="24"/>
        </w:rPr>
        <w:lastRenderedPageBreak/>
        <w:t>7. Model przypadków użycia (UML)</w:t>
      </w:r>
    </w:p>
    <w:p w:rsidR="00C618CB" w:rsidRPr="00073B88" w:rsidRDefault="00FA143D" w:rsidP="00073B88">
      <w:pPr>
        <w:ind w:firstLine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Poniżej przedstawiono kod PlantUML do wygenerowania 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diagramu przypadków użycia. W edytorze PlantUML (np. online lub wtyczka do VS Code) należy wkleić kod i wygenerować obraz, a następnie wstawić go do dokumentacji.</w:t>
      </w:r>
    </w:p>
    <w:p w:rsidR="00D15872" w:rsidRDefault="00073B88" w:rsidP="00D15872">
      <w:pPr>
        <w:keepNext/>
        <w:spacing w:before="120" w:after="120"/>
      </w:pPr>
      <w:r w:rsidRPr="00073B88">
        <w:rPr>
          <w:rFonts w:ascii="Times New Roman" w:eastAsia="Consolas" w:hAnsi="Times New Roman" w:cs="Times New Roman"/>
          <w:sz w:val="24"/>
          <w:szCs w:val="24"/>
          <w:lang w:val="pl-PL"/>
        </w:rPr>
        <w:drawing>
          <wp:inline distT="0" distB="0" distL="0" distR="0" wp14:anchorId="1F3F3196" wp14:editId="565E0F59">
            <wp:extent cx="5106113" cy="5687219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8CB" w:rsidRPr="00D15872" w:rsidRDefault="00D15872" w:rsidP="00D15872">
      <w:pPr>
        <w:pStyle w:val="af5"/>
        <w:jc w:val="center"/>
        <w:rPr>
          <w:rFonts w:ascii="Times New Roman" w:hAnsi="Times New Roman" w:cs="Times New Roman"/>
          <w:color w:val="auto"/>
          <w:sz w:val="24"/>
          <w:szCs w:val="24"/>
          <w:lang w:val="pl-PL"/>
        </w:rPr>
      </w:pPr>
      <w:r w:rsidRPr="00D15872">
        <w:rPr>
          <w:rFonts w:ascii="Times New Roman" w:hAnsi="Times New Roman" w:cs="Times New Roman"/>
          <w:color w:val="auto"/>
          <w:sz w:val="24"/>
          <w:szCs w:val="24"/>
          <w:lang w:val="pl-PL"/>
        </w:rPr>
        <w:t xml:space="preserve">Rysunek </w:t>
      </w:r>
      <w:r w:rsidRPr="00D1587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15872">
        <w:rPr>
          <w:rFonts w:ascii="Times New Roman" w:hAnsi="Times New Roman" w:cs="Times New Roman"/>
          <w:color w:val="auto"/>
          <w:sz w:val="24"/>
          <w:szCs w:val="24"/>
          <w:lang w:val="pl-PL"/>
        </w:rPr>
        <w:instrText xml:space="preserve"> STYLEREF 1 \s </w:instrText>
      </w:r>
      <w:r w:rsidRPr="00D1587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15872">
        <w:rPr>
          <w:rFonts w:ascii="Times New Roman" w:hAnsi="Times New Roman" w:cs="Times New Roman"/>
          <w:noProof/>
          <w:color w:val="auto"/>
          <w:sz w:val="24"/>
          <w:szCs w:val="24"/>
          <w:lang w:val="pl-PL"/>
        </w:rPr>
        <w:t>0</w:t>
      </w:r>
      <w:r w:rsidRPr="00D1587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15872">
        <w:rPr>
          <w:rFonts w:ascii="Times New Roman" w:hAnsi="Times New Roman" w:cs="Times New Roman"/>
          <w:color w:val="auto"/>
          <w:sz w:val="24"/>
          <w:szCs w:val="24"/>
          <w:lang w:val="pl-PL"/>
        </w:rPr>
        <w:t>.</w:t>
      </w:r>
      <w:r w:rsidRPr="00D1587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15872">
        <w:rPr>
          <w:rFonts w:ascii="Times New Roman" w:hAnsi="Times New Roman" w:cs="Times New Roman"/>
          <w:color w:val="auto"/>
          <w:sz w:val="24"/>
          <w:szCs w:val="24"/>
          <w:lang w:val="pl-PL"/>
        </w:rPr>
        <w:instrText xml:space="preserve"> SEQ Rysunek \* ARABIC \s 1 </w:instrText>
      </w:r>
      <w:r w:rsidRPr="00D1587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15872">
        <w:rPr>
          <w:rFonts w:ascii="Times New Roman" w:hAnsi="Times New Roman" w:cs="Times New Roman"/>
          <w:noProof/>
          <w:color w:val="auto"/>
          <w:sz w:val="24"/>
          <w:szCs w:val="24"/>
          <w:lang w:val="pl-PL"/>
        </w:rPr>
        <w:t>1</w:t>
      </w:r>
      <w:r w:rsidRPr="00D1587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15872">
        <w:rPr>
          <w:rFonts w:ascii="Times New Roman" w:hAnsi="Times New Roman" w:cs="Times New Roman"/>
          <w:color w:val="auto"/>
          <w:sz w:val="24"/>
          <w:szCs w:val="24"/>
          <w:lang w:val="pl-PL"/>
        </w:rPr>
        <w:t xml:space="preserve"> Diagram Use Case</w:t>
      </w:r>
    </w:p>
    <w:p w:rsidR="00C618CB" w:rsidRPr="00073B88" w:rsidRDefault="00FA143D" w:rsidP="00D15872">
      <w:pPr>
        <w:pStyle w:val="1"/>
        <w:ind w:firstLine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8. Opisy wybranych przypadków użycia</w:t>
      </w:r>
    </w:p>
    <w:p w:rsidR="00C618CB" w:rsidRPr="00073B88" w:rsidRDefault="00FA143D">
      <w:pPr>
        <w:pStyle w:val="21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UC-01: Rezerwacja sprzętu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40"/>
        <w:gridCol w:w="6116"/>
      </w:tblGrid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Aktorzy</w:t>
            </w:r>
            <w:proofErr w:type="spellEnd"/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Student / Pracownik</w:t>
            </w:r>
          </w:p>
        </w:tc>
      </w:tr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Warunki wstępne</w:t>
            </w:r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Użytkownik jest zalogowany oraz posiada aktywne konto.</w:t>
            </w:r>
          </w:p>
        </w:tc>
      </w:tr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Warunki</w:t>
            </w:r>
            <w:proofErr w:type="spellEnd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końcowe</w:t>
            </w:r>
            <w:proofErr w:type="spellEnd"/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Rezerwacja została zapi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sana w systemie wraz ze statusem i identyfikatorem.</w:t>
            </w:r>
          </w:p>
        </w:tc>
      </w:tr>
    </w:tbl>
    <w:p w:rsidR="00C618CB" w:rsidRPr="00073B88" w:rsidRDefault="00FA14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3B88">
        <w:rPr>
          <w:rFonts w:ascii="Times New Roman" w:hAnsi="Times New Roman" w:cs="Times New Roman"/>
          <w:sz w:val="24"/>
          <w:szCs w:val="24"/>
        </w:rPr>
        <w:t>Scenariusz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główny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>: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hAnsi="Times New Roman" w:cs="Times New Roman"/>
          <w:sz w:val="24"/>
          <w:szCs w:val="24"/>
        </w:rPr>
        <w:t>1. Użytkownik otwiera katalog sprzętu.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2. System wyświetla listę sprzętu oraz filtry (kategoria, laboratorium).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3. Użytkownik wybiera sprzęt i przechodzi do widoku kalendarza.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4. 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System prezentuje dostępne terminy oraz istniejące rezerwacje.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5. Użytkownik wybiera przedział czasu i wysyła prośbę o rezerwację.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1080" w:hanging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6. System sprawdza konflikt terminów i zapisuje rezerwację jako PENDING lub APPROVED (zgodnie z polityką).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7. System wysyła e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-mail z potwierdzeniem oraz statusem rezerwacji.</w:t>
      </w:r>
    </w:p>
    <w:p w:rsidR="00C618CB" w:rsidRPr="00073B88" w:rsidRDefault="00FA14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3B88">
        <w:rPr>
          <w:rFonts w:ascii="Times New Roman" w:hAnsi="Times New Roman" w:cs="Times New Roman"/>
          <w:sz w:val="24"/>
          <w:szCs w:val="24"/>
        </w:rPr>
        <w:t>Scenariusze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alternatywne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wyjątki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>: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- Brak wolnego terminu – system proponuje alternatywne przedziały czasu.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- Konflikt terminów – rezerwacja nie zostaje utworzona, użytkownik otrzymuje komunikat.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- 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Użytkownik nie spełnia warunków (np. blokada konta) – system odmawia wykonania operacji.</w:t>
      </w:r>
    </w:p>
    <w:p w:rsidR="00C618CB" w:rsidRPr="00073B88" w:rsidRDefault="00C618CB">
      <w:pPr>
        <w:rPr>
          <w:rFonts w:ascii="Times New Roman" w:hAnsi="Times New Roman" w:cs="Times New Roman"/>
          <w:sz w:val="24"/>
          <w:szCs w:val="24"/>
          <w:lang w:val="pl-PL"/>
        </w:rPr>
      </w:pPr>
    </w:p>
    <w:p w:rsidR="00C618CB" w:rsidRPr="00073B88" w:rsidRDefault="00FA143D">
      <w:pPr>
        <w:pStyle w:val="21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UC-02: Wydanie sprzętu (check-out)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43"/>
        <w:gridCol w:w="6113"/>
      </w:tblGrid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Aktorzy</w:t>
            </w:r>
            <w:proofErr w:type="spellEnd"/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Obsługa laboratorium</w:t>
            </w:r>
          </w:p>
        </w:tc>
      </w:tr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Warunki wstępne</w:t>
            </w:r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Istnieje zaakceptowana rezerwacja na bieżący termin.</w:t>
            </w:r>
          </w:p>
        </w:tc>
      </w:tr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Warunki</w:t>
            </w:r>
            <w:proofErr w:type="spellEnd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końcowe</w:t>
            </w:r>
            <w:proofErr w:type="spellEnd"/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Wypożyczenie ak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tywne; sprzęt posiada status LOANED.</w:t>
            </w:r>
          </w:p>
        </w:tc>
      </w:tr>
    </w:tbl>
    <w:p w:rsidR="00C618CB" w:rsidRPr="00073B88" w:rsidRDefault="00FA14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3B88">
        <w:rPr>
          <w:rFonts w:ascii="Times New Roman" w:hAnsi="Times New Roman" w:cs="Times New Roman"/>
          <w:sz w:val="24"/>
          <w:szCs w:val="24"/>
        </w:rPr>
        <w:t>Scenariusz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główny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>: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1. Laborant otwiera listę rezerwacji na dany dzień.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2. System wskazuje rezerwacje gotowe do wydania (status APPROVED).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3. Laborant weryfikuje tożsamość użytkownika i zgodność rezerwacji.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4. Laborant 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potwierdza wydanie sprzętu w systemie.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5. System zmienia status sprzętu na LOANED i zapisuje dane wypożyczenia.</w:t>
      </w:r>
    </w:p>
    <w:p w:rsidR="00C618CB" w:rsidRPr="00073B88" w:rsidRDefault="00FA143D" w:rsidP="00D15872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6. System wysyła e-mail do użytkownika (potwierdzenie wypożyczenia i termin zwrotu).</w:t>
      </w:r>
    </w:p>
    <w:p w:rsidR="00C618CB" w:rsidRPr="00073B88" w:rsidRDefault="00FA14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3B88">
        <w:rPr>
          <w:rFonts w:ascii="Times New Roman" w:hAnsi="Times New Roman" w:cs="Times New Roman"/>
          <w:sz w:val="24"/>
          <w:szCs w:val="24"/>
        </w:rPr>
        <w:t>Scenariusze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alternatywne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wyjątki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>: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- Użytkownik nie pojawi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ł się – laborant może oznaczyć rezerwację jako EXPIRED.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- Sprzęt okazuje się niesprawny – laborant oznacza OUT_OF_SERVICE i blokuje rezerwację.</w:t>
      </w:r>
    </w:p>
    <w:p w:rsidR="00C618CB" w:rsidRPr="00073B88" w:rsidRDefault="00C618CB">
      <w:pPr>
        <w:rPr>
          <w:rFonts w:ascii="Times New Roman" w:hAnsi="Times New Roman" w:cs="Times New Roman"/>
          <w:sz w:val="24"/>
          <w:szCs w:val="24"/>
          <w:lang w:val="pl-PL"/>
        </w:rPr>
      </w:pPr>
    </w:p>
    <w:p w:rsidR="00C618CB" w:rsidRPr="00073B88" w:rsidRDefault="00FA143D">
      <w:pPr>
        <w:pStyle w:val="21"/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hAnsi="Times New Roman" w:cs="Times New Roman"/>
          <w:sz w:val="24"/>
          <w:szCs w:val="24"/>
        </w:rPr>
        <w:lastRenderedPageBreak/>
        <w:t xml:space="preserve">UC-03: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Zwrot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sprzętu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(check-in)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43"/>
        <w:gridCol w:w="6113"/>
      </w:tblGrid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Aktorzy</w:t>
            </w:r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Obsługa laboratorium</w:t>
            </w:r>
          </w:p>
        </w:tc>
      </w:tr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Warunki wstępne</w:t>
            </w:r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Wypożyczenie jest aktywne (sprzęt</w:t>
            </w:r>
            <w:r w:rsidRPr="00073B8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ma status LOANED).</w:t>
            </w:r>
          </w:p>
        </w:tc>
      </w:tr>
      <w:tr w:rsidR="00C618CB" w:rsidRPr="00073B88">
        <w:tc>
          <w:tcPr>
            <w:tcW w:w="28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Warunki</w:t>
            </w:r>
            <w:proofErr w:type="spellEnd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końcowe</w:t>
            </w:r>
            <w:proofErr w:type="spellEnd"/>
          </w:p>
        </w:tc>
        <w:tc>
          <w:tcPr>
            <w:tcW w:w="6480" w:type="dxa"/>
          </w:tcPr>
          <w:p w:rsidR="00C618CB" w:rsidRPr="00073B88" w:rsidRDefault="00FA1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B88">
              <w:rPr>
                <w:rFonts w:ascii="Times New Roman" w:hAnsi="Times New Roman" w:cs="Times New Roman"/>
                <w:sz w:val="24"/>
                <w:szCs w:val="24"/>
              </w:rPr>
              <w:t>Wypożyczenie zamknięte, zwrot potwierdzony.</w:t>
            </w:r>
          </w:p>
        </w:tc>
      </w:tr>
    </w:tbl>
    <w:p w:rsidR="00C618CB" w:rsidRPr="00073B88" w:rsidRDefault="00FA143D">
      <w:pPr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hAnsi="Times New Roman" w:cs="Times New Roman"/>
          <w:sz w:val="24"/>
          <w:szCs w:val="24"/>
        </w:rPr>
        <w:t>Scenariusz główny:</w:t>
      </w:r>
    </w:p>
    <w:p w:rsidR="00C618CB" w:rsidRPr="00073B88" w:rsidRDefault="00FA143D" w:rsidP="00FA143D">
      <w:pPr>
        <w:pStyle w:val="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1. Laborant otwiera listę aktywnych wypożyczeń.</w:t>
      </w:r>
    </w:p>
    <w:p w:rsidR="00C618CB" w:rsidRPr="00073B88" w:rsidRDefault="00FA143D" w:rsidP="00FA143D">
      <w:pPr>
        <w:pStyle w:val="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2. Laborant wybiera wypożyczenie i rejestruje zwrot.</w:t>
      </w:r>
    </w:p>
    <w:p w:rsidR="00C618CB" w:rsidRPr="00073B88" w:rsidRDefault="00FA143D" w:rsidP="00FA143D">
      <w:pPr>
        <w:pStyle w:val="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3. System zapisuje czas zwrotu oraz uwagi dotyczące 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stanu sprzętu.</w:t>
      </w:r>
    </w:p>
    <w:p w:rsidR="00C618CB" w:rsidRPr="00073B88" w:rsidRDefault="00FA143D" w:rsidP="00FA143D">
      <w:pPr>
        <w:pStyle w:val="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4. System zmienia status sprzętu na AVAILABLE (lub OUT_OF_SERVICE jeśli wymagany serwis).</w:t>
      </w:r>
    </w:p>
    <w:p w:rsidR="00C618CB" w:rsidRPr="00073B88" w:rsidRDefault="00FA143D" w:rsidP="00FA143D">
      <w:pPr>
        <w:pStyle w:val="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pl-PL"/>
        </w:rPr>
      </w:pPr>
      <w:bookmarkStart w:id="0" w:name="_GoBack"/>
      <w:bookmarkEnd w:id="0"/>
      <w:r w:rsidRPr="00073B88">
        <w:rPr>
          <w:rFonts w:ascii="Times New Roman" w:hAnsi="Times New Roman" w:cs="Times New Roman"/>
          <w:sz w:val="24"/>
          <w:szCs w:val="24"/>
          <w:lang w:val="pl-PL"/>
        </w:rPr>
        <w:t>5. System wysyła potwierdzenie zwrotu na e-mail użytkownika.</w:t>
      </w:r>
    </w:p>
    <w:p w:rsidR="00C618CB" w:rsidRPr="00073B88" w:rsidRDefault="00FA14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3B88">
        <w:rPr>
          <w:rFonts w:ascii="Times New Roman" w:hAnsi="Times New Roman" w:cs="Times New Roman"/>
          <w:sz w:val="24"/>
          <w:szCs w:val="24"/>
        </w:rPr>
        <w:t>Scenariusze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alternatywne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73B88">
        <w:rPr>
          <w:rFonts w:ascii="Times New Roman" w:hAnsi="Times New Roman" w:cs="Times New Roman"/>
          <w:sz w:val="24"/>
          <w:szCs w:val="24"/>
        </w:rPr>
        <w:t>wyjątki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>: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- Zwrot po terminie – system oznacza wypożyczenie jako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 opóźnione (bez naliczania kar w MVP).</w:t>
      </w:r>
    </w:p>
    <w:p w:rsidR="00C618CB" w:rsidRPr="00073B88" w:rsidRDefault="00FA143D" w:rsidP="00D15872">
      <w:pPr>
        <w:pStyle w:val="1"/>
        <w:ind w:firstLine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9. Dodatkowe diagramy UML</w:t>
      </w:r>
    </w:p>
    <w:p w:rsidR="00D15872" w:rsidRDefault="00FA143D" w:rsidP="00D15872">
      <w:pPr>
        <w:ind w:firstLine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Poniżej znajdują się dodatkowe diagramy przydatne w dokumentacji na poziomie magisterskim.</w:t>
      </w:r>
    </w:p>
    <w:p w:rsidR="00C618CB" w:rsidRPr="00D15872" w:rsidRDefault="00FA143D" w:rsidP="00D15872">
      <w:pPr>
        <w:ind w:firstLine="360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D15872">
        <w:rPr>
          <w:rFonts w:ascii="Times New Roman" w:hAnsi="Times New Roman" w:cs="Times New Roman"/>
          <w:b/>
          <w:sz w:val="24"/>
          <w:szCs w:val="24"/>
          <w:lang w:val="pl-PL"/>
        </w:rPr>
        <w:t>9.1. Diagram aktywności – proces rezerwacji</w:t>
      </w:r>
    </w:p>
    <w:p w:rsidR="00073B88" w:rsidRPr="00073B88" w:rsidRDefault="00073B88" w:rsidP="00073B88">
      <w:pPr>
        <w:pStyle w:val="21"/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eastAsia="Consolas" w:hAnsi="Times New Roman" w:cs="Times New Roman"/>
          <w:b w:val="0"/>
          <w:bCs w:val="0"/>
          <w:sz w:val="24"/>
          <w:szCs w:val="24"/>
          <w:lang w:val="pl-PL"/>
        </w:rPr>
        <w:lastRenderedPageBreak/>
        <w:drawing>
          <wp:inline distT="0" distB="0" distL="0" distR="0" wp14:anchorId="401DBA62" wp14:editId="4F8418D1">
            <wp:extent cx="4781550" cy="4177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785" cy="420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88" w:rsidRPr="00073B88" w:rsidRDefault="00073B88" w:rsidP="00073B88">
      <w:pPr>
        <w:pStyle w:val="af5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proofErr w:type="spellStart"/>
      <w:r w:rsidRPr="00073B88">
        <w:rPr>
          <w:rFonts w:ascii="Times New Roman" w:hAnsi="Times New Roman" w:cs="Times New Roman"/>
          <w:sz w:val="24"/>
          <w:szCs w:val="24"/>
        </w:rPr>
        <w:t>Rysunek</w:t>
      </w:r>
      <w:proofErr w:type="spellEnd"/>
      <w:r w:rsidRPr="00073B88">
        <w:rPr>
          <w:rFonts w:ascii="Times New Roman" w:hAnsi="Times New Roman" w:cs="Times New Roman"/>
          <w:sz w:val="24"/>
          <w:szCs w:val="24"/>
        </w:rPr>
        <w:t xml:space="preserve"> </w:t>
      </w:r>
      <w:r w:rsidR="00D15872">
        <w:rPr>
          <w:rFonts w:ascii="Times New Roman" w:hAnsi="Times New Roman" w:cs="Times New Roman"/>
          <w:sz w:val="24"/>
          <w:szCs w:val="24"/>
        </w:rPr>
        <w:fldChar w:fldCharType="begin"/>
      </w:r>
      <w:r w:rsidR="00D15872">
        <w:rPr>
          <w:rFonts w:ascii="Times New Roman" w:hAnsi="Times New Roman" w:cs="Times New Roman"/>
          <w:sz w:val="24"/>
          <w:szCs w:val="24"/>
        </w:rPr>
        <w:instrText xml:space="preserve"> STYLEREF 1 \s </w:instrText>
      </w:r>
      <w:r w:rsidR="00D15872">
        <w:rPr>
          <w:rFonts w:ascii="Times New Roman" w:hAnsi="Times New Roman" w:cs="Times New Roman"/>
          <w:sz w:val="24"/>
          <w:szCs w:val="24"/>
        </w:rPr>
        <w:fldChar w:fldCharType="separate"/>
      </w:r>
      <w:r w:rsidR="00D15872">
        <w:rPr>
          <w:rFonts w:ascii="Times New Roman" w:hAnsi="Times New Roman" w:cs="Times New Roman"/>
          <w:noProof/>
          <w:sz w:val="24"/>
          <w:szCs w:val="24"/>
        </w:rPr>
        <w:t>0</w:t>
      </w:r>
      <w:r w:rsidR="00D15872">
        <w:rPr>
          <w:rFonts w:ascii="Times New Roman" w:hAnsi="Times New Roman" w:cs="Times New Roman"/>
          <w:sz w:val="24"/>
          <w:szCs w:val="24"/>
        </w:rPr>
        <w:fldChar w:fldCharType="end"/>
      </w:r>
      <w:r w:rsidR="00D15872">
        <w:rPr>
          <w:rFonts w:ascii="Times New Roman" w:hAnsi="Times New Roman" w:cs="Times New Roman"/>
          <w:sz w:val="24"/>
          <w:szCs w:val="24"/>
        </w:rPr>
        <w:t>.</w:t>
      </w:r>
      <w:r w:rsidR="00D15872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073B88">
        <w:rPr>
          <w:rFonts w:ascii="Times New Roman" w:hAnsi="Times New Roman" w:cs="Times New Roman"/>
          <w:noProof/>
          <w:sz w:val="24"/>
          <w:szCs w:val="24"/>
        </w:rPr>
        <w:t xml:space="preserve"> Diagram Aktywności</w:t>
      </w:r>
    </w:p>
    <w:p w:rsidR="00C618CB" w:rsidRPr="00073B88" w:rsidRDefault="00FA143D">
      <w:pPr>
        <w:pStyle w:val="21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lastRenderedPageBreak/>
        <w:t xml:space="preserve">9.2. Diagram klas – model danych </w:t>
      </w:r>
    </w:p>
    <w:p w:rsidR="00073B88" w:rsidRPr="00073B88" w:rsidRDefault="00073B88" w:rsidP="00073B88">
      <w:pPr>
        <w:pStyle w:val="1"/>
        <w:rPr>
          <w:rFonts w:ascii="Times New Roman" w:hAnsi="Times New Roman" w:cs="Times New Roman"/>
          <w:sz w:val="24"/>
          <w:szCs w:val="24"/>
        </w:rPr>
      </w:pPr>
      <w:r w:rsidRPr="00073B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E440E0" wp14:editId="5305B1FE">
            <wp:extent cx="3439005" cy="450595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88" w:rsidRPr="00073B88" w:rsidRDefault="00073B88" w:rsidP="00073B88">
      <w:pPr>
        <w:pStyle w:val="af5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Rysunek </w:t>
      </w:r>
      <w:r w:rsidRPr="00073B88">
        <w:rPr>
          <w:rFonts w:ascii="Times New Roman" w:hAnsi="Times New Roman" w:cs="Times New Roman"/>
          <w:sz w:val="24"/>
          <w:szCs w:val="24"/>
        </w:rPr>
        <w:fldChar w:fldCharType="begin"/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instrText xml:space="preserve"> STYLEREF 1 \s </w:instrText>
      </w:r>
      <w:r w:rsidRPr="00073B88">
        <w:rPr>
          <w:rFonts w:ascii="Times New Roman" w:hAnsi="Times New Roman" w:cs="Times New Roman"/>
          <w:sz w:val="24"/>
          <w:szCs w:val="24"/>
        </w:rPr>
        <w:fldChar w:fldCharType="separate"/>
      </w:r>
      <w:r w:rsidRPr="00073B88">
        <w:rPr>
          <w:rFonts w:ascii="Times New Roman" w:hAnsi="Times New Roman" w:cs="Times New Roman"/>
          <w:noProof/>
          <w:sz w:val="24"/>
          <w:szCs w:val="24"/>
          <w:lang w:val="pl-PL"/>
        </w:rPr>
        <w:t>0</w:t>
      </w:r>
      <w:r w:rsidRPr="00073B88">
        <w:rPr>
          <w:rFonts w:ascii="Times New Roman" w:hAnsi="Times New Roman" w:cs="Times New Roman"/>
          <w:sz w:val="24"/>
          <w:szCs w:val="24"/>
        </w:rPr>
        <w:fldChar w:fldCharType="end"/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D15872" w:rsidRPr="00D15872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 Diagram Klas</w:t>
      </w:r>
    </w:p>
    <w:p w:rsidR="00073B88" w:rsidRPr="00073B88" w:rsidRDefault="00073B88">
      <w:pPr>
        <w:pStyle w:val="1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</w:p>
    <w:p w:rsidR="00C618CB" w:rsidRPr="00073B88" w:rsidRDefault="00FA143D" w:rsidP="00D15872">
      <w:pPr>
        <w:pStyle w:val="1"/>
        <w:ind w:firstLine="72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10. </w:t>
      </w:r>
      <w:r w:rsidR="00073B88"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Kryteria akceptacji </w:t>
      </w:r>
    </w:p>
    <w:p w:rsidR="00C618CB" w:rsidRPr="00073B88" w:rsidRDefault="00FA143D" w:rsidP="00D15872">
      <w:pPr>
        <w:ind w:firstLine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Przykładowe kryteria akceptac</w:t>
      </w:r>
      <w:r w:rsidR="00D15872">
        <w:rPr>
          <w:rFonts w:ascii="Times New Roman" w:hAnsi="Times New Roman" w:cs="Times New Roman"/>
          <w:sz w:val="24"/>
          <w:szCs w:val="24"/>
          <w:lang w:val="pl-PL"/>
        </w:rPr>
        <w:t xml:space="preserve">ji dla kluczowych funkcji 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: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F4: Rezerwacj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a sprzętu – rezerwacja może zostać utworzona wyłącznie, gdy brak konfliktu terminów.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F5: Konflikty – system blokuje rezerwacje nachodzące czasowo na już istniejącą rezerwację/wypożyczenie.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F8/F9: Wydanie i zwrot – zmiana statusu sprzętu jest zapisana w baz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ie i widoczna w harmonogramie.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N1/N2: Wydajność – testy potwierdzają czas odpowiedzi zgodny z wymaganiami dla typowych operacji.</w:t>
      </w:r>
    </w:p>
    <w:p w:rsidR="00C618CB" w:rsidRPr="00073B88" w:rsidRDefault="00FA143D">
      <w:pPr>
        <w:pStyle w:val="a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lastRenderedPageBreak/>
        <w:t>N5/N6: Bezpieczeństwo – brak dostępu do panelu laboranta bez odpowiedniej roli; hasła nie są przechowywane jawnie.</w:t>
      </w:r>
    </w:p>
    <w:p w:rsidR="00C618CB" w:rsidRPr="00073B88" w:rsidRDefault="00FA143D" w:rsidP="00D15872">
      <w:pPr>
        <w:pStyle w:val="1"/>
        <w:ind w:firstLine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 xml:space="preserve">11. 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Podsumowanie i refleksja</w:t>
      </w:r>
    </w:p>
    <w:p w:rsidR="00C618CB" w:rsidRPr="00073B88" w:rsidRDefault="00FA143D" w:rsidP="00D15872">
      <w:pPr>
        <w:ind w:firstLine="360"/>
        <w:rPr>
          <w:rFonts w:ascii="Times New Roman" w:hAnsi="Times New Roman" w:cs="Times New Roman"/>
          <w:sz w:val="24"/>
          <w:szCs w:val="24"/>
          <w:lang w:val="pl-PL"/>
        </w:rPr>
      </w:pPr>
      <w:r w:rsidRPr="00073B88">
        <w:rPr>
          <w:rFonts w:ascii="Times New Roman" w:hAnsi="Times New Roman" w:cs="Times New Roman"/>
          <w:sz w:val="24"/>
          <w:szCs w:val="24"/>
          <w:lang w:val="pl-PL"/>
        </w:rPr>
        <w:t>ERSU porządkuje proces rezerwacji zasobów uczelnianych, ogranicza konflikty terminów i zwiększa kontrolę nad zwrotami. Dobrze zdefiniowane wymagania funkcjonalne i niefunkcjonalne pozwalają na zaplanowanie implementacji oraz weryfi</w:t>
      </w:r>
      <w:r w:rsidRPr="00073B88">
        <w:rPr>
          <w:rFonts w:ascii="Times New Roman" w:hAnsi="Times New Roman" w:cs="Times New Roman"/>
          <w:sz w:val="24"/>
          <w:szCs w:val="24"/>
          <w:lang w:val="pl-PL"/>
        </w:rPr>
        <w:t>kację jakości systemu w testach. Następnym krokiem po analizie jest projekt szczegółowy (baza danych, API) oraz iteracyjne wdrożenie prototypu.</w:t>
      </w:r>
    </w:p>
    <w:sectPr w:rsidR="00C618CB" w:rsidRPr="00073B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B88"/>
    <w:rsid w:val="0015074B"/>
    <w:rsid w:val="001F6511"/>
    <w:rsid w:val="002573A3"/>
    <w:rsid w:val="0029639D"/>
    <w:rsid w:val="00326F90"/>
    <w:rsid w:val="00620F6F"/>
    <w:rsid w:val="00AA1D8D"/>
    <w:rsid w:val="00B47730"/>
    <w:rsid w:val="00C618CB"/>
    <w:rsid w:val="00CB0664"/>
    <w:rsid w:val="00D15872"/>
    <w:rsid w:val="00FA14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7C7E4C0-9A17-44BE-8B58-B74C0760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073B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73B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73B88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073B88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9C41BB-B8BE-4D80-9933-09B7026F4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9</Pages>
  <Words>1332</Words>
  <Characters>7595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3</cp:revision>
  <dcterms:created xsi:type="dcterms:W3CDTF">2013-12-23T23:15:00Z</dcterms:created>
  <dcterms:modified xsi:type="dcterms:W3CDTF">2026-01-24T13:16:00Z</dcterms:modified>
  <cp:category/>
</cp:coreProperties>
</file>