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Spesa statale regionalizzata 2021</w:t>
      </w:r>
    </w:p>
    <w:p>
      <w:pPr>
        <w:pStyle w:val="Date"/>
      </w:pPr>
      <w:r>
        <w:t xml:space="preserve">04-luglio-2025 ultimo aggiornamento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Indice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questo</w:t>
      </w:r>
      <w:r>
        <w:t xml:space="preserve"> </w:t>
      </w:r>
      <w:r>
        <w:rPr>
          <w:rStyle w:val="VerbatimChar"/>
        </w:rPr>
        <w:t xml:space="preserve">R Project</w:t>
      </w:r>
      <w:r>
        <w:t xml:space="preserve"> </w:t>
      </w:r>
      <w:r>
        <w:t xml:space="preserve">(</w:t>
      </w:r>
      <w:r>
        <w:rPr>
          <w:b/>
          <w:bCs/>
        </w:rPr>
        <w:t xml:space="preserve">“CPT”</w:t>
      </w:r>
      <w:r>
        <w:t xml:space="preserve">) è contenuto il processo di elaborazione della spesa statale regionalizzata per l’anno 2021 (</w:t>
      </w:r>
      <w:r>
        <w:rPr>
          <w:b/>
          <w:bCs/>
        </w:rPr>
        <w:t xml:space="preserve">provvisoria</w:t>
      </w:r>
      <w:r>
        <w:t xml:space="preserve">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ers/luisamimmi/Applications/quarto/share/formats/docx/cautio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🟠 = dettaglio da verificare / correggere.</w:t>
            </w:r>
            <w:r>
              <w:br/>
            </w:r>
            <w:r>
              <w:t xml:space="preserve">⚪️ = dettaglio da completare</w:t>
            </w:r>
          </w:p>
        </w:tc>
      </w:tr>
    </w:tbl>
    <w:bookmarkStart w:id="25" w:name="dati"/>
    <w:p>
      <w:pPr>
        <w:pStyle w:val="Heading1"/>
      </w:pPr>
      <w:r>
        <w:t xml:space="preserve">DATI</w:t>
      </w:r>
    </w:p>
    <w:p>
      <w:pPr>
        <w:pStyle w:val="FirstParagraph"/>
      </w:pPr>
      <w:r>
        <w:t xml:space="preserve">I vari file di input per l’anno osservato sono raccolti nella cartella</w:t>
      </w:r>
      <w:r>
        <w:t xml:space="preserve"> </w:t>
      </w:r>
      <w:r>
        <w:rPr>
          <w:rStyle w:val="VerbatimChar"/>
        </w:rPr>
        <w:t xml:space="preserve">./data/</w:t>
      </w:r>
      <w:r>
        <w:t xml:space="preserve"> </w:t>
      </w:r>
      <w:r>
        <w:t xml:space="preserve">e sono: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data/rgs_2021_prov_report/</w:t>
      </w:r>
      <w:r>
        <w:t xml:space="preserve"> </w:t>
      </w:r>
      <w:r>
        <w:t xml:space="preserve">- Report + Tabelle da</w:t>
      </w:r>
      <w:r>
        <w:t xml:space="preserve"> </w:t>
      </w:r>
      <w:r>
        <w:rPr>
          <w:i/>
          <w:iCs/>
        </w:rPr>
        <w:t xml:space="preserve">“RGS - Spesa statale regionalizzata 2021 (provvisoria)”</w:t>
      </w:r>
      <w:r>
        <w:t xml:space="preserve"> </w:t>
      </w:r>
      <w:r>
        <w:t xml:space="preserve">(MEF - RGS 2023)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rgs_2021_prov_dataset/...</w:t>
      </w:r>
      <w:r>
        <w:t xml:space="preserve"> </w:t>
      </w:r>
      <w:r>
        <w:t xml:space="preserve">- I 4 dataset che copiati dalla cartella condivisa</w:t>
      </w:r>
      <w:r>
        <w:t xml:space="preserve"> </w:t>
      </w:r>
      <w:hyperlink r:id="rId23">
        <w:r>
          <w:rPr>
            <w:rStyle w:val="VerbatimChar"/>
          </w:rPr>
          <w:t xml:space="preserve">Produzione/Revisione Spese Stato/Spese dello Stato File Input/Scarichi originali RGS/ 2021/2021/Regio 2021_provvisorio provv/</w:t>
        </w:r>
      </w:hyperlink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Capitoli_Anno_2021.xlsx</w:t>
      </w:r>
      <w:r>
        <w:t xml:space="preserve"> </w:t>
      </w:r>
      <w:r>
        <w:t xml:space="preserve">(🟠 Rendiconto generale, per capitolo / amminist/ cat spesa 3 liv / categ funz 3 liv/)</w:t>
      </w:r>
      <w:r>
        <w:t xml:space="preserve"> </w:t>
      </w:r>
      <w:r>
        <w:rPr>
          <w:i/>
          <w:iCs/>
        </w:rPr>
        <w:t xml:space="preserve">Codice Categoria Spese (CAT)</w:t>
      </w:r>
      <w:r>
        <w:t xml:space="preserve"> </w:t>
      </w:r>
      <w:r>
        <w:t xml:space="preserve">comprende [01-31 &amp; 61, quest’ultima serve perchè RGS non la inserisce nei dati della pubblicazione]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Dati_Regio_2021_stima.xlsx</w:t>
      </w:r>
      <w:r>
        <w:t xml:space="preserve"> </w:t>
      </w:r>
      <w:r>
        <w:t xml:space="preserve">(Spesa regionalizzata)</w:t>
      </w:r>
      <w:r>
        <w:t xml:space="preserve"> </w:t>
      </w:r>
      <w:r>
        <w:t xml:space="preserve">qui</w:t>
      </w:r>
      <w:r>
        <w:t xml:space="preserve"> </w:t>
      </w:r>
      <w:r>
        <w:rPr>
          <w:i/>
          <w:iCs/>
        </w:rPr>
        <w:t xml:space="preserve">Codice Categoria Spese (CAT)</w:t>
      </w:r>
      <w:r>
        <w:t xml:space="preserve"> </w:t>
      </w:r>
      <w:r>
        <w:t xml:space="preserve">comprende solo [01-31]</w:t>
      </w:r>
      <w:r>
        <w:br/>
      </w:r>
      <w:r>
        <w:t xml:space="preserve">molte piu osservazioni perchè spalmata su regioni + province autonome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Dati_No_Regio_2021_stima.xlsx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Dati_Fondi_Enti_2021_stima.xlsx</w:t>
      </w:r>
      <w:r>
        <w:t xml:space="preserve"> </w:t>
      </w:r>
      <w:r>
        <w:t xml:space="preserve">qui si aggiunge Ente/fondo e un codice + descriz ente</w:t>
      </w:r>
      <w:r>
        <w:t xml:space="preserve"> </w:t>
      </w:r>
      <w:r>
        <w:t xml:space="preserve">NON c’è regione, quindi va incrociato con qualche tabella da</w:t>
      </w:r>
      <w:r>
        <w:t xml:space="preserve"> </w:t>
      </w:r>
      <w:r>
        <w:rPr>
          <w:rStyle w:val="VerbatimChar"/>
        </w:rPr>
        <w:t xml:space="preserve">data/rgs_2021_prov_report/</w:t>
      </w:r>
      <w:r>
        <w:t xml:space="preserve"> </w:t>
      </w:r>
      <w:r>
        <w:t xml:space="preserve">(🟠 quale?)</w:t>
      </w:r>
    </w:p>
    <w:bookmarkStart w:id="24" w:name="X6b95d81b72a3747ffbf2e6b8ebfa66f8330bc6c"/>
    <w:p>
      <w:pPr>
        <w:pStyle w:val="Heading2"/>
      </w:pPr>
      <w:r>
        <w:t xml:space="preserve">RGS - Spesa statale regionalizzata 2021 (provvisoria)</w:t>
      </w:r>
    </w:p>
    <w:p>
      <w:pPr>
        <w:pStyle w:val="FirstParagraph"/>
      </w:pPr>
      <w:r>
        <w:t xml:space="preserve">Spesa totale per il 2021 pari a</w:t>
      </w:r>
      <w:r>
        <w:t xml:space="preserve"> </w:t>
      </w:r>
      <w:r>
        <w:rPr>
          <w:b/>
          <w:bCs/>
        </w:rPr>
        <w:t xml:space="preserve">810.970</w:t>
      </w:r>
      <w:r>
        <w:t xml:space="preserve"> </w:t>
      </w:r>
      <w:r>
        <w:t xml:space="preserve">mln di euro</w:t>
      </w:r>
      <w:r>
        <w:t xml:space="preserve"> </w:t>
      </w:r>
      <w:r>
        <w:t xml:space="preserve">(MEF - RGS 2023, vedi tot in Tab. A p. 13)</w:t>
      </w:r>
      <w:r>
        <w:t xml:space="preserve">, di cui: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regionalizzata</w:t>
      </w:r>
      <w:r>
        <w:t xml:space="preserve"> </w:t>
      </w:r>
      <w:r>
        <w:t xml:space="preserve">= ripartibile sulle regioni =</w:t>
      </w:r>
      <w:r>
        <w:t xml:space="preserve"> </w:t>
      </w:r>
      <w:r>
        <w:rPr>
          <w:b/>
          <w:bCs/>
        </w:rPr>
        <w:t xml:space="preserve">324.516</w:t>
      </w:r>
      <w:r>
        <w:t xml:space="preserve"> </w:t>
      </w:r>
      <w:r>
        <w:t xml:space="preserve">mln di euro (~ 40 o 50%)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erogata a Fondi o Enti</w:t>
      </w:r>
      <w:r>
        <w:t xml:space="preserve"> </w:t>
      </w:r>
      <w:r>
        <w:t xml:space="preserve">= pagamenti dello Stato verso Fondi o Enti =</w:t>
      </w:r>
      <w:r>
        <w:t xml:space="preserve"> </w:t>
      </w:r>
      <w:r>
        <w:rPr>
          <w:b/>
          <w:bCs/>
        </w:rPr>
        <w:t xml:space="preserve">330.326</w:t>
      </w:r>
      <w:r>
        <w:t xml:space="preserve"> </w:t>
      </w:r>
      <w:r>
        <w:t xml:space="preserve">mln di euro</w:t>
      </w:r>
      <w:r>
        <w:t xml:space="preserve"> </w:t>
      </w:r>
      <w:r>
        <w:t xml:space="preserve">(MEF - RGS 2023, vedi Tab. C p. 18)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non regionalizzabile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156.129</w:t>
      </w:r>
      <w:r>
        <w:t xml:space="preserve"> </w:t>
      </w:r>
      <w:r>
        <w:t xml:space="preserve">mln di euro</w:t>
      </w:r>
    </w:p>
    <w:bookmarkEnd w:id="24"/>
    <w:bookmarkEnd w:id="25"/>
    <w:bookmarkStart w:id="26" w:name="processo"/>
    <w:p>
      <w:pPr>
        <w:pStyle w:val="Heading1"/>
      </w:pPr>
      <w:r>
        <w:t xml:space="preserve">PROCESSO</w:t>
      </w:r>
    </w:p>
    <w:p>
      <w:pPr>
        <w:pStyle w:val="Compact"/>
        <w:numPr>
          <w:ilvl w:val="0"/>
          <w:numId w:val="1004"/>
        </w:numPr>
      </w:pPr>
      <w:r>
        <w:t xml:space="preserve">1 Acquisizione dati</w:t>
      </w:r>
    </w:p>
    <w:p>
      <w:pPr>
        <w:pStyle w:val="Compact"/>
        <w:numPr>
          <w:ilvl w:val="0"/>
          <w:numId w:val="1004"/>
        </w:numPr>
      </w:pPr>
      <w:r>
        <w:t xml:space="preserve">2 Raccordo codici Rendiconto - CPT</w:t>
      </w:r>
    </w:p>
    <w:p>
      <w:pPr>
        <w:pStyle w:val="Compact"/>
        <w:numPr>
          <w:ilvl w:val="1"/>
          <w:numId w:val="1005"/>
        </w:numPr>
      </w:pPr>
      <w:r>
        <w:t xml:space="preserve">Settori</w:t>
      </w:r>
    </w:p>
    <w:p>
      <w:pPr>
        <w:pStyle w:val="Compact"/>
        <w:numPr>
          <w:ilvl w:val="1"/>
          <w:numId w:val="1005"/>
        </w:numPr>
      </w:pPr>
      <w:r>
        <w:t xml:space="preserve">Categorie di spesa</w:t>
      </w:r>
    </w:p>
    <w:p>
      <w:pPr>
        <w:pStyle w:val="Compact"/>
        <w:numPr>
          <w:ilvl w:val="0"/>
          <w:numId w:val="1004"/>
        </w:numPr>
      </w:pPr>
      <w:r>
        <w:t xml:space="preserve">4 Elaboraz. Spesa regionalizzata</w:t>
      </w:r>
    </w:p>
    <w:p>
      <w:pPr>
        <w:pStyle w:val="Compact"/>
        <w:numPr>
          <w:ilvl w:val="0"/>
          <w:numId w:val="1004"/>
        </w:numPr>
      </w:pPr>
      <w:r>
        <w:t xml:space="preserve">5a Elaboraz. Enti</w:t>
      </w:r>
    </w:p>
    <w:p>
      <w:pPr>
        <w:pStyle w:val="Compact"/>
        <w:numPr>
          <w:ilvl w:val="0"/>
          <w:numId w:val="1004"/>
        </w:numPr>
      </w:pPr>
      <w:r>
        <w:t xml:space="preserve">5b Elaboraz. Fondi</w:t>
      </w:r>
    </w:p>
    <w:p>
      <w:pPr>
        <w:pStyle w:val="Compact"/>
        <w:numPr>
          <w:ilvl w:val="0"/>
          <w:numId w:val="1004"/>
        </w:numPr>
      </w:pPr>
      <w:r>
        <w:t xml:space="preserve">6 Elaboraz. Spesa non regionalizzabile</w:t>
      </w:r>
    </w:p>
    <w:p>
      <w:r>
        <w:pict>
          <v:rect style="width:0;height:1.5pt" o:hralign="center" o:hrstd="t" o:hr="t"/>
        </w:pict>
      </w:r>
    </w:p>
    <w:bookmarkEnd w:id="26"/>
    <w:bookmarkStart w:id="30" w:name="acquisizione-dati"/>
    <w:p>
      <w:pPr>
        <w:pStyle w:val="Heading1"/>
      </w:pPr>
      <w:r>
        <w:t xml:space="preserve">1) Acquisizione dati</w:t>
      </w:r>
    </w:p>
    <w:bookmarkStart w:id="29" w:name="tabella-rendiconto"/>
    <w:p>
      <w:pPr>
        <w:pStyle w:val="Heading2"/>
      </w:pPr>
      <w:r>
        <w:t xml:space="preserve">Tabella</w:t>
      </w:r>
      <w:r>
        <w:t xml:space="preserve"> </w:t>
      </w:r>
      <w:r>
        <w:rPr>
          <w:rStyle w:val="VerbatimChar"/>
        </w:rPr>
        <w:t xml:space="preserve">rendiconto</w:t>
      </w:r>
    </w:p>
    <w:bookmarkStart w:id="28" w:name="codice-variabile-con-abbreviazione"/>
    <w:p>
      <w:pPr>
        <w:pStyle w:val="Heading3"/>
      </w:pPr>
      <w:r>
        <w:t xml:space="preserve">Codice variabile (con abbreviazione)</w:t>
      </w:r>
    </w:p>
    <w:p>
      <w:pPr>
        <w:pStyle w:val="FirstParagraph"/>
      </w:pPr>
      <w:r>
        <w:t xml:space="preserve">Rinomino le colonne…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Nome Originale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Nome Abbreviato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Esempio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Esercizio Finanziario (Anno Contabile)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anno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Stp_Capitolo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02_1003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Denominazione Corrente Integrale 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desc_cap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SPESE PER BUONI PASTO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Categoria Spese (CAT)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Categoria Spese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REDDITI DA LAVORO DIPENDENTE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Class.ne Economica di 2° Livello (CE2)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Class.ne Economica 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RETRIBUZIONI IN NATURA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Class.ne Economica di 3° Livello (CE3)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Class.ne Economica 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BUONI PASTO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Divisione (FO1)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Divisione (FO1)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Gruppo (FO2)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Gruppo (FO2)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ORGANI ESECUTIVI E LEGISLATIVI, ATTIVITA' FINANZIARIE E FISCALI E AFFARI ESTERI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Classe (FO3)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Classe (FO3)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FINANZIARI E FISCALI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Missione (MIS)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cod_mis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Missione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desc_mis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istituzionali e generali delle amministrazioni pubbliche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Programma (PRG)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cod_prg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Descrizione Programma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desc_prg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Indirizzo politico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Codice Centro di Responsabilità (CDR)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cod_cdr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Denominazione Centro di Responsabilità (CDR)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desc_cdr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GABINETTO E UFFICI DI DIRETTA COLLABORAZIONE ALL'OPERA DEL MINISTRO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Totale Pagato (OP+OA+NI+RSF)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264875.77</w:t>
            </w:r>
          </w:p>
        </w:tc>
      </w:tr>
    </w:tbl>
    <w:bookmarkStart w:id="27" w:name="tbl.-rendiconto_t"/>
    <w:p>
      <w:pPr>
        <w:pStyle w:val="Heading4"/>
      </w:pPr>
      <w:r>
        <w:t xml:space="preserve">[Tbl.</w:t>
      </w:r>
      <w:r>
        <w:t xml:space="preserve"> </w:t>
      </w:r>
      <w:r>
        <w:rPr>
          <w:rStyle w:val="VerbatimChar"/>
        </w:rPr>
        <w:t xml:space="preserve">rendiconto_t</w:t>
      </w:r>
      <w:r>
        <w:t xml:space="preserve">]</w:t>
      </w:r>
    </w:p>
    <w:p>
      <w:pPr>
        <w:pStyle w:val="FirstParagraph"/>
      </w:pPr>
      <w:r>
        <w:t xml:space="preserve">… e aggiungo colonne con i codici e descrizioni concatenate per</w:t>
      </w:r>
      <w:r>
        <w:t xml:space="preserve"> </w:t>
      </w:r>
      <w:r>
        <w:rPr>
          <w:i/>
          <w:iCs/>
        </w:rPr>
        <w:t xml:space="preserve">categorie di spesa</w:t>
      </w:r>
      <w:r>
        <w:t xml:space="preserve"> </w:t>
      </w:r>
      <w:r>
        <w:t xml:space="preserve">(</w:t>
      </w:r>
      <w:r>
        <w:rPr>
          <w:rStyle w:val="VerbatimChar"/>
        </w:rPr>
        <w:t xml:space="preserve">cod_cat_all</w:t>
      </w:r>
      <w:r>
        <w:t xml:space="preserve">) e</w:t>
      </w:r>
      <w:r>
        <w:t xml:space="preserve"> </w:t>
      </w:r>
      <w:r>
        <w:rPr>
          <w:i/>
          <w:iCs/>
        </w:rPr>
        <w:t xml:space="preserve">classificazione funzionale (COFOG)</w:t>
      </w:r>
      <w:r>
        <w:t xml:space="preserve"> </w:t>
      </w:r>
      <w:r>
        <w:t xml:space="preserve">(</w:t>
      </w:r>
      <w:r>
        <w:rPr>
          <w:rStyle w:val="VerbatimChar"/>
        </w:rPr>
        <w:t xml:space="preserve">cod_cofog_all</w:t>
      </w:r>
      <w:r>
        <w:t xml:space="preserve">)</w:t>
      </w:r>
    </w:p>
    <w:p>
      <w:pPr>
        <w:pStyle w:val="BodyText"/>
      </w:pPr>
      <w:r>
        <w:t xml:space="preserve">(Verifica spot)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cod_cat_all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desc_cat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desc_ce2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desc_ce3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desc_cat_all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04_02_05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TRASFERIMENTI CORRENTI AD AMMINISTRAZIONI PUBBLICHE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AMMINISTRAZIONI LOCALI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ENTI LOCALI PRODUTTORI DI SERVIZI ASSISTENZIALI RICREATIVI E CULTURALI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TRASFERIMENTI CORRENTI AD AMMINISTRAZIONI PUBBLICHE | AMMINISTRAZIONI LOCALI | ENTI LOCALI PRODUTTORI DI SERVIZI ASSISTENZIALI RICREATIVI E CULTURALI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8,014,157,444.56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02_02_10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ACQUISTO DI SERVIZI EFFETTIVI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STUDI, CONSULENZE, INDAGINI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 | ACQUISTO DI SERVIZI EFFETTIVI | STUDI, CONSULENZE, INDAGINI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36,632.19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02_02_14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ACQUISTO DI SERVIZI EFFETTIVI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SERVIZI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CONSUMI INTERMEDI | ACQUISTO DI SERVIZI EFFETTIVI | ALTRI SERVIZI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342,473.57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cod_cofog_all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desc_cofog_all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tot_pagato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04_05_01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TRASPORTI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TRASPORTI SU STRADA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 | TRASPORTI | TRASPORTI SU STRADA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1,222,262.7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02_05_01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 NON ALTRIMENTI CLASSIFICABILE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 NON ALTRIMENTI CLASSIFICABILE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 | DIFESA NON ALTRIMENTI CLASSIFICABILE | DIFESA NON ALTRIMENTI CLASSIFICABILE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21,333,901.6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01_06_01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PUBBLICI GENERALI NON ALTRIMENTI CLASSIFICABILI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PUBBLICI GENERALI NON ALTRIMENTI CLASSIFICABILI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 | SERVIZI PUBBLICI GENERALI NON ALTRIMENTI CLASSIFICABILI | SERVIZI PUBBLICI GENERALI NON ALTRIMENTI CLASSIFICABILI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4,530.2</w:t>
            </w:r>
          </w:p>
        </w:tc>
      </w:tr>
    </w:tbl>
    <w:bookmarkEnd w:id="27"/>
    <w:bookmarkEnd w:id="28"/>
    <w:bookmarkEnd w:id="29"/>
    <w:bookmarkEnd w:id="30"/>
    <w:bookmarkStart w:id="31" w:name="raccordo-codici-rendiconto---cpt"/>
    <w:p>
      <w:pPr>
        <w:pStyle w:val="Heading1"/>
      </w:pPr>
      <w:r>
        <w:t xml:space="preserve">2) Raccordo codici Rendiconto - CPT</w:t>
      </w:r>
    </w:p>
    <w:bookmarkEnd w:id="31"/>
    <w:bookmarkStart w:id="37" w:name="qui"/>
    <w:p>
      <w:pPr>
        <w:pStyle w:val="Heading1"/>
      </w:pPr>
      <w:r>
        <w:t xml:space="preserve">qui —— ️🟥🟧🟨🟩🟦⬜️⬛️</w:t>
      </w:r>
    </w:p>
    <w:bookmarkStart w:id="32" w:name="regioni-e-provincie-autonome"/>
    <w:p>
      <w:pPr>
        <w:pStyle w:val="Heading2"/>
      </w:pPr>
      <w:r>
        <w:t xml:space="preserve">⚪️ Regioni e Provincie Autonome</w:t>
      </w:r>
    </w:p>
    <w:p>
      <w:pPr>
        <w:pStyle w:val="FirstParagraph"/>
      </w:pPr>
      <w:r>
        <w:t xml:space="preserve">…</w:t>
      </w:r>
    </w:p>
    <w:bookmarkEnd w:id="32"/>
    <w:bookmarkStart w:id="34" w:name="classificazione-cpt"/>
    <w:p>
      <w:pPr>
        <w:pStyle w:val="Heading2"/>
      </w:pPr>
      <w:r>
        <w:t xml:space="preserve">🟠 Classificazione CPT</w:t>
      </w:r>
    </w:p>
    <w:p>
      <w:pPr>
        <w:pStyle w:val="FirstParagraph"/>
      </w:pPr>
      <w:r>
        <w:t xml:space="preserve">Questa tabella viene dal file (condiviso da Alessandra)</w:t>
      </w:r>
      <w:r>
        <w:t xml:space="preserve"> </w:t>
      </w:r>
      <w:r>
        <w:rPr>
          <w:rStyle w:val="VerbatimChar"/>
        </w:rPr>
        <w:t xml:space="preserve">data/Categorie_con_totali_e_settori.xlsx</w:t>
      </w:r>
    </w:p>
    <w:bookmarkStart w:id="33" w:name="tbl.-cpt_t"/>
    <w:p>
      <w:pPr>
        <w:pStyle w:val="Heading4"/>
      </w:pPr>
      <w:r>
        <w:t xml:space="preserve">[Tbl.</w:t>
      </w:r>
      <w:r>
        <w:t xml:space="preserve"> </w:t>
      </w:r>
      <w:r>
        <w:rPr>
          <w:rStyle w:val="VerbatimChar"/>
        </w:rPr>
        <w:t xml:space="preserve">cpt_t</w:t>
      </w:r>
      <w:r>
        <w:t xml:space="preserve">]</w:t>
      </w:r>
    </w:p>
    <w:p>
      <w:pPr>
        <w:pStyle w:val="FirstParagraph"/>
      </w:pPr>
      <w:r>
        <w:t xml:space="preserve">Rinomino le colonne…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Codice Settore CPT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Descrizione Settore CPT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AMMINISTRAZIONE GENERALE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SICUREZZA PUBBLICA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GIUSTIZIA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ISTRUZIONE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FORMAZIONE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RICERCA E SVILUPPO (R&amp;S)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CULTURA E SERVIZI RICREATIVI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00009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EDILIZIA ABITATIVA ED URBANISTICA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SANITA'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INTERV. IN CAMPO SOC. (Assist. e Benefic.)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Servizio Idrico Integrato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AMBIENTE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SMALTIMENTO DEI RIFIUTI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INTERVENTI IGIENICO SANITARI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LAVORO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PREVIDENZA E INTEGRAZIONI SALARIALI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00019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ALTRI TRASPORTI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VIABILITA'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TELECOMUNICAZIONI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AGRICOLTURA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PESCA MARITTIMA ED ACQUICOLTURA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TURISMO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COMMERCIO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INDUSTRIA E ARTIGIANATO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ENERGIA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ALTRE OPERE PUBBLICHE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00029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ALTRE IN CAMPO ECONOMICO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1E7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00030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ONERI NON RIPARTIBILI</w:t>
            </w:r>
          </w:p>
        </w:tc>
      </w:tr>
    </w:tbl>
    <w:p>
      <w:pPr>
        <w:pStyle w:val="BodyText"/>
      </w:pPr>
      <w:r>
        <w:t xml:space="preserve">Da questa tabella vedo che ho 29 settori CPT,</w:t>
      </w:r>
    </w:p>
    <w:p>
      <w:pPr>
        <w:pStyle w:val="Compact"/>
        <w:numPr>
          <w:ilvl w:val="0"/>
          <w:numId w:val="1006"/>
        </w:numPr>
      </w:pPr>
      <w:r>
        <w:t xml:space="preserve">❓ ma perchè non c’è</w:t>
      </w:r>
      <w:r>
        <w:t xml:space="preserve"> </w:t>
      </w:r>
      <w:r>
        <w:rPr>
          <w:rStyle w:val="VerbatimChar"/>
        </w:rPr>
        <w:t xml:space="preserve">0012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❓ ma perchè hanno 2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davanti?</w:t>
      </w:r>
    </w:p>
    <w:p>
      <w:pPr>
        <w:pStyle w:val="FirstParagraph"/>
      </w:pPr>
      <w:r>
        <w:t xml:space="preserve">Confronto con la classificazione funzionale RGS</w:t>
      </w:r>
      <w:r>
        <w:t xml:space="preserve"> </w:t>
      </w:r>
      <w:r>
        <w:rPr>
          <w:rStyle w:val="VerbatimChar"/>
        </w:rPr>
        <w:t xml:space="preserve">cod_fo1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desc_fo1</w:t>
      </w:r>
      <w:r>
        <w:t xml:space="preserve"> </w:t>
      </w:r>
      <w:r>
        <w:t xml:space="preserve">(settori al 1o livello)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cod_fo1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desc_fo1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01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SERVIZI GENERALI DELLE PUBBLICHE AMMINISTRAZIONI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02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DIFESA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03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ORDINE PUBBLICO E SICUREZZA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04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AFFARI ECONOMICI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05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PROTEZIONE DELL'AMBIENTE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06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ABITAZIONI E ASSETTO TERRITORIALE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07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SANITA'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08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ATTIVITA' RICREATIVE, CULTURALI E DI CULTO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09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ISTRUZIONE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A6A6A6"/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30" w:right="20" w:firstLine="0" w:firstLineChars="0"/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Open Sans" w:hAnsi="Helvetica" w:eastAsia="Helvetica" w:cs="Open Sans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PROTEZIONE SOCIALE</w:t>
            </w:r>
          </w:p>
        </w:tc>
      </w:tr>
    </w:tbl>
    <w:p>
      <w:pPr>
        <w:pStyle w:val="BodyText"/>
      </w:pPr>
      <w:r>
        <w:t xml:space="preserve">Da questa tabella vedo che ho 10 settori in RGS,</w:t>
      </w:r>
    </w:p>
    <w:p>
      <w:pPr>
        <w:pStyle w:val="Compact"/>
        <w:numPr>
          <w:ilvl w:val="0"/>
          <w:numId w:val="1007"/>
        </w:numPr>
      </w:pPr>
      <w:r>
        <w:t xml:space="preserve">❓ solo 10 settori (1o livello)?</w:t>
      </w:r>
    </w:p>
    <w:p>
      <w:pPr>
        <w:pStyle w:val="Compact"/>
        <w:numPr>
          <w:ilvl w:val="0"/>
          <w:numId w:val="1007"/>
        </w:numPr>
      </w:pPr>
      <w:r>
        <w:t xml:space="preserve">❓ E la class COFOG?</w:t>
      </w:r>
    </w:p>
    <w:bookmarkEnd w:id="33"/>
    <w:bookmarkEnd w:id="34"/>
    <w:bookmarkStart w:id="35" w:name="Xd7527b557d9b291fcdbf28d98f5a5f498292479"/>
    <w:p>
      <w:pPr>
        <w:pStyle w:val="Heading2"/>
      </w:pPr>
      <w:r>
        <w:t xml:space="preserve">Categorie di spesa (</w:t>
      </w:r>
      <w:r>
        <w:rPr>
          <w:i/>
          <w:iCs/>
        </w:rPr>
        <w:t xml:space="preserve">classificazione economica</w:t>
      </w:r>
      <w:r>
        <w:t xml:space="preserve">)</w:t>
      </w:r>
    </w:p>
    <w:p>
      <w:pPr>
        <w:pStyle w:val="FirstParagraph"/>
      </w:pPr>
      <w:r>
        <w:t xml:space="preserve">🟠 Classificazione RGS</w:t>
      </w:r>
      <w:r>
        <w:t xml:space="preserve"> </w:t>
      </w:r>
      <w:r>
        <w:t xml:space="preserve">- 33 categorie e sotto categorie di spesa (e.g. personale, acquisti, ecc) al 3o liv. di dettaglio</w:t>
      </w:r>
    </w:p>
    <w:bookmarkEnd w:id="35"/>
    <w:bookmarkStart w:id="36" w:name="settori-classificazione-funzionale"/>
    <w:p>
      <w:pPr>
        <w:pStyle w:val="Heading2"/>
      </w:pPr>
      <w:r>
        <w:t xml:space="preserve">Settori (</w:t>
      </w:r>
      <w:r>
        <w:rPr>
          <w:i/>
          <w:iCs/>
        </w:rPr>
        <w:t xml:space="preserve">classificazione funzionale</w:t>
      </w:r>
      <w:r>
        <w:t xml:space="preserve">)</w:t>
      </w:r>
    </w:p>
    <w:p>
      <w:pPr>
        <w:pStyle w:val="FirstParagraph"/>
      </w:pPr>
      <w:r>
        <w:t xml:space="preserve">🟠 Classificazione RGS</w:t>
      </w:r>
    </w:p>
    <w:p>
      <w:pPr>
        <w:pStyle w:val="Compact"/>
        <w:numPr>
          <w:ilvl w:val="0"/>
          <w:numId w:val="1008"/>
        </w:numPr>
      </w:pPr>
      <w:r>
        <w:t xml:space="preserve">50 settori, 34 missioni e 16 programmi</w:t>
      </w:r>
    </w:p>
    <w:p>
      <w:pPr>
        <w:pStyle w:val="Compact"/>
        <w:numPr>
          <w:ilvl w:val="0"/>
          <w:numId w:val="1008"/>
        </w:numPr>
      </w:pPr>
      <w:r>
        <w:t xml:space="preserve">categorie funzionali (COFOG) al 3o liv. di dettaglio</w:t>
      </w:r>
    </w:p>
    <w:bookmarkEnd w:id="36"/>
    <w:bookmarkEnd w:id="37"/>
    <w:bookmarkStart w:id="38" w:name="elaboraz.-spesa-regionalizzata"/>
    <w:p>
      <w:pPr>
        <w:pStyle w:val="Heading1"/>
      </w:pPr>
      <w:r>
        <w:t xml:space="preserve">4) Elaboraz. Spesa regionalizzata</w:t>
      </w:r>
    </w:p>
    <w:p>
      <w:pPr>
        <w:pStyle w:val="FirstParagraph"/>
      </w:pPr>
      <w:r>
        <w:t xml:space="preserve">Mi occorrono</w:t>
      </w:r>
    </w:p>
    <w:bookmarkEnd w:id="38"/>
    <w:bookmarkStart w:id="39" w:name="a-elaboraz.-enti"/>
    <w:p>
      <w:pPr>
        <w:pStyle w:val="Heading1"/>
      </w:pPr>
      <w:r>
        <w:t xml:space="preserve">5a) Elaboraz. Enti</w:t>
      </w:r>
    </w:p>
    <w:bookmarkEnd w:id="39"/>
    <w:bookmarkStart w:id="40" w:name="b-elaboraz.-fondi"/>
    <w:p>
      <w:pPr>
        <w:pStyle w:val="Heading1"/>
      </w:pPr>
      <w:r>
        <w:t xml:space="preserve">5b) Elaboraz. Fondi</w:t>
      </w:r>
    </w:p>
    <w:bookmarkEnd w:id="40"/>
    <w:bookmarkStart w:id="41" w:name="elaboraz.-spesa-non-regionalizzabile"/>
    <w:p>
      <w:pPr>
        <w:pStyle w:val="Heading1"/>
      </w:pPr>
      <w:r>
        <w:t xml:space="preserve">6) Elaboraz. Spesa non regionalizzabile</w:t>
      </w:r>
    </w:p>
    <w:bookmarkEnd w:id="41"/>
    <w:bookmarkStart w:id="45" w:name="riferimenti-bibliografici"/>
    <w:p>
      <w:pPr>
        <w:pStyle w:val="Heading1"/>
      </w:pPr>
      <w:r>
        <w:t xml:space="preserve">Riferimenti bibliografici</w:t>
      </w:r>
    </w:p>
    <w:bookmarkStart w:id="44" w:name="refs"/>
    <w:bookmarkStart w:id="43" w:name="ref-mef_-_rgs_spesa_2023"/>
    <w:p>
      <w:pPr>
        <w:pStyle w:val="Bibliography"/>
      </w:pPr>
      <w:r>
        <w:t xml:space="preserve">MEF - RGS. 2023.</w:t>
      </w:r>
      <w:r>
        <w:t xml:space="preserve"> </w:t>
      </w:r>
      <w:r>
        <w:t xml:space="preserve">«La Spesa Statale Regionalizzata - Stima Provvisoria 2021»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https://www.rgs.mef.gov.it/_Documenti/VERSIONE-I/Pubblicazioni/Studi-e-do/La-spesa-s/Anni-prece/2021/SSR-2021-definitivo.pdf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overnoit.sharepoint.com/:f:/r/sites/DPCOES-Documentale/Documenti%20condivisi/Ufficio%20IV/ServizioXV/Produzione/Revisione%20spese%20stato/Spese%20dello%20Stato_file%20INPUT/Scarichi%20originali%20RGS/2021/2021%20provv?csf=1&amp;web=1&amp;e=dVmcFZ" TargetMode="External" /><Relationship Type="http://schemas.openxmlformats.org/officeDocument/2006/relationships/hyperlink" Id="rId42" Target="https://www.rgs.mef.gov.it/_Documenti/VERSIONE-I/Pubblicazioni/Studi-e-do/La-spesa-s/Anni-prece/2021/SSR-2021-definitiv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overnoit.sharepoint.com/:f:/r/sites/DPCOES-Documentale/Documenti%20condivisi/Ufficio%20IV/ServizioXV/Produzione/Revisione%20spese%20stato/Spese%20dello%20Stato_file%20INPUT/Scarichi%20originali%20RGS/2021/2021%20provv?csf=1&amp;web=1&amp;e=dVmcFZ" TargetMode="External" /><Relationship Type="http://schemas.openxmlformats.org/officeDocument/2006/relationships/hyperlink" Id="rId42" Target="https://www.rgs.mef.gov.it/_Documenti/VERSIONE-I/Pubblicazioni/Studi-e-do/La-spesa-s/Anni-prece/2021/SSR-2021-definitiv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Spesa statale regionalizzata 2021</dc:title>
  <dc:creator/>
  <dc:language>it</dc:language>
  <cp:keywords/>
  <dcterms:created xsi:type="dcterms:W3CDTF">2025-07-04T10:59:33Z</dcterms:created>
  <dcterms:modified xsi:type="dcterms:W3CDTF">2025-07-04T10:59:33Z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bib/CPT.bib</vt:lpwstr>
  </property>
  <property fmtid="{D5CDD505-2E9C-101B-9397-08002B2CF9AE}" pid="4" name="date">
    <vt:lpwstr>04-luglio-2025 ultimo aggiornamento</vt:lpwstr>
  </property>
  <property fmtid="{D5CDD505-2E9C-101B-9397-08002B2CF9AE}" pid="5" name="date-format">
    <vt:lpwstr>DD-MMMM-YYYY [ultimo aggiornamento]</vt:lpwstr>
  </property>
  <property fmtid="{D5CDD505-2E9C-101B-9397-08002B2CF9AE}" pid="6" name="execute">
    <vt:lpwstr/>
  </property>
  <property fmtid="{D5CDD505-2E9C-101B-9397-08002B2CF9AE}" pid="7" name="fig-cap-location">
    <vt:lpwstr>top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ppress-bibliography">
    <vt:lpwstr>False</vt:lpwstr>
  </property>
  <property fmtid="{D5CDD505-2E9C-101B-9397-08002B2CF9AE}" pid="13" name="tbl-cap-location">
    <vt:lpwstr>top</vt:lpwstr>
  </property>
  <property fmtid="{D5CDD505-2E9C-101B-9397-08002B2CF9AE}" pid="14" name="toc-title">
    <vt:lpwstr>Indice</vt:lpwstr>
  </property>
</Properties>
</file>