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Bandi - da SIME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26-febbraio-2026</w:t>
      </w:r>
    </w:p>
    <w:bookmarkStart w:id="20" w:name="bandi"/>
    <w:p>
      <w:pPr>
        <w:pStyle w:val="Heading2"/>
      </w:pPr>
      <w:r>
        <w:t xml:space="preserve">Bandi</w:t>
      </w:r>
    </w:p>
    <w:p>
      <w:pPr>
        <w:pStyle w:val="FirstParagraph"/>
      </w:pPr>
      <w:r>
        <w:t xml:space="preserve">Content for the Bandi page goes here.</w:t>
      </w:r>
    </w:p>
    <w:bookmarkEnd w:id="20"/>
    <w:bookmarkStart w:id="25" w:name="importazione-dati-erogazioni-20242025"/>
    <w:p>
      <w:pPr>
        <w:pStyle w:val="Heading1"/>
      </w:pPr>
      <w:r>
        <w:t xml:space="preserve">Importazione dati Erogazioni 2024/2025</w:t>
      </w:r>
    </w:p>
    <w:p>
      <w:pPr>
        <w:pStyle w:val="FirstParagraph"/>
      </w:pPr>
      <w:r>
        <w:t xml:space="preserve">Ho esportato da SIME facendo: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Erogazioni -&gt; Esportazioni su Excel -&gt; Analisi Richieste ed Enti -&gt; Esportazione Totale da Testata</w:t>
      </w:r>
      <w:r>
        <w:t xml:space="preserve"> </w:t>
      </w:r>
      <w:r>
        <w:t xml:space="preserve">+ unico filtro usato</w:t>
      </w:r>
      <w:r>
        <w:t xml:space="preserve"> </w:t>
      </w:r>
      <w:r>
        <w:rPr>
          <w:rStyle w:val="VerbatimChar"/>
        </w:rPr>
        <w:t xml:space="preserve">2024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2025</w:t>
      </w:r>
    </w:p>
    <w:bookmarkStart w:id="22" w:name="X69ef33e034c1ffa32d14418d246a955b55faf5b"/>
    <w:p>
      <w:pPr>
        <w:pStyle w:val="Heading2"/>
      </w:pPr>
      <w:r>
        <w:t xml:space="preserve">Check variabili della tabella</w:t>
      </w:r>
      <w:r>
        <w:t xml:space="preserve"> </w:t>
      </w:r>
      <w:r>
        <w:rPr>
          <w:rStyle w:val="VerbatimChar"/>
        </w:rPr>
        <w:t xml:space="preserve">all_2024_2026</w:t>
      </w:r>
    </w:p>
    <w:bookmarkStart w:id="21" w:name="lookup-tbls"/>
    <w:p>
      <w:pPr>
        <w:pStyle w:val="Heading3"/>
      </w:pPr>
      <w:r>
        <w:t xml:space="preserve">LOOKUP TBLS</w:t>
      </w:r>
    </w:p>
    <w:bookmarkEnd w:id="21"/>
    <w:bookmarkEnd w:id="22"/>
    <w:bookmarkStart w:id="23" w:name="tbl-variabili"/>
    <w:p>
      <w:pPr>
        <w:pStyle w:val="Heading2"/>
      </w:pPr>
      <w:r>
        <w:t xml:space="preserve">[Tbl] Variabili</w:t>
      </w:r>
    </w:p>
    <w:bookmarkEnd w:id="23"/>
    <w:bookmarkStart w:id="24" w:name="tbl-variabili-utili-da-esaminare"/>
    <w:p>
      <w:pPr>
        <w:pStyle w:val="Heading2"/>
      </w:pPr>
      <w:r>
        <w:t xml:space="preserve">[Tbl] Variabili UTILI da esaminare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var_name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example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all_empty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useful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domain_tbl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Anno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Titolo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contribuzione al Fondo per il contrasto alla povertà educativa minorile - quota ex credito d'imposta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39010059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Denominazione Sociale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 PER IL CONTRASTO DELLA POVERTÀ EDUCATIVA MINORILE Azione di sistema ACRI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Cognome -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CONTI ILARIA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CHIUSA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04 - BANDI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AS-Bandi (Ex. Credito d'imposta)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Analisi del contesto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Nel Novecento ha avuto inizio la ricerca pratica e teorica di obiettivi comuni a teatro, formazione e terapia, tramite l'individuazione di spazi 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Strategia di intervento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Viviamo in un’epoca aperta, dove ogni artista crede di esplorare una nuova definizione di ciò che è arte, ma che in realtà è copia dell’arte che ci...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offerta e valorizz. culturale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Documento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Delibera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2024-04-30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Chiusura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2024-05-13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Scadenza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Deliberato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Erogato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Totale Residuo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L.R.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L.R.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Inc.Ric Email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segreteria@parmaiocisto.com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Sito Web richiedente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www.parmaiocisto.com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Data Creazione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2016-05-27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Indirizzo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Strada al Ponte Caprazucca, 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Località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Quartiere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Località Mamiano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Pv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Altre zone - 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VOLONTARIATO, FILANTROPIA E BENEFICIENZA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01 - SETTORI RILEVANTI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COOP.SOCIALE ONLUS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Altro privato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Scopo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L'Associazione Federativa delle Casse di Risparmio e delle Banche del Monte dell'Emilia e Romagna associa tutte le 19 Fondazioni Bancarie della Reg...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Dati sull'Attività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RICERCA progetti mirati agli approfondimenti sulle problematiche giuridiche e gestionali delle Fondazioni ed a particolari tematiche oggetto delle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Organi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PRESIDENTE:   Prof. FABIO ROVERSI MONACO  Presidente Fondazione Carisbo     VICE PRESIDENTI:   Dott. LUCIANO CHICCHI  Presidente Fondazione C R Rim...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</w:tbl>
    <w:bookmarkEnd w:id="24"/>
    <w:bookmarkEnd w:id="25"/>
    <w:bookmarkStart w:id="26" w:name="section"/>
    <w:p>
      <w:pPr>
        <w:pStyle w:val="Heading1"/>
      </w:pPr>
      <w:r>
        <w:t xml:space="preserve">____</w:t>
      </w:r>
    </w:p>
    <w:bookmarkEnd w:id="26"/>
    <w:bookmarkStart w:id="30" w:name="analisi-variabili-di-progetto"/>
    <w:p>
      <w:pPr>
        <w:pStyle w:val="Heading1"/>
      </w:pPr>
      <w:r>
        <w:t xml:space="preserve">Analisi variabili di PROGETTO</w:t>
      </w:r>
    </w:p>
    <w:bookmarkStart w:id="27" w:name="tabelle-di-dominio"/>
    <w:p>
      <w:pPr>
        <w:pStyle w:val="Heading2"/>
      </w:pPr>
      <w:r>
        <w:t xml:space="preserve">Tabelle di dominio</w:t>
      </w:r>
    </w:p>
    <w:bookmarkEnd w:id="27"/>
    <w:bookmarkStart w:id="28" w:name="var-sempre-vuote-o-quasi-vuote"/>
    <w:p>
      <w:pPr>
        <w:pStyle w:val="Heading2"/>
      </w:pPr>
      <w:r>
        <w:t xml:space="preserve">Var sempre vuote o quasi vuote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skim_variable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total_rows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n_distinct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n_dup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missing_perc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97.1%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1.693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20.7%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0.1%</w:t>
            </w:r>
          </w:p>
        </w:tc>
      </w:tr>
    </w:tbl>
    <w:bookmarkEnd w:id="28"/>
    <w:bookmarkStart w:id="29" w:name="ricostruzione-codice-sime"/>
    <w:p>
      <w:pPr>
        <w:pStyle w:val="Heading2"/>
      </w:pPr>
      <w:r>
        <w:t xml:space="preserve">🟩🟨🟧🟦 Ricostruzione codice SIME</w:t>
      </w:r>
    </w:p>
    <w:bookmarkEnd w:id="29"/>
    <w:bookmarkEnd w:id="30"/>
    <w:bookmarkStart w:id="32" w:name="section-1"/>
    <w:p>
      <w:pPr>
        <w:pStyle w:val="Heading1"/>
      </w:pPr>
      <w:r>
        <w:t xml:space="preserve">____</w:t>
      </w:r>
    </w:p>
    <w:bookmarkStart w:id="31" w:name="domande-per-area-erogativa"/>
    <w:p>
      <w:pPr>
        <w:pStyle w:val="Heading2"/>
      </w:pPr>
      <w:r>
        <w:t xml:space="preserve">Domande per Area Erogativa</w:t>
      </w:r>
    </w:p>
    <w:p>
      <w:pPr>
        <w:pStyle w:val="Compact"/>
        <w:numPr>
          <w:ilvl w:val="0"/>
          <w:numId w:val="1001"/>
        </w:numPr>
      </w:pPr>
      <w:r>
        <w:t xml:space="preserve">Ho esportato da SIME facendo:</w:t>
      </w:r>
      <w:r>
        <w:t xml:space="preserve"> </w:t>
      </w:r>
      <w:r>
        <w:rPr>
          <w:rStyle w:val="VerbatimChar"/>
        </w:rPr>
        <w:t xml:space="preserve">Erogazioni -&gt; Esportazioni su Excel -&gt; Analisi Richieste ed Enti -&gt; Esportazione Totale da Testata</w:t>
      </w:r>
      <w:r>
        <w:t xml:space="preserve"> </w:t>
      </w:r>
      <w:r>
        <w:t xml:space="preserve">(tutto 2024-2026)</w:t>
      </w:r>
    </w:p>
    <w:p>
      <w:pPr>
        <w:pStyle w:val="FirstParagraph"/>
      </w:pPr>
      <w:r>
        <w:t xml:space="preserve">Qui ho alcune domande:</w:t>
      </w:r>
    </w:p>
    <w:p>
      <w:pPr>
        <w:numPr>
          <w:ilvl w:val="0"/>
          <w:numId w:val="1002"/>
        </w:numPr>
      </w:pPr>
      <w:r>
        <w:t xml:space="preserve">Variabili categoriche (che sembrerebbero utili) ma sono sempre vuote: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Aggregazione territoriale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Ambito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Codice Sottoprogetto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 Progetto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 Progetto</w:t>
      </w:r>
      <w:r>
        <w:t xml:space="preserve"> </w:t>
      </w:r>
      <w:r>
        <w:t xml:space="preserve">sono sempre vuote?</w:t>
      </w:r>
    </w:p>
    <w:p>
      <w:pPr>
        <w:pStyle w:val="Compact"/>
        <w:numPr>
          <w:ilvl w:val="2"/>
          <w:numId w:val="1004"/>
        </w:numPr>
      </w:pPr>
      <w:r>
        <w:t xml:space="preserve">(</w:t>
      </w:r>
      <w:r>
        <w:t xml:space="preserve"> </w:t>
      </w:r>
      <w:r>
        <w:rPr>
          <w:rStyle w:val="VerbatimChar"/>
        </w:rPr>
        <w:t xml:space="preserve">Ambito</w:t>
      </w:r>
      <w:r>
        <w:t xml:space="preserve"> </w:t>
      </w:r>
      <w:r>
        <w:t xml:space="preserve">~nel senso del PS o altro?)</w:t>
      </w:r>
    </w:p>
    <w:p>
      <w:pPr>
        <w:pStyle w:val="Compact"/>
        <w:numPr>
          <w:ilvl w:val="1"/>
          <w:numId w:val="1003"/>
        </w:numPr>
      </w:pPr>
      <w:r>
        <w:t xml:space="preserve">altre tipo</w:t>
      </w:r>
      <w:r>
        <w:t xml:space="preserve"> </w:t>
      </w:r>
      <w:r>
        <w:rPr>
          <w:rStyle w:val="VerbatimChar"/>
        </w:rPr>
        <w:t xml:space="preserve">Indirizzo fiscale</w:t>
      </w:r>
      <w:r>
        <w:t xml:space="preserve">…,</w:t>
      </w:r>
      <w:r>
        <w:t xml:space="preserve"> </w:t>
      </w:r>
      <w:r>
        <w:rPr>
          <w:rStyle w:val="VerbatimChar"/>
        </w:rPr>
        <w:t xml:space="preserve">Referee...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Manifestazione</w:t>
      </w:r>
    </w:p>
    <w:p>
      <w:pPr>
        <w:numPr>
          <w:ilvl w:val="0"/>
          <w:numId w:val="1002"/>
        </w:numPr>
      </w:pPr>
      <w:r>
        <w:t xml:space="preserve">Variabili categoriche (che sembrerebbero utili) ma sono</w:t>
      </w:r>
      <w:r>
        <w:t xml:space="preserve"> </w:t>
      </w:r>
      <w:r>
        <w:rPr>
          <w:i/>
          <w:iCs/>
        </w:rPr>
        <w:t xml:space="preserve">QUASI</w:t>
      </w:r>
      <w:r>
        <w:t xml:space="preserve"> </w:t>
      </w:r>
      <w:r>
        <w:t xml:space="preserve">sempre vuote: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Natura Giuridica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Natura Giuridica</w:t>
      </w:r>
      <w:r>
        <w:t xml:space="preserve"> </w:t>
      </w:r>
      <w:r>
        <w:t xml:space="preserve">sono quasi sempre vuote (99.7%)… è un errore rispetto</w:t>
      </w:r>
      <w:r>
        <w:t xml:space="preserve"> </w:t>
      </w:r>
      <w:r>
        <w:rPr>
          <w:rStyle w:val="VerbatimChar"/>
        </w:rPr>
        <w:t xml:space="preserve">Forma Giuridica</w:t>
      </w:r>
      <w:r>
        <w:t xml:space="preserve">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Sintesi Oggetto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Sintesi Oggetto</w:t>
      </w:r>
      <w:r>
        <w:t xml:space="preserve"> </w:t>
      </w:r>
      <w:r>
        <w:t xml:space="preserve">sono quasi sempre vuote (99.5%)…</w:t>
      </w:r>
    </w:p>
    <w:p>
      <w:pPr>
        <w:numPr>
          <w:ilvl w:val="0"/>
          <w:numId w:val="1002"/>
        </w:numPr>
      </w:pPr>
      <w:r>
        <w:t xml:space="preserve">Strano che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è vuoto nel 20.7%, mentre</w:t>
      </w:r>
      <w:r>
        <w:t xml:space="preserve"> </w:t>
      </w:r>
      <w:r>
        <w:rPr>
          <w:rStyle w:val="VerbatimChar"/>
        </w:rPr>
        <w:t xml:space="preserve">Descrizione Categoria</w:t>
      </w:r>
      <w:r>
        <w:t xml:space="preserve"> </w:t>
      </w:r>
      <w:r>
        <w:t xml:space="preserve">è vuoto solo nello 0.1%… ma le 2 variabili si parlano? (si, ci sono 363 sotto</w:t>
      </w:r>
      <w:r>
        <w:t xml:space="preserve"> </w:t>
      </w:r>
      <w:r>
        <w:t xml:space="preserve">“Inesistente”</w:t>
      </w:r>
      <w:r>
        <w:t xml:space="preserve"> </w:t>
      </w:r>
      <w:r>
        <w:t xml:space="preserve">x cui la Categoria è NA)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Area</w:t>
      </w:r>
      <w:r>
        <w:t xml:space="preserve"> </w:t>
      </w:r>
      <w:r>
        <w:t xml:space="preserve">a cosa è riferito: ENTE; PROGETTO, BANCA?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Zona</w:t>
      </w:r>
      <w:r>
        <w:t xml:space="preserve"> </w:t>
      </w:r>
      <w:r>
        <w:t xml:space="preserve">a cosa è riferito: ENTE; PROGETTO, BANCA?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 - da SIME</dc:title>
  <dc:creator>Fondazione Cariparma - Osservatorio dei dati sociali</dc:creator>
  <dc:language>it</dc:language>
  <cp:keywords/>
  <dcterms:created xsi:type="dcterms:W3CDTF">2026-02-26T14:25:18Z</dcterms:created>
  <dcterms:modified xsi:type="dcterms:W3CDTF">2026-02-26T14:25:18Z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../assets/CRP_query.bib</vt:lpwstr>
  </property>
  <property fmtid="{D5CDD505-2E9C-101B-9397-08002B2CF9AE}" pid="5" name="by-author">
    <vt:lpwstr/>
  </property>
  <property fmtid="{D5CDD505-2E9C-101B-9397-08002B2CF9AE}" pid="6" name="date">
    <vt:lpwstr>26-febbraio-2026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