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Bandi</w:t>
      </w:r>
    </w:p>
    <w:p>
      <w:pPr>
        <w:pStyle w:val="Author"/>
      </w:pPr>
      <w:r>
        <w:t xml:space="preserve">Fondazione Cariparma - Osservatorio dei dati sociali</w:t>
      </w:r>
    </w:p>
    <w:p>
      <w:pPr>
        <w:pStyle w:val="Date"/>
      </w:pPr>
      <w:r>
        <w:t xml:space="preserve">16-febbraio-2026</w:t>
      </w:r>
    </w:p>
    <w:bookmarkStart w:id="20" w:name="bandi"/>
    <w:p>
      <w:pPr>
        <w:pStyle w:val="Heading2"/>
      </w:pPr>
      <w:r>
        <w:t xml:space="preserve">Bandi</w:t>
      </w:r>
    </w:p>
    <w:p>
      <w:pPr>
        <w:pStyle w:val="FirstParagraph"/>
      </w:pPr>
      <w:r>
        <w:t xml:space="preserve">Content for the Bandi page goes here.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Bandi</dc:title>
  <dc:creator>Fondazione Cariparma - Osservatorio dei dati sociali</dc:creator>
  <dc:language>it</dc:language>
  <cp:keywords/>
  <dcterms:created xsi:type="dcterms:W3CDTF">2026-02-16T15:30:45Z</dcterms:created>
  <dcterms:modified xsi:type="dcterms:W3CDTF">2026-02-16T15:30:45Z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assets/OIS.bib</vt:lpwstr>
  </property>
  <property fmtid="{D5CDD505-2E9C-101B-9397-08002B2CF9AE}" pid="5" name="by-author">
    <vt:lpwstr/>
  </property>
  <property fmtid="{D5CDD505-2E9C-101B-9397-08002B2CF9AE}" pid="6" name="date">
    <vt:lpwstr>16-febbraio-2026</vt:lpwstr>
  </property>
  <property fmtid="{D5CDD505-2E9C-101B-9397-08002B2CF9AE}" pid="7" name="date-format">
    <vt:lpwstr>DD-MMMM-YYYY</vt:lpwstr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ppress-bibliography">
    <vt:lpwstr>False</vt:lpwstr>
  </property>
  <property fmtid="{D5CDD505-2E9C-101B-9397-08002B2CF9AE}" pid="14" name="toc-title">
    <vt:lpwstr>Indice</vt:lpwstr>
  </property>
</Properties>
</file>