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737D9" w14:textId="77777777" w:rsidR="00422441" w:rsidRDefault="00C01FD1">
      <w:pPr>
        <w:tabs>
          <w:tab w:val="center" w:pos="4253"/>
          <w:tab w:val="right" w:pos="8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Luis López Cuerva </w:t>
      </w:r>
    </w:p>
    <w:p w14:paraId="178675FF" w14:textId="77777777" w:rsidR="00422441" w:rsidRPr="00E267BA" w:rsidRDefault="00C01FD1">
      <w:pPr>
        <w:tabs>
          <w:tab w:val="center" w:pos="4253"/>
          <w:tab w:val="right" w:pos="8507"/>
        </w:tabs>
        <w:spacing w:after="760"/>
        <w:ind w:left="-15" w:firstLine="0"/>
        <w:rPr>
          <w:lang w:val="es-ES"/>
        </w:rPr>
      </w:pPr>
      <w:r w:rsidRPr="00E267BA">
        <w:rPr>
          <w:lang w:val="es-ES"/>
        </w:rPr>
        <w:t xml:space="preserve"> </w:t>
      </w:r>
      <w:r w:rsidRPr="00E267BA">
        <w:rPr>
          <w:lang w:val="es-ES"/>
        </w:rPr>
        <w:tab/>
        <w:t xml:space="preserve"> </w:t>
      </w:r>
      <w:r w:rsidRPr="00E267BA">
        <w:rPr>
          <w:lang w:val="es-ES"/>
        </w:rPr>
        <w:tab/>
        <w:t xml:space="preserve">Marc Rodas Lorente </w:t>
      </w:r>
    </w:p>
    <w:p w14:paraId="1C697C59" w14:textId="77777777" w:rsidR="00422441" w:rsidRPr="00D245B0" w:rsidRDefault="00C01FD1">
      <w:pPr>
        <w:pStyle w:val="Ttulo1"/>
        <w:rPr>
          <w:rFonts w:ascii="Times New Roman" w:hAnsi="Times New Roman" w:cs="Times New Roman"/>
          <w:lang w:val="es-ES"/>
        </w:rPr>
      </w:pPr>
      <w:r w:rsidRPr="00D245B0">
        <w:rPr>
          <w:rFonts w:ascii="Times New Roman" w:hAnsi="Times New Roman" w:cs="Times New Roman"/>
          <w:lang w:val="es-ES"/>
        </w:rPr>
        <w:t xml:space="preserve">Índice aprendizaje en MAS </w:t>
      </w:r>
    </w:p>
    <w:p w14:paraId="15D42B77" w14:textId="77777777" w:rsidR="00422441" w:rsidRPr="00D245B0" w:rsidRDefault="00C01FD1">
      <w:pPr>
        <w:spacing w:after="158" w:line="259" w:lineRule="auto"/>
        <w:ind w:left="0" w:firstLine="0"/>
        <w:rPr>
          <w:rFonts w:ascii="Times New Roman" w:hAnsi="Times New Roman" w:cs="Times New Roman"/>
          <w:lang w:val="es-ES"/>
        </w:rPr>
      </w:pPr>
      <w:r w:rsidRPr="00D245B0">
        <w:rPr>
          <w:rFonts w:ascii="Times New Roman" w:hAnsi="Times New Roman" w:cs="Times New Roman"/>
          <w:lang w:val="es-ES"/>
        </w:rPr>
        <w:t xml:space="preserve"> </w:t>
      </w:r>
    </w:p>
    <w:p w14:paraId="07943280" w14:textId="139F2BF2" w:rsidR="00422441" w:rsidRPr="00D245B0" w:rsidRDefault="00C01FD1">
      <w:pPr>
        <w:spacing w:after="187"/>
        <w:ind w:left="-5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El índice del trabajo de investigación “Aprendizaje en MAS” realizado por Luis López </w:t>
      </w:r>
      <w:r>
        <w:rPr>
          <w:rFonts w:ascii="Times New Roman" w:hAnsi="Times New Roman" w:cs="Times New Roman"/>
          <w:sz w:val="24"/>
          <w:szCs w:val="24"/>
          <w:lang w:val="es-ES"/>
        </w:rPr>
        <w:t>y</w:t>
      </w: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 Marc Rodas será: </w:t>
      </w:r>
    </w:p>
    <w:p w14:paraId="5B6209CD" w14:textId="77777777" w:rsidR="00422441" w:rsidRPr="00D245B0" w:rsidRDefault="00C01FD1">
      <w:pPr>
        <w:numPr>
          <w:ilvl w:val="0"/>
          <w:numId w:val="1"/>
        </w:numPr>
        <w:spacing w:after="28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Introducción al aprendizaje en MAS </w:t>
      </w:r>
    </w:p>
    <w:p w14:paraId="5B1EEB3E" w14:textId="77777777" w:rsidR="00422441" w:rsidRPr="00D245B0" w:rsidRDefault="00C01FD1">
      <w:pPr>
        <w:numPr>
          <w:ilvl w:val="0"/>
          <w:numId w:val="1"/>
        </w:numPr>
        <w:spacing w:after="28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Definición marco de trabajo </w:t>
      </w:r>
    </w:p>
    <w:p w14:paraId="4C338755" w14:textId="77777777" w:rsidR="00422441" w:rsidRPr="00D245B0" w:rsidRDefault="00C01FD1">
      <w:pPr>
        <w:numPr>
          <w:ilvl w:val="0"/>
          <w:numId w:val="1"/>
        </w:numPr>
        <w:spacing w:after="28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Agentes individuales y sus algoritmos de aprendizaje </w:t>
      </w:r>
    </w:p>
    <w:p w14:paraId="6FDBB19A" w14:textId="77777777" w:rsidR="00422441" w:rsidRPr="00D245B0" w:rsidRDefault="00C01FD1">
      <w:pPr>
        <w:numPr>
          <w:ilvl w:val="0"/>
          <w:numId w:val="1"/>
        </w:numPr>
        <w:spacing w:after="25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Sistemas </w:t>
      </w:r>
      <w:proofErr w:type="spellStart"/>
      <w:r w:rsidRPr="00D245B0">
        <w:rPr>
          <w:rFonts w:ascii="Times New Roman" w:hAnsi="Times New Roman" w:cs="Times New Roman"/>
          <w:sz w:val="24"/>
          <w:szCs w:val="24"/>
          <w:lang w:val="es-ES"/>
        </w:rPr>
        <w:t>multiagente</w:t>
      </w:r>
      <w:proofErr w:type="spellEnd"/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 y sus algoritmos de aprendizaje </w:t>
      </w:r>
    </w:p>
    <w:p w14:paraId="5A394619" w14:textId="77777777" w:rsidR="00422441" w:rsidRPr="00D245B0" w:rsidRDefault="00C01FD1">
      <w:pPr>
        <w:numPr>
          <w:ilvl w:val="0"/>
          <w:numId w:val="1"/>
        </w:numPr>
        <w:spacing w:after="28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Conclusiones </w:t>
      </w:r>
    </w:p>
    <w:p w14:paraId="62430F50" w14:textId="77777777" w:rsidR="00422441" w:rsidRPr="00D245B0" w:rsidRDefault="00C01FD1">
      <w:pPr>
        <w:numPr>
          <w:ilvl w:val="0"/>
          <w:numId w:val="1"/>
        </w:numPr>
        <w:spacing w:after="156"/>
        <w:ind w:hanging="360"/>
        <w:rPr>
          <w:rFonts w:ascii="Times New Roman" w:hAnsi="Times New Roman" w:cs="Times New Roman"/>
          <w:sz w:val="24"/>
          <w:szCs w:val="24"/>
          <w:lang w:val="es-ES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Bibliografía </w:t>
      </w:r>
    </w:p>
    <w:p w14:paraId="41AF4EEC" w14:textId="77777777" w:rsidR="00422441" w:rsidRPr="00D245B0" w:rsidRDefault="00C01FD1">
      <w:pPr>
        <w:spacing w:after="158" w:line="259" w:lineRule="auto"/>
        <w:ind w:left="0" w:firstLine="0"/>
        <w:rPr>
          <w:rFonts w:ascii="Times New Roman" w:hAnsi="Times New Roman" w:cs="Times New Roman"/>
          <w:lang w:val="es-ES"/>
        </w:rPr>
      </w:pPr>
      <w:r w:rsidRPr="00D245B0">
        <w:rPr>
          <w:rFonts w:ascii="Times New Roman" w:hAnsi="Times New Roman" w:cs="Times New Roman"/>
          <w:lang w:val="es-ES"/>
        </w:rPr>
        <w:t xml:space="preserve"> </w:t>
      </w:r>
    </w:p>
    <w:p w14:paraId="7D738BEC" w14:textId="77777777" w:rsidR="00422441" w:rsidRPr="00C808F3" w:rsidRDefault="00C01FD1">
      <w:pPr>
        <w:spacing w:after="153"/>
        <w:ind w:left="-5"/>
        <w:rPr>
          <w:rFonts w:ascii="Times New Roman" w:hAnsi="Times New Roman" w:cs="Times New Roman"/>
          <w:sz w:val="24"/>
          <w:szCs w:val="24"/>
          <w:lang w:val="es-ES"/>
        </w:rPr>
      </w:pPr>
      <w:r w:rsidRPr="00C808F3">
        <w:rPr>
          <w:rFonts w:ascii="Times New Roman" w:hAnsi="Times New Roman" w:cs="Times New Roman"/>
          <w:sz w:val="24"/>
          <w:szCs w:val="24"/>
          <w:lang w:val="es-ES"/>
        </w:rPr>
        <w:t>Más detalladamente cada apartado:</w:t>
      </w:r>
      <w:r w:rsidRPr="00C808F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54CBD4EB" w14:textId="77777777" w:rsidR="00422441" w:rsidRPr="00D245B0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lang w:val="es-ES"/>
        </w:rPr>
      </w:pPr>
      <w:r w:rsidRPr="00D245B0">
        <w:rPr>
          <w:rFonts w:ascii="Times New Roman" w:hAnsi="Times New Roman" w:cs="Times New Roman"/>
          <w:b/>
          <w:lang w:val="es-ES"/>
        </w:rPr>
        <w:t xml:space="preserve">Introducción al aprendizaje en MAS </w:t>
      </w:r>
    </w:p>
    <w:p w14:paraId="2AB422B3" w14:textId="15B8DB64" w:rsidR="00422441" w:rsidRDefault="00E267BA" w:rsidP="00C01FD1">
      <w:pPr>
        <w:ind w:firstLine="335"/>
        <w:rPr>
          <w:rFonts w:ascii="Times New Roman" w:hAnsi="Times New Roman" w:cs="Times New Roman"/>
          <w:i/>
          <w:iCs/>
          <w:sz w:val="24"/>
          <w:szCs w:val="24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>Presentará el contexto del trabajo. Constará de: motivación, objetivos, breve introducción al tema a tratar. Para la breve introducción se utilizará como bibliografía:</w:t>
      </w:r>
      <w:r w:rsidRPr="00D2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Liviu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Panait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>, Sean Luke.</w:t>
      </w:r>
      <w:r w:rsidRPr="00D245B0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Cooperative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Multi-Agent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State of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Art</w:t>
      </w:r>
      <w:r w:rsidR="00E577CC" w:rsidRPr="00D245B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FC556A1" w14:textId="77777777" w:rsidR="00C01FD1" w:rsidRPr="00D245B0" w:rsidRDefault="00C01FD1" w:rsidP="00E267BA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5BA3F302" w14:textId="77777777" w:rsidR="00422441" w:rsidRPr="00D245B0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lang w:val="es-ES"/>
        </w:rPr>
      </w:pPr>
      <w:r w:rsidRPr="00D245B0">
        <w:rPr>
          <w:rFonts w:ascii="Times New Roman" w:hAnsi="Times New Roman" w:cs="Times New Roman"/>
          <w:b/>
          <w:lang w:val="es-ES"/>
        </w:rPr>
        <w:t>Definición del marco de trabajo</w:t>
      </w:r>
      <w:r w:rsidRPr="00D245B0">
        <w:rPr>
          <w:rFonts w:ascii="Times New Roman" w:hAnsi="Times New Roman" w:cs="Times New Roman"/>
          <w:lang w:val="es-ES"/>
        </w:rPr>
        <w:t xml:space="preserve"> </w:t>
      </w:r>
    </w:p>
    <w:p w14:paraId="3BAE8698" w14:textId="00994D63" w:rsidR="00422441" w:rsidRDefault="00E577CC" w:rsidP="00C01FD1">
      <w:pPr>
        <w:ind w:firstLine="335"/>
        <w:rPr>
          <w:rFonts w:ascii="Times New Roman" w:hAnsi="Times New Roman" w:cs="Times New Roman"/>
          <w:i/>
          <w:iCs/>
          <w:sz w:val="24"/>
          <w:szCs w:val="24"/>
        </w:rPr>
      </w:pPr>
      <w:r w:rsidRPr="00D245B0">
        <w:rPr>
          <w:rFonts w:ascii="Times New Roman" w:hAnsi="Times New Roman" w:cs="Times New Roman"/>
          <w:sz w:val="24"/>
          <w:szCs w:val="24"/>
          <w:lang w:val="es-ES"/>
        </w:rPr>
        <w:t xml:space="preserve">Pretende ofrecer una explicación de conceptos básicos que se utilizarán en los siguientes apartados. Nuestro objetivo es que se asemeje al punto 2 del: </w:t>
      </w:r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Bowling, M.,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Veloso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, M.: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Multiagent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a variable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45B0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D245B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43A7BDA" w14:textId="77777777" w:rsidR="00C01FD1" w:rsidRPr="00D245B0" w:rsidRDefault="00C01FD1" w:rsidP="00E267BA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316E3A27" w14:textId="2105FFF6" w:rsidR="00422441" w:rsidRPr="00C01FD1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b/>
          <w:sz w:val="24"/>
          <w:szCs w:val="24"/>
          <w:lang w:val="es-ES"/>
        </w:rPr>
        <w:t>Agentes individuales</w:t>
      </w:r>
      <w:r w:rsidR="00C808F3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14:paraId="2E424B28" w14:textId="22AE061B" w:rsidR="00422441" w:rsidRDefault="00E577CC" w:rsidP="00C01FD1">
      <w:pPr>
        <w:ind w:firstLine="335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Constará de una breve introducción a los agentes individuales </w:t>
      </w:r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y sus algoritmos de aprendizaje. Nuestra intención es plantear la descripción de la unidad básica que forma un sistema </w:t>
      </w:r>
      <w:proofErr w:type="spellStart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>multiagente</w:t>
      </w:r>
      <w:proofErr w:type="spellEnd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con la finalidad de poder comparar el aprendizaje en un sistema </w:t>
      </w:r>
      <w:proofErr w:type="spellStart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>multiagente</w:t>
      </w:r>
      <w:proofErr w:type="spellEnd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con el de un sistema </w:t>
      </w:r>
      <w:proofErr w:type="spellStart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>monoagente</w:t>
      </w:r>
      <w:proofErr w:type="spellEnd"/>
      <w:r w:rsidR="00D245B0"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al final del trabajo. La principal fuente de información para la redacción de este punto será el punto 2 de </w:t>
      </w:r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Pablo </w:t>
      </w:r>
      <w:proofErr w:type="spellStart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Hernandez-Leal</w:t>
      </w:r>
      <w:proofErr w:type="spellEnd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, Bilal </w:t>
      </w:r>
      <w:proofErr w:type="spellStart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Kartal</w:t>
      </w:r>
      <w:proofErr w:type="spellEnd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and</w:t>
      </w:r>
      <w:proofErr w:type="spellEnd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 Matthew E. </w:t>
      </w:r>
      <w:proofErr w:type="spellStart"/>
      <w:r w:rsidR="00D245B0" w:rsidRPr="00C01FD1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Taylor</w:t>
      </w:r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A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Survey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and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Critique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Multiagent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Deep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Reinforcement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Learning</w:t>
      </w:r>
      <w:proofErr w:type="spellEnd"/>
      <w:r w:rsidR="00D245B0" w:rsidRPr="00C01FD1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092D09B9" w14:textId="77777777" w:rsidR="00C01FD1" w:rsidRPr="00C01FD1" w:rsidRDefault="00C01FD1" w:rsidP="00E577CC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404A1679" w14:textId="63FFF602" w:rsidR="00422441" w:rsidRPr="00831F1A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sz w:val="24"/>
          <w:szCs w:val="24"/>
          <w:lang w:val="es-ES"/>
        </w:rPr>
      </w:pPr>
      <w:r w:rsidRPr="00831F1A">
        <w:rPr>
          <w:rFonts w:ascii="Times New Roman" w:hAnsi="Times New Roman" w:cs="Times New Roman"/>
          <w:b/>
          <w:sz w:val="24"/>
          <w:szCs w:val="24"/>
          <w:lang w:val="es-ES"/>
        </w:rPr>
        <w:t xml:space="preserve">Sistemas </w:t>
      </w:r>
      <w:proofErr w:type="spellStart"/>
      <w:r w:rsidRPr="00831F1A">
        <w:rPr>
          <w:rFonts w:ascii="Times New Roman" w:hAnsi="Times New Roman" w:cs="Times New Roman"/>
          <w:b/>
          <w:sz w:val="24"/>
          <w:szCs w:val="24"/>
          <w:lang w:val="es-ES"/>
        </w:rPr>
        <w:t>multiagente</w:t>
      </w:r>
      <w:proofErr w:type="spellEnd"/>
      <w:r w:rsidR="00C808F3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  <w:r w:rsidRPr="00831F1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754CEABC" w14:textId="6AE930DE" w:rsidR="00422441" w:rsidRPr="00831F1A" w:rsidRDefault="00D245B0" w:rsidP="00C01FD1">
      <w:pPr>
        <w:spacing w:after="0" w:line="240" w:lineRule="auto"/>
        <w:ind w:firstLine="335"/>
        <w:rPr>
          <w:rFonts w:ascii="Times New Roman" w:hAnsi="Times New Roman" w:cs="Times New Roman"/>
          <w:sz w:val="24"/>
          <w:szCs w:val="24"/>
          <w:lang w:val="es-ES"/>
        </w:rPr>
      </w:pPr>
      <w:r w:rsidRPr="00831F1A">
        <w:rPr>
          <w:rFonts w:ascii="Times New Roman" w:hAnsi="Times New Roman" w:cs="Times New Roman"/>
          <w:sz w:val="24"/>
          <w:szCs w:val="24"/>
          <w:lang w:val="es-ES"/>
        </w:rPr>
        <w:t xml:space="preserve">Este punto será el grueso del trabajo y planteará la definición de sistema </w:t>
      </w:r>
      <w:proofErr w:type="spellStart"/>
      <w:r w:rsidRPr="00831F1A">
        <w:rPr>
          <w:rFonts w:ascii="Times New Roman" w:hAnsi="Times New Roman" w:cs="Times New Roman"/>
          <w:sz w:val="24"/>
          <w:szCs w:val="24"/>
          <w:lang w:val="es-ES"/>
        </w:rPr>
        <w:t>multiagente</w:t>
      </w:r>
      <w:proofErr w:type="spellEnd"/>
      <w:r w:rsidRPr="00831F1A">
        <w:rPr>
          <w:rFonts w:ascii="Times New Roman" w:hAnsi="Times New Roman" w:cs="Times New Roman"/>
          <w:sz w:val="24"/>
          <w:szCs w:val="24"/>
          <w:lang w:val="es-ES"/>
        </w:rPr>
        <w:t xml:space="preserve">, una forma de representación de información en MAS, protocolos de </w:t>
      </w:r>
      <w:r w:rsidRPr="00831F1A">
        <w:rPr>
          <w:rFonts w:ascii="Times New Roman" w:hAnsi="Times New Roman" w:cs="Times New Roman"/>
          <w:sz w:val="24"/>
          <w:szCs w:val="24"/>
          <w:lang w:val="es-ES"/>
        </w:rPr>
        <w:lastRenderedPageBreak/>
        <w:t>comunicación para la resolución de problemas, algoritmos de aprendizaje y comparativa entre ellos</w:t>
      </w:r>
      <w:r w:rsidR="00831F1A" w:rsidRPr="00831F1A">
        <w:rPr>
          <w:rFonts w:ascii="Times New Roman" w:hAnsi="Times New Roman" w:cs="Times New Roman"/>
          <w:sz w:val="24"/>
          <w:szCs w:val="24"/>
          <w:lang w:val="es-ES"/>
        </w:rPr>
        <w:t>. Para la redacción de este apartado nos basaremos en:</w:t>
      </w:r>
    </w:p>
    <w:p w14:paraId="6A629166" w14:textId="7A33492A" w:rsidR="00831F1A" w:rsidRPr="00831F1A" w:rsidRDefault="00831F1A" w:rsidP="00C01FD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31F1A">
        <w:rPr>
          <w:rFonts w:ascii="Times New Roman" w:hAnsi="Times New Roman" w:cs="Times New Roman"/>
          <w:sz w:val="24"/>
          <w:szCs w:val="24"/>
        </w:rPr>
        <w:t xml:space="preserve">Stefano V.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Albrecht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Subramanian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Ramamoorthy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Multiagent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Set of Ad Hoc Team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>.</w:t>
      </w:r>
    </w:p>
    <w:p w14:paraId="295A2DFB" w14:textId="08B02F99" w:rsidR="00831F1A" w:rsidRPr="00831F1A" w:rsidRDefault="00831F1A" w:rsidP="00C01FD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31F1A">
        <w:rPr>
          <w:rFonts w:ascii="Times New Roman" w:hAnsi="Times New Roman" w:cs="Times New Roman"/>
          <w:sz w:val="24"/>
          <w:szCs w:val="24"/>
        </w:rPr>
        <w:t>Jakob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Foerster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Yannis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Assae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Nando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Freitas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Shimon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Whiteson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Multi-Agent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>.</w:t>
      </w:r>
    </w:p>
    <w:p w14:paraId="134F7D58" w14:textId="0A89460F" w:rsidR="00831F1A" w:rsidRPr="00831F1A" w:rsidRDefault="00831F1A" w:rsidP="00C01FD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31F1A"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Hobbs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Matthew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Holbrook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Nathan Frank, Long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Sha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Patrick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Lucey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>. IMPROVED STRUCTURAL DISCOVERY AND REPRESENTATION LEARNING OF MULTI-AGENT DATA</w:t>
      </w:r>
      <w:r w:rsidR="00C01FD1">
        <w:rPr>
          <w:rFonts w:ascii="Times New Roman" w:hAnsi="Times New Roman" w:cs="Times New Roman"/>
          <w:sz w:val="24"/>
          <w:szCs w:val="24"/>
        </w:rPr>
        <w:t>.</w:t>
      </w:r>
    </w:p>
    <w:p w14:paraId="5BF950EA" w14:textId="01DBEC87" w:rsidR="00831F1A" w:rsidRPr="00831F1A" w:rsidRDefault="00831F1A" w:rsidP="00C01FD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31F1A">
        <w:rPr>
          <w:rFonts w:ascii="Times New Roman" w:hAnsi="Times New Roman" w:cs="Times New Roman"/>
          <w:sz w:val="24"/>
          <w:szCs w:val="24"/>
        </w:rPr>
        <w:t xml:space="preserve">Pablo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Hernandez-Leal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Bilal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Kartal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, Matthew E. Taylor. A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critique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multiagent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1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31F1A">
        <w:rPr>
          <w:rFonts w:ascii="Times New Roman" w:hAnsi="Times New Roman" w:cs="Times New Roman"/>
          <w:sz w:val="24"/>
          <w:szCs w:val="24"/>
        </w:rPr>
        <w:t>.</w:t>
      </w:r>
    </w:p>
    <w:p w14:paraId="09830177" w14:textId="3C906541" w:rsidR="00831F1A" w:rsidRPr="00C01FD1" w:rsidRDefault="00831F1A" w:rsidP="00C01FD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Liviu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Panait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, Sean Luke </w:t>
      </w: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Cooperative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 Multi-Agent </w:t>
      </w: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Learning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 State of </w:t>
      </w:r>
      <w:proofErr w:type="spellStart"/>
      <w:r w:rsidRPr="00C01FD1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C01FD1">
        <w:rPr>
          <w:rFonts w:ascii="Times New Roman" w:hAnsi="Times New Roman" w:cs="Times New Roman"/>
          <w:color w:val="auto"/>
          <w:sz w:val="24"/>
          <w:szCs w:val="24"/>
        </w:rPr>
        <w:t xml:space="preserve"> Art</w:t>
      </w:r>
      <w:r w:rsidR="00C01FD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E80D4E3" w14:textId="77777777" w:rsidR="00831F1A" w:rsidRPr="00C01FD1" w:rsidRDefault="00831F1A">
      <w:pPr>
        <w:spacing w:after="0" w:line="259" w:lineRule="auto"/>
        <w:ind w:left="355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2D612C7" w14:textId="2E22220B" w:rsidR="00422441" w:rsidRPr="00C01FD1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Conclusiones </w:t>
      </w:r>
    </w:p>
    <w:p w14:paraId="099B261A" w14:textId="3C15F8BC" w:rsidR="00422441" w:rsidRDefault="00C01FD1" w:rsidP="00C01FD1">
      <w:pPr>
        <w:ind w:firstLine="335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En este apartado se expondrá las conclusiones del trabajo, entre ellas se pretende dar una comparativa entre el aprendizaje en sistemas </w:t>
      </w:r>
      <w:proofErr w:type="spellStart"/>
      <w:r w:rsidRPr="00C01FD1">
        <w:rPr>
          <w:rFonts w:ascii="Times New Roman" w:hAnsi="Times New Roman" w:cs="Times New Roman"/>
          <w:sz w:val="24"/>
          <w:szCs w:val="24"/>
          <w:lang w:val="es-ES"/>
        </w:rPr>
        <w:t>monoagentes</w:t>
      </w:r>
      <w:proofErr w:type="spellEnd"/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y sistemas </w:t>
      </w:r>
      <w:proofErr w:type="spellStart"/>
      <w:r w:rsidRPr="00C01FD1">
        <w:rPr>
          <w:rFonts w:ascii="Times New Roman" w:hAnsi="Times New Roman" w:cs="Times New Roman"/>
          <w:sz w:val="24"/>
          <w:szCs w:val="24"/>
          <w:lang w:val="es-ES"/>
        </w:rPr>
        <w:t>multiagentes</w:t>
      </w:r>
      <w:proofErr w:type="spellEnd"/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, entre distintos algoritmos de sistemas </w:t>
      </w:r>
      <w:proofErr w:type="spellStart"/>
      <w:r w:rsidRPr="00C01FD1">
        <w:rPr>
          <w:rFonts w:ascii="Times New Roman" w:hAnsi="Times New Roman" w:cs="Times New Roman"/>
          <w:sz w:val="24"/>
          <w:szCs w:val="24"/>
          <w:lang w:val="es-ES"/>
        </w:rPr>
        <w:t>multiagentes</w:t>
      </w:r>
      <w:proofErr w:type="spellEnd"/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y entre protocolos de comunicación </w:t>
      </w:r>
      <w:proofErr w:type="spellStart"/>
      <w:r w:rsidRPr="00C01FD1">
        <w:rPr>
          <w:rFonts w:ascii="Times New Roman" w:hAnsi="Times New Roman" w:cs="Times New Roman"/>
          <w:sz w:val="24"/>
          <w:szCs w:val="24"/>
          <w:lang w:val="es-ES"/>
        </w:rPr>
        <w:t>multiagente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1F412E6" w14:textId="77777777" w:rsidR="00C01FD1" w:rsidRPr="00C01FD1" w:rsidRDefault="00C01FD1" w:rsidP="00C01FD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1163B4" w14:textId="77777777" w:rsidR="00422441" w:rsidRPr="00C01FD1" w:rsidRDefault="00C01FD1" w:rsidP="00C01FD1">
      <w:pPr>
        <w:spacing w:after="0" w:line="259" w:lineRule="auto"/>
        <w:ind w:left="20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Bibliografía </w:t>
      </w:r>
    </w:p>
    <w:p w14:paraId="562AA2F7" w14:textId="77777777" w:rsidR="00422441" w:rsidRPr="00C01FD1" w:rsidRDefault="00C01FD1" w:rsidP="00C808F3">
      <w:pPr>
        <w:ind w:firstLine="416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Se adjuntará la bibliografía del trabajo. </w:t>
      </w:r>
    </w:p>
    <w:p w14:paraId="3CBACEDF" w14:textId="77777777" w:rsidR="00422441" w:rsidRPr="00C01FD1" w:rsidRDefault="00C01FD1">
      <w:pPr>
        <w:spacing w:after="158" w:line="259" w:lineRule="auto"/>
        <w:ind w:left="360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C01F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56E1C81" w14:textId="46B65453" w:rsidR="00422441" w:rsidRDefault="00C01FD1" w:rsidP="00C01FD1">
      <w:pPr>
        <w:spacing w:after="0" w:line="259" w:lineRule="auto"/>
        <w:ind w:left="0" w:firstLine="0"/>
        <w:rPr>
          <w:b/>
          <w:sz w:val="24"/>
          <w:szCs w:val="24"/>
          <w:lang w:val="es-ES"/>
        </w:rPr>
      </w:pPr>
      <w:r w:rsidRPr="00C01FD1">
        <w:rPr>
          <w:b/>
          <w:sz w:val="24"/>
          <w:szCs w:val="24"/>
          <w:lang w:val="es-ES"/>
        </w:rPr>
        <w:t xml:space="preserve"> </w:t>
      </w:r>
    </w:p>
    <w:p w14:paraId="5BCDD961" w14:textId="292E5F79" w:rsidR="00C808F3" w:rsidRPr="00C808F3" w:rsidRDefault="00C808F3" w:rsidP="00C01FD1">
      <w:pPr>
        <w:spacing w:after="0" w:line="259" w:lineRule="auto"/>
        <w:ind w:left="0" w:firstLine="0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C808F3">
        <w:rPr>
          <w:rFonts w:ascii="Times New Roman" w:hAnsi="Times New Roman" w:cs="Times New Roman"/>
          <w:bCs/>
          <w:sz w:val="24"/>
          <w:szCs w:val="24"/>
          <w:lang w:val="es-ES"/>
        </w:rPr>
        <w:t>Nuestra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idea es que este trabajo plantee un desglose de las diversas fases requeridas en el proceso de aprendizaje en MAS y una comparativa entre distintas aproximaciones al aprendizaje en MAS. Para conseguir este objetivo primero queremos presentar los sistemas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monoagentes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para poder introducir, comparar y explicar los puntos claves del aprendizaje en MAS.</w:t>
      </w:r>
    </w:p>
    <w:sectPr w:rsidR="00C808F3" w:rsidRPr="00C808F3">
      <w:pgSz w:w="11906" w:h="16838"/>
      <w:pgMar w:top="1440" w:right="1697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B6E54"/>
    <w:multiLevelType w:val="hybridMultilevel"/>
    <w:tmpl w:val="9A180B3A"/>
    <w:lvl w:ilvl="0" w:tplc="F0E043A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0EE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E9E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63D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60EC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49F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0B3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454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CA0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25628"/>
    <w:multiLevelType w:val="hybridMultilevel"/>
    <w:tmpl w:val="2F540E6A"/>
    <w:lvl w:ilvl="0" w:tplc="04030001">
      <w:start w:val="1"/>
      <w:numFmt w:val="bullet"/>
      <w:lvlText w:val=""/>
      <w:lvlJc w:val="left"/>
      <w:pPr>
        <w:ind w:left="732" w:hanging="360"/>
      </w:pPr>
      <w:rPr>
        <w:rFonts w:ascii="Symbol" w:hAnsi="Symbol" w:cs="Symbol" w:hint="default"/>
      </w:rPr>
    </w:lvl>
    <w:lvl w:ilvl="1" w:tplc="040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cs="Wingdings" w:hint="default"/>
      </w:rPr>
    </w:lvl>
    <w:lvl w:ilvl="3" w:tplc="040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cs="Symbol" w:hint="default"/>
      </w:rPr>
    </w:lvl>
    <w:lvl w:ilvl="4" w:tplc="040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cs="Wingdings" w:hint="default"/>
      </w:rPr>
    </w:lvl>
    <w:lvl w:ilvl="6" w:tplc="040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cs="Symbol" w:hint="default"/>
      </w:rPr>
    </w:lvl>
    <w:lvl w:ilvl="7" w:tplc="040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41"/>
    <w:rsid w:val="00422441"/>
    <w:rsid w:val="00831F1A"/>
    <w:rsid w:val="00C01FD1"/>
    <w:rsid w:val="00C808F3"/>
    <w:rsid w:val="00D245B0"/>
    <w:rsid w:val="00E267BA"/>
    <w:rsid w:val="00E5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8EA6"/>
  <w15:docId w15:val="{EAB5E54B-0394-4806-B3C5-9A54A2D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  <w:style w:type="paragraph" w:styleId="Prrafodelista">
    <w:name w:val="List Paragraph"/>
    <w:basedOn w:val="Normal"/>
    <w:uiPriority w:val="34"/>
    <w:qFormat/>
    <w:rsid w:val="0083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cp:lastModifiedBy>Luis López Cuerva</cp:lastModifiedBy>
  <cp:revision>2</cp:revision>
  <dcterms:created xsi:type="dcterms:W3CDTF">2020-04-28T07:54:00Z</dcterms:created>
  <dcterms:modified xsi:type="dcterms:W3CDTF">2020-04-28T07:54:00Z</dcterms:modified>
</cp:coreProperties>
</file>