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0"/>
          <w:szCs w:val="40"/>
        </w:rPr>
        <w:t xml:space="preserve">ul_mac_manager 项目评审报告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4"/>
          <w:szCs w:val="24"/>
        </w:rPr>
        <w:t xml:space="preserve">基于 srsRAN 的 MAC 层上行用户管理演示项目 —— 协议符合性 / 代码质量 / 求职展示适用性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评审信息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评审日期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2026-08-03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评审对象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C:\Users\LH44\Desktop\Still I rise\ul_mac（源码 8 个 cpp + 12 个头文件、34 个单元测试、CMake/g++ 构建脚本、README.md / PROTOCOL_NOTES.md / LEARNING_PATH.md 三份文档）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评审方法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逐文件代码精读 → 对照 3GPP TS 36.321 / 36.212 / 38.321 条文与表格逐项核对 → 对照本地 srsRAN_4G 源码交叉验证 → g++ 严格编译（-Wall -Wextra -Wpedantic）+ 单元测试 + 主程序全场景运行验证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验证结果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编译零警告；单元测试 34/34 通过（exit 0）；主程序 4 场景全部正常结束（RUN_EXIT=0）</w:t>
            </w:r>
          </w:p>
        </w:tc>
      </w:tr>
    </w:tbl>
    <w:p>
      <w:pPr>
        <w:pBdr>
          <w:bottom w:val="single" w:color="1F4E79" w:sz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一、评审总览与核心结论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本次评审围绕四个问题展开：(1) 项目实现是否符合真实 3GPP 协议；(2) 是否存在实现逻辑错误与不合理设计；(3) 是否适合作为基站平台 MAC 上行管理方向实习生的求职展示项目；(4) LEARNING_PATH.md 与 PROTOCOL_NOTES.md 是否设计合理、完善。评审过程中发现的问题已全部修复并通过回归验证，过时文档已全部更新。四个问题的结论如下：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问题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结论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详见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 协议符合性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高。SR/BSR/HARQ/LCP/MAC PDU 核心机制与 TS 36.321/36.212 高度一致；存在明确标注的教学性简化（确定性信道、简化 BSR 表、MCS/TBS 近似、LTE/NR 参数混用）。发现并修复 1 处严重协议值错误（MAC PDU 的 LCID 取值）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第二章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 逻辑错误与不合理之处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本轮发现并修复 5 处（LCID 协议错误、pack() 越界写、LOG_TRACE 宏拼写、MinGW DLL ABI 冲突、测试注释错误）；项目此前两轮 P0/P1 共 30 项修复记录完整。另指出 4 处保留的设计弱点作为扩展方向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第三章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 求职展示适用性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非常适合。项目重心（eNB 侧上行调度/用户管理）与岗位直接对口，协议深度、工程纪律、现成面试叙事俱备；需主动说明简化边界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第四章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④ 文档设计与完善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两份文档结构设计优秀、内容完整；主要问题是代码演进（信道模型改为确定性 SNR、新增 MAC PDU/LCP 等）后文档滞后。已全部修订，三份文档恢复互相一致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第五章</w:t>
            </w:r>
          </w:p>
        </w:tc>
      </w:tr>
    </w:tbl>
    <w:p>
      <w:pPr>
        <w:pBdr>
          <w:bottom w:val="single" w:color="1F4E79" w:sz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二、协议符合性审查（问题①）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2.1 总体判断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项目定位为“教学原型系统”，以 LTE MAC（TS 36.321）为主要参照、部分参数取 NR（TS 38.321）上限。逐条核对结论：SR、BSR、UL HARQ、LCP 的状态机、触发条件与决策逻辑均与协议高度一致；MAC PDU 字节流层面的 LCID 取值原本错误，系本次评审发现的最严重协议偏差，已修复（见 2.4）；信道模型与 MCS/TBS 计算属于有意的教学近似，文档中已有标注，建议面试时主动说明边界。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2.2 高符合项明细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协议依据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项目实现要点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符合度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 状态机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§5.4.4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sr_manager：IDLE→PENDING→TRANSMITTING；dsr-TransMax 限制；失败回调 on_max_sr_reached 模拟 RA 回退；sr 禁止/周期控制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BSR 触发与取消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§5.4.5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Regular/Periodic/Padding 三种触发齐全；授权容纳全部数据时取消 Regular/Periodic；Truncated 不取消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BSR 格式选择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§6.1.3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select_bsr_format()：单 LCG→Short、多 LCG 空间足→Long、空间不足→Truncated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HARQ 新传/重传判定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§5.4.2.1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NDI 为每 UE 每进程翻转标志（非绝对值）；NDI 翻转=新传、未翻转=自适应重传、无 NDI=非自适应重传；Msg3（RAR 授权）恒为新传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RV 序列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36.212 §5.2.2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rv_of_irv() 实现 {0,2,3,1} 按 IRV 循环；非自适应重传 rv=-1 由 UE 侧自行递进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LCP 两阶段令牌桶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§5.4.3.1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consume_data()：第一阶段按优先级+PBR 令牌桶（token 按 pbr×elapsed 补充、桶容量 pbr×bsd），第二阶段剩余空间按优先级不受 PBR 限制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 PDU 结构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§6.1.2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subheader(R/R/E/LCID) + Short/Long/Truncated BSR CE + SDU 复用 + Padding；LCID 已修正为标准值（见 2.4）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高（修复后）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HARQ RTT 时序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§5.4.2 / 36.213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反馈需经 8 TTI RTT 后才处理（tx_tti_/feedback_pending_），模拟 PHICH 反馈时序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PF/RR/优先级调度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业界通用（非协议强制）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PF 度量=需求/历史平均^α（EMA 平滑），重传优先于新传；分子已改为信道可支持速率封顶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中-高</w:t>
            </w:r>
          </w:p>
        </w:tc>
      </w:tr>
    </w:tbl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2.3 简化与偏差（面试中需主动说明的边界）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项目现状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协议/标准现状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评审意见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BSR 量化表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简化表 0~25000 字节（common_types.h size_table）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36.321 Table 6.1.3.1-1：0~150000 字节、index 63 表示 "&gt;150000"、比值约 1.12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结构同构、仅上限不同；bytes_to_bsr_index 向下取整语义正确（P0-1 已修）。文档已注明差异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MCS/TBS 计算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SNR→MCS 29 区间映射 + TBS 6 锚点线性插值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TS 36.213 §7.1.7 完整二维查表（I_TBS×N_PRB）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教学近似，偏差可达 40%+；但 UL Grant 资源计算内部自洽。README §9 已标注符合度“低”，面试应主动说明并给出改进路径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信道/CRC 判定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确定性模型：eff_snr = ul_snr + (合并次数-1)×2dB，与 MCS阈值+1dB 比较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真实系统为 SINR→BLER 概率解码 + PHICH 资源映射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可复现性好，适合教学演示；缺点是无法做 BLER 统计。建议保留可切换的概率模型（见 3.4）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参数体系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LTE 4 LCG + 6-bit BSR 索引 + NR 上限 16 HARQ 进程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LTE 为 8 进程；NR 为 8 LCG、8-bit BSR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教学性混用，文档（README §9、LEARNING_PATH C.10）已主动标注，面试照此说明即可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覆盖范围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仅上行；无下行 HARQ/调度；MAC PDU 仅支持 &lt;128B SDU（7-bit L 字段）；PHR 仅预留接口；单小区单天线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全功能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作为学习项目边界清晰，PROTOCOL_NOTES §9.1 简化清单完备</w:t>
            </w:r>
          </w:p>
        </w:tc>
      </w:tr>
    </w:tbl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2.4 本次评审发现并修复的严重协议错误：LCID 取值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mac_pdu.h 的 mac_lcid 枚举原取值 TRUNCATED_BSR=22、SHORT_BSR=21、LONG_BSR=26，全部错误。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依据：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TS 36.321 Table 6.2.1-1 规定 UL-SCH 上 Truncated BSR=28、Short BSR=29、Long BSR=30、Padding=31；与本地 srsRAN_4G 仓库 lib/include/srsran/mac/pdu.h 的 ul_sch_lcid 逐一核对一致。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LCID 是 MAC PDU 子头中的 5-bit 标识字段，取值错误意味着项目生成的字节流无法被任何标准实现正确解包——这是本次评审中协议符合性层面最严重的问题。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发现路径（值得在面试中讲）：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LEARNING_PATH.md 附录 C.3 早已写有正确的二进制值（11100/11101/11110），而代码枚举却是错的——“文档与代码互相矛盾”本身就是代码审查的重要线索。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修复与验证：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枚举值改为标准值并注明出处；单元测试用枚举名引用，不受数值变更影响，34/34 全部通过。</w:t>
      </w:r>
    </w:p>
    <w:p>
      <w:pPr>
        <w:pBdr>
          <w:bottom w:val="single" w:color="1F4E79" w:sz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三、实现逻辑错误与不合理设计（问题②）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3.1 本轮评审发现并修复的问题（P2）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性质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修复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验证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mac_lcid 取值错误（21/22/26）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协议符合性（严重）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改为标准值 28/29/30/31，注明 TS 36.321 Table 6.2.1-1 出处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测试 34/34；与 srsRAN_4G ul_sch_lcid 核对一致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P2-2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mac_pdu_packer::pack() 先写 BSR CE 再检查授权空间，grant 小于 CE 时越界写（如 Long BSR 需 4B 而 grant 仅剩 2B）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内存安全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先按格式算 CE 长度（Short/Truncated=1、Long=3），校验空间后再编码，并复核编码长度一致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test30-34 覆盖小/空授权与越界容错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P2-3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LOG_TRACE 宏形参名 mse 与宏体引用的 mes 不一致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编译错误（潜伏，因从未启用 TRACE 未暴露）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统一为 msg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-Wall -Wextra -Wpedantic 零警告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P2-4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MinGW 编译的 exe 在 -O2 下启动即段错误（零输出）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构建环境（非业务代码 bug）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编译加 -static 静态链接 C++ 运行时；README/CMakeLists 编译命令同步更新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34/34 通过、RUN_EXIT=0；git stash 验证崩溃早于本次改动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P2-5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test_main.cpp 两处 BSR 注释值错误（index 10 注成 46、index 60 注成 21956）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文档一致性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更正为 index 10→52、index 60→17212（21956 实为 index 62）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与 common_types.h size_table 逐项核对</w:t>
            </w:r>
          </w:p>
        </w:tc>
      </w:tr>
    </w:tbl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3.2 重点问题剖析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546A"/>
          <w:sz w:val="23"/>
          <w:szCs w:val="23"/>
        </w:rPr>
        <w:t xml:space="preserve">P2-2：检查顺序错误导致的越界写（典型内存安全案例）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原 pack() 流程是“先把 BSR CE 编码写入 buf+pos+1 → 之后才检查 grant 是否放得下”。当授权空间小于 CE 体积时（如 Long BSR 需 1 字节子头+3 字节 CE，而 grant 仅剩 2 字节），写入已经发生在检查之前，构成缓冲区越界写。修复后遵循“先计算长度 → 校验空间 → 再写入 → 复核实际写入长度”的顺序。该案例可与项目历史记录中的 ㉓（pending_retx 位图）、㉔（悬垂引用改 optional）串讲，形成完整的内存安全叙事。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546A"/>
          <w:sz w:val="23"/>
          <w:szCs w:val="23"/>
        </w:rPr>
        <w:t xml:space="preserve">P2-4：Windows DLL ABI 冲突（典型环境排查案例）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现象：-O2 编译的测试程序启动即段错误、零输出（exit 139），-O0 侥幸通过。排查过程：gdb 批处理模式取得回溯，崩溃点位于第三方 libstdc++-6.dll 的静态构造阶段（__do_global_ctors → _GLOBAL__sub_I_...），该 DLL 来自 Git for Windows 自带的旧版 MinGW，被 Windows 加载器按 PATH 顺序优先于编译器（D:\WorkStudio\mingw64）配套的运行时找到，C++ ABI 不匹配导致静态初始化崩溃。用 git stash 暂存改动后重建复现，证明该问题早于本次评审改动存在，排除了“改出来的”嫌疑。修复：-static 静态链接，彻底消除运行时 DLL 依赖（README 与 CMakeLists 已同步）。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3.3 项目历史修复记录（P0/P1 + 增强，共 30 项）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项目在 2026-07~08 已完成两轮系统性修复，记录完整保存于 PROTOCOL_NOTES.md §10 与 LEARNING_PATH.md 附录 D，本次评审对其进行了核对而非重复审查：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P0 关键缺陷 8 项：BSR 索引向上取整高估缓冲区、PRB/TBS 计算口径不统一、重传 TBS 被重算破坏 NDI 语义、pending_retx 单值被多进程覆盖、get_ue_context 返回悬垂引用、有符号/无符号混用、未初始化变量、CMake 误列不存在的源文件。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增强与修复 ⑫~㉚ 22 项：LCP 令牌桶从空壳到两阶段实现、MCS/TBS 从线性公式到查表、HARQ RTT 延迟建模、单元测试从 0 增至 34、自适应 SR 改连续映射+迟滞、预测性 BSR 改线性回归、HARQ 早期终止、差分 BSR、P50/P99 延迟统计、PF 分子改信道速率度量、MAC PDU 模块新增等。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评价：每条记录都包含“问题 / 为什么错 / 修复 / 验证”四要素，且多条带理论验算（如用几何分布 p/(1-p) 验证平均重传次数）。这种可追溯的修复档案本身就是工程素养的体现，是求职展示中的稀缺加分项。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3.4 保留的设计弱点（本轮未修改，建议作为扩展点）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SNR 双数据源：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eNB 接收端 enb_ul_harq_manager 有 set_ul_snr()（main.cpp 各场景在用），而调度器侧 ue_sched_context::ul_snr 固定为 200 且无 setter——MCS 选择与 CRC 判定使用两套 SNR。建议给 ul_scheduler 增加 set_ue_snr() 或统一信道状态入口（LEARNING_PATH 阶段 5 已留此练习）。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预测性 BSR 只完成了一半：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UE 桩每 50 TTI 调用 predict_buffer_demand()，但 eNB 调度器并未消费预测结果。建议让调度器参考预测值做资源预留，把增强功能闭环。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PHR 预留接口：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handle_phr() 参数未使用。作为扩展占位合理，面试时应主动说明（BSR+PHR+信道质量三者联合决策才是完整调度输入）。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确定性信道的局限：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可复现性好，但无法统计 BLER、也无法验证概率模型下的几何分布基准。建议增加“确定性/概率”可切换开关，两种模型互相印证。</w:t>
      </w:r>
    </w:p>
    <w:p>
      <w:pPr>
        <w:pBdr>
          <w:bottom w:val="single" w:color="1F4E79" w:sz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四、求职展示适用性评估（问题③）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4.1 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非常适合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作为“基站平台 MAC 域上行用户管理组”实习经历配套的求职展示项目。项目定位清晰（教学原型/学习项目，不夸大为产品级实现），技术覆盖面与岗位高度一致，且具备可验证的工程纪律（零警告编译、34 个单元测试、可复现仿真、完整修复档案）。展示时的关键策略：主动说明简化边界，把“简化”讲成“我清楚知道真实系统与我的实现差在哪里”，这比假装完整更有说服力。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4.2 优势分析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岗位对口：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项目重心就是 eNB 侧上行调度与用户管理（enb_ul_scheduler / enb_bsr_manager / enb_ul_harq_manager），与实习组的工作内容直接对应，UE 侧明确定位为仿真桩，主次分明。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有权威参照：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每个模块都标注了对应 srsRAN_4G 源码原型（proc_sr / proc_bsr / ul_harq / sched），能证明“读得懂大型开源代码库并提炼核心机制”的能力。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协议深度足够：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NDI 翻转契约、RV 序列 {0,2,3,1} 的设计动机、自适应/非自适应重传、BSR 取消规则、LCP 两阶段令牌桶等都是面试深问点，项目均有实现+文档+测试三重支撑。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工程纪律可查证：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-Wall -Wextra -Wpedantic 零警告、34/34 单元测试、确定性可复现仿真、调度耗时 P50/P99 统计，面试官现场可复现。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有超越协议的亮点：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自适应 SR 周期（对数映射+20% 迟滞）、预测性 BSR（最小二乘回归）、差分 BSR、HARQ 早期终止——展示“不止实现协议，还能优化协议”的能力。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现成的面试叙事：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35 项修复记录（NDI 契约 ①、跨平台死锁 ⑪、DLL 冲突 ㉞、LCID 交叉核对 ㉛、几何分布验证 ②）构成完整的“发现问题→定位根因→修复→验证”故事库，远比“项目一次写对”可信。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4.3 风险点与应对策略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可能的面试深问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风险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MCS/TBS 具体怎么算？和标准表差多少？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实现是近似，被追问细节可能露怯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主动说是教学近似（偏差可达 40%+），并给出改进路径：TS 36.213 Table 7.1.7.2.1-1 完整二维查表（I_TBS × N_PRB）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为什么用 16 个 HARQ 进程？LTE 不是 8 个吗？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LTE/NR 参数混用被抓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README §9 与 LEARNING_PATH C.10 已有说明：LTE 上行同步 HARQ 8 进程，项目取 NR 上限 16，属教学简化，能顺带讲出 NR 异步 HARQ 的差异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和真实 srsRAN 有什么区别？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简化点说不全会显得不熟悉原型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按 PROTOCOL_NOTES §9.1 简化清单回答：无下行、确定性信道、&lt;128B SDU、单小区单天线、UE 侧为仿真桩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多线程真的安全吗？测过吗？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并发设计被质疑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附录 E 专题：mutex/atomic 选型标准、_unlocked 模式、死锁案例 ⑪、get_all_process_info 并发测试（test 通过）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BLER 30% 时平均重传应该是多少？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理论功底检验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几何分布：期望传输次数 1/(1-p)，期望重传次数 p/(1-p)=0.43；早期概率版实测 0.49 同量级；当前确定性场景 3 理论值恰为 1.0，实测 1.000</w:t>
            </w:r>
          </w:p>
        </w:tc>
      </w:tr>
    </w:tbl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4.4 建议的面试讲述主线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推荐按“协议理解 → 排错能力 → 工程严谨 → 创新意识”四层递进组织讲述：① NDI 契约与 RV 序列（协议深度）→ ⑪ 跨平台死锁 / ㉞ DLL 冲突排查（定位与解决问题的完整过程）→ ② 用几何分布理论值验证仿真输出（工程严谨）→ ㉛ 用 3GPP 表格+srsRAN 源码交叉核对自己的实现（审查方法论）→ 自适应 SR/预测性 BSR（创新）。每个故事控制在 2-3 分钟，都能落到具体代码行和验证数据。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4.5 可选增强路线（若时间允许，按性价比排序）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统一调度器/接收端的 SNR 数据源，增加 set_ue_snr()（0.5-1 天）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eNB 侧消费预测性 BSR，完成增强功能闭环（0.5-1 天）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TBS 完整查表（TS 36.213 Table 7.1.7.2.1-1），把符合度“低”的一行补成“高”（1-2 天）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NR 扩展：8 LCG、8-bit BSR 索引、Configured Grant Type1/2（可作为毕设级延伸，与已发表的 MISO/MIMO 工作形成“通信+系统”双线简历）</w:t>
      </w:r>
    </w:p>
    <w:p>
      <w:pPr>
        <w:pBdr>
          <w:bottom w:val="single" w:color="1F4E79" w:sz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五、文档评估与完善（问题④）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5.1 LEARNING_PATH.md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设计评估：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结构优秀——六阶段递进（C++ 基础→模块精读→综合串联→融会贯通），每阶段配知识讲解、代码精读指南、动手练习、里程碑；附录 A（C++ 知识点↔代码对照表）、C（协议知识补充 11 节）、D（修复记录 35 项）、E（并发面试专题）完整度高，可直接作为新人学习手册使用。主要问题是代码从“概率 BLER 信道”演进为“确定性 SNR 信道”、并新增 MAC PDU/LCP 模块后，部分章节描述滞后。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本次修订（共 10 处）：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阶段 4 练习：原引用已删除的 simulate_harq_feedback(0.30, rng) → 改为调整 enb_harq.set_ul_snr() 观察 IR 软合并次数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§5.3 TTI 主循环代码片段整体重写，与当前 main.cpp 一致（enb_handle_bsr_ul + receive_tb 闭环，步骤①~⑨注解）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概率 BLER 相关表述改为确定性信道模型说明，历史实测数据（0.49）标注为早期版本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阶段 5 代码精读指南 LCID 值更正为 28/29/30/31 并注明依据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阶段 5 练习提示补充：enb_ul_harq_manager 已有 set_ul_snr，ul_scheduler 侧仍缺 setter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阶段 6“四项简化”清单过时（原写无 MAC PDU/无 LCP，实际均已实现）→ 重写为当前简化清单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§C.5 BSR 索引表补充项目简化表（25000）与标准表（150000）的差异说明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附录 D 新增 ㉛~㉟ P2 修复记录表与叙事建议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场景描述“高 BLER”改为“弱信道重传”等术语统一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§4.10 验算文字区分当前版本理论值与早期实测值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5.2 PROTOCOL_NOTES.md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设计评估：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按“协议章节→项目实现→srsRAN 原型→符合度”组织映射表，符合度判定总体客观（连 MCS/TBS 自评“低”），P0/P1 修复档案规范。作为协议对照笔记定位准确。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本次修订（共 8 处）：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目录编号与实际章节对齐重写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§4.3 BSR 表说明：更正为项目简化表（上限 25000），index 10 数值更正为 52，并注明与标准表差异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§7.2.3 LCID 更新为标准值，注明与 srsRAN_4G ul_sch_lcid 交叉核对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§4.5.1 预测性 BSR 表述更正：从“dead code”改为“UE 桩周期性调用但 eNB 侧未消费”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§9 符合性表 PHICH 行更正为确定性 SNR 阈值+IR 软合并模型；LCP 行注明为 UE 侧行为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§9.1 简化说明修正自相矛盾（原称未实现 MAC PDU/LCP）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新增 §10.3 P2 协议符合性修复记录（P2-1~P2-5）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全文“概率 BLER”过时表述清理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5.3 README.md（连带发现并修复）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§5.1 场景表：BLER=10%/5%/30% → 实际参数 ul_snr=20dB/20dB/2dB，并注明确定性信道模型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§5.2 验证指标：原“BLER=30% 时平均重传约 1.43 次”混淆公式（1/(1-p) 是传输次数、p/(1-p) 才是重传次数）→ 更正并给出当前场景 3 理论值 avg_retx≈1.0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§4.2 g++ 命令缺 src/mac_pdu.cpp（直接照抄会链接失败）→ 补全，并加 -static 与 DLL 冲突警示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§9 PHICH 行“简化为概率模型”→ 确定性 SNR+IR；简化说明条目消除与表格的自相矛盾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§2.1 目录树补 enb_bsr_manager.h / enb_ul_harq_manager.h 两个缺失头文件；§2.2 类表补 3 行 eNB/PDU 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§3.2/§8.2 BSR 表描述从标准表口径改为项目简化表口径；§3.4 删除重复过时的 MCS 条目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§5.3 日志关键字核对源码（SR sending on PUCCH → Sending SR on PUCCH）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附录性能输出从旧概率版示例替换为当前实测输出（场景 4 摘要）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CMakeLists.txt 同步：MinGW 构建增加 -static 链接选项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5.4 修订后的跨文档一致性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三份文档现在在以下关键事实上完全一致：LCID 取值（28/29/30/31）、信道模型（确定性 SNR 阈值+IR 软合并）、BSR 量化表口径（简化 25000 vs 标准 150000）、项目简化清单、P2 修复记录（PROTOCOL_NOTES §10.3 ↔ LEARNING_PATH 附录 D ㉛~㉟ ↔ README 编译注意事项）。</w:t>
      </w:r>
    </w:p>
    <w:p>
      <w:pPr>
        <w:pBdr>
          <w:bottom w:val="single" w:color="1F4E79" w:sz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六、验证记录（可复现）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6.1 构建命令（Windows + MinGW g++）</w:t>
      </w:r>
    </w:p>
    <w:p>
      <w:pPr>
        <w:shd w:fill="F2F2F2" w:val="clear"/>
        <w:spacing w:after="1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g++ -std=c++17 -Wall -Wextra -Wpedantic -O2 -static -Iinclude tests/test_main.cpp src/ue_sr_manager.cpp src/ue_bsr_manager.cpp src/ue_ul_harq_manager.cpp src/enb_ul_scheduler.cpp src/enb_bsr_manager.cpp src/enb_ul_harq_manager.cpp src/mac_pdu.cpp -o build/ul_mac_tests.exe -pthread</w:t>
      </w:r>
    </w:p>
    <w:p>
      <w:pPr>
        <w:shd w:fill="F2F2F2" w:val="clear"/>
        <w:spacing w:after="1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g++ -std=c++17 -Wall -Wextra -Wpedantic -O2 -static -Iinclude src/main.cpp &lt;同上 7 个源文件&gt; -o build/ul_mac_manager.exe -pthread</w:t>
      </w:r>
    </w:p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6.2 验证结果汇总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验证项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编译告警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-Wall -Wextra -Wpedantic 零警告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单元测试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34/34 通过，exit 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主程序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个场景全部正常结束，RUN_EXIT=0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场景 3（弱信道 2dB）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new_tb=200、NACK=200、soft_combine=200、ACK=200、avg_retx=1.000——与确定性模型预测完全一致（新传 eff=200&lt;阈值300 → NACK；重传 eff=200+200(IR增益)=400≥300 → ACK）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场景 4 摘要（最终输出）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 成功率 100%（65/65）；BSR 68 条（Long）；新传 130、重传 0、失败 0；吞吐 823.60 kbps；时延 P50/P90/P99=1 TTI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DLL 冲突修复验证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-static 构建后同一测试在 -O2 下稳定通过；git stash 对照确认原问题先于本次改动存在</w:t>
            </w:r>
          </w:p>
        </w:tc>
      </w:tr>
    </w:tbl>
    <w:p>
      <w:pP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5C8A"/>
          <w:sz w:val="26"/>
          <w:szCs w:val="26"/>
        </w:rPr>
        <w:t xml:space="preserve">6.3 本次评审修改的文件清单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文件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修改内容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代码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include/ul_mac/mac_pdu.h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mac_lcid 枚举改为标准值（P2-1）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代码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src/mac_pdu.cpp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pack() 先检查空间再写 CE（P2-2）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代码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include/ul_mac/mac_logger.h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LOG_TRACE 宏参数名修正（P2-3）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代码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tests/test_main.cpp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两处 BSR 注释值更正（P2-5）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构建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CMakeLists.txt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MinGW 下增加 -static 链接（P2-4 配套）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文档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README.md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§2/§3/§4/§5/§8/§9 与附录共 9 类过时内容更新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文档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PROTOCOL_NOTES.md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目录、§4.3、§4.5.1、§7.2.3、§9 更新；新增 §10.3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文档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LEARNING_PATH.md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阶段 4/5/6、§C.5 更新；附录 D 新增 ㉛~㉟</w:t>
            </w:r>
          </w:p>
        </w:tc>
      </w:tr>
    </w:tbl>
    <w:p>
      <w:pPr>
        <w:pBdr>
          <w:bottom w:val="single" w:color="1F4E79" w:sz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七、结语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ul_mac_manager 是一个定位准确、协议根基扎实、工程纪律良好的教学型项目。它的核心价值不在于“功能完整”，而在于：每一个实现都能追溯到 3GPP 条文或 srsRAN 原型，每一处简化都有明确标注，每一次错误修复都有完整档案。经过本次评审，协议值错误（LCID）与内存安全隐患（pack 越界）已清零，三份文档与代码恢复同步。以“基站平台 MAC 上行管理”求职目标衡量，该项目已达到可展示水平；按 4.5 路线完成 1-2 项增强后，竞争力会进一步提升。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2026-08-03T15:55:49.756Z</dcterms:created>
  <dcterms:modified xsi:type="dcterms:W3CDTF">2026-08-03T15:55:49.757Z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