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76E7" w14:textId="2C9B8B07" w:rsidR="00694A58" w:rsidRPr="00694A58" w:rsidRDefault="00694A58" w:rsidP="00694A58">
      <w:pPr>
        <w:jc w:val="center"/>
        <w:rPr>
          <w:sz w:val="24"/>
          <w:szCs w:val="24"/>
        </w:rPr>
      </w:pPr>
      <w:r w:rsidRPr="00694A58">
        <w:rPr>
          <w:sz w:val="24"/>
          <w:szCs w:val="24"/>
        </w:rPr>
        <w:t>Ludwig-Emmanuel Dufour</w:t>
      </w:r>
    </w:p>
    <w:p w14:paraId="66316681" w14:textId="6A898695" w:rsidR="00694A58" w:rsidRPr="00694A58" w:rsidRDefault="001054F5" w:rsidP="00694A58">
      <w:pPr>
        <w:jc w:val="center"/>
        <w:rPr>
          <w:sz w:val="24"/>
          <w:szCs w:val="24"/>
        </w:rPr>
      </w:pPr>
      <w:r>
        <w:rPr>
          <w:sz w:val="24"/>
          <w:szCs w:val="24"/>
        </w:rPr>
        <w:t>Système d’exploitation</w:t>
      </w:r>
    </w:p>
    <w:p w14:paraId="0C4571A0" w14:textId="25B8FB76" w:rsidR="00694A58" w:rsidRPr="00694A58" w:rsidRDefault="00694A58" w:rsidP="00694A58">
      <w:pPr>
        <w:jc w:val="center"/>
        <w:rPr>
          <w:sz w:val="24"/>
          <w:szCs w:val="24"/>
        </w:rPr>
      </w:pPr>
      <w:r w:rsidRPr="00694A58">
        <w:rPr>
          <w:sz w:val="24"/>
          <w:szCs w:val="24"/>
        </w:rPr>
        <w:t>420-</w:t>
      </w:r>
      <w:r w:rsidR="001054F5">
        <w:rPr>
          <w:sz w:val="24"/>
          <w:szCs w:val="24"/>
        </w:rPr>
        <w:t>M</w:t>
      </w:r>
      <w:r w:rsidRPr="00694A58">
        <w:rPr>
          <w:sz w:val="24"/>
          <w:szCs w:val="24"/>
        </w:rPr>
        <w:t>1</w:t>
      </w:r>
      <w:r w:rsidR="009B2897">
        <w:rPr>
          <w:sz w:val="24"/>
          <w:szCs w:val="24"/>
        </w:rPr>
        <w:t>3</w:t>
      </w:r>
      <w:r>
        <w:rPr>
          <w:sz w:val="24"/>
          <w:szCs w:val="24"/>
        </w:rPr>
        <w:br/>
      </w:r>
    </w:p>
    <w:p w14:paraId="088B7C46" w14:textId="414849C7" w:rsidR="00694A58" w:rsidRPr="00694A58" w:rsidRDefault="00694A58" w:rsidP="00694A58">
      <w:pPr>
        <w:jc w:val="center"/>
        <w:rPr>
          <w:sz w:val="24"/>
          <w:szCs w:val="24"/>
        </w:rPr>
      </w:pPr>
      <w:r w:rsidRPr="00694A58">
        <w:rPr>
          <w:sz w:val="24"/>
          <w:szCs w:val="24"/>
        </w:rPr>
        <w:t>Groupe 02</w:t>
      </w:r>
    </w:p>
    <w:p w14:paraId="0D43291E" w14:textId="648D24DC" w:rsidR="00694A58" w:rsidRDefault="00694A58" w:rsidP="00694A58">
      <w:pPr>
        <w:jc w:val="center"/>
      </w:pPr>
    </w:p>
    <w:p w14:paraId="15CBF845" w14:textId="4D003B91" w:rsidR="00694A58" w:rsidRDefault="00694A58" w:rsidP="00694A58">
      <w:pPr>
        <w:jc w:val="center"/>
      </w:pPr>
    </w:p>
    <w:p w14:paraId="1CFA14FA" w14:textId="5F24C131" w:rsidR="00694A58" w:rsidRDefault="00694A58" w:rsidP="00694A58">
      <w:pPr>
        <w:jc w:val="center"/>
      </w:pPr>
    </w:p>
    <w:p w14:paraId="20146C3D" w14:textId="77777777" w:rsidR="00694A58" w:rsidRDefault="00694A58" w:rsidP="00694A58">
      <w:pPr>
        <w:jc w:val="center"/>
      </w:pPr>
    </w:p>
    <w:p w14:paraId="29125AF4" w14:textId="659E50F4" w:rsidR="00694A58" w:rsidRDefault="009B2897" w:rsidP="00694A5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REVUE INFORMATIQUE</w:t>
      </w:r>
    </w:p>
    <w:p w14:paraId="03AF8421" w14:textId="7F6C9AA9" w:rsidR="00694A58" w:rsidRDefault="00694A58" w:rsidP="00694A5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7639D6" w14:textId="469584B5" w:rsidR="00694A58" w:rsidRDefault="00694A58" w:rsidP="00694A5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783B28" w14:textId="77777777" w:rsidR="00694A58" w:rsidRPr="00694A58" w:rsidRDefault="00694A58" w:rsidP="00694A5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D6C274" w14:textId="41F23303" w:rsidR="00694A58" w:rsidRPr="00694A58" w:rsidRDefault="00694A58" w:rsidP="00694A58">
      <w:pPr>
        <w:jc w:val="center"/>
        <w:rPr>
          <w:rFonts w:cstheme="minorHAnsi"/>
          <w:sz w:val="24"/>
          <w:szCs w:val="24"/>
        </w:rPr>
      </w:pPr>
      <w:r w:rsidRPr="00694A58">
        <w:rPr>
          <w:rFonts w:cstheme="minorHAnsi"/>
          <w:sz w:val="24"/>
          <w:szCs w:val="24"/>
        </w:rPr>
        <w:t>Travail présenté à :</w:t>
      </w:r>
      <w:r>
        <w:rPr>
          <w:rFonts w:cstheme="minorHAnsi"/>
          <w:sz w:val="24"/>
          <w:szCs w:val="24"/>
        </w:rPr>
        <w:br/>
      </w:r>
    </w:p>
    <w:p w14:paraId="058A264A" w14:textId="2CC376EB" w:rsidR="00694A58" w:rsidRPr="00694A58" w:rsidRDefault="00CB3B0B" w:rsidP="00694A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Michel Di Croci</w:t>
      </w:r>
    </w:p>
    <w:p w14:paraId="1D2728D7" w14:textId="02566FB0" w:rsidR="00694A58" w:rsidRPr="00694A58" w:rsidRDefault="00694A58" w:rsidP="00694A58">
      <w:pPr>
        <w:jc w:val="center"/>
        <w:rPr>
          <w:rFonts w:cstheme="minorHAnsi"/>
          <w:sz w:val="24"/>
          <w:szCs w:val="24"/>
        </w:rPr>
      </w:pPr>
    </w:p>
    <w:p w14:paraId="2F362102" w14:textId="4A9D04EB" w:rsidR="00694A58" w:rsidRPr="00694A58" w:rsidRDefault="00694A58" w:rsidP="00694A58">
      <w:pPr>
        <w:jc w:val="center"/>
        <w:rPr>
          <w:rFonts w:cstheme="minorHAnsi"/>
          <w:sz w:val="24"/>
          <w:szCs w:val="24"/>
        </w:rPr>
      </w:pPr>
    </w:p>
    <w:p w14:paraId="29217983" w14:textId="77777777" w:rsidR="00694A58" w:rsidRPr="00694A58" w:rsidRDefault="00694A58" w:rsidP="00694A58">
      <w:pPr>
        <w:jc w:val="center"/>
        <w:rPr>
          <w:rFonts w:cstheme="minorHAnsi"/>
          <w:sz w:val="24"/>
          <w:szCs w:val="24"/>
        </w:rPr>
      </w:pPr>
    </w:p>
    <w:p w14:paraId="7237C73E" w14:textId="1C26F37D" w:rsidR="00694A58" w:rsidRPr="00694A58" w:rsidRDefault="00694A58" w:rsidP="00694A58">
      <w:pPr>
        <w:jc w:val="center"/>
        <w:rPr>
          <w:rFonts w:cstheme="minorHAnsi"/>
          <w:sz w:val="24"/>
          <w:szCs w:val="24"/>
        </w:rPr>
      </w:pPr>
      <w:r w:rsidRPr="00694A58">
        <w:rPr>
          <w:rFonts w:cstheme="minorHAnsi"/>
          <w:sz w:val="24"/>
          <w:szCs w:val="24"/>
        </w:rPr>
        <w:t>Département d’informatique</w:t>
      </w:r>
    </w:p>
    <w:p w14:paraId="1D57B07E" w14:textId="05F19003" w:rsidR="00694A58" w:rsidRPr="00694A58" w:rsidRDefault="00694A58" w:rsidP="00694A58">
      <w:pPr>
        <w:jc w:val="center"/>
        <w:rPr>
          <w:rFonts w:cstheme="minorHAnsi"/>
          <w:sz w:val="24"/>
          <w:szCs w:val="24"/>
        </w:rPr>
      </w:pPr>
      <w:r w:rsidRPr="00694A58">
        <w:rPr>
          <w:rFonts w:cstheme="minorHAnsi"/>
          <w:sz w:val="24"/>
          <w:szCs w:val="24"/>
        </w:rPr>
        <w:t>CEGEP Régional de Lanaudière à Joliette</w:t>
      </w:r>
    </w:p>
    <w:p w14:paraId="4BC23BA4" w14:textId="4B173BD2" w:rsidR="00694A58" w:rsidRDefault="00215010" w:rsidP="00694A58">
      <w:pPr>
        <w:jc w:val="center"/>
        <w:rPr>
          <w:rFonts w:cstheme="minorHAnsi"/>
          <w:sz w:val="24"/>
          <w:szCs w:val="24"/>
        </w:rPr>
        <w:sectPr w:rsidR="00694A58" w:rsidSect="00D75F5E">
          <w:headerReference w:type="default" r:id="rId8"/>
          <w:footerReference w:type="default" r:id="rId9"/>
          <w:headerReference w:type="first" r:id="rId10"/>
          <w:pgSz w:w="12240" w:h="15840" w:code="119"/>
          <w:pgMar w:top="3544" w:right="1701" w:bottom="1701" w:left="2268" w:header="709" w:footer="709" w:gutter="0"/>
          <w:pgBorders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cols w:space="708"/>
          <w:titlePg/>
          <w:docGrid w:linePitch="360"/>
        </w:sectPr>
      </w:pPr>
      <w:r>
        <w:rPr>
          <w:rFonts w:cstheme="minorHAnsi"/>
          <w:sz w:val="24"/>
          <w:szCs w:val="24"/>
        </w:rPr>
        <w:t>2021-11-</w:t>
      </w:r>
      <w:r w:rsidR="002F2733">
        <w:rPr>
          <w:rFonts w:cstheme="minorHAnsi"/>
          <w:sz w:val="24"/>
          <w:szCs w:val="24"/>
        </w:rPr>
        <w:t>13</w:t>
      </w:r>
    </w:p>
    <w:p w14:paraId="1F2E7B83" w14:textId="5124E953" w:rsidR="00694A58" w:rsidRPr="00B52A3B" w:rsidRDefault="00D75F5E" w:rsidP="00B52A3B">
      <w:pPr>
        <w:pStyle w:val="Titre"/>
        <w:jc w:val="center"/>
        <w:rPr>
          <w:sz w:val="40"/>
          <w:szCs w:val="40"/>
        </w:rPr>
      </w:pPr>
      <w:r w:rsidRPr="00B52A3B">
        <w:rPr>
          <w:sz w:val="40"/>
          <w:szCs w:val="40"/>
        </w:rPr>
        <w:t>Table des matières</w:t>
      </w:r>
    </w:p>
    <w:p w14:paraId="29E65D6C" w14:textId="0F689BDF" w:rsidR="00EF7EC6" w:rsidRDefault="00D75F5E">
      <w:pPr>
        <w:pStyle w:val="TM1"/>
        <w:tabs>
          <w:tab w:val="left" w:pos="440"/>
          <w:tab w:val="right" w:leader="dot" w:pos="8261"/>
        </w:tabs>
        <w:rPr>
          <w:rFonts w:eastAsiaTheme="minorEastAsia"/>
          <w:noProof/>
          <w:lang w:eastAsia="fr-CA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TOC \o "1-3" \h \z \u </w:instrText>
      </w:r>
      <w:r>
        <w:rPr>
          <w:rFonts w:cstheme="minorHAnsi"/>
          <w:sz w:val="24"/>
          <w:szCs w:val="24"/>
        </w:rPr>
        <w:fldChar w:fldCharType="separate"/>
      </w:r>
      <w:hyperlink w:anchor="_Toc87485257" w:history="1">
        <w:r w:rsidR="00EF7EC6" w:rsidRPr="0062719F">
          <w:rPr>
            <w:rStyle w:val="Lienhypertexte"/>
            <w:noProof/>
          </w:rPr>
          <w:t>1.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Introduction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_Toc87485257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1</w:t>
        </w:r>
        <w:r w:rsidR="00EF7EC6">
          <w:rPr>
            <w:noProof/>
            <w:webHidden/>
          </w:rPr>
          <w:fldChar w:fldCharType="end"/>
        </w:r>
      </w:hyperlink>
    </w:p>
    <w:p w14:paraId="059AD1A1" w14:textId="0BC9C6FF" w:rsidR="00EF7EC6" w:rsidRDefault="006B4E4F">
      <w:pPr>
        <w:pStyle w:val="TM1"/>
        <w:tabs>
          <w:tab w:val="left" w:pos="44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58" w:history="1">
        <w:r w:rsidR="00EF7EC6" w:rsidRPr="0062719F">
          <w:rPr>
            <w:rStyle w:val="Lienhypertexte"/>
            <w:noProof/>
          </w:rPr>
          <w:t>2.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Choix des composantes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_Toc87485258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2</w:t>
        </w:r>
        <w:r w:rsidR="00EF7EC6">
          <w:rPr>
            <w:noProof/>
            <w:webHidden/>
          </w:rPr>
          <w:fldChar w:fldCharType="end"/>
        </w:r>
      </w:hyperlink>
    </w:p>
    <w:p w14:paraId="1F68B55A" w14:textId="2AF4E45C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59" w:history="1">
        <w:r w:rsidR="00EF7EC6" w:rsidRPr="0062719F">
          <w:rPr>
            <w:rStyle w:val="Lienhypertexte"/>
            <w:noProof/>
          </w:rPr>
          <w:t>2.1.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Carte mère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_Toc87485259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2</w:t>
        </w:r>
        <w:r w:rsidR="00EF7EC6">
          <w:rPr>
            <w:noProof/>
            <w:webHidden/>
          </w:rPr>
          <w:fldChar w:fldCharType="end"/>
        </w:r>
      </w:hyperlink>
    </w:p>
    <w:p w14:paraId="0F020973" w14:textId="6489E209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60" w:history="1">
        <w:r w:rsidR="00EF7EC6" w:rsidRPr="0062719F">
          <w:rPr>
            <w:rStyle w:val="Lienhypertexte"/>
            <w:noProof/>
          </w:rPr>
          <w:t>2.2.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Processeur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_Toc87485260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2</w:t>
        </w:r>
        <w:r w:rsidR="00EF7EC6">
          <w:rPr>
            <w:noProof/>
            <w:webHidden/>
          </w:rPr>
          <w:fldChar w:fldCharType="end"/>
        </w:r>
      </w:hyperlink>
    </w:p>
    <w:p w14:paraId="5C314CC1" w14:textId="425897FE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61" w:history="1">
        <w:r w:rsidR="00EF7EC6" w:rsidRPr="0062719F">
          <w:rPr>
            <w:rStyle w:val="Lienhypertexte"/>
            <w:noProof/>
          </w:rPr>
          <w:t>2.3.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Carte graphique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_Toc87485261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2</w:t>
        </w:r>
        <w:r w:rsidR="00EF7EC6">
          <w:rPr>
            <w:noProof/>
            <w:webHidden/>
          </w:rPr>
          <w:fldChar w:fldCharType="end"/>
        </w:r>
      </w:hyperlink>
    </w:p>
    <w:p w14:paraId="6A5A68FE" w14:textId="30F8D2EC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62" w:history="1">
        <w:r w:rsidR="00EF7EC6" w:rsidRPr="0062719F">
          <w:rPr>
            <w:rStyle w:val="Lienhypertexte"/>
            <w:noProof/>
          </w:rPr>
          <w:t>2.4.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Alimentation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_Toc87485262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2</w:t>
        </w:r>
        <w:r w:rsidR="00EF7EC6">
          <w:rPr>
            <w:noProof/>
            <w:webHidden/>
          </w:rPr>
          <w:fldChar w:fldCharType="end"/>
        </w:r>
      </w:hyperlink>
    </w:p>
    <w:p w14:paraId="297AD328" w14:textId="356830C6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63" w:history="1">
        <w:r w:rsidR="00EF7EC6" w:rsidRPr="0062719F">
          <w:rPr>
            <w:rStyle w:val="Lienhypertexte"/>
            <w:noProof/>
          </w:rPr>
          <w:t>2.5.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RAM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_Toc87485263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2</w:t>
        </w:r>
        <w:r w:rsidR="00EF7EC6">
          <w:rPr>
            <w:noProof/>
            <w:webHidden/>
          </w:rPr>
          <w:fldChar w:fldCharType="end"/>
        </w:r>
      </w:hyperlink>
    </w:p>
    <w:p w14:paraId="68037B2C" w14:textId="33C8C60C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64" w:history="1">
        <w:r w:rsidR="00EF7EC6" w:rsidRPr="0062719F">
          <w:rPr>
            <w:rStyle w:val="Lienhypertexte"/>
            <w:noProof/>
          </w:rPr>
          <w:t>2.6.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Stockage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_Toc87485264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2</w:t>
        </w:r>
        <w:r w:rsidR="00EF7EC6">
          <w:rPr>
            <w:noProof/>
            <w:webHidden/>
          </w:rPr>
          <w:fldChar w:fldCharType="end"/>
        </w:r>
      </w:hyperlink>
    </w:p>
    <w:p w14:paraId="6899386C" w14:textId="54626368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65" w:history="1">
        <w:r w:rsidR="00EF7EC6" w:rsidRPr="0062719F">
          <w:rPr>
            <w:rStyle w:val="Lienhypertexte"/>
            <w:noProof/>
          </w:rPr>
          <w:t>2.7.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Boîtier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_Toc87485265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2</w:t>
        </w:r>
        <w:r w:rsidR="00EF7EC6">
          <w:rPr>
            <w:noProof/>
            <w:webHidden/>
          </w:rPr>
          <w:fldChar w:fldCharType="end"/>
        </w:r>
      </w:hyperlink>
    </w:p>
    <w:p w14:paraId="59168796" w14:textId="0D5897A7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66" w:history="1">
        <w:r w:rsidR="00EF7EC6" w:rsidRPr="0062719F">
          <w:rPr>
            <w:rStyle w:val="Lienhypertexte"/>
            <w:noProof/>
          </w:rPr>
          <w:t>2.8.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Ventilateurs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_Toc87485266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2</w:t>
        </w:r>
        <w:r w:rsidR="00EF7EC6">
          <w:rPr>
            <w:noProof/>
            <w:webHidden/>
          </w:rPr>
          <w:fldChar w:fldCharType="end"/>
        </w:r>
      </w:hyperlink>
    </w:p>
    <w:p w14:paraId="505C651A" w14:textId="0B532109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67" w:history="1">
        <w:r w:rsidR="00EF7EC6" w:rsidRPr="0062719F">
          <w:rPr>
            <w:rStyle w:val="Lienhypertexte"/>
            <w:noProof/>
          </w:rPr>
          <w:t>2.9.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Accessoire (Moniteur, clavier et souris)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_Toc87485267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2</w:t>
        </w:r>
        <w:r w:rsidR="00EF7EC6">
          <w:rPr>
            <w:noProof/>
            <w:webHidden/>
          </w:rPr>
          <w:fldChar w:fldCharType="end"/>
        </w:r>
      </w:hyperlink>
    </w:p>
    <w:p w14:paraId="039F6799" w14:textId="73B78254" w:rsidR="00EF7EC6" w:rsidRDefault="006B4E4F">
      <w:pPr>
        <w:pStyle w:val="TM1"/>
        <w:tabs>
          <w:tab w:val="left" w:pos="44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68" w:history="1">
        <w:r w:rsidR="00EF7EC6" w:rsidRPr="0062719F">
          <w:rPr>
            <w:rStyle w:val="Lienhypertexte"/>
            <w:noProof/>
          </w:rPr>
          <w:t>3.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Guide de montage d’ordinateurs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_Toc87485268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3</w:t>
        </w:r>
        <w:r w:rsidR="00EF7EC6">
          <w:rPr>
            <w:noProof/>
            <w:webHidden/>
          </w:rPr>
          <w:fldChar w:fldCharType="end"/>
        </w:r>
      </w:hyperlink>
    </w:p>
    <w:p w14:paraId="15560132" w14:textId="169EF8EE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69" w:history="1">
        <w:r w:rsidR="00EF7EC6" w:rsidRPr="0062719F">
          <w:rPr>
            <w:rStyle w:val="Lienhypertexte"/>
            <w:noProof/>
          </w:rPr>
          <w:t>3.1.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Prérequis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_Toc87485269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3</w:t>
        </w:r>
        <w:r w:rsidR="00EF7EC6">
          <w:rPr>
            <w:noProof/>
            <w:webHidden/>
          </w:rPr>
          <w:fldChar w:fldCharType="end"/>
        </w:r>
      </w:hyperlink>
    </w:p>
    <w:p w14:paraId="1F789FE0" w14:textId="5E0FC776" w:rsidR="00EF7EC6" w:rsidRDefault="006B4E4F">
      <w:pPr>
        <w:pStyle w:val="TM2"/>
        <w:tabs>
          <w:tab w:val="left" w:pos="132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70" w:history="1">
        <w:r w:rsidR="00EF7EC6" w:rsidRPr="0062719F">
          <w:rPr>
            <w:rStyle w:val="Lienhypertexte"/>
            <w:noProof/>
          </w:rPr>
          <w:t>Étape 1.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Monter le processeur dans la carte mère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_Toc87485270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3</w:t>
        </w:r>
        <w:r w:rsidR="00EF7EC6">
          <w:rPr>
            <w:noProof/>
            <w:webHidden/>
          </w:rPr>
          <w:fldChar w:fldCharType="end"/>
        </w:r>
      </w:hyperlink>
    </w:p>
    <w:p w14:paraId="719A1D81" w14:textId="735541FF" w:rsidR="00EF7EC6" w:rsidRDefault="006B4E4F">
      <w:pPr>
        <w:pStyle w:val="TM2"/>
        <w:tabs>
          <w:tab w:val="left" w:pos="132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71" w:history="1">
        <w:r w:rsidR="00EF7EC6" w:rsidRPr="0062719F">
          <w:rPr>
            <w:rStyle w:val="Lienhypertexte"/>
            <w:noProof/>
          </w:rPr>
          <w:t>Étape 2.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Placer le ventirad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_Toc87485271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3</w:t>
        </w:r>
        <w:r w:rsidR="00EF7EC6">
          <w:rPr>
            <w:noProof/>
            <w:webHidden/>
          </w:rPr>
          <w:fldChar w:fldCharType="end"/>
        </w:r>
      </w:hyperlink>
    </w:p>
    <w:p w14:paraId="406AC27E" w14:textId="59638F52" w:rsidR="00EF7EC6" w:rsidRDefault="006B4E4F">
      <w:pPr>
        <w:pStyle w:val="TM2"/>
        <w:tabs>
          <w:tab w:val="left" w:pos="132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72" w:history="1">
        <w:r w:rsidR="00EF7EC6" w:rsidRPr="0062719F">
          <w:rPr>
            <w:rStyle w:val="Lienhypertexte"/>
            <w:noProof/>
          </w:rPr>
          <w:t>Étape 3.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Placer la RAM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_Toc87485272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3</w:t>
        </w:r>
        <w:r w:rsidR="00EF7EC6">
          <w:rPr>
            <w:noProof/>
            <w:webHidden/>
          </w:rPr>
          <w:fldChar w:fldCharType="end"/>
        </w:r>
      </w:hyperlink>
    </w:p>
    <w:p w14:paraId="5AB43383" w14:textId="43F37857" w:rsidR="00EF7EC6" w:rsidRDefault="006B4E4F">
      <w:pPr>
        <w:pStyle w:val="TM2"/>
        <w:tabs>
          <w:tab w:val="left" w:pos="132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73" w:history="1">
        <w:r w:rsidR="00EF7EC6" w:rsidRPr="0062719F">
          <w:rPr>
            <w:rStyle w:val="Lienhypertexte"/>
            <w:noProof/>
          </w:rPr>
          <w:t>Étape 4.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Fixer la carte-mère dans le boîtier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_Toc87485273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3</w:t>
        </w:r>
        <w:r w:rsidR="00EF7EC6">
          <w:rPr>
            <w:noProof/>
            <w:webHidden/>
          </w:rPr>
          <w:fldChar w:fldCharType="end"/>
        </w:r>
      </w:hyperlink>
    </w:p>
    <w:p w14:paraId="4E291D54" w14:textId="461E1EDD" w:rsidR="00EF7EC6" w:rsidRDefault="006B4E4F">
      <w:pPr>
        <w:pStyle w:val="TM2"/>
        <w:tabs>
          <w:tab w:val="left" w:pos="132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74" w:history="1">
        <w:r w:rsidR="00EF7EC6" w:rsidRPr="0062719F">
          <w:rPr>
            <w:rStyle w:val="Lienhypertexte"/>
            <w:noProof/>
          </w:rPr>
          <w:t>Étape 5.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Placer la carte graphique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_Toc87485274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3</w:t>
        </w:r>
        <w:r w:rsidR="00EF7EC6">
          <w:rPr>
            <w:noProof/>
            <w:webHidden/>
          </w:rPr>
          <w:fldChar w:fldCharType="end"/>
        </w:r>
      </w:hyperlink>
    </w:p>
    <w:p w14:paraId="1A56F935" w14:textId="23B85281" w:rsidR="00EF7EC6" w:rsidRDefault="006B4E4F">
      <w:pPr>
        <w:pStyle w:val="TM2"/>
        <w:tabs>
          <w:tab w:val="left" w:pos="132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75" w:history="1">
        <w:r w:rsidR="00EF7EC6" w:rsidRPr="0062719F">
          <w:rPr>
            <w:rStyle w:val="Lienhypertexte"/>
            <w:noProof/>
          </w:rPr>
          <w:t>Étape 6.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Placer l’alimentation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_Toc87485275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3</w:t>
        </w:r>
        <w:r w:rsidR="00EF7EC6">
          <w:rPr>
            <w:noProof/>
            <w:webHidden/>
          </w:rPr>
          <w:fldChar w:fldCharType="end"/>
        </w:r>
      </w:hyperlink>
    </w:p>
    <w:p w14:paraId="15A329FE" w14:textId="1C32ED74" w:rsidR="00EF7EC6" w:rsidRDefault="006B4E4F">
      <w:pPr>
        <w:pStyle w:val="TM2"/>
        <w:tabs>
          <w:tab w:val="left" w:pos="132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76" w:history="1">
        <w:r w:rsidR="00EF7EC6" w:rsidRPr="0062719F">
          <w:rPr>
            <w:rStyle w:val="Lienhypertexte"/>
            <w:noProof/>
          </w:rPr>
          <w:t>Étape 7.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Branchement de l’alimentation à la carte mère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_Toc87485276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3</w:t>
        </w:r>
        <w:r w:rsidR="00EF7EC6">
          <w:rPr>
            <w:noProof/>
            <w:webHidden/>
          </w:rPr>
          <w:fldChar w:fldCharType="end"/>
        </w:r>
      </w:hyperlink>
    </w:p>
    <w:p w14:paraId="2F8EB08B" w14:textId="77645E6A" w:rsidR="00EF7EC6" w:rsidRDefault="006B4E4F">
      <w:pPr>
        <w:pStyle w:val="TM2"/>
        <w:tabs>
          <w:tab w:val="left" w:pos="132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77" w:history="1">
        <w:r w:rsidR="00EF7EC6" w:rsidRPr="0062719F">
          <w:rPr>
            <w:rStyle w:val="Lienhypertexte"/>
            <w:noProof/>
          </w:rPr>
          <w:t>Étape 8.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Branchement des ventilateurs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_Toc87485277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3</w:t>
        </w:r>
        <w:r w:rsidR="00EF7EC6">
          <w:rPr>
            <w:noProof/>
            <w:webHidden/>
          </w:rPr>
          <w:fldChar w:fldCharType="end"/>
        </w:r>
      </w:hyperlink>
    </w:p>
    <w:p w14:paraId="101791FA" w14:textId="4F0DA33D" w:rsidR="00EF7EC6" w:rsidRDefault="006B4E4F">
      <w:pPr>
        <w:pStyle w:val="TM2"/>
        <w:tabs>
          <w:tab w:val="left" w:pos="132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78" w:history="1">
        <w:r w:rsidR="00EF7EC6" w:rsidRPr="0062719F">
          <w:rPr>
            <w:rStyle w:val="Lienhypertexte"/>
            <w:noProof/>
          </w:rPr>
          <w:t>Étape 9.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Placement et branchement du disque dur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_Toc87485278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3</w:t>
        </w:r>
        <w:r w:rsidR="00EF7EC6">
          <w:rPr>
            <w:noProof/>
            <w:webHidden/>
          </w:rPr>
          <w:fldChar w:fldCharType="end"/>
        </w:r>
      </w:hyperlink>
    </w:p>
    <w:p w14:paraId="7347D040" w14:textId="7F45BC5B" w:rsidR="00EF7EC6" w:rsidRDefault="006B4E4F">
      <w:pPr>
        <w:pStyle w:val="TM2"/>
        <w:tabs>
          <w:tab w:val="left" w:pos="132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79" w:history="1">
        <w:r w:rsidR="00EF7EC6" w:rsidRPr="0062719F">
          <w:rPr>
            <w:rStyle w:val="Lienhypertexte"/>
            <w:noProof/>
          </w:rPr>
          <w:t>Étape 10.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Vérification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_Toc87485279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3</w:t>
        </w:r>
        <w:r w:rsidR="00EF7EC6">
          <w:rPr>
            <w:noProof/>
            <w:webHidden/>
          </w:rPr>
          <w:fldChar w:fldCharType="end"/>
        </w:r>
      </w:hyperlink>
    </w:p>
    <w:p w14:paraId="250D1C71" w14:textId="6A17633E" w:rsidR="00EF7EC6" w:rsidRDefault="006B4E4F">
      <w:pPr>
        <w:pStyle w:val="TM2"/>
        <w:tabs>
          <w:tab w:val="left" w:pos="132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80" w:history="1">
        <w:r w:rsidR="00EF7EC6" w:rsidRPr="0062719F">
          <w:rPr>
            <w:rStyle w:val="Lienhypertexte"/>
            <w:noProof/>
          </w:rPr>
          <w:t>Étape 11.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Rangement des câbles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_Toc87485280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3</w:t>
        </w:r>
        <w:r w:rsidR="00EF7EC6">
          <w:rPr>
            <w:noProof/>
            <w:webHidden/>
          </w:rPr>
          <w:fldChar w:fldCharType="end"/>
        </w:r>
      </w:hyperlink>
    </w:p>
    <w:p w14:paraId="0308D1D4" w14:textId="0832CD8E" w:rsidR="00EF7EC6" w:rsidRDefault="006B4E4F">
      <w:pPr>
        <w:pStyle w:val="TM2"/>
        <w:tabs>
          <w:tab w:val="left" w:pos="132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81" w:history="1">
        <w:r w:rsidR="00EF7EC6" w:rsidRPr="0062719F">
          <w:rPr>
            <w:rStyle w:val="Lienhypertexte"/>
            <w:noProof/>
          </w:rPr>
          <w:t>Étape 12.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Allumage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_Toc87485281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3</w:t>
        </w:r>
        <w:r w:rsidR="00EF7EC6">
          <w:rPr>
            <w:noProof/>
            <w:webHidden/>
          </w:rPr>
          <w:fldChar w:fldCharType="end"/>
        </w:r>
      </w:hyperlink>
    </w:p>
    <w:p w14:paraId="04665D07" w14:textId="550EB3DD" w:rsidR="00EF7EC6" w:rsidRDefault="006B4E4F">
      <w:pPr>
        <w:pStyle w:val="TM2"/>
        <w:tabs>
          <w:tab w:val="left" w:pos="132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82" w:history="1">
        <w:r w:rsidR="00EF7EC6" w:rsidRPr="0062719F">
          <w:rPr>
            <w:rStyle w:val="Lienhypertexte"/>
            <w:noProof/>
          </w:rPr>
          <w:t>Étape 13.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Détails importants pour le montage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_Toc87485282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3</w:t>
        </w:r>
        <w:r w:rsidR="00EF7EC6">
          <w:rPr>
            <w:noProof/>
            <w:webHidden/>
          </w:rPr>
          <w:fldChar w:fldCharType="end"/>
        </w:r>
      </w:hyperlink>
    </w:p>
    <w:p w14:paraId="660B930F" w14:textId="4E8D4054" w:rsidR="00EF7EC6" w:rsidRDefault="006B4E4F">
      <w:pPr>
        <w:pStyle w:val="TM1"/>
        <w:tabs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83" w:history="1">
        <w:r w:rsidR="00EF7EC6" w:rsidRPr="0062719F">
          <w:rPr>
            <w:rStyle w:val="Lienhypertexte"/>
            <w:noProof/>
          </w:rPr>
          <w:t>Coût total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_Toc87485283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4</w:t>
        </w:r>
        <w:r w:rsidR="00EF7EC6">
          <w:rPr>
            <w:noProof/>
            <w:webHidden/>
          </w:rPr>
          <w:fldChar w:fldCharType="end"/>
        </w:r>
      </w:hyperlink>
    </w:p>
    <w:p w14:paraId="65159C26" w14:textId="20C45C47" w:rsidR="00EF7EC6" w:rsidRDefault="006B4E4F">
      <w:pPr>
        <w:pStyle w:val="TM1"/>
        <w:tabs>
          <w:tab w:val="left" w:pos="44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85" w:history="1">
        <w:r w:rsidR="00EF7EC6" w:rsidRPr="0062719F">
          <w:rPr>
            <w:rStyle w:val="Lienhypertexte"/>
            <w:noProof/>
          </w:rPr>
          <w:t>5.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Guide d’installation Arch Linux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_Toc87485285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5</w:t>
        </w:r>
        <w:r w:rsidR="00EF7EC6">
          <w:rPr>
            <w:noProof/>
            <w:webHidden/>
          </w:rPr>
          <w:fldChar w:fldCharType="end"/>
        </w:r>
      </w:hyperlink>
    </w:p>
    <w:p w14:paraId="09145C70" w14:textId="0BA82943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86" w:history="1">
        <w:r w:rsidR="00EF7EC6" w:rsidRPr="0062719F">
          <w:rPr>
            <w:rStyle w:val="Lienhypertexte"/>
            <w:noProof/>
          </w:rPr>
          <w:t>5.1.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Avant-propos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_Toc87485286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5</w:t>
        </w:r>
        <w:r w:rsidR="00EF7EC6">
          <w:rPr>
            <w:noProof/>
            <w:webHidden/>
          </w:rPr>
          <w:fldChar w:fldCharType="end"/>
        </w:r>
      </w:hyperlink>
    </w:p>
    <w:p w14:paraId="6D2AE71D" w14:textId="2C7D570F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87" w:history="1">
        <w:r w:rsidR="00EF7EC6" w:rsidRPr="0062719F">
          <w:rPr>
            <w:rStyle w:val="Lienhypertexte"/>
            <w:noProof/>
          </w:rPr>
          <w:t>5.2.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Partitionnement des disques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_Toc87485287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5</w:t>
        </w:r>
        <w:r w:rsidR="00EF7EC6">
          <w:rPr>
            <w:noProof/>
            <w:webHidden/>
          </w:rPr>
          <w:fldChar w:fldCharType="end"/>
        </w:r>
      </w:hyperlink>
    </w:p>
    <w:p w14:paraId="21F126BE" w14:textId="0581B58D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88" w:history="1">
        <w:r w:rsidR="00EF7EC6" w:rsidRPr="0062719F">
          <w:rPr>
            <w:rStyle w:val="Lienhypertexte"/>
            <w:noProof/>
          </w:rPr>
          <w:t>5.3.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Système de fichier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_Toc87485288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8</w:t>
        </w:r>
        <w:r w:rsidR="00EF7EC6">
          <w:rPr>
            <w:noProof/>
            <w:webHidden/>
          </w:rPr>
          <w:fldChar w:fldCharType="end"/>
        </w:r>
      </w:hyperlink>
    </w:p>
    <w:p w14:paraId="3B680D62" w14:textId="38AE55BE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89" w:history="1">
        <w:r w:rsidR="00EF7EC6" w:rsidRPr="0062719F">
          <w:rPr>
            <w:rStyle w:val="Lienhypertexte"/>
            <w:noProof/>
          </w:rPr>
          <w:t>5.4.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Monter le système de fichiers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_Toc87485289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9</w:t>
        </w:r>
        <w:r w:rsidR="00EF7EC6">
          <w:rPr>
            <w:noProof/>
            <w:webHidden/>
          </w:rPr>
          <w:fldChar w:fldCharType="end"/>
        </w:r>
      </w:hyperlink>
    </w:p>
    <w:p w14:paraId="21D63195" w14:textId="621F3C1E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90" w:history="1">
        <w:r w:rsidR="00EF7EC6" w:rsidRPr="0062719F">
          <w:rPr>
            <w:rStyle w:val="Lienhypertexte"/>
            <w:noProof/>
          </w:rPr>
          <w:t>5.5.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Installation des paquets de base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_Toc87485290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10</w:t>
        </w:r>
        <w:r w:rsidR="00EF7EC6">
          <w:rPr>
            <w:noProof/>
            <w:webHidden/>
          </w:rPr>
          <w:fldChar w:fldCharType="end"/>
        </w:r>
      </w:hyperlink>
    </w:p>
    <w:p w14:paraId="3138F7D2" w14:textId="61ADCEE4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91" w:history="1">
        <w:r w:rsidR="00EF7EC6" w:rsidRPr="0062719F">
          <w:rPr>
            <w:rStyle w:val="Lienhypertexte"/>
            <w:noProof/>
          </w:rPr>
          <w:t>5.6.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Configurations locales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_Toc87485291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11</w:t>
        </w:r>
        <w:r w:rsidR="00EF7EC6">
          <w:rPr>
            <w:noProof/>
            <w:webHidden/>
          </w:rPr>
          <w:fldChar w:fldCharType="end"/>
        </w:r>
      </w:hyperlink>
    </w:p>
    <w:p w14:paraId="71881332" w14:textId="54D519A8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92" w:history="1">
        <w:r w:rsidR="00EF7EC6" w:rsidRPr="0062719F">
          <w:rPr>
            <w:rStyle w:val="Lienhypertexte"/>
            <w:noProof/>
          </w:rPr>
          <w:t>5.7.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Installation d’un bootloader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_Toc87485292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13</w:t>
        </w:r>
        <w:r w:rsidR="00EF7EC6">
          <w:rPr>
            <w:noProof/>
            <w:webHidden/>
          </w:rPr>
          <w:fldChar w:fldCharType="end"/>
        </w:r>
      </w:hyperlink>
    </w:p>
    <w:p w14:paraId="0C555230" w14:textId="257121C0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93" w:history="1">
        <w:r w:rsidR="00EF7EC6" w:rsidRPr="0062719F">
          <w:rPr>
            <w:rStyle w:val="Lienhypertexte"/>
            <w:noProof/>
          </w:rPr>
          <w:t>5.8.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Configuration d’internet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_Toc87485293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14</w:t>
        </w:r>
        <w:r w:rsidR="00EF7EC6">
          <w:rPr>
            <w:noProof/>
            <w:webHidden/>
          </w:rPr>
          <w:fldChar w:fldCharType="end"/>
        </w:r>
      </w:hyperlink>
    </w:p>
    <w:p w14:paraId="403EBA01" w14:textId="1C73FAC4" w:rsidR="00EF7EC6" w:rsidRDefault="006B4E4F">
      <w:pPr>
        <w:pStyle w:val="TM2"/>
        <w:tabs>
          <w:tab w:val="left" w:pos="88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94" w:history="1">
        <w:r w:rsidR="00EF7EC6" w:rsidRPr="0062719F">
          <w:rPr>
            <w:rStyle w:val="Lienhypertexte"/>
            <w:noProof/>
          </w:rPr>
          <w:t>5.9.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Installation d’un environnement de bureau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_Toc87485294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15</w:t>
        </w:r>
        <w:r w:rsidR="00EF7EC6">
          <w:rPr>
            <w:noProof/>
            <w:webHidden/>
          </w:rPr>
          <w:fldChar w:fldCharType="end"/>
        </w:r>
      </w:hyperlink>
    </w:p>
    <w:p w14:paraId="4172858A" w14:textId="32AE6DED" w:rsidR="00EF7EC6" w:rsidRDefault="006B4E4F">
      <w:pPr>
        <w:pStyle w:val="TM2"/>
        <w:tabs>
          <w:tab w:val="left" w:pos="1100"/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95" w:history="1">
        <w:r w:rsidR="00EF7EC6" w:rsidRPr="0062719F">
          <w:rPr>
            <w:rStyle w:val="Lienhypertexte"/>
            <w:noProof/>
          </w:rPr>
          <w:t>5.10.</w:t>
        </w:r>
        <w:r w:rsidR="00EF7EC6">
          <w:rPr>
            <w:rFonts w:eastAsiaTheme="minorEastAsia"/>
            <w:noProof/>
            <w:lang w:eastAsia="fr-CA"/>
          </w:rPr>
          <w:tab/>
        </w:r>
        <w:r w:rsidR="00EF7EC6" w:rsidRPr="0062719F">
          <w:rPr>
            <w:rStyle w:val="Lienhypertexte"/>
            <w:noProof/>
          </w:rPr>
          <w:t>Configuration des utilisateurs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_Toc87485295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16</w:t>
        </w:r>
        <w:r w:rsidR="00EF7EC6">
          <w:rPr>
            <w:noProof/>
            <w:webHidden/>
          </w:rPr>
          <w:fldChar w:fldCharType="end"/>
        </w:r>
      </w:hyperlink>
    </w:p>
    <w:p w14:paraId="6179DC6B" w14:textId="0C5D0D78" w:rsidR="00EF7EC6" w:rsidRDefault="006B4E4F">
      <w:pPr>
        <w:pStyle w:val="TM1"/>
        <w:tabs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96" w:history="1">
        <w:r w:rsidR="00EF7EC6" w:rsidRPr="0062719F">
          <w:rPr>
            <w:rStyle w:val="Lienhypertexte"/>
            <w:noProof/>
          </w:rPr>
          <w:t>Conclusion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_Toc87485296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17</w:t>
        </w:r>
        <w:r w:rsidR="00EF7EC6">
          <w:rPr>
            <w:noProof/>
            <w:webHidden/>
          </w:rPr>
          <w:fldChar w:fldCharType="end"/>
        </w:r>
      </w:hyperlink>
    </w:p>
    <w:p w14:paraId="1B09D42F" w14:textId="4E72BBEB" w:rsidR="00EF7EC6" w:rsidRDefault="006B4E4F">
      <w:pPr>
        <w:pStyle w:val="TM1"/>
        <w:tabs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97" w:history="1">
        <w:r w:rsidR="00EF7EC6" w:rsidRPr="0062719F">
          <w:rPr>
            <w:rStyle w:val="Lienhypertexte"/>
            <w:noProof/>
          </w:rPr>
          <w:t>Annexe 1.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_Toc87485297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I</w:t>
        </w:r>
        <w:r w:rsidR="00EF7EC6">
          <w:rPr>
            <w:noProof/>
            <w:webHidden/>
          </w:rPr>
          <w:fldChar w:fldCharType="end"/>
        </w:r>
      </w:hyperlink>
    </w:p>
    <w:p w14:paraId="631DC459" w14:textId="685FD899" w:rsidR="00EF7EC6" w:rsidRDefault="006B4E4F">
      <w:pPr>
        <w:pStyle w:val="TM1"/>
        <w:tabs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98" w:history="1">
        <w:r w:rsidR="00EF7EC6" w:rsidRPr="0062719F">
          <w:rPr>
            <w:rStyle w:val="Lienhypertexte"/>
            <w:noProof/>
          </w:rPr>
          <w:t>Annexe 2.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_Toc87485298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II</w:t>
        </w:r>
        <w:r w:rsidR="00EF7EC6">
          <w:rPr>
            <w:noProof/>
            <w:webHidden/>
          </w:rPr>
          <w:fldChar w:fldCharType="end"/>
        </w:r>
      </w:hyperlink>
    </w:p>
    <w:p w14:paraId="080269CB" w14:textId="6BCCE951" w:rsidR="00EF7EC6" w:rsidRDefault="006B4E4F">
      <w:pPr>
        <w:pStyle w:val="TM1"/>
        <w:tabs>
          <w:tab w:val="right" w:leader="dot" w:pos="8261"/>
        </w:tabs>
        <w:rPr>
          <w:rFonts w:eastAsiaTheme="minorEastAsia"/>
          <w:noProof/>
          <w:lang w:eastAsia="fr-CA"/>
        </w:rPr>
      </w:pPr>
      <w:hyperlink w:anchor="_Toc87485299" w:history="1">
        <w:r w:rsidR="00EF7EC6" w:rsidRPr="0062719F">
          <w:rPr>
            <w:rStyle w:val="Lienhypertexte"/>
            <w:noProof/>
          </w:rPr>
          <w:t>Annexe 3.</w:t>
        </w:r>
        <w:r w:rsidR="00EF7EC6">
          <w:rPr>
            <w:noProof/>
            <w:webHidden/>
          </w:rPr>
          <w:tab/>
        </w:r>
        <w:r w:rsidR="00EF7EC6">
          <w:rPr>
            <w:noProof/>
            <w:webHidden/>
          </w:rPr>
          <w:fldChar w:fldCharType="begin"/>
        </w:r>
        <w:r w:rsidR="00EF7EC6">
          <w:rPr>
            <w:noProof/>
            <w:webHidden/>
          </w:rPr>
          <w:instrText xml:space="preserve"> PAGEREF _Toc87485299 \h </w:instrText>
        </w:r>
        <w:r w:rsidR="00EF7EC6">
          <w:rPr>
            <w:noProof/>
            <w:webHidden/>
          </w:rPr>
        </w:r>
        <w:r w:rsidR="00EF7EC6">
          <w:rPr>
            <w:noProof/>
            <w:webHidden/>
          </w:rPr>
          <w:fldChar w:fldCharType="separate"/>
        </w:r>
        <w:r w:rsidR="00EF7EC6">
          <w:rPr>
            <w:noProof/>
            <w:webHidden/>
          </w:rPr>
          <w:t>III</w:t>
        </w:r>
        <w:r w:rsidR="00EF7EC6">
          <w:rPr>
            <w:noProof/>
            <w:webHidden/>
          </w:rPr>
          <w:fldChar w:fldCharType="end"/>
        </w:r>
      </w:hyperlink>
    </w:p>
    <w:p w14:paraId="46041357" w14:textId="5FA153F5" w:rsidR="00D75F5E" w:rsidRDefault="00D75F5E" w:rsidP="00694A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p w14:paraId="0531C68F" w14:textId="77777777" w:rsidR="00F72FF6" w:rsidRDefault="00D75F5E">
      <w:pPr>
        <w:rPr>
          <w:rFonts w:cstheme="minorHAnsi"/>
          <w:sz w:val="24"/>
          <w:szCs w:val="24"/>
        </w:rPr>
        <w:sectPr w:rsidR="00F72FF6" w:rsidSect="00D75F5E">
          <w:pgSz w:w="12240" w:h="15840" w:code="119"/>
          <w:pgMar w:top="3544" w:right="1701" w:bottom="1701" w:left="2268" w:header="709" w:footer="709" w:gutter="0"/>
          <w:cols w:space="708"/>
          <w:docGrid w:linePitch="360"/>
        </w:sectPr>
      </w:pPr>
      <w:r>
        <w:rPr>
          <w:rFonts w:cstheme="minorHAnsi"/>
          <w:sz w:val="24"/>
          <w:szCs w:val="24"/>
        </w:rPr>
        <w:br w:type="page"/>
      </w:r>
    </w:p>
    <w:p w14:paraId="6AE815D3" w14:textId="7BCAAD71" w:rsidR="00F72FF6" w:rsidRDefault="00F72FF6" w:rsidP="00F9558C">
      <w:pPr>
        <w:pStyle w:val="Titre1"/>
        <w:numPr>
          <w:ilvl w:val="0"/>
          <w:numId w:val="1"/>
        </w:numPr>
      </w:pPr>
      <w:bookmarkStart w:id="0" w:name="_Toc87485257"/>
      <w:r>
        <w:t>Introduction</w:t>
      </w:r>
      <w:bookmarkEnd w:id="0"/>
    </w:p>
    <w:p w14:paraId="5DD648D3" w14:textId="32129601" w:rsidR="002515ED" w:rsidRPr="00C76187" w:rsidRDefault="00A779F0" w:rsidP="00BD329E">
      <w:pPr>
        <w:pStyle w:val="par1"/>
      </w:pPr>
      <w:r>
        <w:t xml:space="preserve">Pour cette revue informatique, </w:t>
      </w:r>
    </w:p>
    <w:p w14:paraId="4E90E6A6" w14:textId="6AE3E39F" w:rsidR="00C76187" w:rsidRPr="00C76187" w:rsidRDefault="00F72FF6" w:rsidP="005C7CE7">
      <w:pPr>
        <w:pStyle w:val="par1"/>
        <w:ind w:firstLine="0"/>
      </w:pPr>
      <w:r>
        <w:br w:type="page"/>
      </w:r>
    </w:p>
    <w:p w14:paraId="5D0EAAA8" w14:textId="636480A9" w:rsidR="007B0508" w:rsidRPr="007B0508" w:rsidRDefault="0045691C" w:rsidP="00F9558C">
      <w:pPr>
        <w:pStyle w:val="Titre1"/>
        <w:numPr>
          <w:ilvl w:val="0"/>
          <w:numId w:val="1"/>
        </w:numPr>
      </w:pPr>
      <w:bookmarkStart w:id="1" w:name="_Toc87485258"/>
      <w:r>
        <w:t>Choix des composantes</w:t>
      </w:r>
      <w:bookmarkEnd w:id="1"/>
    </w:p>
    <w:p w14:paraId="073EA5D8" w14:textId="37ED74D7" w:rsidR="00F72FF6" w:rsidRDefault="00A967DB" w:rsidP="00F9558C">
      <w:pPr>
        <w:pStyle w:val="Titre2"/>
        <w:numPr>
          <w:ilvl w:val="1"/>
          <w:numId w:val="1"/>
        </w:numPr>
      </w:pPr>
      <w:bookmarkStart w:id="2" w:name="_Toc87485259"/>
      <w:r>
        <w:t>Carte</w:t>
      </w:r>
      <w:r w:rsidR="00E55D17">
        <w:t xml:space="preserve"> </w:t>
      </w:r>
      <w:r>
        <w:t>mère</w:t>
      </w:r>
      <w:bookmarkEnd w:id="2"/>
    </w:p>
    <w:p w14:paraId="2836FCB5" w14:textId="77777777" w:rsidR="00774A06" w:rsidRPr="00774A06" w:rsidRDefault="00774A06" w:rsidP="00774A06"/>
    <w:p w14:paraId="5060A90A" w14:textId="6089727C" w:rsidR="00F72FF6" w:rsidRDefault="00031060" w:rsidP="00F9558C">
      <w:pPr>
        <w:pStyle w:val="Titre2"/>
        <w:numPr>
          <w:ilvl w:val="1"/>
          <w:numId w:val="1"/>
        </w:numPr>
      </w:pPr>
      <w:bookmarkStart w:id="3" w:name="_Toc87485260"/>
      <w:r>
        <w:t>Processeur</w:t>
      </w:r>
      <w:bookmarkEnd w:id="3"/>
    </w:p>
    <w:p w14:paraId="13F9EADF" w14:textId="77777777" w:rsidR="00774A06" w:rsidRPr="00774A06" w:rsidRDefault="00774A06" w:rsidP="00774A06"/>
    <w:p w14:paraId="1255807B" w14:textId="75B42F18" w:rsidR="00031060" w:rsidRDefault="00DA1C29" w:rsidP="00F9558C">
      <w:pPr>
        <w:pStyle w:val="Titre2"/>
        <w:numPr>
          <w:ilvl w:val="1"/>
          <w:numId w:val="1"/>
        </w:numPr>
      </w:pPr>
      <w:bookmarkStart w:id="4" w:name="_Toc87485261"/>
      <w:r>
        <w:t>Carte graphique</w:t>
      </w:r>
      <w:bookmarkEnd w:id="4"/>
    </w:p>
    <w:p w14:paraId="1C7FB3DE" w14:textId="77777777" w:rsidR="00774A06" w:rsidRPr="00774A06" w:rsidRDefault="00774A06" w:rsidP="00774A06"/>
    <w:p w14:paraId="74EF8958" w14:textId="5CFCBBAE" w:rsidR="00031060" w:rsidRDefault="00E55D17" w:rsidP="00F9558C">
      <w:pPr>
        <w:pStyle w:val="Titre2"/>
        <w:numPr>
          <w:ilvl w:val="1"/>
          <w:numId w:val="1"/>
        </w:numPr>
      </w:pPr>
      <w:bookmarkStart w:id="5" w:name="_Toc87485262"/>
      <w:r>
        <w:t>Alimentation</w:t>
      </w:r>
      <w:bookmarkEnd w:id="5"/>
    </w:p>
    <w:p w14:paraId="023E7D75" w14:textId="77777777" w:rsidR="00774A06" w:rsidRPr="00774A06" w:rsidRDefault="00774A06" w:rsidP="00774A06"/>
    <w:p w14:paraId="538AD4F5" w14:textId="5C7AE029" w:rsidR="00031060" w:rsidRDefault="00DA1C29" w:rsidP="00F9558C">
      <w:pPr>
        <w:pStyle w:val="Titre2"/>
        <w:numPr>
          <w:ilvl w:val="1"/>
          <w:numId w:val="1"/>
        </w:numPr>
      </w:pPr>
      <w:bookmarkStart w:id="6" w:name="_Toc87485263"/>
      <w:r>
        <w:t>R</w:t>
      </w:r>
      <w:r w:rsidR="00E55D17">
        <w:t>AM</w:t>
      </w:r>
      <w:bookmarkEnd w:id="6"/>
    </w:p>
    <w:p w14:paraId="18211BB1" w14:textId="77777777" w:rsidR="00774A06" w:rsidRPr="00774A06" w:rsidRDefault="00774A06" w:rsidP="00774A06"/>
    <w:p w14:paraId="7B3DCD72" w14:textId="493010F2" w:rsidR="00031060" w:rsidRDefault="00DA1C29" w:rsidP="00F9558C">
      <w:pPr>
        <w:pStyle w:val="Titre2"/>
        <w:numPr>
          <w:ilvl w:val="1"/>
          <w:numId w:val="1"/>
        </w:numPr>
      </w:pPr>
      <w:bookmarkStart w:id="7" w:name="_Toc87485264"/>
      <w:r>
        <w:t>Stockage</w:t>
      </w:r>
      <w:bookmarkEnd w:id="7"/>
    </w:p>
    <w:p w14:paraId="5406DDDE" w14:textId="77777777" w:rsidR="00774A06" w:rsidRPr="00774A06" w:rsidRDefault="00774A06" w:rsidP="00774A06"/>
    <w:p w14:paraId="4AEE4901" w14:textId="63750197" w:rsidR="00DA1C29" w:rsidRDefault="00E55D17" w:rsidP="00F9558C">
      <w:pPr>
        <w:pStyle w:val="Titre2"/>
        <w:numPr>
          <w:ilvl w:val="1"/>
          <w:numId w:val="1"/>
        </w:numPr>
      </w:pPr>
      <w:bookmarkStart w:id="8" w:name="_Toc87485265"/>
      <w:r>
        <w:t>Boîtier</w:t>
      </w:r>
      <w:bookmarkEnd w:id="8"/>
    </w:p>
    <w:p w14:paraId="427C0597" w14:textId="77777777" w:rsidR="00774A06" w:rsidRPr="00774A06" w:rsidRDefault="00774A06" w:rsidP="00774A06"/>
    <w:p w14:paraId="3365BC1A" w14:textId="5B70BAFC" w:rsidR="004A325F" w:rsidRDefault="00E55D17" w:rsidP="00F9558C">
      <w:pPr>
        <w:pStyle w:val="Titre2"/>
        <w:numPr>
          <w:ilvl w:val="1"/>
          <w:numId w:val="1"/>
        </w:numPr>
      </w:pPr>
      <w:bookmarkStart w:id="9" w:name="_Toc87485266"/>
      <w:r>
        <w:t>Ventilateurs</w:t>
      </w:r>
      <w:bookmarkEnd w:id="9"/>
    </w:p>
    <w:p w14:paraId="3712B60A" w14:textId="77777777" w:rsidR="00774A06" w:rsidRPr="00774A06" w:rsidRDefault="00774A06" w:rsidP="00774A06"/>
    <w:p w14:paraId="3E990A2B" w14:textId="7434048D" w:rsidR="00C12CDC" w:rsidRPr="00C12CDC" w:rsidRDefault="00C12CDC" w:rsidP="00F9558C">
      <w:pPr>
        <w:pStyle w:val="Titre2"/>
        <w:numPr>
          <w:ilvl w:val="1"/>
          <w:numId w:val="1"/>
        </w:numPr>
      </w:pPr>
      <w:bookmarkStart w:id="10" w:name="_Toc87485267"/>
      <w:r>
        <w:t>Accessoire (Moniteur, clavier et souris)</w:t>
      </w:r>
      <w:bookmarkEnd w:id="10"/>
    </w:p>
    <w:p w14:paraId="26BE39C7" w14:textId="77777777" w:rsidR="00975463" w:rsidRPr="00975463" w:rsidRDefault="00975463" w:rsidP="00975463"/>
    <w:p w14:paraId="2FF2EC83" w14:textId="77777777" w:rsidR="00031060" w:rsidRPr="00031060" w:rsidRDefault="00031060" w:rsidP="00031060"/>
    <w:p w14:paraId="1D770D16" w14:textId="271D5E32" w:rsidR="00031060" w:rsidRDefault="00031060" w:rsidP="00031060"/>
    <w:p w14:paraId="2CB37B02" w14:textId="77777777" w:rsidR="00774A06" w:rsidRPr="00031060" w:rsidRDefault="00774A06" w:rsidP="00031060"/>
    <w:p w14:paraId="5AF82C0A" w14:textId="63DE6483" w:rsidR="00F72FF6" w:rsidRDefault="00F72FF6">
      <w:pPr>
        <w:rPr>
          <w:rFonts w:cstheme="minorHAnsi"/>
          <w:sz w:val="24"/>
          <w:szCs w:val="24"/>
        </w:rPr>
      </w:pPr>
    </w:p>
    <w:p w14:paraId="65C2EF59" w14:textId="77777777" w:rsidR="00774A06" w:rsidRDefault="00774A06">
      <w:pPr>
        <w:rPr>
          <w:rFonts w:cstheme="minorHAnsi"/>
          <w:sz w:val="24"/>
          <w:szCs w:val="24"/>
        </w:rPr>
      </w:pPr>
    </w:p>
    <w:p w14:paraId="0999E86C" w14:textId="45E389AB" w:rsidR="00031060" w:rsidRPr="007B0508" w:rsidRDefault="002A5F86" w:rsidP="00F9558C">
      <w:pPr>
        <w:pStyle w:val="Titre1"/>
        <w:numPr>
          <w:ilvl w:val="0"/>
          <w:numId w:val="1"/>
        </w:numPr>
      </w:pPr>
      <w:bookmarkStart w:id="11" w:name="_Toc87485268"/>
      <w:r>
        <w:t>Guide de montage</w:t>
      </w:r>
      <w:r w:rsidR="003C6B81">
        <w:t xml:space="preserve"> d’ordinateurs</w:t>
      </w:r>
      <w:bookmarkEnd w:id="11"/>
    </w:p>
    <w:p w14:paraId="1E228D52" w14:textId="79A7CA06" w:rsidR="00CA7B99" w:rsidRPr="00CA7B99" w:rsidRDefault="00B00602" w:rsidP="00F9558C">
      <w:pPr>
        <w:pStyle w:val="Titre2"/>
        <w:numPr>
          <w:ilvl w:val="1"/>
          <w:numId w:val="1"/>
        </w:numPr>
      </w:pPr>
      <w:bookmarkStart w:id="12" w:name="_Toc87485269"/>
      <w:r>
        <w:t>Prérequis</w:t>
      </w:r>
      <w:bookmarkEnd w:id="12"/>
    </w:p>
    <w:p w14:paraId="343720C0" w14:textId="77777777" w:rsidR="00095CA5" w:rsidRDefault="00095CA5">
      <w:pPr>
        <w:rPr>
          <w:rFonts w:cstheme="minorHAnsi"/>
          <w:sz w:val="24"/>
          <w:szCs w:val="24"/>
        </w:rPr>
      </w:pPr>
    </w:p>
    <w:p w14:paraId="6D6521EE" w14:textId="0157C5FF" w:rsidR="00B00602" w:rsidRDefault="00B169E1" w:rsidP="00F9558C">
      <w:pPr>
        <w:pStyle w:val="Titre2"/>
        <w:numPr>
          <w:ilvl w:val="3"/>
          <w:numId w:val="1"/>
        </w:numPr>
      </w:pPr>
      <w:bookmarkStart w:id="13" w:name="_Toc87485270"/>
      <w:r>
        <w:t>Monter le processeur dans la carte mère</w:t>
      </w:r>
      <w:bookmarkEnd w:id="13"/>
    </w:p>
    <w:p w14:paraId="29FB2B88" w14:textId="022A80D8" w:rsidR="002F090F" w:rsidRDefault="007F194C" w:rsidP="00F9558C">
      <w:pPr>
        <w:pStyle w:val="Titre2"/>
        <w:numPr>
          <w:ilvl w:val="3"/>
          <w:numId w:val="1"/>
        </w:numPr>
      </w:pPr>
      <w:bookmarkStart w:id="14" w:name="_Toc87485271"/>
      <w:r>
        <w:t>Placer l</w:t>
      </w:r>
      <w:r w:rsidR="00502064">
        <w:t>e ventirad</w:t>
      </w:r>
      <w:bookmarkEnd w:id="14"/>
    </w:p>
    <w:p w14:paraId="23C1D959" w14:textId="3EDBF564" w:rsidR="002F090F" w:rsidRDefault="00740367" w:rsidP="00F9558C">
      <w:pPr>
        <w:pStyle w:val="Titre2"/>
        <w:numPr>
          <w:ilvl w:val="3"/>
          <w:numId w:val="1"/>
        </w:numPr>
      </w:pPr>
      <w:bookmarkStart w:id="15" w:name="_Toc87485272"/>
      <w:r>
        <w:t>Placer la RAM</w:t>
      </w:r>
      <w:bookmarkEnd w:id="15"/>
    </w:p>
    <w:p w14:paraId="5EBBF61C" w14:textId="3C8C5E02" w:rsidR="002F090F" w:rsidRDefault="00740367" w:rsidP="00F9558C">
      <w:pPr>
        <w:pStyle w:val="Titre2"/>
        <w:numPr>
          <w:ilvl w:val="3"/>
          <w:numId w:val="1"/>
        </w:numPr>
      </w:pPr>
      <w:bookmarkStart w:id="16" w:name="_Toc87485273"/>
      <w:r>
        <w:t>Fixer la carte-mère dans le boîtier</w:t>
      </w:r>
      <w:bookmarkEnd w:id="16"/>
    </w:p>
    <w:p w14:paraId="6BDD74A6" w14:textId="09925063" w:rsidR="002F090F" w:rsidRDefault="00A84CDB" w:rsidP="00F9558C">
      <w:pPr>
        <w:pStyle w:val="Titre2"/>
        <w:numPr>
          <w:ilvl w:val="3"/>
          <w:numId w:val="1"/>
        </w:numPr>
      </w:pPr>
      <w:bookmarkStart w:id="17" w:name="_Toc87485274"/>
      <w:r>
        <w:t>Placer la carte graphique</w:t>
      </w:r>
      <w:bookmarkEnd w:id="17"/>
    </w:p>
    <w:p w14:paraId="29D0F466" w14:textId="03444EB1" w:rsidR="002F090F" w:rsidRDefault="00A84CDB" w:rsidP="00F9558C">
      <w:pPr>
        <w:pStyle w:val="Titre2"/>
        <w:numPr>
          <w:ilvl w:val="3"/>
          <w:numId w:val="1"/>
        </w:numPr>
      </w:pPr>
      <w:bookmarkStart w:id="18" w:name="_Toc87485275"/>
      <w:r>
        <w:t>Placer l’alimentation</w:t>
      </w:r>
      <w:bookmarkEnd w:id="18"/>
    </w:p>
    <w:p w14:paraId="503CBCB4" w14:textId="3BBFDD45" w:rsidR="002F090F" w:rsidRDefault="00A84CDB" w:rsidP="00F9558C">
      <w:pPr>
        <w:pStyle w:val="Titre2"/>
        <w:numPr>
          <w:ilvl w:val="3"/>
          <w:numId w:val="1"/>
        </w:numPr>
      </w:pPr>
      <w:bookmarkStart w:id="19" w:name="_Toc87485276"/>
      <w:r>
        <w:t>Branchement de l’alimentation à la carte mère</w:t>
      </w:r>
      <w:bookmarkEnd w:id="19"/>
    </w:p>
    <w:p w14:paraId="45202274" w14:textId="1283CE4B" w:rsidR="002F090F" w:rsidRDefault="00DE4DAE" w:rsidP="00F9558C">
      <w:pPr>
        <w:pStyle w:val="Titre2"/>
        <w:numPr>
          <w:ilvl w:val="3"/>
          <w:numId w:val="1"/>
        </w:numPr>
      </w:pPr>
      <w:bookmarkStart w:id="20" w:name="_Toc87485277"/>
      <w:r>
        <w:t>Branchement des ventilateurs</w:t>
      </w:r>
      <w:bookmarkEnd w:id="20"/>
    </w:p>
    <w:p w14:paraId="7CD6868B" w14:textId="1C3E2D0A" w:rsidR="002F090F" w:rsidRDefault="00DE4DAE" w:rsidP="00F9558C">
      <w:pPr>
        <w:pStyle w:val="Titre2"/>
        <w:numPr>
          <w:ilvl w:val="3"/>
          <w:numId w:val="1"/>
        </w:numPr>
      </w:pPr>
      <w:bookmarkStart w:id="21" w:name="_Toc87485278"/>
      <w:r>
        <w:t>Placement et branchement du disque dur</w:t>
      </w:r>
      <w:bookmarkEnd w:id="21"/>
    </w:p>
    <w:p w14:paraId="4CF46A7F" w14:textId="63B90A09" w:rsidR="002F090F" w:rsidRDefault="00DE4DAE" w:rsidP="00F9558C">
      <w:pPr>
        <w:pStyle w:val="Titre2"/>
        <w:numPr>
          <w:ilvl w:val="3"/>
          <w:numId w:val="1"/>
        </w:numPr>
      </w:pPr>
      <w:bookmarkStart w:id="22" w:name="_Toc87485279"/>
      <w:r>
        <w:t>Vérification</w:t>
      </w:r>
      <w:bookmarkEnd w:id="22"/>
    </w:p>
    <w:p w14:paraId="57A66878" w14:textId="1F271848" w:rsidR="002F090F" w:rsidRDefault="00B16A6C" w:rsidP="00F9558C">
      <w:pPr>
        <w:pStyle w:val="Titre2"/>
        <w:numPr>
          <w:ilvl w:val="3"/>
          <w:numId w:val="1"/>
        </w:numPr>
      </w:pPr>
      <w:bookmarkStart w:id="23" w:name="_Toc87485280"/>
      <w:r>
        <w:t>Rangement des câbles</w:t>
      </w:r>
      <w:bookmarkEnd w:id="23"/>
    </w:p>
    <w:p w14:paraId="2602B7BC" w14:textId="57F6CD22" w:rsidR="002F090F" w:rsidRDefault="00DA203B" w:rsidP="00F9558C">
      <w:pPr>
        <w:pStyle w:val="Titre2"/>
        <w:numPr>
          <w:ilvl w:val="3"/>
          <w:numId w:val="1"/>
        </w:numPr>
      </w:pPr>
      <w:bookmarkStart w:id="24" w:name="_Toc87485281"/>
      <w:r>
        <w:t>Allumage</w:t>
      </w:r>
      <w:bookmarkEnd w:id="24"/>
    </w:p>
    <w:p w14:paraId="1F5372B9" w14:textId="57C75C73" w:rsidR="001A4171" w:rsidRPr="001A4171" w:rsidRDefault="00DA203B" w:rsidP="00F9558C">
      <w:pPr>
        <w:pStyle w:val="Titre2"/>
        <w:numPr>
          <w:ilvl w:val="3"/>
          <w:numId w:val="1"/>
        </w:numPr>
      </w:pPr>
      <w:bookmarkStart w:id="25" w:name="_Toc87485282"/>
      <w:r>
        <w:t xml:space="preserve">Détails importants </w:t>
      </w:r>
      <w:r w:rsidR="00E55D17">
        <w:t>pour le montage</w:t>
      </w:r>
      <w:bookmarkEnd w:id="25"/>
    </w:p>
    <w:p w14:paraId="76FD7498" w14:textId="746ED025" w:rsidR="00B169E1" w:rsidRDefault="00B169E1" w:rsidP="00B169E1"/>
    <w:p w14:paraId="5A340F0E" w14:textId="77777777" w:rsidR="00B169E1" w:rsidRPr="00B169E1" w:rsidRDefault="00B169E1" w:rsidP="00B169E1"/>
    <w:p w14:paraId="643F2732" w14:textId="689B9885" w:rsidR="00B00602" w:rsidRDefault="00B00602">
      <w:pPr>
        <w:rPr>
          <w:rFonts w:cstheme="minorHAnsi"/>
          <w:sz w:val="24"/>
          <w:szCs w:val="24"/>
        </w:rPr>
        <w:sectPr w:rsidR="00B00602" w:rsidSect="00494A7B">
          <w:footerReference w:type="default" r:id="rId11"/>
          <w:headerReference w:type="first" r:id="rId12"/>
          <w:pgSz w:w="12240" w:h="15840" w:code="119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4FA7F1B9" w14:textId="77777777" w:rsidR="00A55092" w:rsidRPr="00A55092" w:rsidRDefault="00A55092" w:rsidP="008D5D1D">
      <w:pPr>
        <w:pStyle w:val="Titre1"/>
      </w:pPr>
      <w:bookmarkStart w:id="26" w:name="_Toc84321317"/>
      <w:bookmarkStart w:id="27" w:name="_Toc84324304"/>
      <w:bookmarkStart w:id="28" w:name="_Toc84353608"/>
      <w:bookmarkStart w:id="29" w:name="_Toc84366005"/>
      <w:bookmarkStart w:id="30" w:name="_Toc87463853"/>
      <w:bookmarkStart w:id="31" w:name="_Toc87463988"/>
      <w:bookmarkStart w:id="32" w:name="_Toc87464024"/>
      <w:bookmarkStart w:id="33" w:name="_Toc87464098"/>
      <w:bookmarkStart w:id="34" w:name="_Toc87464676"/>
      <w:bookmarkStart w:id="35" w:name="_Toc87479266"/>
      <w:bookmarkStart w:id="36" w:name="_Toc8748031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544EFA9A" w14:textId="77777777" w:rsidR="00A55092" w:rsidRPr="00A55092" w:rsidRDefault="00A55092" w:rsidP="008D5D1D">
      <w:pPr>
        <w:pStyle w:val="Titre1"/>
      </w:pPr>
      <w:bookmarkStart w:id="37" w:name="_Toc87479267"/>
      <w:bookmarkStart w:id="38" w:name="_Toc87480315"/>
      <w:bookmarkEnd w:id="37"/>
      <w:bookmarkEnd w:id="38"/>
    </w:p>
    <w:p w14:paraId="55223ADC" w14:textId="77777777" w:rsidR="00A55092" w:rsidRPr="00A55092" w:rsidRDefault="00A55092" w:rsidP="008D5D1D">
      <w:pPr>
        <w:pStyle w:val="Titre1"/>
      </w:pPr>
      <w:bookmarkStart w:id="39" w:name="_Toc87479268"/>
      <w:bookmarkStart w:id="40" w:name="_Toc87480316"/>
      <w:bookmarkEnd w:id="39"/>
      <w:bookmarkEnd w:id="40"/>
    </w:p>
    <w:p w14:paraId="7DD80015" w14:textId="74F0CE2B" w:rsidR="00707F6F" w:rsidRDefault="003C6B81" w:rsidP="00920DE1">
      <w:pPr>
        <w:pStyle w:val="Titre1"/>
      </w:pPr>
      <w:bookmarkStart w:id="41" w:name="_Toc87485283"/>
      <w:r>
        <w:t>Coût total</w:t>
      </w:r>
      <w:bookmarkEnd w:id="41"/>
    </w:p>
    <w:tbl>
      <w:tblPr>
        <w:tblStyle w:val="Grilledutableau"/>
        <w:tblpPr w:leftFromText="141" w:rightFromText="141" w:vertAnchor="text" w:horzAnchor="margin" w:tblpXSpec="right" w:tblpY="489"/>
        <w:tblW w:w="0" w:type="auto"/>
        <w:tblLook w:val="04A0" w:firstRow="1" w:lastRow="0" w:firstColumn="1" w:lastColumn="0" w:noHBand="0" w:noVBand="1"/>
      </w:tblPr>
      <w:tblGrid>
        <w:gridCol w:w="1919"/>
        <w:gridCol w:w="1920"/>
        <w:gridCol w:w="1919"/>
        <w:gridCol w:w="1919"/>
        <w:gridCol w:w="1919"/>
        <w:gridCol w:w="1922"/>
        <w:gridCol w:w="832"/>
      </w:tblGrid>
      <w:tr w:rsidR="00707F6F" w14:paraId="39A9BF89" w14:textId="77777777" w:rsidTr="00707F6F">
        <w:trPr>
          <w:trHeight w:val="448"/>
        </w:trPr>
        <w:tc>
          <w:tcPr>
            <w:tcW w:w="1919" w:type="dxa"/>
            <w:vMerge w:val="restart"/>
            <w:shd w:val="clear" w:color="auto" w:fill="D0CECE" w:themeFill="background2" w:themeFillShade="E6"/>
            <w:vAlign w:val="center"/>
          </w:tcPr>
          <w:p w14:paraId="077DA741" w14:textId="248A9F55" w:rsidR="00707F6F" w:rsidRPr="00095CA5" w:rsidRDefault="00707F6F" w:rsidP="00707F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  <w:shd w:val="clear" w:color="auto" w:fill="D0CECE" w:themeFill="background2" w:themeFillShade="E6"/>
            <w:vAlign w:val="center"/>
          </w:tcPr>
          <w:p w14:paraId="7A8621DB" w14:textId="7921E63D" w:rsidR="00707F6F" w:rsidRPr="00095CA5" w:rsidRDefault="00707F6F" w:rsidP="00707F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679" w:type="dxa"/>
            <w:gridSpan w:val="4"/>
            <w:shd w:val="clear" w:color="auto" w:fill="D0CECE" w:themeFill="background2" w:themeFillShade="E6"/>
            <w:vAlign w:val="center"/>
          </w:tcPr>
          <w:p w14:paraId="06CDC613" w14:textId="169F5238" w:rsidR="00707F6F" w:rsidRPr="00095CA5" w:rsidRDefault="00707F6F" w:rsidP="00707F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0CECE" w:themeFill="background2" w:themeFillShade="E6"/>
            <w:vAlign w:val="center"/>
          </w:tcPr>
          <w:p w14:paraId="1F346F97" w14:textId="34FE30B5" w:rsidR="00707F6F" w:rsidRPr="00095CA5" w:rsidRDefault="00707F6F" w:rsidP="00707F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07F6F" w14:paraId="7D150408" w14:textId="77777777" w:rsidTr="00707F6F">
        <w:trPr>
          <w:trHeight w:val="909"/>
        </w:trPr>
        <w:tc>
          <w:tcPr>
            <w:tcW w:w="1919" w:type="dxa"/>
            <w:vMerge/>
            <w:shd w:val="clear" w:color="auto" w:fill="D0CECE" w:themeFill="background2" w:themeFillShade="E6"/>
          </w:tcPr>
          <w:p w14:paraId="4025AFC7" w14:textId="77777777" w:rsidR="00707F6F" w:rsidRDefault="00707F6F" w:rsidP="00707F6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20" w:type="dxa"/>
            <w:vMerge/>
            <w:shd w:val="clear" w:color="auto" w:fill="D0CECE" w:themeFill="background2" w:themeFillShade="E6"/>
            <w:vAlign w:val="center"/>
          </w:tcPr>
          <w:p w14:paraId="00D54A4D" w14:textId="77777777" w:rsidR="00707F6F" w:rsidRPr="00095CA5" w:rsidRDefault="00707F6F" w:rsidP="00707F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D0CECE" w:themeFill="background2" w:themeFillShade="E6"/>
            <w:vAlign w:val="center"/>
          </w:tcPr>
          <w:p w14:paraId="119019C2" w14:textId="6529F819" w:rsidR="00707F6F" w:rsidRPr="00095CA5" w:rsidRDefault="00707F6F" w:rsidP="00707F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D0CECE" w:themeFill="background2" w:themeFillShade="E6"/>
            <w:vAlign w:val="center"/>
          </w:tcPr>
          <w:p w14:paraId="6038DA47" w14:textId="6F7135CD" w:rsidR="00707F6F" w:rsidRPr="00095CA5" w:rsidRDefault="00707F6F" w:rsidP="00707F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D0CECE" w:themeFill="background2" w:themeFillShade="E6"/>
            <w:vAlign w:val="center"/>
          </w:tcPr>
          <w:p w14:paraId="001AC0FB" w14:textId="66F21089" w:rsidR="00707F6F" w:rsidRPr="00095CA5" w:rsidRDefault="00707F6F" w:rsidP="00707F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22" w:type="dxa"/>
            <w:shd w:val="clear" w:color="auto" w:fill="D0CECE" w:themeFill="background2" w:themeFillShade="E6"/>
            <w:vAlign w:val="center"/>
          </w:tcPr>
          <w:p w14:paraId="1D6A1DA0" w14:textId="750F4C61" w:rsidR="00707F6F" w:rsidRPr="00095CA5" w:rsidRDefault="00707F6F" w:rsidP="00707F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0CECE" w:themeFill="background2" w:themeFillShade="E6"/>
          </w:tcPr>
          <w:p w14:paraId="0AFF3EB3" w14:textId="77777777" w:rsidR="00707F6F" w:rsidRDefault="00707F6F" w:rsidP="00707F6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07F6F" w14:paraId="0CC3AA81" w14:textId="77777777" w:rsidTr="00707F6F">
        <w:trPr>
          <w:trHeight w:val="448"/>
        </w:trPr>
        <w:tc>
          <w:tcPr>
            <w:tcW w:w="1919" w:type="dxa"/>
          </w:tcPr>
          <w:p w14:paraId="2A48B127" w14:textId="73CE5C85" w:rsidR="00707F6F" w:rsidRDefault="00707F6F" w:rsidP="00707F6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20" w:type="dxa"/>
          </w:tcPr>
          <w:p w14:paraId="41C0DD97" w14:textId="32C2BCB6" w:rsidR="00707F6F" w:rsidRDefault="00707F6F" w:rsidP="00707F6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19" w:type="dxa"/>
          </w:tcPr>
          <w:p w14:paraId="1F01BB14" w14:textId="160757DF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19" w:type="dxa"/>
          </w:tcPr>
          <w:p w14:paraId="2072C436" w14:textId="5A94B597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19" w:type="dxa"/>
          </w:tcPr>
          <w:p w14:paraId="6DDE0C34" w14:textId="17EF8381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22" w:type="dxa"/>
          </w:tcPr>
          <w:p w14:paraId="7A8716C1" w14:textId="5E705EBE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0CECE" w:themeFill="background2" w:themeFillShade="E6"/>
          </w:tcPr>
          <w:p w14:paraId="2B80F1A9" w14:textId="161FD663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07F6F" w14:paraId="20ED029E" w14:textId="77777777" w:rsidTr="00707F6F">
        <w:trPr>
          <w:trHeight w:val="448"/>
        </w:trPr>
        <w:tc>
          <w:tcPr>
            <w:tcW w:w="1919" w:type="dxa"/>
          </w:tcPr>
          <w:p w14:paraId="4970BCA0" w14:textId="5E127D6B" w:rsidR="00707F6F" w:rsidRDefault="00707F6F" w:rsidP="00707F6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20" w:type="dxa"/>
          </w:tcPr>
          <w:p w14:paraId="050134F3" w14:textId="7A49035A" w:rsidR="00707F6F" w:rsidRDefault="00707F6F" w:rsidP="00707F6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19" w:type="dxa"/>
          </w:tcPr>
          <w:p w14:paraId="1A58F432" w14:textId="7DF9FC17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19" w:type="dxa"/>
          </w:tcPr>
          <w:p w14:paraId="619CD231" w14:textId="54FCB6B4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19" w:type="dxa"/>
          </w:tcPr>
          <w:p w14:paraId="58388C33" w14:textId="2D13359E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22" w:type="dxa"/>
          </w:tcPr>
          <w:p w14:paraId="0C6757AC" w14:textId="40BCFBC3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0CECE" w:themeFill="background2" w:themeFillShade="E6"/>
          </w:tcPr>
          <w:p w14:paraId="739B1E79" w14:textId="4EC04251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07F6F" w14:paraId="2F75BE18" w14:textId="77777777" w:rsidTr="00707F6F">
        <w:trPr>
          <w:trHeight w:val="448"/>
        </w:trPr>
        <w:tc>
          <w:tcPr>
            <w:tcW w:w="1919" w:type="dxa"/>
          </w:tcPr>
          <w:p w14:paraId="3F8A2836" w14:textId="02E4C4CF" w:rsidR="00707F6F" w:rsidRDefault="00707F6F" w:rsidP="00707F6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20" w:type="dxa"/>
          </w:tcPr>
          <w:p w14:paraId="32357E07" w14:textId="352C6328" w:rsidR="00707F6F" w:rsidRDefault="00707F6F" w:rsidP="00707F6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19" w:type="dxa"/>
          </w:tcPr>
          <w:p w14:paraId="4930A749" w14:textId="47AC39A6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19" w:type="dxa"/>
          </w:tcPr>
          <w:p w14:paraId="6A8E8611" w14:textId="1AD06480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19" w:type="dxa"/>
          </w:tcPr>
          <w:p w14:paraId="78BA1F40" w14:textId="1E616E47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22" w:type="dxa"/>
          </w:tcPr>
          <w:p w14:paraId="174DDBBB" w14:textId="344A385F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0CECE" w:themeFill="background2" w:themeFillShade="E6"/>
          </w:tcPr>
          <w:p w14:paraId="20F3439E" w14:textId="259084FA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07F6F" w14:paraId="386B7366" w14:textId="77777777" w:rsidTr="00707F6F">
        <w:trPr>
          <w:trHeight w:val="205"/>
        </w:trPr>
        <w:tc>
          <w:tcPr>
            <w:tcW w:w="3839" w:type="dxa"/>
            <w:gridSpan w:val="2"/>
            <w:shd w:val="clear" w:color="auto" w:fill="D0CECE" w:themeFill="background2" w:themeFillShade="E6"/>
          </w:tcPr>
          <w:p w14:paraId="530A7350" w14:textId="7719D0FE" w:rsidR="00707F6F" w:rsidRPr="00095CA5" w:rsidRDefault="00707F6F" w:rsidP="00707F6F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D0CECE" w:themeFill="background2" w:themeFillShade="E6"/>
          </w:tcPr>
          <w:p w14:paraId="52F6A0AC" w14:textId="0329D695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D0CECE" w:themeFill="background2" w:themeFillShade="E6"/>
          </w:tcPr>
          <w:p w14:paraId="5A7ED3CE" w14:textId="6CCCAD86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D0CECE" w:themeFill="background2" w:themeFillShade="E6"/>
          </w:tcPr>
          <w:p w14:paraId="4E906033" w14:textId="34EC6ADF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22" w:type="dxa"/>
            <w:shd w:val="clear" w:color="auto" w:fill="D0CECE" w:themeFill="background2" w:themeFillShade="E6"/>
          </w:tcPr>
          <w:p w14:paraId="13C7609E" w14:textId="5EAD2EE2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0CECE" w:themeFill="background2" w:themeFillShade="E6"/>
          </w:tcPr>
          <w:p w14:paraId="62D249F0" w14:textId="1D5EF36C" w:rsidR="00707F6F" w:rsidRDefault="00707F6F" w:rsidP="00707F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FA6EB04" w14:textId="2DC54BDA" w:rsidR="00095CA5" w:rsidRPr="00707F6F" w:rsidRDefault="00707F6F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  <w:u w:val="single"/>
        </w:rPr>
      </w:pPr>
      <w:r>
        <w:br w:type="page"/>
      </w:r>
    </w:p>
    <w:p w14:paraId="703F6D47" w14:textId="77777777" w:rsidR="00095CA5" w:rsidRDefault="00095CA5">
      <w:pPr>
        <w:rPr>
          <w:rFonts w:cstheme="minorHAnsi"/>
          <w:sz w:val="24"/>
          <w:szCs w:val="24"/>
        </w:rPr>
        <w:sectPr w:rsidR="00095CA5" w:rsidSect="00095CA5">
          <w:pgSz w:w="15840" w:h="12240" w:orient="landscape" w:code="119"/>
          <w:pgMar w:top="1440" w:right="1440" w:bottom="1440" w:left="1440" w:header="709" w:footer="709" w:gutter="0"/>
          <w:cols w:space="708"/>
          <w:docGrid w:linePitch="360"/>
        </w:sectPr>
      </w:pPr>
    </w:p>
    <w:p w14:paraId="0729DF19" w14:textId="1BA49CE6" w:rsidR="00A55092" w:rsidRPr="00A55092" w:rsidRDefault="00A55092" w:rsidP="00F9558C">
      <w:pPr>
        <w:pStyle w:val="Paragraphedeliste"/>
        <w:keepNext/>
        <w:keepLines/>
        <w:numPr>
          <w:ilvl w:val="0"/>
          <w:numId w:val="1"/>
        </w:numPr>
        <w:spacing w:before="240" w:after="240"/>
        <w:contextualSpacing w:val="0"/>
        <w:outlineLvl w:val="0"/>
        <w:rPr>
          <w:rFonts w:ascii="Times New Roman" w:eastAsiaTheme="majorEastAsia" w:hAnsi="Times New Roman" w:cstheme="majorBidi"/>
          <w:vanish/>
          <w:color w:val="000000" w:themeColor="text1"/>
          <w:sz w:val="28"/>
          <w:szCs w:val="32"/>
          <w:u w:val="single"/>
        </w:rPr>
      </w:pPr>
      <w:bookmarkStart w:id="42" w:name="_Toc87479270"/>
      <w:bookmarkStart w:id="43" w:name="_Toc87480318"/>
      <w:bookmarkStart w:id="44" w:name="_Toc87483175"/>
      <w:bookmarkStart w:id="45" w:name="_Toc87485284"/>
      <w:bookmarkEnd w:id="42"/>
      <w:bookmarkEnd w:id="43"/>
      <w:bookmarkEnd w:id="44"/>
      <w:bookmarkEnd w:id="45"/>
    </w:p>
    <w:p w14:paraId="07C92900" w14:textId="025EBA9E" w:rsidR="00390584" w:rsidRPr="007B0508" w:rsidRDefault="00414737" w:rsidP="00F9558C">
      <w:pPr>
        <w:pStyle w:val="Titre1"/>
        <w:numPr>
          <w:ilvl w:val="0"/>
          <w:numId w:val="1"/>
        </w:numPr>
      </w:pPr>
      <w:bookmarkStart w:id="46" w:name="_Toc87485285"/>
      <w:r>
        <w:t>Guide d’installation Arch Linux</w:t>
      </w:r>
      <w:bookmarkEnd w:id="46"/>
    </w:p>
    <w:p w14:paraId="4B36A211" w14:textId="10227BCF" w:rsidR="00390584" w:rsidRDefault="00E857AF" w:rsidP="00F9558C">
      <w:pPr>
        <w:pStyle w:val="Titre2"/>
        <w:numPr>
          <w:ilvl w:val="1"/>
          <w:numId w:val="1"/>
        </w:numPr>
      </w:pPr>
      <w:bookmarkStart w:id="47" w:name="_Toc87485286"/>
      <w:r>
        <w:t>Avant-propos</w:t>
      </w:r>
      <w:bookmarkEnd w:id="47"/>
    </w:p>
    <w:p w14:paraId="09F44171" w14:textId="3FBEEE87" w:rsidR="00390584" w:rsidRPr="00774A06" w:rsidRDefault="00390584" w:rsidP="00390584"/>
    <w:p w14:paraId="7A7F48AA" w14:textId="7214ECC6" w:rsidR="00390584" w:rsidRDefault="00441B16" w:rsidP="00F9558C">
      <w:pPr>
        <w:pStyle w:val="Titre2"/>
        <w:numPr>
          <w:ilvl w:val="1"/>
          <w:numId w:val="1"/>
        </w:numPr>
      </w:pPr>
      <w:bookmarkStart w:id="48" w:name="_Toc87485287"/>
      <w:r>
        <w:t>P</w:t>
      </w:r>
      <w:r w:rsidRPr="00441B16">
        <w:t>artitionnement</w:t>
      </w:r>
      <w:r w:rsidR="001C13B8">
        <w:t xml:space="preserve"> des </w:t>
      </w:r>
      <w:r w:rsidR="00715721">
        <w:t>disques</w:t>
      </w:r>
      <w:bookmarkEnd w:id="48"/>
    </w:p>
    <w:p w14:paraId="562F0348" w14:textId="6126F1DB" w:rsidR="003F3B77" w:rsidRDefault="00715721" w:rsidP="00F9558C">
      <w:pPr>
        <w:pStyle w:val="Paragraphedeliste"/>
        <w:numPr>
          <w:ilvl w:val="0"/>
          <w:numId w:val="3"/>
        </w:numPr>
      </w:pPr>
      <w:r>
        <w:t xml:space="preserve">Pour connaître le nom du disque à </w:t>
      </w:r>
      <w:r w:rsidR="00441B16" w:rsidRPr="00441B16">
        <w:t>partitionnement</w:t>
      </w:r>
      <w:r>
        <w:t>, taper la commande</w:t>
      </w:r>
      <w:r w:rsidR="003F3B77">
        <w:t> :</w:t>
      </w:r>
    </w:p>
    <w:p w14:paraId="3CA044A8" w14:textId="06D226C6" w:rsidR="00715721" w:rsidRDefault="00715721" w:rsidP="00715721">
      <w:pPr>
        <w:rPr>
          <w:i/>
          <w:iCs/>
        </w:rPr>
      </w:pPr>
      <w:r w:rsidRPr="003F3B77">
        <w:rPr>
          <w:i/>
          <w:iCs/>
        </w:rPr>
        <w:t xml:space="preserve"> </w:t>
      </w:r>
      <w:r w:rsidR="0013485A">
        <w:rPr>
          <w:i/>
          <w:iCs/>
        </w:rPr>
        <w:t>« </w:t>
      </w:r>
      <w:proofErr w:type="spellStart"/>
      <w:r w:rsidR="002973C5" w:rsidRPr="003F3B77">
        <w:rPr>
          <w:i/>
          <w:iCs/>
        </w:rPr>
        <w:t>L</w:t>
      </w:r>
      <w:r w:rsidR="00B55894" w:rsidRPr="003F3B77">
        <w:rPr>
          <w:i/>
          <w:iCs/>
        </w:rPr>
        <w:t>sblk</w:t>
      </w:r>
      <w:proofErr w:type="spellEnd"/>
      <w:r w:rsidR="0013485A">
        <w:rPr>
          <w:i/>
          <w:iCs/>
        </w:rPr>
        <w:t> »</w:t>
      </w:r>
    </w:p>
    <w:p w14:paraId="3537207C" w14:textId="0E3961A5" w:rsidR="00A1012E" w:rsidRDefault="00A1012E" w:rsidP="00715721">
      <w:r>
        <w:t xml:space="preserve">Dans ce guide, le nom de mon disque est </w:t>
      </w:r>
      <w:r w:rsidR="00074828">
        <w:t>« </w:t>
      </w:r>
      <w:proofErr w:type="spellStart"/>
      <w:r>
        <w:t>sda</w:t>
      </w:r>
      <w:proofErr w:type="spellEnd"/>
      <w:r w:rsidR="00074828">
        <w:t> »</w:t>
      </w:r>
    </w:p>
    <w:p w14:paraId="1BE10595" w14:textId="4245243F" w:rsidR="0013031F" w:rsidRDefault="003451B7" w:rsidP="00F9558C">
      <w:pPr>
        <w:pStyle w:val="Paragraphedeliste"/>
        <w:numPr>
          <w:ilvl w:val="0"/>
          <w:numId w:val="3"/>
        </w:numPr>
      </w:pPr>
      <w:r>
        <w:t xml:space="preserve">La commande </w:t>
      </w:r>
      <w:r w:rsidR="006C34D5">
        <w:t>« </w:t>
      </w:r>
      <w:proofErr w:type="spellStart"/>
      <w:r w:rsidR="000D64B8">
        <w:t>gdisk</w:t>
      </w:r>
      <w:proofErr w:type="spellEnd"/>
      <w:r w:rsidR="006C34D5">
        <w:t> »</w:t>
      </w:r>
      <w:r w:rsidR="000D64B8">
        <w:t xml:space="preserve"> </w:t>
      </w:r>
      <w:r>
        <w:t xml:space="preserve">va être utilisé </w:t>
      </w:r>
      <w:r w:rsidR="000D64B8">
        <w:t xml:space="preserve">pour </w:t>
      </w:r>
      <w:r>
        <w:t>choisir le parti</w:t>
      </w:r>
      <w:r w:rsidR="00441B16">
        <w:t>ti</w:t>
      </w:r>
      <w:r>
        <w:t>onnement en</w:t>
      </w:r>
      <w:r w:rsidR="000D64B8">
        <w:t xml:space="preserve"> </w:t>
      </w:r>
      <w:r w:rsidR="006C34D5">
        <w:t>GPT</w:t>
      </w:r>
      <w:r w:rsidR="00827B02">
        <w:t>.</w:t>
      </w:r>
    </w:p>
    <w:p w14:paraId="002F2CC5" w14:textId="7FDC1A4A" w:rsidR="00827B02" w:rsidRDefault="00767636" w:rsidP="00827B02">
      <w:pPr>
        <w:pStyle w:val="Paragraphedeliste"/>
      </w:pPr>
      <w:r>
        <w:t>« </w:t>
      </w:r>
      <w:proofErr w:type="spellStart"/>
      <w:proofErr w:type="gramStart"/>
      <w:r w:rsidR="003451B7" w:rsidRPr="00747A1F">
        <w:rPr>
          <w:i/>
          <w:iCs/>
        </w:rPr>
        <w:t>gdisk</w:t>
      </w:r>
      <w:proofErr w:type="spellEnd"/>
      <w:proofErr w:type="gramEnd"/>
      <w:r w:rsidRPr="00747A1F">
        <w:rPr>
          <w:i/>
          <w:iCs/>
        </w:rPr>
        <w:t xml:space="preserve"> -l</w:t>
      </w:r>
      <w:r w:rsidR="003451B7" w:rsidRPr="00747A1F">
        <w:rPr>
          <w:i/>
          <w:iCs/>
        </w:rPr>
        <w:t xml:space="preserve"> /dev/</w:t>
      </w:r>
      <w:proofErr w:type="spellStart"/>
      <w:r w:rsidR="003451B7" w:rsidRPr="00747A1F">
        <w:rPr>
          <w:i/>
          <w:iCs/>
        </w:rPr>
        <w:t>sda</w:t>
      </w:r>
      <w:proofErr w:type="spellEnd"/>
      <w:r>
        <w:t> »</w:t>
      </w:r>
    </w:p>
    <w:p w14:paraId="64D23D15" w14:textId="2C37F1BC" w:rsidR="00767636" w:rsidRDefault="00767636" w:rsidP="00827B02">
      <w:pPr>
        <w:pStyle w:val="Paragraphedeliste"/>
      </w:pPr>
      <w:r>
        <w:t xml:space="preserve">Permet </w:t>
      </w:r>
      <w:r w:rsidR="00EF39D2">
        <w:t xml:space="preserve">de lister </w:t>
      </w:r>
      <w:r w:rsidR="00103126">
        <w:t>les partitionnements effectués</w:t>
      </w:r>
    </w:p>
    <w:p w14:paraId="1D83EA52" w14:textId="4882D203" w:rsidR="006C711C" w:rsidRDefault="006C711C" w:rsidP="00827B02">
      <w:pPr>
        <w:pStyle w:val="Paragraphedeliste"/>
      </w:pPr>
    </w:p>
    <w:p w14:paraId="51946847" w14:textId="06C094AA" w:rsidR="006C711C" w:rsidRDefault="00441B16" w:rsidP="00827B02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ECDDF7E" wp14:editId="4AB470EF">
                <wp:simplePos x="0" y="0"/>
                <wp:positionH relativeFrom="column">
                  <wp:posOffset>2604674</wp:posOffset>
                </wp:positionH>
                <wp:positionV relativeFrom="paragraph">
                  <wp:posOffset>122508</wp:posOffset>
                </wp:positionV>
                <wp:extent cx="957533" cy="0"/>
                <wp:effectExtent l="38100" t="76200" r="0" b="952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6D8F56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3" o:spid="_x0000_s1026" type="#_x0000_t32" style="position:absolute;margin-left:205.1pt;margin-top:9.65pt;width:75.4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633E9B7" wp14:editId="63A4301C">
            <wp:simplePos x="0" y="0"/>
            <wp:positionH relativeFrom="column">
              <wp:posOffset>775802</wp:posOffset>
            </wp:positionH>
            <wp:positionV relativeFrom="paragraph">
              <wp:posOffset>71695</wp:posOffset>
            </wp:positionV>
            <wp:extent cx="3200400" cy="2113200"/>
            <wp:effectExtent l="0" t="0" r="0" b="1905"/>
            <wp:wrapSquare wrapText="bothSides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73" b="52521"/>
                    <a:stretch/>
                  </pic:blipFill>
                  <pic:spPr bwMode="auto">
                    <a:xfrm>
                      <a:off x="0" y="0"/>
                      <a:ext cx="32004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DD58D" w14:textId="6218C8B2" w:rsidR="006C711C" w:rsidRDefault="006C711C" w:rsidP="00827B02">
      <w:pPr>
        <w:pStyle w:val="Paragraphedeliste"/>
      </w:pPr>
    </w:p>
    <w:p w14:paraId="799704E7" w14:textId="63672342" w:rsidR="006C711C" w:rsidRDefault="006C711C" w:rsidP="00827B02">
      <w:pPr>
        <w:pStyle w:val="Paragraphedeliste"/>
      </w:pPr>
    </w:p>
    <w:p w14:paraId="7F5215D4" w14:textId="79EBFBE7" w:rsidR="006C711C" w:rsidRDefault="006C711C" w:rsidP="00827B02">
      <w:pPr>
        <w:pStyle w:val="Paragraphedeliste"/>
      </w:pPr>
    </w:p>
    <w:p w14:paraId="5B92E3C7" w14:textId="46264C58" w:rsidR="006C711C" w:rsidRDefault="006C711C" w:rsidP="00827B02">
      <w:pPr>
        <w:pStyle w:val="Paragraphedeliste"/>
      </w:pPr>
    </w:p>
    <w:p w14:paraId="0430BF16" w14:textId="21583DF6" w:rsidR="006C711C" w:rsidRDefault="006C711C" w:rsidP="00827B02">
      <w:pPr>
        <w:pStyle w:val="Paragraphedeliste"/>
      </w:pPr>
    </w:p>
    <w:p w14:paraId="1A3C2E4F" w14:textId="17F89F48" w:rsidR="006C711C" w:rsidRDefault="006C711C" w:rsidP="00827B02">
      <w:pPr>
        <w:pStyle w:val="Paragraphedeliste"/>
      </w:pPr>
    </w:p>
    <w:p w14:paraId="1EC5D107" w14:textId="236D182E" w:rsidR="006C711C" w:rsidRDefault="006C711C" w:rsidP="00EF39D2"/>
    <w:p w14:paraId="595584A4" w14:textId="2ABB4CA7" w:rsidR="007010D5" w:rsidRDefault="007010D5" w:rsidP="007010D5"/>
    <w:p w14:paraId="6E7868F3" w14:textId="1C5F1AA8" w:rsidR="007010D5" w:rsidRDefault="007010D5" w:rsidP="007010D5"/>
    <w:p w14:paraId="078E538F" w14:textId="7A285516" w:rsidR="007010D5" w:rsidRDefault="007010D5" w:rsidP="007010D5"/>
    <w:p w14:paraId="78551969" w14:textId="73BCCB0D" w:rsidR="007010D5" w:rsidRDefault="007010D5" w:rsidP="007010D5"/>
    <w:p w14:paraId="2CC69FF2" w14:textId="5AF2C1E2" w:rsidR="007010D5" w:rsidRDefault="007010D5" w:rsidP="007010D5"/>
    <w:p w14:paraId="2E04D312" w14:textId="0A221676" w:rsidR="007010D5" w:rsidRDefault="007010D5" w:rsidP="007010D5"/>
    <w:p w14:paraId="58C453D4" w14:textId="7ED0D73C" w:rsidR="007010D5" w:rsidRDefault="007010D5" w:rsidP="007010D5"/>
    <w:p w14:paraId="2CDE163A" w14:textId="5F078B9B" w:rsidR="007010D5" w:rsidRDefault="007010D5" w:rsidP="007010D5"/>
    <w:p w14:paraId="3F839FA9" w14:textId="3790F4E1" w:rsidR="007010D5" w:rsidRDefault="007010D5" w:rsidP="007010D5"/>
    <w:p w14:paraId="4F0F3773" w14:textId="79417982" w:rsidR="007010D5" w:rsidRDefault="007010D5" w:rsidP="007010D5"/>
    <w:p w14:paraId="5FDF639D" w14:textId="77777777" w:rsidR="00103126" w:rsidRDefault="00103126" w:rsidP="007010D5"/>
    <w:p w14:paraId="45A03958" w14:textId="77777777" w:rsidR="007010D5" w:rsidRDefault="007010D5" w:rsidP="007010D5"/>
    <w:p w14:paraId="305BEC07" w14:textId="0D3C8FD6" w:rsidR="00474D23" w:rsidRDefault="00D433E9" w:rsidP="00F9558C">
      <w:pPr>
        <w:pStyle w:val="par1"/>
        <w:numPr>
          <w:ilvl w:val="0"/>
          <w:numId w:val="3"/>
        </w:numPr>
      </w:pPr>
      <w:r>
        <w:t>Il faudra au total avoir 4 parti</w:t>
      </w:r>
      <w:r w:rsidR="00A4259F">
        <w:t>ti</w:t>
      </w:r>
      <w:r>
        <w:t>on</w:t>
      </w:r>
      <w:r w:rsidR="00A4259F">
        <w:t xml:space="preserve">s. </w:t>
      </w:r>
      <w:r w:rsidR="00A4259F" w:rsidRPr="009B17EB">
        <w:t>(EFI, SWAP, / et Home)</w:t>
      </w:r>
      <w:r w:rsidR="009B17EB" w:rsidRPr="009B17EB">
        <w:t xml:space="preserve"> la </w:t>
      </w:r>
      <w:r w:rsidR="009B17EB">
        <w:t>commande « </w:t>
      </w:r>
      <w:r w:rsidR="009B17EB" w:rsidRPr="00747A1F">
        <w:rPr>
          <w:i/>
          <w:iCs/>
        </w:rPr>
        <w:t>n</w:t>
      </w:r>
      <w:r w:rsidR="009B17EB">
        <w:t> » créer une nouvelle partition</w:t>
      </w:r>
    </w:p>
    <w:p w14:paraId="177A5378" w14:textId="7DFF39A3" w:rsidR="009B17EB" w:rsidRPr="009B17EB" w:rsidRDefault="009B17EB" w:rsidP="009B17EB">
      <w:pPr>
        <w:pStyle w:val="Paragraphedeliste"/>
      </w:pPr>
    </w:p>
    <w:p w14:paraId="6A61DBDE" w14:textId="6766B5D1" w:rsidR="00BE65F3" w:rsidRDefault="009B17EB" w:rsidP="00E133B1">
      <w:pPr>
        <w:pStyle w:val="Paragraphedeliste"/>
      </w:pPr>
      <w:r>
        <w:rPr>
          <w:noProof/>
        </w:rPr>
        <w:drawing>
          <wp:anchor distT="0" distB="0" distL="114300" distR="114300" simplePos="0" relativeHeight="251658242" behindDoc="1" locked="1" layoutInCell="1" allowOverlap="1" wp14:anchorId="26D9373C" wp14:editId="0D95BCB9">
            <wp:simplePos x="0" y="0"/>
            <wp:positionH relativeFrom="column">
              <wp:posOffset>396240</wp:posOffset>
            </wp:positionH>
            <wp:positionV relativeFrom="paragraph">
              <wp:posOffset>36195</wp:posOffset>
            </wp:positionV>
            <wp:extent cx="3690000" cy="4615200"/>
            <wp:effectExtent l="0" t="0" r="5715" b="0"/>
            <wp:wrapTight wrapText="right">
              <wp:wrapPolygon edited="0">
                <wp:start x="0" y="0"/>
                <wp:lineTo x="0" y="21487"/>
                <wp:lineTo x="21522" y="21487"/>
                <wp:lineTo x="21522" y="0"/>
                <wp:lineTo x="0" y="0"/>
              </wp:wrapPolygon>
            </wp:wrapTight>
            <wp:docPr id="55" name="Image 5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46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207">
        <w:t>1</w:t>
      </w:r>
      <w:r w:rsidR="00D86207" w:rsidRPr="00F046B4">
        <w:rPr>
          <w:vertAlign w:val="superscript"/>
        </w:rPr>
        <w:t>èr</w:t>
      </w:r>
      <w:r w:rsidR="00D86207">
        <w:rPr>
          <w:vertAlign w:val="superscript"/>
        </w:rPr>
        <w:t xml:space="preserve">e </w:t>
      </w:r>
      <w:r w:rsidR="00D86207">
        <w:t>partition</w:t>
      </w:r>
    </w:p>
    <w:p w14:paraId="5868E154" w14:textId="3069EACF" w:rsidR="00D433E9" w:rsidRDefault="00F046B4" w:rsidP="00E133B1">
      <w:pPr>
        <w:pStyle w:val="Paragraphedeliste"/>
      </w:pPr>
      <w:r>
        <w:t>+550M</w:t>
      </w:r>
    </w:p>
    <w:p w14:paraId="6DAC911D" w14:textId="6525485C" w:rsidR="00F046B4" w:rsidRDefault="00BE65F3" w:rsidP="00E133B1">
      <w:pPr>
        <w:pStyle w:val="Paragraphedeliste"/>
      </w:pPr>
      <w:r>
        <w:t>Type : EFI</w:t>
      </w:r>
      <w:r w:rsidR="00BF3EF7">
        <w:t xml:space="preserve"> (</w:t>
      </w:r>
      <w:r w:rsidR="00D17265">
        <w:t>C</w:t>
      </w:r>
      <w:r w:rsidR="00BF3EF7">
        <w:t>ode ef00)</w:t>
      </w:r>
    </w:p>
    <w:p w14:paraId="7F4E1544" w14:textId="7192D2CD" w:rsidR="00BE65F3" w:rsidRDefault="00BE65F3" w:rsidP="00E133B1">
      <w:pPr>
        <w:pStyle w:val="Paragraphedeliste"/>
      </w:pPr>
    </w:p>
    <w:p w14:paraId="28AE017A" w14:textId="43891003" w:rsidR="00BE65F3" w:rsidRDefault="00BE65F3" w:rsidP="00E133B1">
      <w:pPr>
        <w:pStyle w:val="Paragraphedeliste"/>
      </w:pPr>
      <w:r>
        <w:t>2</w:t>
      </w:r>
      <w:r w:rsidRPr="00BE65F3">
        <w:rPr>
          <w:vertAlign w:val="superscript"/>
        </w:rPr>
        <w:t>e</w:t>
      </w:r>
      <w:r>
        <w:t xml:space="preserve"> partition</w:t>
      </w:r>
      <w:r w:rsidR="00644A94">
        <w:t xml:space="preserve"> </w:t>
      </w:r>
      <w:r w:rsidR="00667D94">
        <w:t>(la racine (/))</w:t>
      </w:r>
    </w:p>
    <w:p w14:paraId="2959ED25" w14:textId="14926195" w:rsidR="00BE65F3" w:rsidRDefault="003909FC" w:rsidP="00E133B1">
      <w:pPr>
        <w:pStyle w:val="Paragraphedeliste"/>
      </w:pPr>
      <w:r>
        <w:t>+</w:t>
      </w:r>
      <w:r w:rsidR="00644A94">
        <w:t>20G</w:t>
      </w:r>
    </w:p>
    <w:p w14:paraId="03CBC001" w14:textId="77777777" w:rsidR="00D17265" w:rsidRDefault="00644A94" w:rsidP="00E133B1">
      <w:pPr>
        <w:pStyle w:val="Paragraphedeliste"/>
      </w:pPr>
      <w:r>
        <w:t>Type</w:t>
      </w:r>
      <w:r w:rsidR="00D86207">
        <w:t xml:space="preserve"> : </w:t>
      </w:r>
      <w:r>
        <w:t xml:space="preserve">Linux filesystem </w:t>
      </w:r>
    </w:p>
    <w:p w14:paraId="4EB64EB8" w14:textId="7D0FD290" w:rsidR="00644A94" w:rsidRDefault="00D17265" w:rsidP="00E133B1">
      <w:pPr>
        <w:pStyle w:val="Paragraphedeliste"/>
      </w:pPr>
      <w:r>
        <w:t>(Code 8300)</w:t>
      </w:r>
    </w:p>
    <w:p w14:paraId="663C3EB4" w14:textId="57B63983" w:rsidR="00667D94" w:rsidRDefault="00667D94" w:rsidP="00E133B1">
      <w:pPr>
        <w:pStyle w:val="Paragraphedeliste"/>
      </w:pPr>
    </w:p>
    <w:p w14:paraId="04C93F6B" w14:textId="49FCB789" w:rsidR="00667D94" w:rsidRDefault="00667D94" w:rsidP="00E133B1">
      <w:pPr>
        <w:pStyle w:val="Paragraphedeliste"/>
      </w:pPr>
      <w:r>
        <w:t>3</w:t>
      </w:r>
      <w:r w:rsidRPr="00667D94">
        <w:rPr>
          <w:vertAlign w:val="superscript"/>
        </w:rPr>
        <w:t>e</w:t>
      </w:r>
      <w:r>
        <w:t xml:space="preserve"> </w:t>
      </w:r>
      <w:r w:rsidR="00820D40">
        <w:t>partition (swap)</w:t>
      </w:r>
    </w:p>
    <w:p w14:paraId="7F19DA0F" w14:textId="171157B8" w:rsidR="00820D40" w:rsidRDefault="00820D40" w:rsidP="00E133B1">
      <w:pPr>
        <w:pStyle w:val="Paragraphedeliste"/>
      </w:pPr>
      <w:r>
        <w:t>+2G</w:t>
      </w:r>
    </w:p>
    <w:p w14:paraId="422A99B3" w14:textId="77777777" w:rsidR="00D17265" w:rsidRDefault="00015870" w:rsidP="00E133B1">
      <w:pPr>
        <w:pStyle w:val="Paragraphedeliste"/>
      </w:pPr>
      <w:r w:rsidRPr="00D17265">
        <w:t>Type : Linux swap</w:t>
      </w:r>
      <w:r w:rsidR="00D17265" w:rsidRPr="00D17265">
        <w:t xml:space="preserve"> </w:t>
      </w:r>
    </w:p>
    <w:p w14:paraId="0F5EDACE" w14:textId="09B00E8B" w:rsidR="00015870" w:rsidRPr="00D17265" w:rsidRDefault="00D17265" w:rsidP="00E133B1">
      <w:pPr>
        <w:pStyle w:val="Paragraphedeliste"/>
      </w:pPr>
      <w:r w:rsidRPr="00D17265">
        <w:t>(</w:t>
      </w:r>
      <w:r>
        <w:t>C</w:t>
      </w:r>
      <w:r w:rsidRPr="00D17265">
        <w:t>ode 8200)</w:t>
      </w:r>
    </w:p>
    <w:p w14:paraId="618144FB" w14:textId="77777777" w:rsidR="00015870" w:rsidRPr="00D17265" w:rsidRDefault="00015870" w:rsidP="00E133B1">
      <w:pPr>
        <w:pStyle w:val="Paragraphedeliste"/>
      </w:pPr>
    </w:p>
    <w:p w14:paraId="3457B000" w14:textId="37A228FE" w:rsidR="00015870" w:rsidRPr="001E47F8" w:rsidRDefault="00015870" w:rsidP="00E133B1">
      <w:pPr>
        <w:pStyle w:val="Paragraphedeliste"/>
      </w:pPr>
      <w:r w:rsidRPr="001E47F8">
        <w:t>4</w:t>
      </w:r>
      <w:r w:rsidRPr="001E47F8">
        <w:rPr>
          <w:vertAlign w:val="superscript"/>
        </w:rPr>
        <w:t>e</w:t>
      </w:r>
      <w:r w:rsidRPr="001E47F8">
        <w:t xml:space="preserve"> partition (/home)</w:t>
      </w:r>
    </w:p>
    <w:p w14:paraId="630B5CC2" w14:textId="7606A717" w:rsidR="00015870" w:rsidRDefault="00AF26E4" w:rsidP="00E133B1">
      <w:pPr>
        <w:pStyle w:val="Paragraphedeliste"/>
      </w:pPr>
      <w:r>
        <w:t>Le restant des Go (+228G)</w:t>
      </w:r>
    </w:p>
    <w:p w14:paraId="4587E6DA" w14:textId="77777777" w:rsidR="00D17265" w:rsidRDefault="00D86207" w:rsidP="00E133B1">
      <w:pPr>
        <w:pStyle w:val="Paragraphedeliste"/>
      </w:pPr>
      <w:r>
        <w:t>Type : Linux filesystem</w:t>
      </w:r>
      <w:r w:rsidR="00D17265">
        <w:t xml:space="preserve"> </w:t>
      </w:r>
    </w:p>
    <w:p w14:paraId="78450F2B" w14:textId="05A9289E" w:rsidR="00AF26E4" w:rsidRDefault="00D17265" w:rsidP="00E133B1">
      <w:pPr>
        <w:pStyle w:val="Paragraphedeliste"/>
      </w:pPr>
      <w:r>
        <w:t>(Code 8300)</w:t>
      </w:r>
    </w:p>
    <w:p w14:paraId="554AB5CE" w14:textId="2E2D8C42" w:rsidR="00D86207" w:rsidRDefault="00D86207" w:rsidP="00E133B1">
      <w:pPr>
        <w:pStyle w:val="Paragraphedeliste"/>
      </w:pPr>
    </w:p>
    <w:p w14:paraId="246A9373" w14:textId="27A76398" w:rsidR="00D86207" w:rsidRDefault="00D86207" w:rsidP="00E133B1">
      <w:pPr>
        <w:pStyle w:val="Paragraphedeliste"/>
      </w:pPr>
    </w:p>
    <w:p w14:paraId="5BA47644" w14:textId="4F59E372" w:rsidR="00D86207" w:rsidRDefault="00D86207" w:rsidP="00E133B1">
      <w:pPr>
        <w:pStyle w:val="Paragraphedeliste"/>
      </w:pPr>
    </w:p>
    <w:p w14:paraId="467776F6" w14:textId="701BA071" w:rsidR="00D86207" w:rsidRDefault="00D86207" w:rsidP="00E133B1">
      <w:pPr>
        <w:pStyle w:val="Paragraphedeliste"/>
      </w:pPr>
    </w:p>
    <w:p w14:paraId="6EE71086" w14:textId="3171E016" w:rsidR="00D86207" w:rsidRDefault="00D86207" w:rsidP="00E133B1">
      <w:pPr>
        <w:pStyle w:val="Paragraphedeliste"/>
      </w:pPr>
    </w:p>
    <w:p w14:paraId="78AE8C1F" w14:textId="5B428330" w:rsidR="00D86207" w:rsidRDefault="00D86207" w:rsidP="00E133B1">
      <w:pPr>
        <w:pStyle w:val="Paragraphedeliste"/>
      </w:pPr>
    </w:p>
    <w:p w14:paraId="30B58081" w14:textId="77777777" w:rsidR="0079691C" w:rsidRDefault="0079691C" w:rsidP="0079691C">
      <w:pPr>
        <w:pStyle w:val="par1"/>
        <w:ind w:firstLine="0"/>
      </w:pPr>
    </w:p>
    <w:p w14:paraId="1BFFD5FD" w14:textId="77777777" w:rsidR="0079691C" w:rsidRDefault="0079691C" w:rsidP="00F56AB0">
      <w:pPr>
        <w:pStyle w:val="par1"/>
      </w:pPr>
    </w:p>
    <w:p w14:paraId="46C96F30" w14:textId="77777777" w:rsidR="0079691C" w:rsidRDefault="0079691C" w:rsidP="00F56AB0">
      <w:pPr>
        <w:pStyle w:val="par1"/>
      </w:pPr>
    </w:p>
    <w:p w14:paraId="08B4C91B" w14:textId="77777777" w:rsidR="0079691C" w:rsidRDefault="0079691C" w:rsidP="00F56AB0">
      <w:pPr>
        <w:pStyle w:val="par1"/>
      </w:pPr>
    </w:p>
    <w:p w14:paraId="305707C8" w14:textId="77777777" w:rsidR="0079691C" w:rsidRDefault="0079691C" w:rsidP="00F56AB0">
      <w:pPr>
        <w:pStyle w:val="par1"/>
      </w:pPr>
    </w:p>
    <w:p w14:paraId="40097D73" w14:textId="77777777" w:rsidR="0079691C" w:rsidRDefault="0079691C" w:rsidP="00F56AB0">
      <w:pPr>
        <w:pStyle w:val="par1"/>
      </w:pPr>
    </w:p>
    <w:p w14:paraId="31567A69" w14:textId="77777777" w:rsidR="0079691C" w:rsidRDefault="0079691C" w:rsidP="00F56AB0">
      <w:pPr>
        <w:pStyle w:val="par1"/>
      </w:pPr>
    </w:p>
    <w:p w14:paraId="4BBEF655" w14:textId="77777777" w:rsidR="0079691C" w:rsidRDefault="0079691C" w:rsidP="00F56AB0">
      <w:pPr>
        <w:pStyle w:val="par1"/>
      </w:pPr>
    </w:p>
    <w:p w14:paraId="405310D9" w14:textId="77777777" w:rsidR="0079691C" w:rsidRDefault="0079691C" w:rsidP="00F56AB0">
      <w:pPr>
        <w:pStyle w:val="par1"/>
      </w:pPr>
    </w:p>
    <w:p w14:paraId="07B7C782" w14:textId="69607649" w:rsidR="0079691C" w:rsidRDefault="0079691C" w:rsidP="00F9558C">
      <w:pPr>
        <w:pStyle w:val="par1"/>
        <w:numPr>
          <w:ilvl w:val="0"/>
          <w:numId w:val="3"/>
        </w:numPr>
      </w:pPr>
      <w:r>
        <w:t>Changer les types de partition</w:t>
      </w:r>
    </w:p>
    <w:p w14:paraId="77711C0D" w14:textId="3A8E7F56" w:rsidR="005C54B6" w:rsidRPr="00A1012E" w:rsidRDefault="00A54680" w:rsidP="00F56AB0">
      <w:pPr>
        <w:pStyle w:val="par1"/>
      </w:pPr>
      <w:r>
        <w:rPr>
          <w:i/>
          <w:iCs/>
          <w:noProof/>
        </w:rPr>
        <w:drawing>
          <wp:anchor distT="0" distB="0" distL="114300" distR="114300" simplePos="0" relativeHeight="251658243" behindDoc="1" locked="1" layoutInCell="1" allowOverlap="1" wp14:anchorId="028AEF50" wp14:editId="03AFD8BC">
            <wp:simplePos x="0" y="0"/>
            <wp:positionH relativeFrom="column">
              <wp:posOffset>340360</wp:posOffset>
            </wp:positionH>
            <wp:positionV relativeFrom="paragraph">
              <wp:posOffset>622935</wp:posOffset>
            </wp:positionV>
            <wp:extent cx="3689985" cy="2224405"/>
            <wp:effectExtent l="0" t="0" r="5715" b="4445"/>
            <wp:wrapTight wrapText="right">
              <wp:wrapPolygon edited="0">
                <wp:start x="0" y="0"/>
                <wp:lineTo x="0" y="21458"/>
                <wp:lineTo x="21522" y="21458"/>
                <wp:lineTo x="21522" y="0"/>
                <wp:lineTo x="0" y="0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26" r="37877" b="9047"/>
                    <a:stretch/>
                  </pic:blipFill>
                  <pic:spPr bwMode="auto">
                    <a:xfrm>
                      <a:off x="0" y="0"/>
                      <a:ext cx="3689985" cy="222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C64">
        <w:t>La commande « </w:t>
      </w:r>
      <w:r w:rsidR="00F56D62" w:rsidRPr="00747A1F">
        <w:rPr>
          <w:i/>
          <w:iCs/>
        </w:rPr>
        <w:t>L</w:t>
      </w:r>
      <w:r w:rsidR="00F56D62">
        <w:t> </w:t>
      </w:r>
      <w:bookmarkStart w:id="49" w:name="_Hlk87479692"/>
      <w:r w:rsidR="00F56D62">
        <w:t>»</w:t>
      </w:r>
      <w:bookmarkEnd w:id="49"/>
      <w:r w:rsidR="00F56D62">
        <w:t>, permet d’afficher les types disponibles pour les partions</w:t>
      </w:r>
      <w:r w:rsidR="004C7082">
        <w:t xml:space="preserve">, voici </w:t>
      </w:r>
      <w:r w:rsidR="00DD075A">
        <w:t>les types désirés</w:t>
      </w:r>
      <w:r w:rsidR="004C7082">
        <w:t> :</w:t>
      </w:r>
    </w:p>
    <w:p w14:paraId="076D4B9F" w14:textId="6F42D776" w:rsidR="002973C5" w:rsidRDefault="002973C5" w:rsidP="00715721">
      <w:pPr>
        <w:rPr>
          <w:i/>
          <w:iCs/>
        </w:rPr>
      </w:pPr>
    </w:p>
    <w:p w14:paraId="7D47525F" w14:textId="72B94AD0" w:rsidR="002B2FDD" w:rsidRDefault="002B2FDD" w:rsidP="00715721">
      <w:pPr>
        <w:rPr>
          <w:i/>
          <w:iCs/>
        </w:rPr>
      </w:pPr>
    </w:p>
    <w:p w14:paraId="4977F9AF" w14:textId="77777777" w:rsidR="00FA5A00" w:rsidRDefault="00FA5A00" w:rsidP="00715721">
      <w:pPr>
        <w:rPr>
          <w:i/>
          <w:iCs/>
        </w:rPr>
      </w:pPr>
    </w:p>
    <w:p w14:paraId="230FA88D" w14:textId="24B9CDF8" w:rsidR="002B2FDD" w:rsidRDefault="00FA5A00" w:rsidP="00F56AB0">
      <w:pPr>
        <w:pStyle w:val="par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1837D3C" wp14:editId="49DABC85">
                <wp:simplePos x="0" y="0"/>
                <wp:positionH relativeFrom="column">
                  <wp:posOffset>3553460</wp:posOffset>
                </wp:positionH>
                <wp:positionV relativeFrom="paragraph">
                  <wp:posOffset>361481</wp:posOffset>
                </wp:positionV>
                <wp:extent cx="414068" cy="0"/>
                <wp:effectExtent l="38100" t="76200" r="0" b="9525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8FB5563" id="Connecteur droit avec flèche 56" o:spid="_x0000_s1026" type="#_x0000_t32" style="position:absolute;margin-left:279.8pt;margin-top:28.45pt;width:32.6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427075D" wp14:editId="5DC9EFDE">
                <wp:simplePos x="0" y="0"/>
                <wp:positionH relativeFrom="column">
                  <wp:posOffset>3066305</wp:posOffset>
                </wp:positionH>
                <wp:positionV relativeFrom="paragraph">
                  <wp:posOffset>268439</wp:posOffset>
                </wp:positionV>
                <wp:extent cx="831682" cy="0"/>
                <wp:effectExtent l="38100" t="76200" r="0" b="9525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2FC2092" id="Connecteur droit avec flèche 57" o:spid="_x0000_s1026" type="#_x0000_t32" style="position:absolute;margin-left:241.45pt;margin-top:21.15pt;width:65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" strokecolor="#ffc000 [3207]" strokeweight=".5pt">
                <v:stroke endarrow="block" joinstyle="miter"/>
              </v:shape>
            </w:pict>
          </mc:Fallback>
        </mc:AlternateContent>
      </w:r>
      <w:r w:rsidR="002B2FDD">
        <w:t>8302</w:t>
      </w:r>
      <w:r w:rsidR="00E236EE">
        <w:t xml:space="preserve"> pour le /home</w:t>
      </w:r>
    </w:p>
    <w:p w14:paraId="35D9CAF0" w14:textId="3EDC4E6F" w:rsidR="00B1376D" w:rsidRPr="00FA5A00" w:rsidRDefault="002B2FDD" w:rsidP="00FA5A00">
      <w:pPr>
        <w:pStyle w:val="par1"/>
      </w:pPr>
      <w:r>
        <w:t>8304</w:t>
      </w:r>
      <w:r w:rsidR="00E236EE">
        <w:t xml:space="preserve"> pour la racine </w:t>
      </w:r>
      <w:r w:rsidR="00FA5A00">
        <w:t>/</w:t>
      </w:r>
    </w:p>
    <w:p w14:paraId="70E90B53" w14:textId="37646670" w:rsidR="00B1376D" w:rsidRDefault="00B1376D" w:rsidP="00715721">
      <w:pPr>
        <w:rPr>
          <w:i/>
          <w:iCs/>
        </w:rPr>
      </w:pPr>
    </w:p>
    <w:p w14:paraId="21BAB71F" w14:textId="130FF156" w:rsidR="00B1376D" w:rsidRDefault="00B1376D" w:rsidP="00715721">
      <w:pPr>
        <w:rPr>
          <w:i/>
          <w:iCs/>
        </w:rPr>
      </w:pPr>
    </w:p>
    <w:p w14:paraId="614C4DF6" w14:textId="77777777" w:rsidR="00500637" w:rsidRDefault="00500637" w:rsidP="00715721">
      <w:pPr>
        <w:rPr>
          <w:i/>
          <w:iCs/>
        </w:rPr>
      </w:pPr>
    </w:p>
    <w:p w14:paraId="0A6EC663" w14:textId="56BD85C0" w:rsidR="00B1376D" w:rsidRDefault="00B1376D" w:rsidP="00715721">
      <w:pPr>
        <w:rPr>
          <w:i/>
          <w:iCs/>
        </w:rPr>
      </w:pPr>
    </w:p>
    <w:p w14:paraId="5243EE2C" w14:textId="77777777" w:rsidR="00F56AB0" w:rsidRDefault="000B792E" w:rsidP="00F9558C">
      <w:pPr>
        <w:pStyle w:val="par1"/>
        <w:numPr>
          <w:ilvl w:val="0"/>
          <w:numId w:val="3"/>
        </w:numPr>
      </w:pPr>
      <w:r w:rsidRPr="00747A1F">
        <w:t>Pour changer un type de partition, effectuer la commande «</w:t>
      </w:r>
      <w:r w:rsidRPr="00747A1F">
        <w:rPr>
          <w:i/>
          <w:iCs/>
        </w:rPr>
        <w:t> </w:t>
      </w:r>
      <w:r w:rsidR="00500637" w:rsidRPr="00747A1F">
        <w:rPr>
          <w:i/>
          <w:iCs/>
        </w:rPr>
        <w:t>t</w:t>
      </w:r>
      <w:r w:rsidR="00500637" w:rsidRPr="00747A1F">
        <w:t> »</w:t>
      </w:r>
      <w:r w:rsidR="0013031F">
        <w:rPr>
          <w:noProof/>
        </w:rPr>
        <w:drawing>
          <wp:anchor distT="0" distB="0" distL="114300" distR="114300" simplePos="0" relativeHeight="251658246" behindDoc="0" locked="1" layoutInCell="1" allowOverlap="1" wp14:anchorId="28B05939" wp14:editId="715D0D08">
            <wp:simplePos x="0" y="0"/>
            <wp:positionH relativeFrom="column">
              <wp:posOffset>40640</wp:posOffset>
            </wp:positionH>
            <wp:positionV relativeFrom="page">
              <wp:posOffset>5323840</wp:posOffset>
            </wp:positionV>
            <wp:extent cx="5935980" cy="793115"/>
            <wp:effectExtent l="0" t="0" r="7620" b="6985"/>
            <wp:wrapSquare wrapText="bothSides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535"/>
                    <a:stretch/>
                  </pic:blipFill>
                  <pic:spPr bwMode="auto">
                    <a:xfrm>
                      <a:off x="0" y="0"/>
                      <a:ext cx="593598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AB0">
        <w:t xml:space="preserve">. </w:t>
      </w:r>
    </w:p>
    <w:p w14:paraId="5A238F18" w14:textId="4AEBC727" w:rsidR="00265ABC" w:rsidRDefault="00265ABC" w:rsidP="00F56AB0">
      <w:pPr>
        <w:pStyle w:val="par2"/>
      </w:pPr>
      <w:r w:rsidRPr="00747A1F">
        <w:t xml:space="preserve">Avec </w:t>
      </w:r>
      <w:r w:rsidR="00747A1F" w:rsidRPr="00747A1F">
        <w:t>les codes obtenus</w:t>
      </w:r>
      <w:r w:rsidRPr="00747A1F">
        <w:t xml:space="preserve"> à l’étape précédente, il est possible de changer le type des parti</w:t>
      </w:r>
      <w:r w:rsidR="00747A1F" w:rsidRPr="00747A1F">
        <w:t>ti</w:t>
      </w:r>
      <w:r w:rsidRPr="00747A1F">
        <w:t xml:space="preserve">on </w:t>
      </w:r>
      <w:r w:rsidR="00747A1F" w:rsidRPr="00747A1F">
        <w:t>numéro trois et quatre, pour les mettre comme l’exemple ci-dessous.</w:t>
      </w:r>
    </w:p>
    <w:p w14:paraId="0CF15884" w14:textId="1F17BAE6" w:rsidR="00747A1F" w:rsidRDefault="00747A1F" w:rsidP="00AE05AA">
      <w:pPr>
        <w:pStyle w:val="Paragraphedeliste"/>
      </w:pPr>
    </w:p>
    <w:p w14:paraId="461AFEE2" w14:textId="5F7A5D89" w:rsidR="00AE05AA" w:rsidRDefault="00AE05AA" w:rsidP="00AE05AA">
      <w:pPr>
        <w:pStyle w:val="Paragraphedeliste"/>
      </w:pPr>
    </w:p>
    <w:p w14:paraId="658392CA" w14:textId="03A5F1CE" w:rsidR="00AE05AA" w:rsidRDefault="00AE05AA" w:rsidP="00AE05AA">
      <w:pPr>
        <w:pStyle w:val="Paragraphedeliste"/>
      </w:pPr>
    </w:p>
    <w:p w14:paraId="282EA1D3" w14:textId="2002ECF4" w:rsidR="00AE05AA" w:rsidRDefault="00AE05AA" w:rsidP="00AE05AA">
      <w:pPr>
        <w:pStyle w:val="Paragraphedeliste"/>
      </w:pPr>
    </w:p>
    <w:p w14:paraId="2B490331" w14:textId="2B0C2B45" w:rsidR="00AE05AA" w:rsidRDefault="00AE05AA" w:rsidP="00AE05AA">
      <w:pPr>
        <w:pStyle w:val="Paragraphedeliste"/>
      </w:pPr>
    </w:p>
    <w:p w14:paraId="0CE4BFF3" w14:textId="3EA48480" w:rsidR="00AE05AA" w:rsidRDefault="00AE05AA" w:rsidP="00AE05AA">
      <w:pPr>
        <w:pStyle w:val="Paragraphedeliste"/>
      </w:pPr>
    </w:p>
    <w:p w14:paraId="487BF752" w14:textId="56CBCFF1" w:rsidR="00AE05AA" w:rsidRDefault="00AE05AA" w:rsidP="00AE05AA">
      <w:pPr>
        <w:pStyle w:val="Paragraphedeliste"/>
      </w:pPr>
    </w:p>
    <w:p w14:paraId="63F53182" w14:textId="507923B7" w:rsidR="00AE05AA" w:rsidRDefault="00AE05AA" w:rsidP="00AE05AA">
      <w:pPr>
        <w:pStyle w:val="Paragraphedeliste"/>
      </w:pPr>
    </w:p>
    <w:p w14:paraId="525BF500" w14:textId="2CD2F2D1" w:rsidR="00AE05AA" w:rsidRDefault="00AE05AA" w:rsidP="00AE05AA">
      <w:pPr>
        <w:pStyle w:val="Paragraphedeliste"/>
      </w:pPr>
    </w:p>
    <w:p w14:paraId="33BA1265" w14:textId="046077B3" w:rsidR="00AE05AA" w:rsidRDefault="00AE05AA" w:rsidP="00AE05AA">
      <w:pPr>
        <w:pStyle w:val="Paragraphedeliste"/>
      </w:pPr>
    </w:p>
    <w:p w14:paraId="03DCBAB0" w14:textId="45F2AF4E" w:rsidR="00AE05AA" w:rsidRDefault="00AE05AA" w:rsidP="00AE05AA">
      <w:pPr>
        <w:pStyle w:val="Paragraphedeliste"/>
      </w:pPr>
    </w:p>
    <w:p w14:paraId="0A3C141D" w14:textId="3DDC48AB" w:rsidR="00AE05AA" w:rsidRDefault="00AE05AA" w:rsidP="00AE05AA">
      <w:pPr>
        <w:pStyle w:val="Paragraphedeliste"/>
      </w:pPr>
    </w:p>
    <w:p w14:paraId="46DCA16F" w14:textId="192A0CF2" w:rsidR="00AE05AA" w:rsidRDefault="00AE05AA" w:rsidP="00AE05AA">
      <w:pPr>
        <w:pStyle w:val="Paragraphedeliste"/>
      </w:pPr>
    </w:p>
    <w:p w14:paraId="7D3F6FC9" w14:textId="05B063FD" w:rsidR="00AE05AA" w:rsidRDefault="00AE05AA" w:rsidP="00AE05AA">
      <w:pPr>
        <w:pStyle w:val="Paragraphedeliste"/>
      </w:pPr>
    </w:p>
    <w:p w14:paraId="5AF89F06" w14:textId="0EF99947" w:rsidR="00AE05AA" w:rsidRDefault="00AE05AA" w:rsidP="00AE05AA">
      <w:pPr>
        <w:pStyle w:val="Paragraphedeliste"/>
      </w:pPr>
    </w:p>
    <w:p w14:paraId="1879E215" w14:textId="16E2F654" w:rsidR="00AE05AA" w:rsidRDefault="00AE05AA" w:rsidP="00AE05AA">
      <w:pPr>
        <w:pStyle w:val="Paragraphedeliste"/>
      </w:pPr>
    </w:p>
    <w:p w14:paraId="749700AC" w14:textId="6001C8B5" w:rsidR="00AE05AA" w:rsidRDefault="00AE05AA" w:rsidP="00AE05AA"/>
    <w:p w14:paraId="014E2B70" w14:textId="608595EA" w:rsidR="00AE76CB" w:rsidRPr="00AE76CB" w:rsidRDefault="00AE05AA" w:rsidP="00F9558C">
      <w:pPr>
        <w:pStyle w:val="Titre2"/>
        <w:numPr>
          <w:ilvl w:val="1"/>
          <w:numId w:val="1"/>
        </w:numPr>
      </w:pPr>
      <w:bookmarkStart w:id="50" w:name="_Toc87485288"/>
      <w:r>
        <w:t>Système de fichier</w:t>
      </w:r>
      <w:bookmarkEnd w:id="50"/>
    </w:p>
    <w:p w14:paraId="2B3FD4FD" w14:textId="1256DECC" w:rsidR="00AE76CB" w:rsidRDefault="00D778BF" w:rsidP="006B5C01">
      <w:pPr>
        <w:pStyle w:val="par1"/>
      </w:pPr>
      <w:r>
        <w:t xml:space="preserve">Mettre un système de fichier </w:t>
      </w:r>
      <w:r w:rsidR="006341E5">
        <w:t xml:space="preserve">qui supporte la journalisation </w:t>
      </w:r>
      <w:r>
        <w:t>pour nos quatre partitions</w:t>
      </w:r>
      <w:r w:rsidR="006341E5">
        <w:t> :</w:t>
      </w:r>
    </w:p>
    <w:p w14:paraId="43A9FF64" w14:textId="30FC691C" w:rsidR="00AE76CB" w:rsidRPr="00747A1F" w:rsidRDefault="00D778BF" w:rsidP="00F9558C">
      <w:pPr>
        <w:pStyle w:val="par1"/>
        <w:numPr>
          <w:ilvl w:val="0"/>
          <w:numId w:val="3"/>
        </w:numPr>
      </w:pPr>
      <w:r>
        <w:t>M</w:t>
      </w:r>
      <w:r w:rsidR="00A23394">
        <w:t>ettre notre partition</w:t>
      </w:r>
      <w:r w:rsidR="00295E49">
        <w:t xml:space="preserve"> /dev/sda1</w:t>
      </w:r>
      <w:r w:rsidR="00A23394">
        <w:t xml:space="preserve"> </w:t>
      </w:r>
      <w:r w:rsidR="00295E49">
        <w:t>« </w:t>
      </w:r>
      <w:r w:rsidR="00A23394">
        <w:t>EFI</w:t>
      </w:r>
      <w:r w:rsidR="00295E49">
        <w:t> »</w:t>
      </w:r>
      <w:r w:rsidR="00A23394">
        <w:t xml:space="preserve"> en Fat32</w:t>
      </w:r>
      <w:r w:rsidR="00295E49">
        <w:t> :</w:t>
      </w:r>
    </w:p>
    <w:p w14:paraId="568E8ABD" w14:textId="14713FBE" w:rsidR="001211CD" w:rsidRDefault="00A26420" w:rsidP="001211C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7" behindDoc="0" locked="1" layoutInCell="1" allowOverlap="0" wp14:anchorId="4D856E48" wp14:editId="635E12F1">
            <wp:simplePos x="0" y="0"/>
            <wp:positionH relativeFrom="column">
              <wp:posOffset>237490</wp:posOffset>
            </wp:positionH>
            <wp:positionV relativeFrom="page">
              <wp:posOffset>2130425</wp:posOffset>
            </wp:positionV>
            <wp:extent cx="3811905" cy="457200"/>
            <wp:effectExtent l="0" t="0" r="0" b="0"/>
            <wp:wrapSquare wrapText="right"/>
            <wp:docPr id="38" name="Image 3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04" b="95850"/>
                    <a:stretch/>
                  </pic:blipFill>
                  <pic:spPr bwMode="auto">
                    <a:xfrm>
                      <a:off x="0" y="0"/>
                      <a:ext cx="38119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837" w:rsidRPr="000E4837">
        <w:rPr>
          <w:lang w:val="en-US"/>
        </w:rPr>
        <w:t>« </w:t>
      </w:r>
      <w:proofErr w:type="spellStart"/>
      <w:proofErr w:type="gramStart"/>
      <w:r w:rsidR="000E4837" w:rsidRPr="00A711EC">
        <w:rPr>
          <w:i/>
          <w:iCs/>
          <w:lang w:val="en-US"/>
        </w:rPr>
        <w:t>mkfs,fat</w:t>
      </w:r>
      <w:proofErr w:type="spellEnd"/>
      <w:proofErr w:type="gramEnd"/>
      <w:r w:rsidR="000E4837" w:rsidRPr="00A711EC">
        <w:rPr>
          <w:i/>
          <w:iCs/>
          <w:lang w:val="en-US"/>
        </w:rPr>
        <w:t xml:space="preserve"> -F32 /dev/sda</w:t>
      </w:r>
      <w:r w:rsidR="00A711EC" w:rsidRPr="00A711EC">
        <w:rPr>
          <w:i/>
          <w:iCs/>
          <w:lang w:val="en-US"/>
        </w:rPr>
        <w:t>1</w:t>
      </w:r>
      <w:r w:rsidR="00A711EC">
        <w:rPr>
          <w:lang w:val="en-US"/>
        </w:rPr>
        <w:t xml:space="preserve"> </w:t>
      </w:r>
      <w:r w:rsidR="00A711EC" w:rsidRPr="00A711EC">
        <w:rPr>
          <w:lang w:val="en-US"/>
        </w:rPr>
        <w:t>»</w:t>
      </w:r>
    </w:p>
    <w:p w14:paraId="57A70A67" w14:textId="3E46FBF7" w:rsidR="00D778BF" w:rsidRDefault="00D778BF" w:rsidP="006B5C01">
      <w:pPr>
        <w:pStyle w:val="par1"/>
        <w:rPr>
          <w:lang w:val="en-US"/>
        </w:rPr>
      </w:pPr>
    </w:p>
    <w:p w14:paraId="63DC64DE" w14:textId="06934865" w:rsidR="009F5330" w:rsidRDefault="00D778BF" w:rsidP="00F9558C">
      <w:pPr>
        <w:pStyle w:val="par1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8" behindDoc="0" locked="1" layoutInCell="1" allowOverlap="0" wp14:anchorId="543B411B" wp14:editId="4B4C719F">
            <wp:simplePos x="0" y="0"/>
            <wp:positionH relativeFrom="column">
              <wp:posOffset>236855</wp:posOffset>
            </wp:positionH>
            <wp:positionV relativeFrom="page">
              <wp:posOffset>3143885</wp:posOffset>
            </wp:positionV>
            <wp:extent cx="3811905" cy="819150"/>
            <wp:effectExtent l="0" t="0" r="0" b="0"/>
            <wp:wrapSquare wrapText="right"/>
            <wp:docPr id="58" name="Image 5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3" r="35704" b="87135"/>
                    <a:stretch/>
                  </pic:blipFill>
                  <pic:spPr bwMode="auto">
                    <a:xfrm>
                      <a:off x="0" y="0"/>
                      <a:ext cx="381190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330">
        <w:t xml:space="preserve">Mettre </w:t>
      </w:r>
      <w:r w:rsidR="009F5330" w:rsidRPr="009F5330">
        <w:t xml:space="preserve">la partition </w:t>
      </w:r>
      <w:r w:rsidR="00295E49">
        <w:t>/dev/sda2 « </w:t>
      </w:r>
      <w:r w:rsidR="009F5330" w:rsidRPr="009F5330">
        <w:t>swap</w:t>
      </w:r>
      <w:r w:rsidR="00295E49">
        <w:t> »</w:t>
      </w:r>
      <w:r w:rsidR="009F5330" w:rsidRPr="009F5330">
        <w:t xml:space="preserve"> e</w:t>
      </w:r>
      <w:r w:rsidR="009F5330">
        <w:t>n swap et l’activer</w:t>
      </w:r>
      <w:r w:rsidR="00295E49">
        <w:t> :</w:t>
      </w:r>
    </w:p>
    <w:p w14:paraId="080D7A0C" w14:textId="66F4C40E" w:rsidR="009F5330" w:rsidRPr="001A1C3B" w:rsidRDefault="001A1C3B" w:rsidP="009F5330">
      <w:pPr>
        <w:rPr>
          <w:lang w:val="en-US"/>
        </w:rPr>
      </w:pPr>
      <w:r w:rsidRPr="001A1C3B">
        <w:rPr>
          <w:lang w:val="en-US"/>
        </w:rPr>
        <w:t>« </w:t>
      </w:r>
      <w:proofErr w:type="spellStart"/>
      <w:r w:rsidRPr="001A1C3B">
        <w:rPr>
          <w:i/>
          <w:iCs/>
          <w:lang w:val="en-US"/>
        </w:rPr>
        <w:t>mkswap</w:t>
      </w:r>
      <w:proofErr w:type="spellEnd"/>
      <w:r w:rsidRPr="001A1C3B">
        <w:rPr>
          <w:i/>
          <w:iCs/>
          <w:lang w:val="en-US"/>
        </w:rPr>
        <w:t xml:space="preserve"> /dev/sda2 »</w:t>
      </w:r>
    </w:p>
    <w:p w14:paraId="57123CA7" w14:textId="7A6E5933" w:rsidR="001A1C3B" w:rsidRPr="001A1C3B" w:rsidRDefault="001A1C3B" w:rsidP="009F5330">
      <w:pPr>
        <w:rPr>
          <w:i/>
          <w:iCs/>
          <w:lang w:val="en-US"/>
        </w:rPr>
      </w:pPr>
      <w:r w:rsidRPr="001A1C3B">
        <w:rPr>
          <w:lang w:val="en-US"/>
        </w:rPr>
        <w:t>«</w:t>
      </w:r>
      <w:r w:rsidRPr="001A1C3B">
        <w:rPr>
          <w:i/>
          <w:iCs/>
          <w:lang w:val="en-US"/>
        </w:rPr>
        <w:t> </w:t>
      </w:r>
      <w:proofErr w:type="spellStart"/>
      <w:r w:rsidRPr="001A1C3B">
        <w:rPr>
          <w:i/>
          <w:iCs/>
          <w:lang w:val="en-US"/>
        </w:rPr>
        <w:t>swapon</w:t>
      </w:r>
      <w:proofErr w:type="spellEnd"/>
      <w:r w:rsidRPr="001A1C3B">
        <w:rPr>
          <w:i/>
          <w:iCs/>
          <w:lang w:val="en-US"/>
        </w:rPr>
        <w:t xml:space="preserve"> /dev/sda2</w:t>
      </w:r>
      <w:r w:rsidRPr="001A1C3B">
        <w:rPr>
          <w:lang w:val="en-US"/>
        </w:rPr>
        <w:t>»</w:t>
      </w:r>
    </w:p>
    <w:p w14:paraId="7FD715D7" w14:textId="796DE225" w:rsidR="001A1C3B" w:rsidRDefault="001A1C3B" w:rsidP="009F5330">
      <w:pPr>
        <w:rPr>
          <w:lang w:val="en-US"/>
        </w:rPr>
      </w:pPr>
    </w:p>
    <w:p w14:paraId="6CF7980E" w14:textId="68C1C70A" w:rsidR="00306392" w:rsidRDefault="005E6319" w:rsidP="009F5330">
      <w:pPr>
        <w:pStyle w:val="par1"/>
        <w:numPr>
          <w:ilvl w:val="0"/>
          <w:numId w:val="3"/>
        </w:numPr>
      </w:pPr>
      <w:r>
        <w:t xml:space="preserve">Mettre la partition </w:t>
      </w:r>
      <w:r w:rsidR="00295E49">
        <w:t>/dev/sda3 « </w:t>
      </w:r>
      <w:r>
        <w:t>racine /</w:t>
      </w:r>
      <w:r w:rsidR="00295E49">
        <w:t> »</w:t>
      </w:r>
      <w:r>
        <w:t xml:space="preserve"> en ext4</w:t>
      </w:r>
      <w:r w:rsidR="00295E49">
        <w:t> :</w:t>
      </w:r>
    </w:p>
    <w:p w14:paraId="0CD248C2" w14:textId="6FA6CC46" w:rsidR="00B04B2E" w:rsidRDefault="00FB4C0B" w:rsidP="00B45983">
      <w:pPr>
        <w:ind w:firstLine="360"/>
      </w:pPr>
      <w:r>
        <w:t>« </w:t>
      </w:r>
      <w:proofErr w:type="gramStart"/>
      <w:r w:rsidRPr="00FB4C0B">
        <w:rPr>
          <w:i/>
          <w:iCs/>
        </w:rPr>
        <w:t>mkfs.ext</w:t>
      </w:r>
      <w:proofErr w:type="gramEnd"/>
      <w:r w:rsidRPr="00FB4C0B">
        <w:rPr>
          <w:i/>
          <w:iCs/>
        </w:rPr>
        <w:t>4 /dev/sda3</w:t>
      </w:r>
      <w:r>
        <w:t> »</w:t>
      </w:r>
    </w:p>
    <w:p w14:paraId="35545603" w14:textId="7A52507D" w:rsidR="00B04B2E" w:rsidRDefault="00B04B2E" w:rsidP="009F5330"/>
    <w:p w14:paraId="2CA4DC6D" w14:textId="4BA900C3" w:rsidR="00B04B2E" w:rsidRDefault="00B04B2E" w:rsidP="009F5330"/>
    <w:p w14:paraId="3897B91A" w14:textId="77777777" w:rsidR="00B45983" w:rsidRDefault="00B45983" w:rsidP="009F5330"/>
    <w:p w14:paraId="6539B1D4" w14:textId="77777777" w:rsidR="00B45983" w:rsidRDefault="00B45983" w:rsidP="009F5330"/>
    <w:p w14:paraId="3E95D6C7" w14:textId="77777777" w:rsidR="00B45983" w:rsidRDefault="00B45983" w:rsidP="009F5330"/>
    <w:p w14:paraId="3B27F2C0" w14:textId="77777777" w:rsidR="00B45983" w:rsidRDefault="00B45983" w:rsidP="009F5330"/>
    <w:p w14:paraId="2D0FD618" w14:textId="64B02F69" w:rsidR="00C77C01" w:rsidRDefault="00BA72AB" w:rsidP="009F5330">
      <w:pPr>
        <w:pStyle w:val="par1"/>
        <w:numPr>
          <w:ilvl w:val="0"/>
          <w:numId w:val="3"/>
        </w:numPr>
      </w:pPr>
      <w:r>
        <w:t>Mettre la partition</w:t>
      </w:r>
      <w:r w:rsidR="00295E49">
        <w:t xml:space="preserve"> /dev/sda4 « </w:t>
      </w:r>
      <w:r>
        <w:t>/home</w:t>
      </w:r>
      <w:r w:rsidR="00295E49">
        <w:t> »</w:t>
      </w:r>
      <w:r>
        <w:t xml:space="preserve"> </w:t>
      </w:r>
      <w:r w:rsidR="00306392">
        <w:t xml:space="preserve">en </w:t>
      </w:r>
      <w:proofErr w:type="spellStart"/>
      <w:r w:rsidR="00306392">
        <w:t>btrfs</w:t>
      </w:r>
      <w:proofErr w:type="spellEnd"/>
      <w:r w:rsidR="00295E49">
        <w:t> :</w:t>
      </w:r>
    </w:p>
    <w:p w14:paraId="5410936C" w14:textId="4C64F792" w:rsidR="00B04B2E" w:rsidRDefault="00306392" w:rsidP="009F5330">
      <w:r>
        <w:t>« </w:t>
      </w:r>
      <w:proofErr w:type="spellStart"/>
      <w:proofErr w:type="gramStart"/>
      <w:r w:rsidRPr="00306392">
        <w:rPr>
          <w:i/>
          <w:iCs/>
        </w:rPr>
        <w:t>mkfs.btrfs</w:t>
      </w:r>
      <w:proofErr w:type="spellEnd"/>
      <w:proofErr w:type="gramEnd"/>
      <w:r w:rsidRPr="00306392">
        <w:rPr>
          <w:i/>
          <w:iCs/>
        </w:rPr>
        <w:t xml:space="preserve"> /dev/sda4</w:t>
      </w:r>
      <w:r>
        <w:t> »</w:t>
      </w:r>
    </w:p>
    <w:p w14:paraId="4C792CC1" w14:textId="77777777" w:rsidR="00B85003" w:rsidRDefault="00B85003"/>
    <w:p w14:paraId="497EE1B2" w14:textId="77777777" w:rsidR="00B85003" w:rsidRDefault="00B85003"/>
    <w:p w14:paraId="1BB81432" w14:textId="77777777" w:rsidR="00B85003" w:rsidRDefault="00B85003"/>
    <w:p w14:paraId="653BF766" w14:textId="77777777" w:rsidR="00821E7E" w:rsidRDefault="00821E7E"/>
    <w:p w14:paraId="31EA17AB" w14:textId="5617AC5B" w:rsidR="00707F6F" w:rsidRPr="00B85003" w:rsidRDefault="00B04B2E">
      <w:r>
        <w:rPr>
          <w:noProof/>
        </w:rPr>
        <w:drawing>
          <wp:anchor distT="0" distB="0" distL="114300" distR="114300" simplePos="0" relativeHeight="251658250" behindDoc="0" locked="1" layoutInCell="1" allowOverlap="0" wp14:anchorId="5FFA5352" wp14:editId="623BB238">
            <wp:simplePos x="0" y="0"/>
            <wp:positionH relativeFrom="margin">
              <wp:align>left</wp:align>
            </wp:positionH>
            <wp:positionV relativeFrom="page">
              <wp:posOffset>7364730</wp:posOffset>
            </wp:positionV>
            <wp:extent cx="3811905" cy="741045"/>
            <wp:effectExtent l="0" t="0" r="0" b="1905"/>
            <wp:wrapSquare wrapText="right"/>
            <wp:docPr id="60" name="Image 6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39" r="35704" b="54909"/>
                    <a:stretch/>
                  </pic:blipFill>
                  <pic:spPr bwMode="auto">
                    <a:xfrm>
                      <a:off x="0" y="0"/>
                      <a:ext cx="381190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C3B">
        <w:rPr>
          <w:noProof/>
        </w:rPr>
        <w:drawing>
          <wp:anchor distT="0" distB="0" distL="114300" distR="114300" simplePos="0" relativeHeight="251658249" behindDoc="0" locked="1" layoutInCell="1" allowOverlap="0" wp14:anchorId="34CB922B" wp14:editId="3AAFE6E3">
            <wp:simplePos x="0" y="0"/>
            <wp:positionH relativeFrom="margin">
              <wp:align>left</wp:align>
            </wp:positionH>
            <wp:positionV relativeFrom="page">
              <wp:posOffset>4853305</wp:posOffset>
            </wp:positionV>
            <wp:extent cx="3811905" cy="1155700"/>
            <wp:effectExtent l="0" t="0" r="0" b="6350"/>
            <wp:wrapSquare wrapText="right"/>
            <wp:docPr id="59" name="Image 5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3" r="35704" b="74160"/>
                    <a:stretch/>
                  </pic:blipFill>
                  <pic:spPr bwMode="auto">
                    <a:xfrm>
                      <a:off x="0" y="0"/>
                      <a:ext cx="381190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3A49B" w14:textId="082DBF35" w:rsidR="00663A51" w:rsidRDefault="00434229" w:rsidP="00F9558C">
      <w:pPr>
        <w:pStyle w:val="Titre2"/>
        <w:numPr>
          <w:ilvl w:val="1"/>
          <w:numId w:val="1"/>
        </w:numPr>
      </w:pPr>
      <w:bookmarkStart w:id="51" w:name="_Toc87485289"/>
      <w:r>
        <w:t>Monter le système de fichiers</w:t>
      </w:r>
      <w:bookmarkEnd w:id="51"/>
    </w:p>
    <w:p w14:paraId="5E0CFB11" w14:textId="6DBB2EEC" w:rsidR="00434229" w:rsidRDefault="00434229" w:rsidP="00966EA1">
      <w:pPr>
        <w:pStyle w:val="par1"/>
      </w:pPr>
      <w:r>
        <w:t>Pour rendre utilisable les partitions, il faut les monter</w:t>
      </w:r>
      <w:r w:rsidR="003E3152">
        <w:t xml:space="preserve"> les partitions et créer les dossiers nécessaires.</w:t>
      </w:r>
    </w:p>
    <w:p w14:paraId="7D50EDFB" w14:textId="65B079C6" w:rsidR="003E3152" w:rsidRDefault="00E5700C" w:rsidP="00F9558C">
      <w:pPr>
        <w:pStyle w:val="par1"/>
        <w:numPr>
          <w:ilvl w:val="0"/>
          <w:numId w:val="4"/>
        </w:numPr>
      </w:pPr>
      <w:r>
        <w:t xml:space="preserve">Monter notre racine </w:t>
      </w:r>
      <w:r w:rsidR="00EE1D59">
        <w:t>dans /mnt avec :</w:t>
      </w:r>
    </w:p>
    <w:p w14:paraId="3E3C9F8F" w14:textId="1753744D" w:rsidR="00EE1D59" w:rsidRDefault="00EE1D59" w:rsidP="00966EA1">
      <w:pPr>
        <w:pStyle w:val="par1"/>
      </w:pPr>
      <w:r>
        <w:t>« </w:t>
      </w:r>
      <w:proofErr w:type="spellStart"/>
      <w:proofErr w:type="gramStart"/>
      <w:r>
        <w:t>mount</w:t>
      </w:r>
      <w:proofErr w:type="spellEnd"/>
      <w:proofErr w:type="gramEnd"/>
      <w:r>
        <w:t xml:space="preserve"> /dev/sda3 /mnt »</w:t>
      </w:r>
    </w:p>
    <w:p w14:paraId="77A1595A" w14:textId="77777777" w:rsidR="00EE1D59" w:rsidRDefault="00EE1D59" w:rsidP="00966EA1">
      <w:pPr>
        <w:pStyle w:val="par1"/>
      </w:pPr>
    </w:p>
    <w:p w14:paraId="67766E48" w14:textId="1CC1D00A" w:rsidR="00EE1D59" w:rsidRDefault="001B0C94" w:rsidP="00F9558C">
      <w:pPr>
        <w:pStyle w:val="par1"/>
        <w:numPr>
          <w:ilvl w:val="0"/>
          <w:numId w:val="4"/>
        </w:numPr>
      </w:pPr>
      <w:r>
        <w:t>Créer le dossier /boot pour y monter notre partition EFI</w:t>
      </w:r>
    </w:p>
    <w:p w14:paraId="410166A8" w14:textId="431032EC" w:rsidR="001B0C94" w:rsidRPr="001E47F8" w:rsidRDefault="001B0C94" w:rsidP="00966EA1">
      <w:pPr>
        <w:pStyle w:val="par1"/>
        <w:rPr>
          <w:lang w:val="en-US"/>
        </w:rPr>
      </w:pPr>
      <w:r w:rsidRPr="001E47F8">
        <w:rPr>
          <w:lang w:val="en-US"/>
        </w:rPr>
        <w:t>« </w:t>
      </w:r>
      <w:proofErr w:type="spellStart"/>
      <w:r w:rsidRPr="001E47F8">
        <w:rPr>
          <w:lang w:val="en-US"/>
        </w:rPr>
        <w:t>mkdir</w:t>
      </w:r>
      <w:proofErr w:type="spellEnd"/>
      <w:r w:rsidRPr="001E47F8">
        <w:rPr>
          <w:lang w:val="en-US"/>
        </w:rPr>
        <w:t xml:space="preserve"> /</w:t>
      </w:r>
      <w:proofErr w:type="spellStart"/>
      <w:r w:rsidRPr="001E47F8">
        <w:rPr>
          <w:lang w:val="en-US"/>
        </w:rPr>
        <w:t>mnt</w:t>
      </w:r>
      <w:proofErr w:type="spellEnd"/>
      <w:r w:rsidRPr="001E47F8">
        <w:rPr>
          <w:lang w:val="en-US"/>
        </w:rPr>
        <w:t>/boot »</w:t>
      </w:r>
    </w:p>
    <w:p w14:paraId="5F7E57FB" w14:textId="0263249A" w:rsidR="001B0C94" w:rsidRDefault="001B0C94" w:rsidP="00966EA1">
      <w:pPr>
        <w:pStyle w:val="par1"/>
        <w:rPr>
          <w:lang w:val="en-US"/>
        </w:rPr>
      </w:pPr>
      <w:r w:rsidRPr="001B0C94">
        <w:rPr>
          <w:lang w:val="en-US"/>
        </w:rPr>
        <w:t>« mount /dev/sda1 /</w:t>
      </w:r>
      <w:proofErr w:type="spellStart"/>
      <w:r w:rsidRPr="001B0C94">
        <w:rPr>
          <w:lang w:val="en-US"/>
        </w:rPr>
        <w:t>mnt</w:t>
      </w:r>
      <w:proofErr w:type="spellEnd"/>
      <w:r w:rsidRPr="001B0C94">
        <w:rPr>
          <w:lang w:val="en-US"/>
        </w:rPr>
        <w:t>/b</w:t>
      </w:r>
      <w:r>
        <w:rPr>
          <w:lang w:val="en-US"/>
        </w:rPr>
        <w:t>oot</w:t>
      </w:r>
      <w:r w:rsidR="00966EA1">
        <w:rPr>
          <w:lang w:val="en-US"/>
        </w:rPr>
        <w:t xml:space="preserve"> </w:t>
      </w:r>
      <w:r w:rsidRPr="001B0C94">
        <w:rPr>
          <w:lang w:val="en-US"/>
        </w:rPr>
        <w:t>»</w:t>
      </w:r>
    </w:p>
    <w:p w14:paraId="251D76B2" w14:textId="77777777" w:rsidR="001B0C94" w:rsidRDefault="001B0C94" w:rsidP="00966EA1">
      <w:pPr>
        <w:pStyle w:val="par1"/>
        <w:rPr>
          <w:lang w:val="en-US"/>
        </w:rPr>
      </w:pPr>
    </w:p>
    <w:p w14:paraId="65375E77" w14:textId="7AC8EF11" w:rsidR="001B0C94" w:rsidRDefault="001B0C94" w:rsidP="00F9558C">
      <w:pPr>
        <w:pStyle w:val="par1"/>
        <w:numPr>
          <w:ilvl w:val="0"/>
          <w:numId w:val="4"/>
        </w:numPr>
      </w:pPr>
      <w:r w:rsidRPr="003B538B">
        <w:t xml:space="preserve">Créer le dossier </w:t>
      </w:r>
      <w:r w:rsidR="003B538B" w:rsidRPr="003B538B">
        <w:t>/home</w:t>
      </w:r>
      <w:r w:rsidR="003B538B">
        <w:t>, puis y monter notre partition /home</w:t>
      </w:r>
    </w:p>
    <w:p w14:paraId="3AAC2825" w14:textId="1A6FA68C" w:rsidR="003B538B" w:rsidRPr="00966EA1" w:rsidRDefault="003B538B" w:rsidP="00966EA1">
      <w:pPr>
        <w:pStyle w:val="par1"/>
        <w:rPr>
          <w:lang w:val="en-US"/>
        </w:rPr>
      </w:pPr>
      <w:r w:rsidRPr="00966EA1">
        <w:rPr>
          <w:lang w:val="en-US"/>
        </w:rPr>
        <w:t>« </w:t>
      </w:r>
      <w:proofErr w:type="spellStart"/>
      <w:r w:rsidR="00966EA1" w:rsidRPr="00966EA1">
        <w:rPr>
          <w:i/>
          <w:iCs/>
          <w:lang w:val="en-US"/>
        </w:rPr>
        <w:t>mkdir</w:t>
      </w:r>
      <w:proofErr w:type="spellEnd"/>
      <w:r w:rsidR="00966EA1" w:rsidRPr="00966EA1">
        <w:rPr>
          <w:i/>
          <w:iCs/>
          <w:lang w:val="en-US"/>
        </w:rPr>
        <w:t xml:space="preserve"> /</w:t>
      </w:r>
      <w:proofErr w:type="spellStart"/>
      <w:r w:rsidR="00966EA1" w:rsidRPr="00966EA1">
        <w:rPr>
          <w:i/>
          <w:iCs/>
          <w:lang w:val="en-US"/>
        </w:rPr>
        <w:t>mnt</w:t>
      </w:r>
      <w:proofErr w:type="spellEnd"/>
      <w:r w:rsidR="00966EA1" w:rsidRPr="00966EA1">
        <w:rPr>
          <w:i/>
          <w:iCs/>
          <w:lang w:val="en-US"/>
        </w:rPr>
        <w:t>/home</w:t>
      </w:r>
      <w:r w:rsidR="00966EA1" w:rsidRPr="00966EA1">
        <w:rPr>
          <w:lang w:val="en-US"/>
        </w:rPr>
        <w:t xml:space="preserve"> </w:t>
      </w:r>
      <w:r w:rsidRPr="00966EA1">
        <w:rPr>
          <w:lang w:val="en-US"/>
        </w:rPr>
        <w:t>»</w:t>
      </w:r>
    </w:p>
    <w:p w14:paraId="145D6EB3" w14:textId="7E89AA9C" w:rsidR="003B538B" w:rsidRPr="003B538B" w:rsidRDefault="003B538B" w:rsidP="00966EA1">
      <w:pPr>
        <w:pStyle w:val="par1"/>
        <w:rPr>
          <w:lang w:val="en-US"/>
        </w:rPr>
      </w:pPr>
      <w:r w:rsidRPr="003B538B">
        <w:rPr>
          <w:lang w:val="en-US"/>
        </w:rPr>
        <w:t>«</w:t>
      </w:r>
      <w:r w:rsidR="00966EA1">
        <w:rPr>
          <w:lang w:val="en-US"/>
        </w:rPr>
        <w:t xml:space="preserve"> </w:t>
      </w:r>
      <w:r w:rsidRPr="00966EA1">
        <w:rPr>
          <w:i/>
          <w:iCs/>
          <w:lang w:val="en-US"/>
        </w:rPr>
        <w:t>mount /dev/sda4 /</w:t>
      </w:r>
      <w:proofErr w:type="spellStart"/>
      <w:r w:rsidRPr="00966EA1">
        <w:rPr>
          <w:i/>
          <w:iCs/>
          <w:lang w:val="en-US"/>
        </w:rPr>
        <w:t>mnt</w:t>
      </w:r>
      <w:proofErr w:type="spellEnd"/>
      <w:r w:rsidRPr="00966EA1">
        <w:rPr>
          <w:i/>
          <w:iCs/>
          <w:lang w:val="en-US"/>
        </w:rPr>
        <w:t>/home</w:t>
      </w:r>
      <w:r w:rsidR="00966EA1">
        <w:rPr>
          <w:lang w:val="en-US"/>
        </w:rPr>
        <w:t xml:space="preserve"> </w:t>
      </w:r>
      <w:r w:rsidRPr="003B538B">
        <w:rPr>
          <w:lang w:val="en-US"/>
        </w:rPr>
        <w:t>»</w:t>
      </w:r>
    </w:p>
    <w:p w14:paraId="09708E75" w14:textId="77777777" w:rsidR="00434229" w:rsidRPr="003B538B" w:rsidRDefault="00434229" w:rsidP="00434229">
      <w:pPr>
        <w:rPr>
          <w:lang w:val="en-US"/>
        </w:rPr>
      </w:pPr>
    </w:p>
    <w:p w14:paraId="33CBFE44" w14:textId="77777777" w:rsidR="00397A5E" w:rsidRDefault="00397A5E" w:rsidP="003B49F0">
      <w:pPr>
        <w:pStyle w:val="par1"/>
        <w:ind w:left="360" w:firstLine="0"/>
        <w:rPr>
          <w:lang w:val="en-US"/>
        </w:rPr>
      </w:pPr>
    </w:p>
    <w:p w14:paraId="2359B0F1" w14:textId="77777777" w:rsidR="00397A5E" w:rsidRDefault="00397A5E" w:rsidP="003B49F0">
      <w:pPr>
        <w:pStyle w:val="par1"/>
        <w:ind w:left="360" w:firstLine="0"/>
        <w:rPr>
          <w:lang w:val="en-US"/>
        </w:rPr>
      </w:pPr>
    </w:p>
    <w:p w14:paraId="04758C59" w14:textId="77777777" w:rsidR="00397A5E" w:rsidRDefault="00397A5E" w:rsidP="003B49F0">
      <w:pPr>
        <w:pStyle w:val="par1"/>
        <w:ind w:left="360" w:firstLine="0"/>
        <w:rPr>
          <w:lang w:val="en-US"/>
        </w:rPr>
      </w:pPr>
    </w:p>
    <w:p w14:paraId="0B84800F" w14:textId="77777777" w:rsidR="00397A5E" w:rsidRDefault="00397A5E" w:rsidP="003B49F0">
      <w:pPr>
        <w:pStyle w:val="par1"/>
        <w:ind w:left="360" w:firstLine="0"/>
        <w:rPr>
          <w:lang w:val="en-US"/>
        </w:rPr>
      </w:pPr>
    </w:p>
    <w:p w14:paraId="0470C78D" w14:textId="6CF1126F" w:rsidR="00E1283A" w:rsidRDefault="003B49F0" w:rsidP="003B49F0">
      <w:pPr>
        <w:pStyle w:val="par1"/>
        <w:ind w:left="360" w:firstLine="0"/>
      </w:pPr>
      <w:r>
        <w:rPr>
          <w:noProof/>
        </w:rPr>
        <w:drawing>
          <wp:anchor distT="0" distB="0" distL="114300" distR="114300" simplePos="0" relativeHeight="251658251" behindDoc="0" locked="1" layoutInCell="1" allowOverlap="0" wp14:anchorId="3F4F9705" wp14:editId="526C0C3F">
            <wp:simplePos x="0" y="0"/>
            <wp:positionH relativeFrom="column">
              <wp:posOffset>198120</wp:posOffset>
            </wp:positionH>
            <wp:positionV relativeFrom="page">
              <wp:posOffset>5088255</wp:posOffset>
            </wp:positionV>
            <wp:extent cx="4476115" cy="1335405"/>
            <wp:effectExtent l="0" t="0" r="635" b="0"/>
            <wp:wrapSquare wrapText="right"/>
            <wp:docPr id="61" name="Image 6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90" r="35704" b="-70"/>
                    <a:stretch/>
                  </pic:blipFill>
                  <pic:spPr bwMode="auto">
                    <a:xfrm>
                      <a:off x="0" y="0"/>
                      <a:ext cx="447611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83A" w:rsidRPr="00E1283A">
        <w:t>On peut v</w:t>
      </w:r>
      <w:r w:rsidR="00093D68">
        <w:t>é</w:t>
      </w:r>
      <w:r w:rsidR="00E1283A" w:rsidRPr="00E1283A">
        <w:t xml:space="preserve">rifier </w:t>
      </w:r>
      <w:r w:rsidR="0002226B">
        <w:t xml:space="preserve">si nos dossiers ont bien été créer </w:t>
      </w:r>
      <w:r w:rsidR="00E1283A">
        <w:t xml:space="preserve">avec la commande </w:t>
      </w:r>
    </w:p>
    <w:p w14:paraId="2594A2C2" w14:textId="4A93D86D" w:rsidR="00E1283A" w:rsidRDefault="00E1283A" w:rsidP="003B49F0">
      <w:pPr>
        <w:pStyle w:val="par1"/>
        <w:ind w:left="360" w:firstLine="0"/>
      </w:pPr>
      <w:r>
        <w:t>« </w:t>
      </w:r>
      <w:proofErr w:type="spellStart"/>
      <w:proofErr w:type="gramStart"/>
      <w:r w:rsidR="00093D68">
        <w:t>lsblk</w:t>
      </w:r>
      <w:proofErr w:type="spellEnd"/>
      <w:proofErr w:type="gramEnd"/>
      <w:r w:rsidR="00093D68">
        <w:t> »</w:t>
      </w:r>
      <w:r w:rsidR="00093D68">
        <w:rPr>
          <w:noProof/>
        </w:rPr>
        <w:drawing>
          <wp:anchor distT="0" distB="0" distL="114300" distR="114300" simplePos="0" relativeHeight="251658252" behindDoc="0" locked="1" layoutInCell="1" allowOverlap="1" wp14:anchorId="0FB019B1" wp14:editId="17901E3E">
            <wp:simplePos x="0" y="0"/>
            <wp:positionH relativeFrom="column">
              <wp:posOffset>134620</wp:posOffset>
            </wp:positionH>
            <wp:positionV relativeFrom="page">
              <wp:posOffset>7410450</wp:posOffset>
            </wp:positionV>
            <wp:extent cx="4441825" cy="939165"/>
            <wp:effectExtent l="0" t="0" r="0" b="0"/>
            <wp:wrapSquare wrapText="bothSides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31" r="25158"/>
                    <a:stretch/>
                  </pic:blipFill>
                  <pic:spPr bwMode="auto">
                    <a:xfrm>
                      <a:off x="0" y="0"/>
                      <a:ext cx="444182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2DFF2" w14:textId="0EAF4A94" w:rsidR="00010211" w:rsidRPr="00E1283A" w:rsidRDefault="00010211" w:rsidP="003B49F0">
      <w:pPr>
        <w:pStyle w:val="par1"/>
        <w:ind w:left="360" w:firstLine="0"/>
      </w:pPr>
      <w:r w:rsidRPr="00E1283A">
        <w:br w:type="page"/>
      </w:r>
    </w:p>
    <w:p w14:paraId="0337A158" w14:textId="0D026280" w:rsidR="008D5D1D" w:rsidRDefault="008D5D1D" w:rsidP="00F9558C">
      <w:pPr>
        <w:pStyle w:val="Titre2"/>
        <w:numPr>
          <w:ilvl w:val="1"/>
          <w:numId w:val="1"/>
        </w:numPr>
      </w:pPr>
      <w:bookmarkStart w:id="52" w:name="_Toc87485290"/>
      <w:r>
        <w:t>Installation des paquets de base</w:t>
      </w:r>
      <w:bookmarkEnd w:id="52"/>
    </w:p>
    <w:p w14:paraId="2F8989FD" w14:textId="03DBEFC1" w:rsidR="0068431A" w:rsidRPr="0068431A" w:rsidRDefault="00A34C6A" w:rsidP="00891D66">
      <w:pPr>
        <w:pStyle w:val="par1"/>
      </w:pPr>
      <w:r>
        <w:rPr>
          <w:noProof/>
        </w:rPr>
        <w:drawing>
          <wp:anchor distT="0" distB="0" distL="114300" distR="114300" simplePos="0" relativeHeight="251658253" behindDoc="0" locked="1" layoutInCell="1" allowOverlap="1" wp14:anchorId="3D136D54" wp14:editId="4AC5C390">
            <wp:simplePos x="0" y="0"/>
            <wp:positionH relativeFrom="column">
              <wp:posOffset>31115</wp:posOffset>
            </wp:positionH>
            <wp:positionV relativeFrom="paragraph">
              <wp:posOffset>1478280</wp:posOffset>
            </wp:positionV>
            <wp:extent cx="6202680" cy="175895"/>
            <wp:effectExtent l="0" t="0" r="0" b="0"/>
            <wp:wrapSquare wrapText="bothSides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13" r="43158" b="43749"/>
                    <a:stretch/>
                  </pic:blipFill>
                  <pic:spPr bwMode="auto">
                    <a:xfrm>
                      <a:off x="0" y="0"/>
                      <a:ext cx="620268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CC7">
        <w:t xml:space="preserve">Cette première installation de </w:t>
      </w:r>
      <w:r w:rsidR="00891D66">
        <w:t>paquets</w:t>
      </w:r>
      <w:r w:rsidR="00074CC7">
        <w:t xml:space="preserve">, nous permet de télécharger la base de Arch Linux. Par exemple, son noyau, </w:t>
      </w:r>
      <w:r w:rsidR="00D170AD">
        <w:t>des outils de configurations de base, tels qu’un texte éditeur, système d’aide de commande et de gestion de réseau internet</w:t>
      </w:r>
      <w:r w:rsidR="00891D66">
        <w:t>.</w:t>
      </w:r>
    </w:p>
    <w:p w14:paraId="26B8B510" w14:textId="0EB7E9FD" w:rsidR="008D5D1D" w:rsidRDefault="00A34D0F" w:rsidP="00F9558C">
      <w:pPr>
        <w:pStyle w:val="par1"/>
        <w:numPr>
          <w:ilvl w:val="0"/>
          <w:numId w:val="5"/>
        </w:numPr>
      </w:pPr>
      <w:r>
        <w:t xml:space="preserve">Installation </w:t>
      </w:r>
      <w:r w:rsidR="007A1486">
        <w:t>de paquet de base avec la commande :</w:t>
      </w:r>
    </w:p>
    <w:p w14:paraId="40985245" w14:textId="2CF5F09A" w:rsidR="007A1486" w:rsidRPr="007A1486" w:rsidRDefault="007A1486" w:rsidP="00FA298E">
      <w:pPr>
        <w:pStyle w:val="par1"/>
        <w:rPr>
          <w:lang w:val="en-US"/>
        </w:rPr>
      </w:pPr>
      <w:r w:rsidRPr="007A1486">
        <w:rPr>
          <w:lang w:val="en-US"/>
        </w:rPr>
        <w:t>« </w:t>
      </w:r>
      <w:proofErr w:type="spellStart"/>
      <w:r w:rsidRPr="00FA298E">
        <w:rPr>
          <w:i/>
          <w:iCs/>
          <w:lang w:val="en-US"/>
        </w:rPr>
        <w:t>pacstrap</w:t>
      </w:r>
      <w:proofErr w:type="spellEnd"/>
      <w:r w:rsidRPr="00FA298E">
        <w:rPr>
          <w:i/>
          <w:iCs/>
          <w:lang w:val="en-US"/>
        </w:rPr>
        <w:t xml:space="preserve"> /</w:t>
      </w:r>
      <w:proofErr w:type="spellStart"/>
      <w:r w:rsidRPr="00FA298E">
        <w:rPr>
          <w:i/>
          <w:iCs/>
          <w:lang w:val="en-US"/>
        </w:rPr>
        <w:t>mnt</w:t>
      </w:r>
      <w:proofErr w:type="spellEnd"/>
      <w:r w:rsidRPr="00FA298E">
        <w:rPr>
          <w:i/>
          <w:iCs/>
          <w:lang w:val="en-US"/>
        </w:rPr>
        <w:t xml:space="preserve"> base base-</w:t>
      </w:r>
      <w:proofErr w:type="spellStart"/>
      <w:r w:rsidRPr="00FA298E">
        <w:rPr>
          <w:i/>
          <w:iCs/>
          <w:lang w:val="en-US"/>
        </w:rPr>
        <w:t>devel</w:t>
      </w:r>
      <w:proofErr w:type="spellEnd"/>
      <w:r w:rsidRPr="00FA298E">
        <w:rPr>
          <w:i/>
          <w:iCs/>
          <w:lang w:val="en-US"/>
        </w:rPr>
        <w:t xml:space="preserve"> </w:t>
      </w:r>
      <w:proofErr w:type="spellStart"/>
      <w:r w:rsidRPr="00FA298E">
        <w:rPr>
          <w:i/>
          <w:iCs/>
          <w:lang w:val="en-US"/>
        </w:rPr>
        <w:t>linux</w:t>
      </w:r>
      <w:proofErr w:type="spellEnd"/>
      <w:r w:rsidRPr="00FA298E">
        <w:rPr>
          <w:i/>
          <w:iCs/>
          <w:lang w:val="en-US"/>
        </w:rPr>
        <w:t xml:space="preserve"> </w:t>
      </w:r>
      <w:proofErr w:type="spellStart"/>
      <w:r w:rsidRPr="00FA298E">
        <w:rPr>
          <w:i/>
          <w:iCs/>
          <w:lang w:val="en-US"/>
        </w:rPr>
        <w:t>linux</w:t>
      </w:r>
      <w:proofErr w:type="spellEnd"/>
      <w:r w:rsidRPr="00FA298E">
        <w:rPr>
          <w:i/>
          <w:iCs/>
          <w:lang w:val="en-US"/>
        </w:rPr>
        <w:t>-firmware nano man-</w:t>
      </w:r>
      <w:proofErr w:type="spellStart"/>
      <w:r w:rsidRPr="00FA298E">
        <w:rPr>
          <w:i/>
          <w:iCs/>
          <w:lang w:val="en-US"/>
        </w:rPr>
        <w:t>db</w:t>
      </w:r>
      <w:proofErr w:type="spellEnd"/>
      <w:r w:rsidRPr="00FA298E">
        <w:rPr>
          <w:i/>
          <w:iCs/>
          <w:lang w:val="en-US"/>
        </w:rPr>
        <w:t xml:space="preserve"> man-pages </w:t>
      </w:r>
      <w:proofErr w:type="spellStart"/>
      <w:r w:rsidR="006332C5" w:rsidRPr="00FA298E">
        <w:rPr>
          <w:i/>
          <w:iCs/>
          <w:lang w:val="en-US"/>
        </w:rPr>
        <w:t>networkmanager</w:t>
      </w:r>
      <w:proofErr w:type="spellEnd"/>
      <w:r w:rsidRPr="007A1486">
        <w:rPr>
          <w:lang w:val="en-US"/>
        </w:rPr>
        <w:t> </w:t>
      </w:r>
      <w:proofErr w:type="spellStart"/>
      <w:r w:rsidR="00070B9F">
        <w:rPr>
          <w:lang w:val="en-US"/>
        </w:rPr>
        <w:t>dhclient</w:t>
      </w:r>
      <w:proofErr w:type="spellEnd"/>
      <w:r w:rsidRPr="007A1486">
        <w:rPr>
          <w:lang w:val="en-US"/>
        </w:rPr>
        <w:t>»</w:t>
      </w:r>
    </w:p>
    <w:p w14:paraId="0F8F4597" w14:textId="77777777" w:rsidR="00D242B3" w:rsidRDefault="00D242B3">
      <w:pPr>
        <w:rPr>
          <w:lang w:val="en-US"/>
        </w:rPr>
      </w:pPr>
    </w:p>
    <w:p w14:paraId="39E09064" w14:textId="77777777" w:rsidR="00DB338C" w:rsidRPr="00DB338C" w:rsidRDefault="00B45B2F" w:rsidP="00F9558C">
      <w:pPr>
        <w:pStyle w:val="par1"/>
        <w:numPr>
          <w:ilvl w:val="0"/>
          <w:numId w:val="5"/>
        </w:numPr>
        <w:rPr>
          <w:rFonts w:eastAsiaTheme="majorEastAsia" w:cstheme="majorBidi"/>
          <w:color w:val="000000" w:themeColor="text1"/>
          <w:sz w:val="28"/>
          <w:szCs w:val="32"/>
          <w:u w:val="single"/>
        </w:rPr>
      </w:pPr>
      <w:r w:rsidRPr="00B45B2F">
        <w:t xml:space="preserve">Effectuer la commande </w:t>
      </w:r>
      <w:proofErr w:type="spellStart"/>
      <w:r w:rsidRPr="00B45B2F">
        <w:t>genfstab</w:t>
      </w:r>
      <w:proofErr w:type="spellEnd"/>
      <w:r w:rsidRPr="00B45B2F">
        <w:t>. C</w:t>
      </w:r>
      <w:r>
        <w:t xml:space="preserve">ette commande va nous indiquer </w:t>
      </w:r>
      <w:r w:rsidR="00DB338C">
        <w:t>quelle partition</w:t>
      </w:r>
      <w:r>
        <w:t xml:space="preserve"> est monté où</w:t>
      </w:r>
      <w:r w:rsidR="004C6B2B">
        <w:t xml:space="preserve"> quand nous allons </w:t>
      </w:r>
      <w:r>
        <w:t>re</w:t>
      </w:r>
      <w:r w:rsidR="004C6B2B">
        <w:t>démarrer le</w:t>
      </w:r>
      <w:r>
        <w:t xml:space="preserve"> système</w:t>
      </w:r>
      <w:r w:rsidR="00DB338C">
        <w:t> :</w:t>
      </w:r>
    </w:p>
    <w:p w14:paraId="7827B107" w14:textId="678F3847" w:rsidR="009E1421" w:rsidRDefault="00DB338C" w:rsidP="009E1421">
      <w:pPr>
        <w:pStyle w:val="par1"/>
        <w:ind w:left="720" w:firstLine="0"/>
      </w:pPr>
      <w:r>
        <w:t>«</w:t>
      </w:r>
      <w:r w:rsidR="00E34EF1">
        <w:t xml:space="preserve"> </w:t>
      </w:r>
      <w:proofErr w:type="spellStart"/>
      <w:proofErr w:type="gramStart"/>
      <w:r w:rsidRPr="00E34EF1">
        <w:rPr>
          <w:i/>
          <w:iCs/>
        </w:rPr>
        <w:t>genfs</w:t>
      </w:r>
      <w:r w:rsidR="00E34EF1" w:rsidRPr="00E34EF1">
        <w:rPr>
          <w:i/>
          <w:iCs/>
        </w:rPr>
        <w:t>tab</w:t>
      </w:r>
      <w:proofErr w:type="spellEnd"/>
      <w:proofErr w:type="gramEnd"/>
      <w:r w:rsidR="00E34EF1" w:rsidRPr="00E34EF1">
        <w:rPr>
          <w:i/>
          <w:iCs/>
        </w:rPr>
        <w:t xml:space="preserve"> -U /mnt </w:t>
      </w:r>
      <w:r w:rsidR="009E1421">
        <w:rPr>
          <w:i/>
          <w:iCs/>
        </w:rPr>
        <w:t>&gt;&gt; </w:t>
      </w:r>
      <w:r w:rsidR="00E34EF1" w:rsidRPr="00E34EF1">
        <w:rPr>
          <w:i/>
          <w:iCs/>
        </w:rPr>
        <w:t xml:space="preserve"> /mnt/</w:t>
      </w:r>
      <w:proofErr w:type="spellStart"/>
      <w:r w:rsidR="00E34EF1" w:rsidRPr="00E34EF1">
        <w:rPr>
          <w:i/>
          <w:iCs/>
        </w:rPr>
        <w:t>etc</w:t>
      </w:r>
      <w:proofErr w:type="spellEnd"/>
      <w:r w:rsidR="00E34EF1" w:rsidRPr="00E34EF1">
        <w:rPr>
          <w:i/>
          <w:iCs/>
        </w:rPr>
        <w:t>/</w:t>
      </w:r>
      <w:proofErr w:type="spellStart"/>
      <w:r w:rsidR="00E34EF1" w:rsidRPr="00E34EF1">
        <w:rPr>
          <w:i/>
          <w:iCs/>
        </w:rPr>
        <w:t>fstab</w:t>
      </w:r>
      <w:proofErr w:type="spellEnd"/>
      <w:r w:rsidR="00E34EF1" w:rsidRPr="00E34EF1">
        <w:rPr>
          <w:i/>
          <w:iCs/>
        </w:rPr>
        <w:t> </w:t>
      </w:r>
      <w:r w:rsidR="00E34EF1">
        <w:t>»</w:t>
      </w:r>
      <w:r>
        <w:t> </w:t>
      </w:r>
    </w:p>
    <w:p w14:paraId="7C6EF194" w14:textId="3326928F" w:rsidR="000749B2" w:rsidRDefault="000749B2" w:rsidP="00D242B3">
      <w:pPr>
        <w:pStyle w:val="par1"/>
        <w:ind w:firstLine="0"/>
      </w:pPr>
      <w:r>
        <w:t xml:space="preserve">Pour avoir </w:t>
      </w:r>
      <w:r w:rsidR="00D242B3">
        <w:t>une option visuelle</w:t>
      </w:r>
      <w:r>
        <w:t xml:space="preserve"> pour confirmer </w:t>
      </w:r>
      <w:r w:rsidR="00D242B3">
        <w:t xml:space="preserve">si la commande est </w:t>
      </w:r>
      <w:proofErr w:type="gramStart"/>
      <w:r w:rsidR="00D242B3">
        <w:t>exact</w:t>
      </w:r>
      <w:proofErr w:type="gramEnd"/>
      <w:r w:rsidR="00D242B3">
        <w:t> :</w:t>
      </w:r>
    </w:p>
    <w:p w14:paraId="768B56BA" w14:textId="6DF2E97B" w:rsidR="00C66DDD" w:rsidRDefault="00D242B3" w:rsidP="00C66DDD">
      <w:pPr>
        <w:ind w:firstLine="709"/>
      </w:pPr>
      <w:r>
        <w:t>« </w:t>
      </w:r>
      <w:proofErr w:type="gramStart"/>
      <w:r w:rsidRPr="00D242B3">
        <w:rPr>
          <w:i/>
          <w:iCs/>
        </w:rPr>
        <w:t>cat</w:t>
      </w:r>
      <w:proofErr w:type="gramEnd"/>
      <w:r w:rsidRPr="00D242B3">
        <w:rPr>
          <w:i/>
          <w:iCs/>
        </w:rPr>
        <w:t xml:space="preserve"> /mnt/</w:t>
      </w:r>
      <w:proofErr w:type="spellStart"/>
      <w:r w:rsidRPr="00D242B3">
        <w:rPr>
          <w:i/>
          <w:iCs/>
        </w:rPr>
        <w:t>etc</w:t>
      </w:r>
      <w:proofErr w:type="spellEnd"/>
      <w:r w:rsidRPr="00D242B3">
        <w:rPr>
          <w:i/>
          <w:iCs/>
        </w:rPr>
        <w:t>/</w:t>
      </w:r>
      <w:proofErr w:type="spellStart"/>
      <w:r w:rsidRPr="00D242B3">
        <w:rPr>
          <w:i/>
          <w:iCs/>
        </w:rPr>
        <w:t>fstab</w:t>
      </w:r>
      <w:proofErr w:type="spellEnd"/>
      <w:r>
        <w:t> »</w:t>
      </w:r>
    </w:p>
    <w:p w14:paraId="1AF4134A" w14:textId="77777777" w:rsidR="00EF24A3" w:rsidRPr="00D242B3" w:rsidRDefault="00EF24A3" w:rsidP="00C66DDD">
      <w:pPr>
        <w:ind w:firstLine="709"/>
      </w:pPr>
    </w:p>
    <w:p w14:paraId="230F778B" w14:textId="3C699764" w:rsidR="00C66DDD" w:rsidRDefault="00702EB7" w:rsidP="00F9558C">
      <w:pPr>
        <w:pStyle w:val="par1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54" behindDoc="0" locked="1" layoutInCell="1" allowOverlap="1" wp14:anchorId="63251440" wp14:editId="00D89F46">
            <wp:simplePos x="0" y="0"/>
            <wp:positionH relativeFrom="column">
              <wp:posOffset>79375</wp:posOffset>
            </wp:positionH>
            <wp:positionV relativeFrom="page">
              <wp:posOffset>4798695</wp:posOffset>
            </wp:positionV>
            <wp:extent cx="5788660" cy="1993900"/>
            <wp:effectExtent l="0" t="0" r="2540" b="6350"/>
            <wp:wrapSquare wrapText="right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73"/>
                    <a:stretch/>
                  </pic:blipFill>
                  <pic:spPr bwMode="auto">
                    <a:xfrm>
                      <a:off x="0" y="0"/>
                      <a:ext cx="578866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181">
        <w:t xml:space="preserve">Maintenant, nous voulons entrez dans notre nouveau système! </w:t>
      </w:r>
      <w:r w:rsidR="00D876BF">
        <w:t xml:space="preserve">Le root n’est plus </w:t>
      </w:r>
      <w:proofErr w:type="spellStart"/>
      <w:r w:rsidR="00D876BF">
        <w:t>archiso</w:t>
      </w:r>
      <w:proofErr w:type="spellEnd"/>
      <w:r w:rsidR="00D876BF">
        <w:t>, mais dans quoi Arch Linux s’installe</w:t>
      </w:r>
      <w:r w:rsidR="00C66DDD">
        <w:t>. Voici la commande :</w:t>
      </w:r>
    </w:p>
    <w:p w14:paraId="3E055094" w14:textId="731C567E" w:rsidR="0002226B" w:rsidRDefault="00C66DDD" w:rsidP="00C66DDD">
      <w:pPr>
        <w:pStyle w:val="par1"/>
        <w:ind w:left="720" w:firstLine="0"/>
      </w:pPr>
      <w:r>
        <w:rPr>
          <w:noProof/>
        </w:rPr>
        <w:drawing>
          <wp:anchor distT="0" distB="0" distL="114300" distR="114300" simplePos="0" relativeHeight="251658255" behindDoc="0" locked="0" layoutInCell="1" allowOverlap="1" wp14:anchorId="79841F71" wp14:editId="4B998844">
            <wp:simplePos x="0" y="0"/>
            <wp:positionH relativeFrom="column">
              <wp:posOffset>309880</wp:posOffset>
            </wp:positionH>
            <wp:positionV relativeFrom="page">
              <wp:posOffset>8014556</wp:posOffset>
            </wp:positionV>
            <wp:extent cx="3285490" cy="421005"/>
            <wp:effectExtent l="0" t="0" r="0" b="0"/>
            <wp:wrapSquare wrapText="bothSides"/>
            <wp:docPr id="66" name="Image 6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06" r="70801"/>
                    <a:stretch/>
                  </pic:blipFill>
                  <pic:spPr bwMode="auto">
                    <a:xfrm>
                      <a:off x="0" y="0"/>
                      <a:ext cx="328549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« </w:t>
      </w:r>
      <w:proofErr w:type="spellStart"/>
      <w:proofErr w:type="gramStart"/>
      <w:r>
        <w:t>arch</w:t>
      </w:r>
      <w:proofErr w:type="gramEnd"/>
      <w:r>
        <w:t>-chroot</w:t>
      </w:r>
      <w:proofErr w:type="spellEnd"/>
      <w:r>
        <w:t xml:space="preserve"> /mnt »</w:t>
      </w:r>
      <w:r w:rsidR="0002226B" w:rsidRPr="00B45B2F">
        <w:br w:type="page"/>
      </w:r>
    </w:p>
    <w:p w14:paraId="4D2BD346" w14:textId="31BB0808" w:rsidR="007978BA" w:rsidRDefault="00CA09EC" w:rsidP="00F9558C">
      <w:pPr>
        <w:pStyle w:val="Titre2"/>
        <w:numPr>
          <w:ilvl w:val="1"/>
          <w:numId w:val="1"/>
        </w:numPr>
      </w:pPr>
      <w:bookmarkStart w:id="53" w:name="_Toc87485291"/>
      <w:r>
        <w:t>Configurations locales</w:t>
      </w:r>
      <w:bookmarkEnd w:id="53"/>
    </w:p>
    <w:p w14:paraId="5023906A" w14:textId="77777777" w:rsidR="0032440F" w:rsidRDefault="00F45D38" w:rsidP="00563BFF">
      <w:pPr>
        <w:pStyle w:val="par1"/>
      </w:pPr>
      <w:r>
        <w:t xml:space="preserve">La configuration des locales servira </w:t>
      </w:r>
      <w:r w:rsidR="0032440F">
        <w:t>à configurer le système avec nos préférences pour l’heure, la langue, le clavier, etc.</w:t>
      </w:r>
    </w:p>
    <w:p w14:paraId="48F2AD4A" w14:textId="19DDB45B" w:rsidR="00C27651" w:rsidRDefault="00563BFF" w:rsidP="00F9558C">
      <w:pPr>
        <w:pStyle w:val="par1"/>
        <w:numPr>
          <w:ilvl w:val="0"/>
          <w:numId w:val="6"/>
        </w:numPr>
      </w:pPr>
      <w:r>
        <w:t>Commençons</w:t>
      </w:r>
      <w:r w:rsidR="00C339CC">
        <w:t xml:space="preserve"> pa</w:t>
      </w:r>
      <w:r>
        <w:t>r</w:t>
      </w:r>
      <w:r w:rsidR="00C339CC">
        <w:t xml:space="preserve"> configurer </w:t>
      </w:r>
      <w:r w:rsidR="00C27651">
        <w:t>notre fuseau horaire avec la commande :</w:t>
      </w:r>
      <w:r w:rsidR="00CB329D">
        <w:rPr>
          <w:noProof/>
        </w:rPr>
        <w:drawing>
          <wp:anchor distT="0" distB="0" distL="114300" distR="114300" simplePos="0" relativeHeight="251658257" behindDoc="0" locked="1" layoutInCell="1" allowOverlap="1" wp14:anchorId="27263ED4" wp14:editId="54604594">
            <wp:simplePos x="0" y="0"/>
            <wp:positionH relativeFrom="column">
              <wp:posOffset>-48260</wp:posOffset>
            </wp:positionH>
            <wp:positionV relativeFrom="page">
              <wp:posOffset>5215255</wp:posOffset>
            </wp:positionV>
            <wp:extent cx="5112385" cy="3832225"/>
            <wp:effectExtent l="0" t="0" r="0" b="0"/>
            <wp:wrapSquare wrapText="right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7C9F6" w14:textId="0441A454" w:rsidR="00563BFF" w:rsidRDefault="002E63B0" w:rsidP="00563BFF">
      <w:pPr>
        <w:pStyle w:val="par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56" behindDoc="1" locked="1" layoutInCell="1" allowOverlap="1" wp14:anchorId="2B37E430" wp14:editId="32FCBFD9">
            <wp:simplePos x="0" y="0"/>
            <wp:positionH relativeFrom="column">
              <wp:posOffset>182880</wp:posOffset>
            </wp:positionH>
            <wp:positionV relativeFrom="page">
              <wp:posOffset>2687320</wp:posOffset>
            </wp:positionV>
            <wp:extent cx="5939790" cy="755015"/>
            <wp:effectExtent l="0" t="0" r="3810" b="6985"/>
            <wp:wrapSquare wrapText="right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94"/>
                    <a:stretch/>
                  </pic:blipFill>
                  <pic:spPr bwMode="auto">
                    <a:xfrm>
                      <a:off x="0" y="0"/>
                      <a:ext cx="593979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651" w:rsidRPr="00563BFF">
        <w:rPr>
          <w:lang w:val="en-US"/>
        </w:rPr>
        <w:t>« </w:t>
      </w:r>
      <w:r w:rsidR="00C27651" w:rsidRPr="00563BFF">
        <w:rPr>
          <w:i/>
          <w:iCs/>
          <w:lang w:val="en-US"/>
        </w:rPr>
        <w:t>ln -sf /</w:t>
      </w:r>
      <w:proofErr w:type="spellStart"/>
      <w:r w:rsidR="00C27651" w:rsidRPr="00563BFF">
        <w:rPr>
          <w:i/>
          <w:iCs/>
          <w:lang w:val="en-US"/>
        </w:rPr>
        <w:t>usr</w:t>
      </w:r>
      <w:proofErr w:type="spellEnd"/>
      <w:r w:rsidR="00C27651" w:rsidRPr="00563BFF">
        <w:rPr>
          <w:i/>
          <w:iCs/>
          <w:lang w:val="en-US"/>
        </w:rPr>
        <w:t>/share/</w:t>
      </w:r>
      <w:proofErr w:type="spellStart"/>
      <w:r w:rsidR="00C27651" w:rsidRPr="00563BFF">
        <w:rPr>
          <w:i/>
          <w:iCs/>
          <w:lang w:val="en-US"/>
        </w:rPr>
        <w:t>zoneinfo</w:t>
      </w:r>
      <w:proofErr w:type="spellEnd"/>
      <w:r w:rsidR="00563BFF" w:rsidRPr="00563BFF">
        <w:rPr>
          <w:i/>
          <w:iCs/>
          <w:lang w:val="en-US"/>
        </w:rPr>
        <w:t>/Canada/Eastern /</w:t>
      </w:r>
      <w:proofErr w:type="spellStart"/>
      <w:r w:rsidR="00563BFF" w:rsidRPr="00563BFF">
        <w:rPr>
          <w:i/>
          <w:iCs/>
          <w:lang w:val="en-US"/>
        </w:rPr>
        <w:t>etc</w:t>
      </w:r>
      <w:proofErr w:type="spellEnd"/>
      <w:r w:rsidR="00563BFF" w:rsidRPr="00563BFF">
        <w:rPr>
          <w:i/>
          <w:iCs/>
          <w:lang w:val="en-US"/>
        </w:rPr>
        <w:t>/</w:t>
      </w:r>
      <w:proofErr w:type="spellStart"/>
      <w:r w:rsidR="00563BFF" w:rsidRPr="00563BFF">
        <w:rPr>
          <w:i/>
          <w:iCs/>
          <w:lang w:val="en-US"/>
        </w:rPr>
        <w:t>localtime</w:t>
      </w:r>
      <w:proofErr w:type="spellEnd"/>
      <w:r w:rsidR="00563BFF" w:rsidRPr="00563BFF">
        <w:rPr>
          <w:lang w:val="en-US"/>
        </w:rPr>
        <w:t xml:space="preserve"> </w:t>
      </w:r>
      <w:r w:rsidR="00C27651" w:rsidRPr="00563BFF">
        <w:rPr>
          <w:lang w:val="en-US"/>
        </w:rPr>
        <w:t>»</w:t>
      </w:r>
    </w:p>
    <w:p w14:paraId="486D99CF" w14:textId="38684B3F" w:rsidR="00037C25" w:rsidRPr="00037C25" w:rsidRDefault="00037C25" w:rsidP="00037C25">
      <w:pPr>
        <w:rPr>
          <w:lang w:val="en-US"/>
        </w:rPr>
      </w:pPr>
      <w:r>
        <w:rPr>
          <w:lang w:val="en-US"/>
        </w:rPr>
        <w:tab/>
      </w:r>
      <w:r w:rsidR="00C12449" w:rsidRPr="00563BFF">
        <w:rPr>
          <w:lang w:val="en-US"/>
        </w:rPr>
        <w:t>«</w:t>
      </w:r>
      <w:r w:rsidR="00C12449">
        <w:rPr>
          <w:lang w:val="en-US"/>
        </w:rPr>
        <w:t xml:space="preserve"> </w:t>
      </w:r>
      <w:proofErr w:type="spellStart"/>
      <w:r w:rsidR="009F5EB9" w:rsidRPr="00C12449">
        <w:rPr>
          <w:i/>
          <w:iCs/>
          <w:lang w:val="en-US"/>
        </w:rPr>
        <w:t>hwclock</w:t>
      </w:r>
      <w:proofErr w:type="spellEnd"/>
      <w:r w:rsidR="009F5EB9" w:rsidRPr="00C12449">
        <w:rPr>
          <w:i/>
          <w:iCs/>
          <w:lang w:val="en-US"/>
        </w:rPr>
        <w:t xml:space="preserve"> </w:t>
      </w:r>
      <w:r w:rsidR="00C12449" w:rsidRPr="00C12449">
        <w:rPr>
          <w:i/>
          <w:iCs/>
          <w:lang w:val="en-US"/>
        </w:rPr>
        <w:t>–</w:t>
      </w:r>
      <w:proofErr w:type="spellStart"/>
      <w:r w:rsidR="009F5EB9" w:rsidRPr="00C12449">
        <w:rPr>
          <w:i/>
          <w:iCs/>
          <w:lang w:val="en-US"/>
        </w:rPr>
        <w:t>syst</w:t>
      </w:r>
      <w:r w:rsidR="00C12449" w:rsidRPr="00C12449">
        <w:rPr>
          <w:i/>
          <w:iCs/>
          <w:lang w:val="en-US"/>
        </w:rPr>
        <w:t>ohc</w:t>
      </w:r>
      <w:proofErr w:type="spellEnd"/>
      <w:r w:rsidR="00C12449">
        <w:rPr>
          <w:lang w:val="en-US"/>
        </w:rPr>
        <w:t xml:space="preserve"> </w:t>
      </w:r>
      <w:r w:rsidR="00C12449" w:rsidRPr="00563BFF">
        <w:rPr>
          <w:lang w:val="en-US"/>
        </w:rPr>
        <w:t>»</w:t>
      </w:r>
    </w:p>
    <w:p w14:paraId="617A5996" w14:textId="77777777" w:rsidR="00563BFF" w:rsidRDefault="00563BFF" w:rsidP="00563BFF">
      <w:pPr>
        <w:pStyle w:val="par1"/>
        <w:rPr>
          <w:lang w:val="en-US"/>
        </w:rPr>
      </w:pPr>
    </w:p>
    <w:p w14:paraId="218A5B17" w14:textId="14DB7C9B" w:rsidR="00DF29A1" w:rsidRDefault="0089161D" w:rsidP="00F9558C">
      <w:pPr>
        <w:pStyle w:val="par1"/>
        <w:numPr>
          <w:ilvl w:val="0"/>
          <w:numId w:val="6"/>
        </w:numPr>
      </w:pPr>
      <w:r w:rsidRPr="0089161D">
        <w:t>Il faut</w:t>
      </w:r>
      <w:r w:rsidR="00DF29A1">
        <w:t xml:space="preserve"> </w:t>
      </w:r>
      <w:r w:rsidRPr="0089161D">
        <w:t xml:space="preserve">modifier le fichier </w:t>
      </w:r>
      <w:r w:rsidR="00714711">
        <w:t>« </w:t>
      </w:r>
      <w:r w:rsidRPr="00714711">
        <w:rPr>
          <w:i/>
          <w:iCs/>
        </w:rPr>
        <w:t>/</w:t>
      </w:r>
      <w:proofErr w:type="spellStart"/>
      <w:r w:rsidRPr="00714711">
        <w:rPr>
          <w:i/>
          <w:iCs/>
        </w:rPr>
        <w:t>etc</w:t>
      </w:r>
      <w:proofErr w:type="spellEnd"/>
      <w:r w:rsidRPr="00714711">
        <w:rPr>
          <w:i/>
          <w:iCs/>
        </w:rPr>
        <w:t>/</w:t>
      </w:r>
      <w:proofErr w:type="spellStart"/>
      <w:r w:rsidRPr="00714711">
        <w:rPr>
          <w:i/>
          <w:iCs/>
        </w:rPr>
        <w:t>locale.gen</w:t>
      </w:r>
      <w:proofErr w:type="spellEnd"/>
      <w:r w:rsidR="00714711">
        <w:t> »</w:t>
      </w:r>
      <w:r w:rsidR="00DF29A1">
        <w:t>, pour activer notre locale</w:t>
      </w:r>
      <w:r w:rsidR="000500BD">
        <w:t xml:space="preserve"> avec nano</w:t>
      </w:r>
      <w:r w:rsidR="00DF29A1">
        <w:t> :</w:t>
      </w:r>
    </w:p>
    <w:p w14:paraId="6D2CAB2F" w14:textId="1C80B1E4" w:rsidR="003851D9" w:rsidRDefault="00DF29A1" w:rsidP="00DF29A1">
      <w:pPr>
        <w:pStyle w:val="par1"/>
        <w:ind w:left="720" w:firstLine="0"/>
      </w:pPr>
      <w:r>
        <w:t xml:space="preserve">« </w:t>
      </w:r>
      <w:proofErr w:type="gramStart"/>
      <w:r w:rsidR="00435F18" w:rsidRPr="00714711">
        <w:rPr>
          <w:i/>
          <w:iCs/>
        </w:rPr>
        <w:t>nano</w:t>
      </w:r>
      <w:proofErr w:type="gramEnd"/>
      <w:r w:rsidR="00435F18" w:rsidRPr="00714711">
        <w:rPr>
          <w:i/>
          <w:iCs/>
        </w:rPr>
        <w:t xml:space="preserve"> /</w:t>
      </w:r>
      <w:proofErr w:type="spellStart"/>
      <w:r w:rsidR="00435F18" w:rsidRPr="00714711">
        <w:rPr>
          <w:i/>
          <w:iCs/>
        </w:rPr>
        <w:t>etc</w:t>
      </w:r>
      <w:proofErr w:type="spellEnd"/>
      <w:r w:rsidR="003851D9" w:rsidRPr="00714711">
        <w:rPr>
          <w:i/>
          <w:iCs/>
        </w:rPr>
        <w:t>/</w:t>
      </w:r>
      <w:proofErr w:type="spellStart"/>
      <w:r w:rsidR="003851D9" w:rsidRPr="00714711">
        <w:rPr>
          <w:i/>
          <w:iCs/>
        </w:rPr>
        <w:t>locale.gen</w:t>
      </w:r>
      <w:proofErr w:type="spellEnd"/>
      <w:r>
        <w:t> »</w:t>
      </w:r>
      <w:r w:rsidR="001E47F8">
        <w:t xml:space="preserve"> </w:t>
      </w:r>
      <w:r w:rsidR="001E47F8" w:rsidRPr="0084528B">
        <w:rPr>
          <w:sz w:val="20"/>
          <w:szCs w:val="18"/>
        </w:rPr>
        <w:t>*N’oubliez pas de sauvegarder le document*</w:t>
      </w:r>
    </w:p>
    <w:p w14:paraId="4142032D" w14:textId="77777777" w:rsidR="008E652C" w:rsidRDefault="003851D9" w:rsidP="003851D9">
      <w:pPr>
        <w:pStyle w:val="par1"/>
      </w:pPr>
      <w:r>
        <w:t xml:space="preserve">Ensuite, </w:t>
      </w:r>
      <w:r w:rsidR="008E652C">
        <w:t>on peut confirmer nos actions avec la commande :</w:t>
      </w:r>
    </w:p>
    <w:p w14:paraId="7DC6CA64" w14:textId="103543E2" w:rsidR="007978BA" w:rsidRDefault="0082252D" w:rsidP="003851D9">
      <w:pPr>
        <w:pStyle w:val="par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C25120B" wp14:editId="57640AC6">
                <wp:simplePos x="0" y="0"/>
                <wp:positionH relativeFrom="column">
                  <wp:posOffset>803275</wp:posOffset>
                </wp:positionH>
                <wp:positionV relativeFrom="paragraph">
                  <wp:posOffset>2432050</wp:posOffset>
                </wp:positionV>
                <wp:extent cx="1534960" cy="94974"/>
                <wp:effectExtent l="38100" t="0" r="27305" b="95885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960" cy="94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64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0" o:spid="_x0000_s1026" type="#_x0000_t32" style="position:absolute;margin-left:63.25pt;margin-top:191.5pt;width:120.85pt;height:7.5pt;flip:x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" strokecolor="#ffc000 [3207]" strokeweight=".5pt">
                <v:stroke endarrow="block" joinstyle="miter"/>
              </v:shape>
            </w:pict>
          </mc:Fallback>
        </mc:AlternateContent>
      </w:r>
      <w:r w:rsidR="008E652C">
        <w:t>« </w:t>
      </w:r>
      <w:proofErr w:type="gramStart"/>
      <w:r w:rsidR="008E652C" w:rsidRPr="008E652C">
        <w:rPr>
          <w:i/>
          <w:iCs/>
        </w:rPr>
        <w:t>locale</w:t>
      </w:r>
      <w:proofErr w:type="gramEnd"/>
      <w:r w:rsidR="008E652C" w:rsidRPr="008E652C">
        <w:rPr>
          <w:i/>
          <w:iCs/>
        </w:rPr>
        <w:t>-</w:t>
      </w:r>
      <w:proofErr w:type="spellStart"/>
      <w:r w:rsidR="008E652C" w:rsidRPr="008E652C">
        <w:rPr>
          <w:i/>
          <w:iCs/>
        </w:rPr>
        <w:t>gen</w:t>
      </w:r>
      <w:proofErr w:type="spellEnd"/>
      <w:r w:rsidR="008E652C">
        <w:t> »</w:t>
      </w:r>
      <w:r w:rsidR="007978BA" w:rsidRPr="0089161D">
        <w:br w:type="page"/>
      </w:r>
    </w:p>
    <w:p w14:paraId="40C81897" w14:textId="13AF426C" w:rsidR="00B8241F" w:rsidRDefault="006B2FEA" w:rsidP="00F9558C">
      <w:pPr>
        <w:pStyle w:val="par1"/>
        <w:numPr>
          <w:ilvl w:val="0"/>
          <w:numId w:val="6"/>
        </w:numPr>
      </w:pPr>
      <w:r>
        <w:t>Avec la commande « </w:t>
      </w:r>
      <w:proofErr w:type="spellStart"/>
      <w:r w:rsidRPr="0044017C">
        <w:rPr>
          <w:i/>
          <w:iCs/>
        </w:rPr>
        <w:t>echo</w:t>
      </w:r>
      <w:proofErr w:type="spellEnd"/>
      <w:r>
        <w:t xml:space="preserve"> » </w:t>
      </w:r>
      <w:r w:rsidR="00ED292E">
        <w:t>configurer votre langue pour le système</w:t>
      </w:r>
      <w:r w:rsidR="00B8241F">
        <w:t xml:space="preserve"> dans </w:t>
      </w:r>
      <w:r w:rsidR="0044017C">
        <w:t>« </w:t>
      </w:r>
      <w:r w:rsidR="00B8241F" w:rsidRPr="0044017C">
        <w:rPr>
          <w:i/>
          <w:iCs/>
        </w:rPr>
        <w:t>/</w:t>
      </w:r>
      <w:proofErr w:type="spellStart"/>
      <w:r w:rsidR="00B8241F" w:rsidRPr="0044017C">
        <w:rPr>
          <w:i/>
          <w:iCs/>
        </w:rPr>
        <w:t>etc</w:t>
      </w:r>
      <w:proofErr w:type="spellEnd"/>
      <w:r w:rsidR="00B8241F" w:rsidRPr="0044017C">
        <w:rPr>
          <w:i/>
          <w:iCs/>
        </w:rPr>
        <w:t>/</w:t>
      </w:r>
      <w:proofErr w:type="spellStart"/>
      <w:r w:rsidR="00B8241F" w:rsidRPr="0044017C">
        <w:rPr>
          <w:i/>
          <w:iCs/>
        </w:rPr>
        <w:t>locale.conf</w:t>
      </w:r>
      <w:proofErr w:type="spellEnd"/>
      <w:r w:rsidR="0044017C">
        <w:rPr>
          <w:i/>
          <w:iCs/>
        </w:rPr>
        <w:t> »</w:t>
      </w:r>
    </w:p>
    <w:p w14:paraId="32067B9E" w14:textId="4E81B2D4" w:rsidR="0084528B" w:rsidRDefault="00CD6956" w:rsidP="00F9558C">
      <w:pPr>
        <w:pStyle w:val="par1"/>
        <w:numPr>
          <w:ilvl w:val="0"/>
          <w:numId w:val="6"/>
        </w:numPr>
      </w:pPr>
      <w:r>
        <w:t>L</w:t>
      </w:r>
      <w:r w:rsidR="00ED292E">
        <w:t>e nom de votre machine</w:t>
      </w:r>
      <w:r w:rsidR="00B8241F">
        <w:t>, toujours avec « </w:t>
      </w:r>
      <w:proofErr w:type="spellStart"/>
      <w:r w:rsidR="00B8241F" w:rsidRPr="0044017C">
        <w:rPr>
          <w:i/>
          <w:iCs/>
        </w:rPr>
        <w:t>echo</w:t>
      </w:r>
      <w:proofErr w:type="spellEnd"/>
      <w:r w:rsidR="00403BAC">
        <w:t xml:space="preserve"> » dans </w:t>
      </w:r>
    </w:p>
    <w:p w14:paraId="235A2942" w14:textId="77A38DA0" w:rsidR="00403BAC" w:rsidRPr="0044017C" w:rsidRDefault="0044017C" w:rsidP="0044017C">
      <w:pPr>
        <w:pStyle w:val="par1"/>
        <w:rPr>
          <w:i/>
          <w:iCs/>
        </w:rPr>
      </w:pPr>
      <w:r>
        <w:rPr>
          <w:i/>
          <w:iCs/>
        </w:rPr>
        <w:t>« </w:t>
      </w:r>
      <w:r w:rsidR="00403BAC" w:rsidRPr="0044017C">
        <w:rPr>
          <w:i/>
          <w:iCs/>
        </w:rPr>
        <w:t>/</w:t>
      </w:r>
      <w:proofErr w:type="spellStart"/>
      <w:r w:rsidR="00403BAC" w:rsidRPr="0044017C">
        <w:rPr>
          <w:i/>
          <w:iCs/>
        </w:rPr>
        <w:t>etc</w:t>
      </w:r>
      <w:proofErr w:type="spellEnd"/>
      <w:r w:rsidR="00403BAC" w:rsidRPr="0044017C">
        <w:rPr>
          <w:i/>
          <w:iCs/>
        </w:rPr>
        <w:t>/</w:t>
      </w:r>
      <w:proofErr w:type="spellStart"/>
      <w:r w:rsidR="00403BAC" w:rsidRPr="0044017C">
        <w:rPr>
          <w:i/>
          <w:iCs/>
        </w:rPr>
        <w:t>hostname</w:t>
      </w:r>
      <w:proofErr w:type="spellEnd"/>
      <w:r>
        <w:rPr>
          <w:i/>
          <w:iCs/>
        </w:rPr>
        <w:t> »</w:t>
      </w:r>
    </w:p>
    <w:p w14:paraId="55FB1318" w14:textId="31524910" w:rsidR="00AD28F5" w:rsidRDefault="00AD28F5" w:rsidP="0044017C">
      <w:pPr>
        <w:pStyle w:val="par1"/>
        <w:ind w:firstLine="0"/>
      </w:pPr>
    </w:p>
    <w:p w14:paraId="3CC9BA16" w14:textId="77777777" w:rsidR="0044017C" w:rsidRPr="0044017C" w:rsidRDefault="0044017C" w:rsidP="0044017C"/>
    <w:p w14:paraId="2AE7F592" w14:textId="77777777" w:rsidR="0044017C" w:rsidRDefault="007E63DC" w:rsidP="00F9558C">
      <w:pPr>
        <w:pStyle w:val="par1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8259" behindDoc="0" locked="1" layoutInCell="1" allowOverlap="1" wp14:anchorId="0E94F3D3" wp14:editId="16F3971D">
            <wp:simplePos x="0" y="0"/>
            <wp:positionH relativeFrom="column">
              <wp:posOffset>166370</wp:posOffset>
            </wp:positionH>
            <wp:positionV relativeFrom="page">
              <wp:posOffset>2042795</wp:posOffset>
            </wp:positionV>
            <wp:extent cx="5342890" cy="594360"/>
            <wp:effectExtent l="0" t="0" r="0" b="0"/>
            <wp:wrapSquare wrapText="right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95" r="49385" b="-898"/>
                    <a:stretch/>
                  </pic:blipFill>
                  <pic:spPr bwMode="auto">
                    <a:xfrm>
                      <a:off x="0" y="0"/>
                      <a:ext cx="534289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956">
        <w:t xml:space="preserve">Avec « nano », </w:t>
      </w:r>
      <w:r w:rsidR="00C67622">
        <w:t>ouvrez-le</w:t>
      </w:r>
      <w:r w:rsidR="00CD6956">
        <w:t xml:space="preserve"> fichier </w:t>
      </w:r>
      <w:r w:rsidR="0044017C">
        <w:t>« </w:t>
      </w:r>
      <w:r w:rsidR="00CD6956" w:rsidRPr="0044017C">
        <w:rPr>
          <w:i/>
          <w:iCs/>
        </w:rPr>
        <w:t>/</w:t>
      </w:r>
      <w:proofErr w:type="spellStart"/>
      <w:r w:rsidR="00CD6956" w:rsidRPr="0044017C">
        <w:rPr>
          <w:i/>
          <w:iCs/>
        </w:rPr>
        <w:t>etc</w:t>
      </w:r>
      <w:proofErr w:type="spellEnd"/>
      <w:r w:rsidR="00CD6956" w:rsidRPr="0044017C">
        <w:rPr>
          <w:i/>
          <w:iCs/>
        </w:rPr>
        <w:t>/hosts</w:t>
      </w:r>
      <w:r w:rsidR="0044017C">
        <w:t> »</w:t>
      </w:r>
      <w:r w:rsidR="00CD6956">
        <w:t xml:space="preserve"> et recopier les informations </w:t>
      </w:r>
      <w:r w:rsidR="00DB70F1">
        <w:t xml:space="preserve">dans votre fichier. </w:t>
      </w:r>
    </w:p>
    <w:p w14:paraId="618CFF48" w14:textId="4EF5833C" w:rsidR="00DB70F1" w:rsidRDefault="00DB70F1" w:rsidP="0044017C">
      <w:pPr>
        <w:pStyle w:val="par1"/>
        <w:ind w:left="360" w:firstLine="0"/>
      </w:pPr>
      <w:r>
        <w:t xml:space="preserve">*Remplacer </w:t>
      </w:r>
      <w:r w:rsidR="0044017C">
        <w:t>« </w:t>
      </w:r>
      <w:proofErr w:type="spellStart"/>
      <w:r w:rsidRPr="0044017C">
        <w:rPr>
          <w:i/>
          <w:iCs/>
        </w:rPr>
        <w:t>LuluLePerdu</w:t>
      </w:r>
      <w:proofErr w:type="spellEnd"/>
      <w:r w:rsidR="0044017C">
        <w:t> »</w:t>
      </w:r>
      <w:r>
        <w:t>, par le nom de votre machine</w:t>
      </w:r>
      <w:r w:rsidR="00C67622">
        <w:t xml:space="preserve"> configuré à l’étape </w:t>
      </w:r>
      <w:r w:rsidR="0044017C">
        <w:t>précédente. *</w:t>
      </w:r>
    </w:p>
    <w:p w14:paraId="6B156298" w14:textId="25AE89DB" w:rsidR="00AD28F5" w:rsidRDefault="00C67622" w:rsidP="00AD28F5">
      <w:r>
        <w:rPr>
          <w:noProof/>
        </w:rPr>
        <w:drawing>
          <wp:anchor distT="0" distB="0" distL="114300" distR="114300" simplePos="0" relativeHeight="251658260" behindDoc="0" locked="0" layoutInCell="1" allowOverlap="1" wp14:anchorId="3EB0779F" wp14:editId="0867318A">
            <wp:simplePos x="0" y="0"/>
            <wp:positionH relativeFrom="column">
              <wp:posOffset>166370</wp:posOffset>
            </wp:positionH>
            <wp:positionV relativeFrom="paragraph">
              <wp:posOffset>25400</wp:posOffset>
            </wp:positionV>
            <wp:extent cx="3620135" cy="890270"/>
            <wp:effectExtent l="0" t="0" r="0" b="5080"/>
            <wp:wrapSquare wrapText="bothSides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49" b="83732"/>
                    <a:stretch/>
                  </pic:blipFill>
                  <pic:spPr bwMode="auto">
                    <a:xfrm>
                      <a:off x="0" y="0"/>
                      <a:ext cx="36201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28CB9" w14:textId="77777777" w:rsidR="00AD28F5" w:rsidRDefault="00AD28F5" w:rsidP="00AD28F5"/>
    <w:p w14:paraId="7CDE357B" w14:textId="776C209E" w:rsidR="00AD28F5" w:rsidRDefault="00AD28F5" w:rsidP="00AD28F5"/>
    <w:p w14:paraId="432761F8" w14:textId="30E13357" w:rsidR="00AD28F5" w:rsidRDefault="00AD28F5" w:rsidP="00AD28F5"/>
    <w:p w14:paraId="00321FAF" w14:textId="784E2358" w:rsidR="00C67622" w:rsidRDefault="00C65D60" w:rsidP="00F9558C">
      <w:pPr>
        <w:pStyle w:val="par1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8261" behindDoc="0" locked="1" layoutInCell="1" allowOverlap="1" wp14:anchorId="62D61086" wp14:editId="3CFA6702">
            <wp:simplePos x="0" y="0"/>
            <wp:positionH relativeFrom="column">
              <wp:posOffset>163830</wp:posOffset>
            </wp:positionH>
            <wp:positionV relativeFrom="page">
              <wp:posOffset>5429250</wp:posOffset>
            </wp:positionV>
            <wp:extent cx="3598545" cy="953770"/>
            <wp:effectExtent l="0" t="0" r="1905" b="0"/>
            <wp:wrapSquare wrapText="right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38" r="66234"/>
                    <a:stretch/>
                  </pic:blipFill>
                  <pic:spPr bwMode="auto">
                    <a:xfrm>
                      <a:off x="0" y="0"/>
                      <a:ext cx="35985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622">
        <w:t>Configuration du mot de passe du compte root, avec la commande :</w:t>
      </w:r>
    </w:p>
    <w:p w14:paraId="008AE1F8" w14:textId="78D65E57" w:rsidR="00331B9B" w:rsidRPr="00331B9B" w:rsidRDefault="00C67622" w:rsidP="00DF60EA">
      <w:pPr>
        <w:pStyle w:val="par1"/>
      </w:pPr>
      <w:r>
        <w:t>« </w:t>
      </w:r>
      <w:proofErr w:type="spellStart"/>
      <w:proofErr w:type="gramStart"/>
      <w:r w:rsidRPr="0044017C">
        <w:rPr>
          <w:i/>
          <w:iCs/>
        </w:rPr>
        <w:t>passwd</w:t>
      </w:r>
      <w:proofErr w:type="spellEnd"/>
      <w:proofErr w:type="gramEnd"/>
      <w:r>
        <w:t> »</w:t>
      </w:r>
      <w:r w:rsidR="00331B9B">
        <w:br w:type="page"/>
      </w:r>
    </w:p>
    <w:p w14:paraId="68DF5F35" w14:textId="07D0C0D8" w:rsidR="00157187" w:rsidRDefault="00631C60" w:rsidP="00F9558C">
      <w:pPr>
        <w:pStyle w:val="Titre2"/>
        <w:numPr>
          <w:ilvl w:val="1"/>
          <w:numId w:val="1"/>
        </w:numPr>
      </w:pPr>
      <w:bookmarkStart w:id="54" w:name="_Toc87485292"/>
      <w:r>
        <w:t>Installation d’un bootloader</w:t>
      </w:r>
      <w:bookmarkEnd w:id="54"/>
    </w:p>
    <w:p w14:paraId="627DE3B6" w14:textId="6F166197" w:rsidR="00242DA7" w:rsidRDefault="00153FE0" w:rsidP="00F9558C">
      <w:pPr>
        <w:pStyle w:val="Paragraphedeliste"/>
        <w:numPr>
          <w:ilvl w:val="0"/>
          <w:numId w:val="7"/>
        </w:numPr>
      </w:pPr>
      <w:r>
        <w:t xml:space="preserve">Installation de grub en </w:t>
      </w:r>
      <w:r w:rsidR="00456401">
        <w:t>trois</w:t>
      </w:r>
      <w:r>
        <w:t xml:space="preserve"> lignes de commande</w:t>
      </w:r>
      <w:r w:rsidR="00F43412">
        <w:t>. Le téléchargement peut prendre un certain temps.</w:t>
      </w:r>
      <w:r>
        <w:t> :</w:t>
      </w:r>
    </w:p>
    <w:p w14:paraId="0ACA2C12" w14:textId="1E3AFD40" w:rsidR="00153FE0" w:rsidRDefault="00153FE0" w:rsidP="00153FE0">
      <w:pPr>
        <w:pStyle w:val="Paragraphedeliste"/>
      </w:pPr>
    </w:p>
    <w:p w14:paraId="581238F8" w14:textId="42F770A7" w:rsidR="00456401" w:rsidRPr="00737944" w:rsidRDefault="00625AA4" w:rsidP="00625AA4">
      <w:pPr>
        <w:ind w:left="360"/>
        <w:rPr>
          <w:lang w:val="en-US"/>
        </w:rPr>
      </w:pPr>
      <w:r w:rsidRPr="00737944">
        <w:rPr>
          <w:lang w:val="en-US"/>
        </w:rPr>
        <w:t>« </w:t>
      </w:r>
      <w:proofErr w:type="spellStart"/>
      <w:r w:rsidR="00B26047" w:rsidRPr="00737944">
        <w:rPr>
          <w:lang w:val="en-US"/>
        </w:rPr>
        <w:t>pacman</w:t>
      </w:r>
      <w:proofErr w:type="spellEnd"/>
      <w:r w:rsidR="00B26047" w:rsidRPr="00737944">
        <w:rPr>
          <w:lang w:val="en-US"/>
        </w:rPr>
        <w:t xml:space="preserve"> -S grub </w:t>
      </w:r>
      <w:proofErr w:type="spellStart"/>
      <w:r w:rsidR="00B26047" w:rsidRPr="00737944">
        <w:rPr>
          <w:lang w:val="en-US"/>
        </w:rPr>
        <w:t>efibootmgr</w:t>
      </w:r>
      <w:proofErr w:type="spellEnd"/>
      <w:r w:rsidR="00B61922" w:rsidRPr="00737944">
        <w:rPr>
          <w:lang w:val="en-US"/>
        </w:rPr>
        <w:t xml:space="preserve"> </w:t>
      </w:r>
      <w:proofErr w:type="spellStart"/>
      <w:r w:rsidR="00B61922" w:rsidRPr="00737944">
        <w:rPr>
          <w:lang w:val="en-US"/>
        </w:rPr>
        <w:t>os</w:t>
      </w:r>
      <w:proofErr w:type="spellEnd"/>
      <w:r w:rsidR="00B61922" w:rsidRPr="00737944">
        <w:rPr>
          <w:lang w:val="en-US"/>
        </w:rPr>
        <w:t xml:space="preserve">-prober </w:t>
      </w:r>
      <w:proofErr w:type="spellStart"/>
      <w:r w:rsidR="00B61922" w:rsidRPr="00737944">
        <w:rPr>
          <w:lang w:val="en-US"/>
        </w:rPr>
        <w:t>mtools</w:t>
      </w:r>
      <w:proofErr w:type="spellEnd"/>
      <w:r w:rsidR="00B61922" w:rsidRPr="00737944">
        <w:rPr>
          <w:lang w:val="en-US"/>
        </w:rPr>
        <w:t xml:space="preserve"> </w:t>
      </w:r>
      <w:proofErr w:type="spellStart"/>
      <w:r w:rsidR="00B61922" w:rsidRPr="00737944">
        <w:rPr>
          <w:lang w:val="en-US"/>
        </w:rPr>
        <w:t>dosfstools</w:t>
      </w:r>
      <w:proofErr w:type="spellEnd"/>
      <w:r w:rsidR="00737944">
        <w:rPr>
          <w:lang w:val="en-US"/>
        </w:rPr>
        <w:t xml:space="preserve"> base-</w:t>
      </w:r>
      <w:proofErr w:type="spellStart"/>
      <w:r w:rsidR="00737944">
        <w:rPr>
          <w:lang w:val="en-US"/>
        </w:rPr>
        <w:t>devel</w:t>
      </w:r>
      <w:proofErr w:type="spellEnd"/>
      <w:r w:rsidR="00737944">
        <w:rPr>
          <w:lang w:val="en-US"/>
        </w:rPr>
        <w:t xml:space="preserve"> </w:t>
      </w:r>
      <w:proofErr w:type="spellStart"/>
      <w:r w:rsidR="00737944">
        <w:rPr>
          <w:lang w:val="en-US"/>
        </w:rPr>
        <w:t>linux</w:t>
      </w:r>
      <w:proofErr w:type="spellEnd"/>
      <w:r w:rsidR="00737944">
        <w:rPr>
          <w:lang w:val="en-US"/>
        </w:rPr>
        <w:t xml:space="preserve">-headers </w:t>
      </w:r>
      <w:r w:rsidRPr="00737944">
        <w:rPr>
          <w:lang w:val="en-US"/>
        </w:rPr>
        <w:t>»</w:t>
      </w:r>
    </w:p>
    <w:p w14:paraId="321CF2F7" w14:textId="4BEAF43A" w:rsidR="00F43412" w:rsidRPr="00F43412" w:rsidRDefault="00153FE0" w:rsidP="00F43412">
      <w:pPr>
        <w:pStyle w:val="Paragraphedeliste"/>
        <w:ind w:left="360"/>
        <w:rPr>
          <w:lang w:val="en-US"/>
        </w:rPr>
      </w:pPr>
      <w:r w:rsidRPr="00456401">
        <w:rPr>
          <w:lang w:val="en-US"/>
        </w:rPr>
        <w:t>« grub-install –target=x86_64</w:t>
      </w:r>
      <w:r w:rsidR="00456401" w:rsidRPr="00456401">
        <w:rPr>
          <w:lang w:val="en-US"/>
        </w:rPr>
        <w:t>-e</w:t>
      </w:r>
      <w:r w:rsidR="00456401">
        <w:rPr>
          <w:lang w:val="en-US"/>
        </w:rPr>
        <w:t>fi –</w:t>
      </w:r>
      <w:proofErr w:type="spellStart"/>
      <w:r w:rsidR="00456401">
        <w:rPr>
          <w:lang w:val="en-US"/>
        </w:rPr>
        <w:t>efi</w:t>
      </w:r>
      <w:proofErr w:type="spellEnd"/>
      <w:r w:rsidR="00456401">
        <w:rPr>
          <w:lang w:val="en-US"/>
        </w:rPr>
        <w:t>-directory=/boot –bootloader-id=GRUB</w:t>
      </w:r>
      <w:r w:rsidR="00625AA4">
        <w:rPr>
          <w:lang w:val="en-US"/>
        </w:rPr>
        <w:t xml:space="preserve"> </w:t>
      </w:r>
      <w:r w:rsidR="00625AA4" w:rsidRPr="00625AA4">
        <w:rPr>
          <w:lang w:val="en-US"/>
        </w:rPr>
        <w:t>»</w:t>
      </w:r>
    </w:p>
    <w:p w14:paraId="4D567042" w14:textId="1D802A2E" w:rsidR="00456401" w:rsidRPr="00625AA4" w:rsidRDefault="00625AA4" w:rsidP="00153FE0">
      <w:pPr>
        <w:pStyle w:val="Paragraphedeliste"/>
        <w:ind w:left="360"/>
        <w:rPr>
          <w:lang w:val="en-US"/>
        </w:rPr>
      </w:pPr>
      <w:r w:rsidRPr="00625AA4">
        <w:rPr>
          <w:lang w:val="en-US"/>
        </w:rPr>
        <w:t>«</w:t>
      </w:r>
      <w:r>
        <w:rPr>
          <w:lang w:val="en-US"/>
        </w:rPr>
        <w:t xml:space="preserve"> grub-</w:t>
      </w:r>
      <w:proofErr w:type="spellStart"/>
      <w:r>
        <w:rPr>
          <w:lang w:val="en-US"/>
        </w:rPr>
        <w:t>mkconfig</w:t>
      </w:r>
      <w:proofErr w:type="spellEnd"/>
      <w:r>
        <w:rPr>
          <w:lang w:val="en-US"/>
        </w:rPr>
        <w:t xml:space="preserve"> -</w:t>
      </w:r>
      <w:r w:rsidR="00F9558C">
        <w:rPr>
          <w:lang w:val="en-US"/>
        </w:rPr>
        <w:t>o</w:t>
      </w:r>
      <w:r>
        <w:rPr>
          <w:lang w:val="en-US"/>
        </w:rPr>
        <w:t xml:space="preserve"> /boot/grub/</w:t>
      </w:r>
      <w:proofErr w:type="spellStart"/>
      <w:r>
        <w:rPr>
          <w:lang w:val="en-US"/>
        </w:rPr>
        <w:t>grub.cfg</w:t>
      </w:r>
      <w:proofErr w:type="spellEnd"/>
      <w:r>
        <w:rPr>
          <w:lang w:val="en-US"/>
        </w:rPr>
        <w:t xml:space="preserve"> </w:t>
      </w:r>
      <w:r w:rsidRPr="00625AA4">
        <w:rPr>
          <w:lang w:val="en-US"/>
        </w:rPr>
        <w:t>»</w:t>
      </w:r>
    </w:p>
    <w:p w14:paraId="3DDBA165" w14:textId="47968857" w:rsidR="00157187" w:rsidRDefault="00157187">
      <w:pPr>
        <w:rPr>
          <w:lang w:val="en-US"/>
        </w:rPr>
      </w:pPr>
    </w:p>
    <w:p w14:paraId="74F93EA1" w14:textId="7FAB347F" w:rsidR="00F43412" w:rsidRDefault="00F43412">
      <w:pPr>
        <w:rPr>
          <w:lang w:val="en-US"/>
        </w:rPr>
      </w:pPr>
    </w:p>
    <w:p w14:paraId="6609E60B" w14:textId="77777777" w:rsidR="00F43412" w:rsidRPr="00456401" w:rsidRDefault="00F43412">
      <w:pPr>
        <w:rPr>
          <w:lang w:val="en-US"/>
        </w:rPr>
      </w:pPr>
    </w:p>
    <w:p w14:paraId="6898CCF9" w14:textId="291045A8" w:rsidR="00421245" w:rsidRDefault="00987005" w:rsidP="00F9558C">
      <w:pPr>
        <w:pStyle w:val="Paragraphedeliste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8263" behindDoc="0" locked="1" layoutInCell="1" allowOverlap="1" wp14:anchorId="23875FA4" wp14:editId="1DEE312D">
            <wp:simplePos x="0" y="0"/>
            <wp:positionH relativeFrom="column">
              <wp:posOffset>53340</wp:posOffset>
            </wp:positionH>
            <wp:positionV relativeFrom="page">
              <wp:posOffset>4165600</wp:posOffset>
            </wp:positionV>
            <wp:extent cx="3641090" cy="1018540"/>
            <wp:effectExtent l="0" t="0" r="0" b="0"/>
            <wp:wrapSquare wrapText="right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45" r="38689"/>
                    <a:stretch/>
                  </pic:blipFill>
                  <pic:spPr bwMode="auto">
                    <a:xfrm>
                      <a:off x="0" y="0"/>
                      <a:ext cx="364109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402">
        <w:rPr>
          <w:noProof/>
        </w:rPr>
        <w:drawing>
          <wp:anchor distT="0" distB="0" distL="114300" distR="114300" simplePos="0" relativeHeight="251658262" behindDoc="0" locked="1" layoutInCell="1" allowOverlap="1" wp14:anchorId="697D8683" wp14:editId="3ADBE3F2">
            <wp:simplePos x="0" y="0"/>
            <wp:positionH relativeFrom="column">
              <wp:posOffset>162560</wp:posOffset>
            </wp:positionH>
            <wp:positionV relativeFrom="page">
              <wp:posOffset>2796540</wp:posOffset>
            </wp:positionV>
            <wp:extent cx="4669155" cy="374015"/>
            <wp:effectExtent l="0" t="0" r="0" b="6985"/>
            <wp:wrapSquare wrapText="right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09" r="21375"/>
                    <a:stretch/>
                  </pic:blipFill>
                  <pic:spPr bwMode="auto">
                    <a:xfrm>
                      <a:off x="0" y="0"/>
                      <a:ext cx="466915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FE9">
        <w:t xml:space="preserve">Vous pouvez désormais quitter </w:t>
      </w:r>
      <w:r w:rsidR="006F0DC6">
        <w:t>le « </w:t>
      </w:r>
      <w:proofErr w:type="spellStart"/>
      <w:r w:rsidR="006F0DC6">
        <w:t>root@archiso</w:t>
      </w:r>
      <w:proofErr w:type="spellEnd"/>
      <w:r w:rsidR="006F0DC6">
        <w:t> »</w:t>
      </w:r>
      <w:r w:rsidR="00473846">
        <w:t xml:space="preserve"> </w:t>
      </w:r>
      <w:r w:rsidR="00D546BA">
        <w:t>avec « exit</w:t>
      </w:r>
      <w:r w:rsidR="00473846">
        <w:t xml:space="preserve"> </w:t>
      </w:r>
      <w:r w:rsidR="00D546BA">
        <w:t>», de démonter nos partitions avec « </w:t>
      </w:r>
      <w:proofErr w:type="spellStart"/>
      <w:r w:rsidR="00D546BA">
        <w:t>umount</w:t>
      </w:r>
      <w:proofErr w:type="spellEnd"/>
      <w:r w:rsidR="00D546BA">
        <w:t xml:space="preserve"> -a »</w:t>
      </w:r>
      <w:r w:rsidR="006F0DC6">
        <w:t xml:space="preserve"> et redémarrer votre machine</w:t>
      </w:r>
      <w:r w:rsidR="00421245">
        <w:t xml:space="preserve"> avec :</w:t>
      </w:r>
    </w:p>
    <w:p w14:paraId="47B719BB" w14:textId="540A8C30" w:rsidR="004E0746" w:rsidRDefault="00421245" w:rsidP="00421245">
      <w:pPr>
        <w:pStyle w:val="Paragraphedeliste"/>
        <w:ind w:left="360"/>
      </w:pPr>
      <w:r>
        <w:t xml:space="preserve">« </w:t>
      </w:r>
      <w:r w:rsidR="00473846">
        <w:t>r</w:t>
      </w:r>
      <w:r>
        <w:t>eboot »</w:t>
      </w:r>
      <w:r w:rsidR="004E0746">
        <w:br w:type="page"/>
      </w:r>
    </w:p>
    <w:p w14:paraId="426D6FD7" w14:textId="00CE4BC4" w:rsidR="004E0746" w:rsidRDefault="004E0746" w:rsidP="00F9558C">
      <w:pPr>
        <w:pStyle w:val="Titre2"/>
        <w:numPr>
          <w:ilvl w:val="1"/>
          <w:numId w:val="7"/>
        </w:numPr>
      </w:pPr>
      <w:bookmarkStart w:id="55" w:name="_Toc87485293"/>
      <w:r>
        <w:t>Configuration d’internet</w:t>
      </w:r>
      <w:bookmarkEnd w:id="55"/>
    </w:p>
    <w:p w14:paraId="053D43AC" w14:textId="281AB8A2" w:rsidR="00D546BA" w:rsidRPr="00D546BA" w:rsidRDefault="00D546BA" w:rsidP="00D546BA">
      <w:r>
        <w:t xml:space="preserve">La première chose à faire en se connectant </w:t>
      </w:r>
      <w:r w:rsidR="00473846">
        <w:t>à</w:t>
      </w:r>
      <w:r>
        <w:t xml:space="preserve"> Arch Linux est de configurer la connexion réseau</w:t>
      </w:r>
    </w:p>
    <w:p w14:paraId="517EFFC2" w14:textId="77777777" w:rsidR="00157187" w:rsidRDefault="00157187"/>
    <w:p w14:paraId="360C5D4B" w14:textId="77777777" w:rsidR="00157187" w:rsidRDefault="00157187"/>
    <w:p w14:paraId="7654034B" w14:textId="062454F2" w:rsidR="00157187" w:rsidRDefault="00473846">
      <w:r>
        <w:rPr>
          <w:noProof/>
        </w:rPr>
        <w:drawing>
          <wp:anchor distT="0" distB="0" distL="114300" distR="114300" simplePos="0" relativeHeight="251658266" behindDoc="0" locked="0" layoutInCell="1" allowOverlap="1" wp14:anchorId="00585746" wp14:editId="437B5EF8">
            <wp:simplePos x="0" y="0"/>
            <wp:positionH relativeFrom="column">
              <wp:posOffset>23854</wp:posOffset>
            </wp:positionH>
            <wp:positionV relativeFrom="paragraph">
              <wp:posOffset>253448</wp:posOffset>
            </wp:positionV>
            <wp:extent cx="1358900" cy="1310005"/>
            <wp:effectExtent l="0" t="0" r="0" b="4445"/>
            <wp:wrapSquare wrapText="bothSides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97" t="36091" r="38013" b="34462"/>
                    <a:stretch/>
                  </pic:blipFill>
                  <pic:spPr bwMode="auto">
                    <a:xfrm>
                      <a:off x="0" y="0"/>
                      <a:ext cx="13589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894A12D" w14:textId="2CE5C787" w:rsidR="00157187" w:rsidRDefault="00157187"/>
    <w:p w14:paraId="1EA55762" w14:textId="77777777" w:rsidR="00157187" w:rsidRDefault="00157187"/>
    <w:p w14:paraId="0EB87754" w14:textId="77777777" w:rsidR="00157187" w:rsidRDefault="00157187"/>
    <w:p w14:paraId="3DB1E162" w14:textId="77777777" w:rsidR="00157187" w:rsidRDefault="00157187"/>
    <w:p w14:paraId="2CB414CD" w14:textId="22AE5F80" w:rsidR="00157187" w:rsidRDefault="00157187">
      <w:r>
        <w:rPr>
          <w:noProof/>
        </w:rPr>
        <w:drawing>
          <wp:anchor distT="0" distB="0" distL="114300" distR="114300" simplePos="0" relativeHeight="251658267" behindDoc="1" locked="1" layoutInCell="1" allowOverlap="1" wp14:anchorId="16926DAC" wp14:editId="24138294">
            <wp:simplePos x="0" y="0"/>
            <wp:positionH relativeFrom="column">
              <wp:posOffset>1473200</wp:posOffset>
            </wp:positionH>
            <wp:positionV relativeFrom="page">
              <wp:posOffset>3514090</wp:posOffset>
            </wp:positionV>
            <wp:extent cx="2202815" cy="1342390"/>
            <wp:effectExtent l="0" t="0" r="6985" b="0"/>
            <wp:wrapSquare wrapText="right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99" r="30524" b="69840"/>
                    <a:stretch/>
                  </pic:blipFill>
                  <pic:spPr bwMode="auto">
                    <a:xfrm>
                      <a:off x="0" y="0"/>
                      <a:ext cx="220281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A0A25" w14:textId="77777777" w:rsidR="00157187" w:rsidRDefault="00157187"/>
    <w:p w14:paraId="754C2F37" w14:textId="77777777" w:rsidR="00157187" w:rsidRDefault="00157187"/>
    <w:p w14:paraId="32AD6E4E" w14:textId="38642780" w:rsidR="00E628E1" w:rsidRDefault="00157187">
      <w:r>
        <w:rPr>
          <w:noProof/>
        </w:rPr>
        <w:drawing>
          <wp:anchor distT="0" distB="0" distL="114300" distR="114300" simplePos="0" relativeHeight="251658265" behindDoc="0" locked="1" layoutInCell="1" allowOverlap="1" wp14:anchorId="04D3A91F" wp14:editId="073D0C28">
            <wp:simplePos x="0" y="0"/>
            <wp:positionH relativeFrom="column">
              <wp:posOffset>0</wp:posOffset>
            </wp:positionH>
            <wp:positionV relativeFrom="page">
              <wp:posOffset>1557655</wp:posOffset>
            </wp:positionV>
            <wp:extent cx="5935980" cy="309245"/>
            <wp:effectExtent l="0" t="0" r="0" b="0"/>
            <wp:wrapSquare wrapText="right"/>
            <wp:docPr id="77" name="Image 7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7" b="81071"/>
                    <a:stretch/>
                  </pic:blipFill>
                  <pic:spPr bwMode="auto">
                    <a:xfrm>
                      <a:off x="0" y="0"/>
                      <a:ext cx="593598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AF">
        <w:rPr>
          <w:noProof/>
        </w:rPr>
        <w:drawing>
          <wp:anchor distT="0" distB="0" distL="114300" distR="114300" simplePos="0" relativeHeight="251658264" behindDoc="0" locked="1" layoutInCell="1" allowOverlap="1" wp14:anchorId="18745AA5" wp14:editId="221D5EEB">
            <wp:simplePos x="0" y="0"/>
            <wp:positionH relativeFrom="column">
              <wp:posOffset>-64770</wp:posOffset>
            </wp:positionH>
            <wp:positionV relativeFrom="page">
              <wp:posOffset>2049780</wp:posOffset>
            </wp:positionV>
            <wp:extent cx="5939790" cy="889000"/>
            <wp:effectExtent l="0" t="0" r="3810" b="6350"/>
            <wp:wrapSquare wrapText="right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3" b="67675"/>
                    <a:stretch/>
                  </pic:blipFill>
                  <pic:spPr bwMode="auto">
                    <a:xfrm>
                      <a:off x="0" y="0"/>
                      <a:ext cx="593979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8E1">
        <w:br w:type="page"/>
      </w:r>
    </w:p>
    <w:p w14:paraId="6FD3D15F" w14:textId="77777777" w:rsidR="00157187" w:rsidRDefault="00157187"/>
    <w:p w14:paraId="2D5BE0D2" w14:textId="7E450446" w:rsidR="00E628E1" w:rsidRDefault="00E628E1" w:rsidP="00F9558C">
      <w:pPr>
        <w:pStyle w:val="Titre2"/>
        <w:numPr>
          <w:ilvl w:val="1"/>
          <w:numId w:val="7"/>
        </w:numPr>
      </w:pPr>
      <w:bookmarkStart w:id="56" w:name="_Toc87485294"/>
      <w:r>
        <w:t xml:space="preserve">Installation </w:t>
      </w:r>
      <w:r w:rsidR="00194E61">
        <w:t>d’un environnement de bureau</w:t>
      </w:r>
      <w:bookmarkEnd w:id="56"/>
    </w:p>
    <w:p w14:paraId="6E04130E" w14:textId="61F8B45D" w:rsidR="00B2302E" w:rsidRDefault="00B2302E">
      <w:r>
        <w:br w:type="page"/>
      </w:r>
    </w:p>
    <w:p w14:paraId="45C7A34D" w14:textId="0F85C4C9" w:rsidR="00B2302E" w:rsidRDefault="00B2302E" w:rsidP="00F9558C">
      <w:pPr>
        <w:pStyle w:val="Titre2"/>
        <w:numPr>
          <w:ilvl w:val="1"/>
          <w:numId w:val="7"/>
        </w:numPr>
      </w:pPr>
      <w:bookmarkStart w:id="57" w:name="_Toc87485295"/>
      <w:r>
        <w:t>Configuration des utilisateurs</w:t>
      </w:r>
      <w:bookmarkEnd w:id="57"/>
    </w:p>
    <w:p w14:paraId="1D2C4108" w14:textId="19DB0500" w:rsidR="00B2302E" w:rsidRDefault="00B2302E">
      <w:r>
        <w:br w:type="page"/>
      </w:r>
    </w:p>
    <w:p w14:paraId="025B8A66" w14:textId="77777777" w:rsidR="00090F68" w:rsidRPr="00090F68" w:rsidRDefault="00090F68" w:rsidP="00090F68"/>
    <w:p w14:paraId="5A94DED1" w14:textId="17F57139" w:rsidR="00491356" w:rsidRPr="00E34EF1" w:rsidRDefault="00707F6F" w:rsidP="004F490C">
      <w:pPr>
        <w:pStyle w:val="Titre1"/>
      </w:pPr>
      <w:bookmarkStart w:id="58" w:name="_Toc87485296"/>
      <w:r w:rsidRPr="00E34EF1">
        <w:t>Conclusion</w:t>
      </w:r>
      <w:bookmarkEnd w:id="58"/>
    </w:p>
    <w:p w14:paraId="65971E37" w14:textId="4AF5E938" w:rsidR="00491356" w:rsidRPr="00491356" w:rsidRDefault="004F490C" w:rsidP="0081456A">
      <w:pPr>
        <w:pStyle w:val="par1"/>
        <w:sectPr w:rsidR="00491356" w:rsidRPr="00491356" w:rsidSect="00095CA5">
          <w:pgSz w:w="12240" w:h="15840" w:code="119"/>
          <w:pgMar w:top="1440" w:right="1440" w:bottom="1440" w:left="1440" w:header="709" w:footer="709" w:gutter="0"/>
          <w:cols w:space="708"/>
          <w:docGrid w:linePitch="360"/>
        </w:sectPr>
      </w:pPr>
      <w:r>
        <w:t xml:space="preserve">Pour conclure, </w:t>
      </w:r>
    </w:p>
    <w:p w14:paraId="6CC18400" w14:textId="641E70FD" w:rsidR="00707F6F" w:rsidRDefault="00095CA5" w:rsidP="00707F6F">
      <w:pPr>
        <w:pStyle w:val="Titre1"/>
        <w:jc w:val="center"/>
      </w:pPr>
      <w:bookmarkStart w:id="59" w:name="_Toc87485297"/>
      <w:r w:rsidRPr="007B4699">
        <w:rPr>
          <w:u w:val="none"/>
        </w:rPr>
        <w:t>Annexe 1.</w:t>
      </w:r>
      <w:bookmarkEnd w:id="59"/>
      <w:r w:rsidR="00EF166B" w:rsidRPr="007B4699">
        <w:rPr>
          <w:u w:val="none"/>
        </w:rPr>
        <w:tab/>
      </w:r>
      <w:r w:rsidR="00EF166B" w:rsidRPr="007B4699">
        <w:rPr>
          <w:u w:val="none"/>
        </w:rPr>
        <w:tab/>
      </w:r>
    </w:p>
    <w:p w14:paraId="4689D1C8" w14:textId="7EE17685" w:rsidR="00095CA5" w:rsidRDefault="00095C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D6824EF" w14:textId="73BA7CA7" w:rsidR="00095CA5" w:rsidRPr="007B4699" w:rsidRDefault="00095CA5" w:rsidP="005F7598">
      <w:pPr>
        <w:pStyle w:val="Titre1"/>
        <w:ind w:left="360"/>
        <w:jc w:val="center"/>
      </w:pPr>
      <w:bookmarkStart w:id="60" w:name="_Toc87485298"/>
      <w:r w:rsidRPr="007B4699">
        <w:rPr>
          <w:u w:val="none"/>
        </w:rPr>
        <w:t xml:space="preserve">Annexe </w:t>
      </w:r>
      <w:r w:rsidR="00D545D0" w:rsidRPr="007B4699">
        <w:rPr>
          <w:u w:val="none"/>
        </w:rPr>
        <w:t>2</w:t>
      </w:r>
      <w:r w:rsidRPr="007B4699">
        <w:rPr>
          <w:u w:val="none"/>
        </w:rPr>
        <w:t>.</w:t>
      </w:r>
      <w:bookmarkEnd w:id="60"/>
      <w:r w:rsidR="004A3E4F" w:rsidRPr="007B4699">
        <w:rPr>
          <w:u w:val="none"/>
        </w:rPr>
        <w:tab/>
      </w:r>
    </w:p>
    <w:p w14:paraId="4C6D9805" w14:textId="2A8CB9A3" w:rsidR="00095CA5" w:rsidRDefault="00095C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349F2F0" w14:textId="544CF5B9" w:rsidR="00095CA5" w:rsidRPr="007B4699" w:rsidRDefault="00095CA5" w:rsidP="005F7598">
      <w:pPr>
        <w:pStyle w:val="Titre1"/>
        <w:ind w:left="360"/>
        <w:jc w:val="center"/>
        <w:rPr>
          <w:vertAlign w:val="superscript"/>
        </w:rPr>
      </w:pPr>
      <w:bookmarkStart w:id="61" w:name="_Toc87485299"/>
      <w:r w:rsidRPr="007B4699">
        <w:rPr>
          <w:u w:val="none"/>
        </w:rPr>
        <w:t xml:space="preserve">Annexe </w:t>
      </w:r>
      <w:r w:rsidR="00D545D0" w:rsidRPr="007B4699">
        <w:rPr>
          <w:u w:val="none"/>
        </w:rPr>
        <w:t>3</w:t>
      </w:r>
      <w:r w:rsidRPr="007B4699">
        <w:rPr>
          <w:u w:val="none"/>
        </w:rPr>
        <w:t>.</w:t>
      </w:r>
      <w:bookmarkEnd w:id="61"/>
      <w:r w:rsidR="004710BF">
        <w:rPr>
          <w:u w:val="none"/>
        </w:rPr>
        <w:tab/>
      </w:r>
    </w:p>
    <w:p w14:paraId="37E79653" w14:textId="277B9925" w:rsidR="00494A7B" w:rsidRPr="00494A7B" w:rsidRDefault="00494A7B" w:rsidP="00494A7B">
      <w:pPr>
        <w:rPr>
          <w:rFonts w:cstheme="minorHAnsi"/>
          <w:sz w:val="24"/>
          <w:szCs w:val="24"/>
        </w:rPr>
      </w:pPr>
    </w:p>
    <w:sectPr w:rsidR="00494A7B" w:rsidRPr="00494A7B" w:rsidSect="00494A7B">
      <w:footerReference w:type="default" r:id="rId32"/>
      <w:pgSz w:w="15840" w:h="12240" w:orient="landscape" w:code="119"/>
      <w:pgMar w:top="1440" w:right="1440" w:bottom="1440" w:left="1440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3B519" w14:textId="77777777" w:rsidR="006B4E4F" w:rsidRDefault="006B4E4F" w:rsidP="00D75F5E">
      <w:pPr>
        <w:spacing w:after="0" w:line="240" w:lineRule="auto"/>
      </w:pPr>
      <w:r>
        <w:separator/>
      </w:r>
    </w:p>
  </w:endnote>
  <w:endnote w:type="continuationSeparator" w:id="0">
    <w:p w14:paraId="2B1D8499" w14:textId="77777777" w:rsidR="006B4E4F" w:rsidRDefault="006B4E4F" w:rsidP="00D75F5E">
      <w:pPr>
        <w:spacing w:after="0" w:line="240" w:lineRule="auto"/>
      </w:pPr>
      <w:r>
        <w:continuationSeparator/>
      </w:r>
    </w:p>
  </w:endnote>
  <w:endnote w:type="continuationNotice" w:id="1">
    <w:p w14:paraId="621F8B44" w14:textId="77777777" w:rsidR="006B4E4F" w:rsidRDefault="006B4E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8113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6BF62F" w14:textId="59B47577" w:rsidR="00F72FF6" w:rsidRDefault="006B4E4F">
            <w:pPr>
              <w:pStyle w:val="Pieddepage"/>
              <w:jc w:val="center"/>
            </w:pPr>
          </w:p>
        </w:sdtContent>
      </w:sdt>
    </w:sdtContent>
  </w:sdt>
  <w:p w14:paraId="57204550" w14:textId="77777777" w:rsidR="00F72FF6" w:rsidRDefault="00F72FF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4580257"/>
      <w:docPartObj>
        <w:docPartGallery w:val="Page Numbers (Bottom of Page)"/>
        <w:docPartUnique/>
      </w:docPartObj>
    </w:sdtPr>
    <w:sdtContent>
      <w:sdt>
        <w:sdtPr>
          <w:id w:val="746231946"/>
          <w:docPartObj>
            <w:docPartGallery w:val="Page Numbers (Top of Page)"/>
            <w:docPartUnique/>
          </w:docPartObj>
        </w:sdtPr>
        <w:sdtContent>
          <w:p w14:paraId="1B3C4F8F" w14:textId="77777777" w:rsidR="00494A7B" w:rsidRDefault="00494A7B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C4CF2D" w14:textId="77777777" w:rsidR="00494A7B" w:rsidRDefault="00494A7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5171664"/>
      <w:docPartObj>
        <w:docPartGallery w:val="Page Numbers (Bottom of Page)"/>
        <w:docPartUnique/>
      </w:docPartObj>
    </w:sdtPr>
    <w:sdtContent>
      <w:sdt>
        <w:sdtPr>
          <w:id w:val="-255974602"/>
          <w:docPartObj>
            <w:docPartGallery w:val="Page Numbers (Top of Page)"/>
            <w:docPartUnique/>
          </w:docPartObj>
        </w:sdtPr>
        <w:sdtContent>
          <w:p w14:paraId="0CBAF8DE" w14:textId="66E23893" w:rsidR="00494A7B" w:rsidRDefault="00494A7B">
            <w:pPr>
              <w:pStyle w:val="Pieddepage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EA24BA" w14:textId="77777777" w:rsidR="00494A7B" w:rsidRDefault="00494A7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F5B94" w14:textId="77777777" w:rsidR="006B4E4F" w:rsidRDefault="006B4E4F" w:rsidP="00D75F5E">
      <w:pPr>
        <w:spacing w:after="0" w:line="240" w:lineRule="auto"/>
      </w:pPr>
      <w:r>
        <w:separator/>
      </w:r>
    </w:p>
  </w:footnote>
  <w:footnote w:type="continuationSeparator" w:id="0">
    <w:p w14:paraId="5042C5B2" w14:textId="77777777" w:rsidR="006B4E4F" w:rsidRDefault="006B4E4F" w:rsidP="00D75F5E">
      <w:pPr>
        <w:spacing w:after="0" w:line="240" w:lineRule="auto"/>
      </w:pPr>
      <w:r>
        <w:continuationSeparator/>
      </w:r>
    </w:p>
  </w:footnote>
  <w:footnote w:type="continuationNotice" w:id="1">
    <w:p w14:paraId="22CA2FB1" w14:textId="77777777" w:rsidR="006B4E4F" w:rsidRDefault="006B4E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A689E" w14:textId="696A26A9" w:rsidR="00D75F5E" w:rsidRDefault="00D75F5E" w:rsidP="00494A7B">
    <w:pPr>
      <w:pStyle w:val="En-tte"/>
      <w:pBdr>
        <w:bottom w:val="single" w:sz="8" w:space="1" w:color="auto"/>
      </w:pBdr>
      <w:tabs>
        <w:tab w:val="clear" w:pos="8640"/>
        <w:tab w:val="left" w:pos="0"/>
        <w:tab w:val="right" w:pos="9356"/>
      </w:tabs>
    </w:pPr>
    <w:r>
      <w:t>R</w:t>
    </w:r>
    <w:r w:rsidR="002F2733">
      <w:t>evue Informatique</w:t>
    </w:r>
    <w:r>
      <w:t xml:space="preserve"> </w:t>
    </w:r>
    <w:r>
      <w:tab/>
    </w:r>
    <w:r>
      <w:tab/>
      <w:t>420-</w:t>
    </w:r>
    <w:r w:rsidR="002F2733">
      <w:t>M</w:t>
    </w:r>
    <w:r>
      <w:t>1</w:t>
    </w:r>
    <w:r w:rsidR="002F2733">
      <w:t>3</w:t>
    </w:r>
  </w:p>
  <w:p w14:paraId="20818468" w14:textId="77777777" w:rsidR="00D75F5E" w:rsidRDefault="00D75F5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5489" w14:textId="5E5681F8" w:rsidR="00D75F5E" w:rsidRDefault="00D75F5E" w:rsidP="00D75F5E">
    <w:pPr>
      <w:pStyle w:val="En-tte"/>
      <w:tabs>
        <w:tab w:val="right" w:pos="8222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AD62" w14:textId="0A26B1D7" w:rsidR="00494A7B" w:rsidRDefault="00494A7B" w:rsidP="00494A7B">
    <w:pPr>
      <w:pStyle w:val="En-tte"/>
      <w:pBdr>
        <w:bottom w:val="single" w:sz="8" w:space="1" w:color="auto"/>
      </w:pBdr>
      <w:tabs>
        <w:tab w:val="clear" w:pos="8640"/>
        <w:tab w:val="left" w:pos="0"/>
        <w:tab w:val="right" w:pos="9356"/>
      </w:tabs>
    </w:pPr>
    <w:r>
      <w:t>Re</w:t>
    </w:r>
    <w:r w:rsidR="00A91D89">
      <w:t>vue Informatique</w:t>
    </w:r>
    <w:r>
      <w:tab/>
    </w:r>
    <w:r>
      <w:tab/>
      <w:t>420</w:t>
    </w:r>
    <w:r w:rsidR="00A91D89">
      <w:t>-M</w:t>
    </w:r>
    <w:r>
      <w:t>1</w:t>
    </w:r>
    <w:r w:rsidR="00A91D89">
      <w:t>3</w:t>
    </w:r>
  </w:p>
  <w:p w14:paraId="6DFE5BF8" w14:textId="77777777" w:rsidR="00494A7B" w:rsidRDefault="00494A7B" w:rsidP="00D75F5E">
    <w:pPr>
      <w:pStyle w:val="En-tte"/>
      <w:tabs>
        <w:tab w:val="right" w:pos="8222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3E12"/>
    <w:multiLevelType w:val="hybridMultilevel"/>
    <w:tmpl w:val="43E88A7E"/>
    <w:lvl w:ilvl="0" w:tplc="FFFFFFFF">
      <w:start w:val="1"/>
      <w:numFmt w:val="decimal"/>
      <w:lvlText w:val="Étap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C4060"/>
    <w:multiLevelType w:val="multilevel"/>
    <w:tmpl w:val="7EB43BE2"/>
    <w:lvl w:ilvl="0">
      <w:start w:val="1"/>
      <w:numFmt w:val="decimal"/>
      <w:lvlText w:val="Étape %1."/>
      <w:lvlJc w:val="left"/>
      <w:pPr>
        <w:ind w:left="360" w:hanging="360"/>
      </w:pPr>
      <w:rPr>
        <w:rFonts w:hint="default"/>
        <w:sz w:val="24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Étape 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B533D4"/>
    <w:multiLevelType w:val="hybridMultilevel"/>
    <w:tmpl w:val="AFD289CE"/>
    <w:lvl w:ilvl="0" w:tplc="FFFFFFFF">
      <w:start w:val="1"/>
      <w:numFmt w:val="decimal"/>
      <w:lvlText w:val="Étape 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73DF9"/>
    <w:multiLevelType w:val="multilevel"/>
    <w:tmpl w:val="7EB43BE2"/>
    <w:lvl w:ilvl="0">
      <w:start w:val="1"/>
      <w:numFmt w:val="decimal"/>
      <w:lvlText w:val="Étape %1."/>
      <w:lvlJc w:val="left"/>
      <w:pPr>
        <w:ind w:left="360" w:hanging="360"/>
      </w:pPr>
      <w:rPr>
        <w:rFonts w:hint="default"/>
        <w:sz w:val="24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Étape 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922BE9"/>
    <w:multiLevelType w:val="hybridMultilevel"/>
    <w:tmpl w:val="BCA0EE48"/>
    <w:lvl w:ilvl="0" w:tplc="FFFFFFFF">
      <w:start w:val="1"/>
      <w:numFmt w:val="decimal"/>
      <w:lvlText w:val="Étap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F3272"/>
    <w:multiLevelType w:val="hybridMultilevel"/>
    <w:tmpl w:val="C79EA2F0"/>
    <w:lvl w:ilvl="0" w:tplc="0C0C0017">
      <w:start w:val="1"/>
      <w:numFmt w:val="lowerLetter"/>
      <w:pStyle w:val="Titre3"/>
      <w:lvlText w:val="%1)"/>
      <w:lvlJc w:val="left"/>
      <w:pPr>
        <w:ind w:left="927" w:hanging="360"/>
      </w:pPr>
    </w:lvl>
    <w:lvl w:ilvl="1" w:tplc="0C0C0019">
      <w:start w:val="1"/>
      <w:numFmt w:val="lowerLetter"/>
      <w:lvlText w:val="%2."/>
      <w:lvlJc w:val="left"/>
      <w:pPr>
        <w:ind w:left="1647" w:hanging="360"/>
      </w:pPr>
    </w:lvl>
    <w:lvl w:ilvl="2" w:tplc="0C0C001B" w:tentative="1">
      <w:start w:val="1"/>
      <w:numFmt w:val="lowerRoman"/>
      <w:lvlText w:val="%3."/>
      <w:lvlJc w:val="right"/>
      <w:pPr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F6D0001"/>
    <w:multiLevelType w:val="hybridMultilevel"/>
    <w:tmpl w:val="AFC0D698"/>
    <w:lvl w:ilvl="0" w:tplc="946A38C8">
      <w:start w:val="1"/>
      <w:numFmt w:val="decimal"/>
      <w:lvlText w:val="Étape %1."/>
      <w:lvlJc w:val="left"/>
      <w:pPr>
        <w:ind w:left="720" w:hanging="360"/>
      </w:pPr>
      <w:rPr>
        <w:rFonts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58"/>
    <w:rsid w:val="00010211"/>
    <w:rsid w:val="00015870"/>
    <w:rsid w:val="0002226B"/>
    <w:rsid w:val="000248B3"/>
    <w:rsid w:val="00031060"/>
    <w:rsid w:val="00037C25"/>
    <w:rsid w:val="000500BD"/>
    <w:rsid w:val="000610E9"/>
    <w:rsid w:val="00070B9F"/>
    <w:rsid w:val="000727B3"/>
    <w:rsid w:val="00074828"/>
    <w:rsid w:val="000749B2"/>
    <w:rsid w:val="00074CC7"/>
    <w:rsid w:val="000770F7"/>
    <w:rsid w:val="000842F0"/>
    <w:rsid w:val="00090F68"/>
    <w:rsid w:val="00093D68"/>
    <w:rsid w:val="00095CA5"/>
    <w:rsid w:val="000B792E"/>
    <w:rsid w:val="000C00C8"/>
    <w:rsid w:val="000D0A6D"/>
    <w:rsid w:val="000D64B8"/>
    <w:rsid w:val="000E174F"/>
    <w:rsid w:val="000E4837"/>
    <w:rsid w:val="000F207C"/>
    <w:rsid w:val="00100C19"/>
    <w:rsid w:val="00103126"/>
    <w:rsid w:val="00104D2A"/>
    <w:rsid w:val="001054F5"/>
    <w:rsid w:val="001106F1"/>
    <w:rsid w:val="00111896"/>
    <w:rsid w:val="001211CD"/>
    <w:rsid w:val="001270CC"/>
    <w:rsid w:val="0013031F"/>
    <w:rsid w:val="0013485A"/>
    <w:rsid w:val="00153FE0"/>
    <w:rsid w:val="0015664B"/>
    <w:rsid w:val="00157187"/>
    <w:rsid w:val="00157794"/>
    <w:rsid w:val="00164836"/>
    <w:rsid w:val="00174B76"/>
    <w:rsid w:val="00185FAA"/>
    <w:rsid w:val="00194E61"/>
    <w:rsid w:val="001A1C3B"/>
    <w:rsid w:val="001A4171"/>
    <w:rsid w:val="001A53AB"/>
    <w:rsid w:val="001B0C94"/>
    <w:rsid w:val="001B5D32"/>
    <w:rsid w:val="001C13B8"/>
    <w:rsid w:val="001C3D2A"/>
    <w:rsid w:val="001E47F8"/>
    <w:rsid w:val="001F3D43"/>
    <w:rsid w:val="00215010"/>
    <w:rsid w:val="00220D6E"/>
    <w:rsid w:val="002218F7"/>
    <w:rsid w:val="00222071"/>
    <w:rsid w:val="00224487"/>
    <w:rsid w:val="00230350"/>
    <w:rsid w:val="00232B0A"/>
    <w:rsid w:val="002371E7"/>
    <w:rsid w:val="00237A81"/>
    <w:rsid w:val="00242DA7"/>
    <w:rsid w:val="002515ED"/>
    <w:rsid w:val="00255E48"/>
    <w:rsid w:val="00265ABC"/>
    <w:rsid w:val="00295E49"/>
    <w:rsid w:val="002973C5"/>
    <w:rsid w:val="002A1700"/>
    <w:rsid w:val="002A2214"/>
    <w:rsid w:val="002A5F86"/>
    <w:rsid w:val="002B2FDD"/>
    <w:rsid w:val="002D34F9"/>
    <w:rsid w:val="002E1015"/>
    <w:rsid w:val="002E1958"/>
    <w:rsid w:val="002E1F00"/>
    <w:rsid w:val="002E63B0"/>
    <w:rsid w:val="002F0225"/>
    <w:rsid w:val="002F090F"/>
    <w:rsid w:val="002F2733"/>
    <w:rsid w:val="002F418A"/>
    <w:rsid w:val="00305CA0"/>
    <w:rsid w:val="00306392"/>
    <w:rsid w:val="0031289A"/>
    <w:rsid w:val="0032104F"/>
    <w:rsid w:val="00323E10"/>
    <w:rsid w:val="0032440F"/>
    <w:rsid w:val="00331B9B"/>
    <w:rsid w:val="003451B7"/>
    <w:rsid w:val="00347833"/>
    <w:rsid w:val="00357DDA"/>
    <w:rsid w:val="00367DD3"/>
    <w:rsid w:val="00371476"/>
    <w:rsid w:val="00371AAC"/>
    <w:rsid w:val="00374449"/>
    <w:rsid w:val="00375BC1"/>
    <w:rsid w:val="003851D9"/>
    <w:rsid w:val="00390584"/>
    <w:rsid w:val="003909FC"/>
    <w:rsid w:val="00392C44"/>
    <w:rsid w:val="00394294"/>
    <w:rsid w:val="00396CE2"/>
    <w:rsid w:val="00397A5E"/>
    <w:rsid w:val="00397AB1"/>
    <w:rsid w:val="003B0193"/>
    <w:rsid w:val="003B49F0"/>
    <w:rsid w:val="003B538B"/>
    <w:rsid w:val="003C20DF"/>
    <w:rsid w:val="003C58DB"/>
    <w:rsid w:val="003C6B81"/>
    <w:rsid w:val="003D186E"/>
    <w:rsid w:val="003E2502"/>
    <w:rsid w:val="003E3152"/>
    <w:rsid w:val="003E48D5"/>
    <w:rsid w:val="003E75DA"/>
    <w:rsid w:val="003F3B77"/>
    <w:rsid w:val="00400866"/>
    <w:rsid w:val="00403BAC"/>
    <w:rsid w:val="00406995"/>
    <w:rsid w:val="004102D4"/>
    <w:rsid w:val="00412173"/>
    <w:rsid w:val="00412656"/>
    <w:rsid w:val="00413361"/>
    <w:rsid w:val="00414737"/>
    <w:rsid w:val="00416B1A"/>
    <w:rsid w:val="00417DE4"/>
    <w:rsid w:val="00421245"/>
    <w:rsid w:val="00434229"/>
    <w:rsid w:val="00434CDC"/>
    <w:rsid w:val="00435F18"/>
    <w:rsid w:val="0044017C"/>
    <w:rsid w:val="00441B16"/>
    <w:rsid w:val="00442F2D"/>
    <w:rsid w:val="00456401"/>
    <w:rsid w:val="0045691C"/>
    <w:rsid w:val="004710BF"/>
    <w:rsid w:val="00473846"/>
    <w:rsid w:val="00473A9E"/>
    <w:rsid w:val="00473BEC"/>
    <w:rsid w:val="00474D23"/>
    <w:rsid w:val="00491356"/>
    <w:rsid w:val="00494A7B"/>
    <w:rsid w:val="00495313"/>
    <w:rsid w:val="004A325F"/>
    <w:rsid w:val="004A3E4F"/>
    <w:rsid w:val="004C6B2B"/>
    <w:rsid w:val="004C7082"/>
    <w:rsid w:val="004D350D"/>
    <w:rsid w:val="004D360E"/>
    <w:rsid w:val="004E0746"/>
    <w:rsid w:val="004E2E88"/>
    <w:rsid w:val="004F440C"/>
    <w:rsid w:val="004F490C"/>
    <w:rsid w:val="00500637"/>
    <w:rsid w:val="00502064"/>
    <w:rsid w:val="00511730"/>
    <w:rsid w:val="0051530F"/>
    <w:rsid w:val="005279B0"/>
    <w:rsid w:val="00541652"/>
    <w:rsid w:val="0054193A"/>
    <w:rsid w:val="00542AA6"/>
    <w:rsid w:val="00542CE0"/>
    <w:rsid w:val="005436F0"/>
    <w:rsid w:val="0055343D"/>
    <w:rsid w:val="00563BFF"/>
    <w:rsid w:val="00564FCD"/>
    <w:rsid w:val="005719D5"/>
    <w:rsid w:val="00573181"/>
    <w:rsid w:val="005800E3"/>
    <w:rsid w:val="00592924"/>
    <w:rsid w:val="00593402"/>
    <w:rsid w:val="005A743C"/>
    <w:rsid w:val="005B1B57"/>
    <w:rsid w:val="005B3C8A"/>
    <w:rsid w:val="005B48C0"/>
    <w:rsid w:val="005C2A61"/>
    <w:rsid w:val="005C54B6"/>
    <w:rsid w:val="005C7CE7"/>
    <w:rsid w:val="005D3151"/>
    <w:rsid w:val="005D4065"/>
    <w:rsid w:val="005D4344"/>
    <w:rsid w:val="005D5D95"/>
    <w:rsid w:val="005E6319"/>
    <w:rsid w:val="005F5FFE"/>
    <w:rsid w:val="005F7598"/>
    <w:rsid w:val="005F7DF2"/>
    <w:rsid w:val="0060276C"/>
    <w:rsid w:val="006062A2"/>
    <w:rsid w:val="006157F5"/>
    <w:rsid w:val="00625AA4"/>
    <w:rsid w:val="00631C60"/>
    <w:rsid w:val="006332C5"/>
    <w:rsid w:val="00633523"/>
    <w:rsid w:val="006341E5"/>
    <w:rsid w:val="00637CE9"/>
    <w:rsid w:val="00644A94"/>
    <w:rsid w:val="0066010F"/>
    <w:rsid w:val="00663A51"/>
    <w:rsid w:val="00667D94"/>
    <w:rsid w:val="0068431A"/>
    <w:rsid w:val="00685814"/>
    <w:rsid w:val="00694A58"/>
    <w:rsid w:val="006A3FF6"/>
    <w:rsid w:val="006B2FEA"/>
    <w:rsid w:val="006B4C3B"/>
    <w:rsid w:val="006B4E4F"/>
    <w:rsid w:val="006B5C01"/>
    <w:rsid w:val="006B740E"/>
    <w:rsid w:val="006C34D5"/>
    <w:rsid w:val="006C37B9"/>
    <w:rsid w:val="006C4778"/>
    <w:rsid w:val="006C711C"/>
    <w:rsid w:val="006D492F"/>
    <w:rsid w:val="006D4B34"/>
    <w:rsid w:val="006E2160"/>
    <w:rsid w:val="006F0DC6"/>
    <w:rsid w:val="006F1A44"/>
    <w:rsid w:val="006F4496"/>
    <w:rsid w:val="0070053E"/>
    <w:rsid w:val="007010D5"/>
    <w:rsid w:val="00702EB7"/>
    <w:rsid w:val="0070489E"/>
    <w:rsid w:val="00707F6F"/>
    <w:rsid w:val="00714711"/>
    <w:rsid w:val="00715721"/>
    <w:rsid w:val="00724A41"/>
    <w:rsid w:val="007277B0"/>
    <w:rsid w:val="00734877"/>
    <w:rsid w:val="00735C6E"/>
    <w:rsid w:val="00736745"/>
    <w:rsid w:val="00736DA9"/>
    <w:rsid w:val="00737944"/>
    <w:rsid w:val="00740367"/>
    <w:rsid w:val="00747A1F"/>
    <w:rsid w:val="007522C7"/>
    <w:rsid w:val="00752B1E"/>
    <w:rsid w:val="00753DB6"/>
    <w:rsid w:val="00755910"/>
    <w:rsid w:val="00766870"/>
    <w:rsid w:val="00767636"/>
    <w:rsid w:val="00774A06"/>
    <w:rsid w:val="0077501F"/>
    <w:rsid w:val="00781B98"/>
    <w:rsid w:val="00785748"/>
    <w:rsid w:val="0079691C"/>
    <w:rsid w:val="007978BA"/>
    <w:rsid w:val="007A1486"/>
    <w:rsid w:val="007A4A0F"/>
    <w:rsid w:val="007B0508"/>
    <w:rsid w:val="007B4699"/>
    <w:rsid w:val="007D7605"/>
    <w:rsid w:val="007E57D8"/>
    <w:rsid w:val="007E63DC"/>
    <w:rsid w:val="007E6E4E"/>
    <w:rsid w:val="007E7741"/>
    <w:rsid w:val="007F194C"/>
    <w:rsid w:val="007F77D2"/>
    <w:rsid w:val="0080256A"/>
    <w:rsid w:val="00802A14"/>
    <w:rsid w:val="00805329"/>
    <w:rsid w:val="008136F4"/>
    <w:rsid w:val="0081456A"/>
    <w:rsid w:val="00820D40"/>
    <w:rsid w:val="00821E7E"/>
    <w:rsid w:val="0082252D"/>
    <w:rsid w:val="00823A8C"/>
    <w:rsid w:val="00827B02"/>
    <w:rsid w:val="0084528B"/>
    <w:rsid w:val="00863864"/>
    <w:rsid w:val="0086615D"/>
    <w:rsid w:val="00873369"/>
    <w:rsid w:val="00873799"/>
    <w:rsid w:val="00873A68"/>
    <w:rsid w:val="00873C40"/>
    <w:rsid w:val="00873D58"/>
    <w:rsid w:val="00877E72"/>
    <w:rsid w:val="008833B8"/>
    <w:rsid w:val="0089161D"/>
    <w:rsid w:val="00891D66"/>
    <w:rsid w:val="00897D77"/>
    <w:rsid w:val="008B3197"/>
    <w:rsid w:val="008C0D2D"/>
    <w:rsid w:val="008C761F"/>
    <w:rsid w:val="008D02BD"/>
    <w:rsid w:val="008D3228"/>
    <w:rsid w:val="008D5465"/>
    <w:rsid w:val="008D5D1D"/>
    <w:rsid w:val="008E2A51"/>
    <w:rsid w:val="008E3556"/>
    <w:rsid w:val="008E652C"/>
    <w:rsid w:val="008F240C"/>
    <w:rsid w:val="0090153A"/>
    <w:rsid w:val="00905DCD"/>
    <w:rsid w:val="00910F42"/>
    <w:rsid w:val="00916203"/>
    <w:rsid w:val="00920DE1"/>
    <w:rsid w:val="00926732"/>
    <w:rsid w:val="00934499"/>
    <w:rsid w:val="00955F0B"/>
    <w:rsid w:val="00965A74"/>
    <w:rsid w:val="00966EA1"/>
    <w:rsid w:val="00975463"/>
    <w:rsid w:val="0098476A"/>
    <w:rsid w:val="009866A1"/>
    <w:rsid w:val="00987005"/>
    <w:rsid w:val="00993718"/>
    <w:rsid w:val="009A7FCE"/>
    <w:rsid w:val="009B17EB"/>
    <w:rsid w:val="009B2897"/>
    <w:rsid w:val="009B3C77"/>
    <w:rsid w:val="009C0F9A"/>
    <w:rsid w:val="009D3E46"/>
    <w:rsid w:val="009E1421"/>
    <w:rsid w:val="009E1838"/>
    <w:rsid w:val="009E2E24"/>
    <w:rsid w:val="009F4C52"/>
    <w:rsid w:val="009F5330"/>
    <w:rsid w:val="009F5EB9"/>
    <w:rsid w:val="00A07906"/>
    <w:rsid w:val="00A1012E"/>
    <w:rsid w:val="00A15B51"/>
    <w:rsid w:val="00A23394"/>
    <w:rsid w:val="00A26392"/>
    <w:rsid w:val="00A26420"/>
    <w:rsid w:val="00A31111"/>
    <w:rsid w:val="00A34C6A"/>
    <w:rsid w:val="00A34D0F"/>
    <w:rsid w:val="00A36CF4"/>
    <w:rsid w:val="00A4259F"/>
    <w:rsid w:val="00A54680"/>
    <w:rsid w:val="00A55092"/>
    <w:rsid w:val="00A56D38"/>
    <w:rsid w:val="00A70277"/>
    <w:rsid w:val="00A711EC"/>
    <w:rsid w:val="00A73C65"/>
    <w:rsid w:val="00A779F0"/>
    <w:rsid w:val="00A84CDB"/>
    <w:rsid w:val="00A85895"/>
    <w:rsid w:val="00A91D89"/>
    <w:rsid w:val="00A967DB"/>
    <w:rsid w:val="00AA26FE"/>
    <w:rsid w:val="00AC1EE0"/>
    <w:rsid w:val="00AC29A8"/>
    <w:rsid w:val="00AD0188"/>
    <w:rsid w:val="00AD18D7"/>
    <w:rsid w:val="00AD28F5"/>
    <w:rsid w:val="00AD7E45"/>
    <w:rsid w:val="00AE05AA"/>
    <w:rsid w:val="00AE76CB"/>
    <w:rsid w:val="00AF26E4"/>
    <w:rsid w:val="00B00602"/>
    <w:rsid w:val="00B04B2E"/>
    <w:rsid w:val="00B100D0"/>
    <w:rsid w:val="00B1376D"/>
    <w:rsid w:val="00B1568E"/>
    <w:rsid w:val="00B169E1"/>
    <w:rsid w:val="00B16A6C"/>
    <w:rsid w:val="00B2302E"/>
    <w:rsid w:val="00B26047"/>
    <w:rsid w:val="00B44412"/>
    <w:rsid w:val="00B4511C"/>
    <w:rsid w:val="00B45983"/>
    <w:rsid w:val="00B45B2F"/>
    <w:rsid w:val="00B52A3B"/>
    <w:rsid w:val="00B55894"/>
    <w:rsid w:val="00B61922"/>
    <w:rsid w:val="00B6671D"/>
    <w:rsid w:val="00B673AD"/>
    <w:rsid w:val="00B71018"/>
    <w:rsid w:val="00B8241F"/>
    <w:rsid w:val="00B84538"/>
    <w:rsid w:val="00B85003"/>
    <w:rsid w:val="00BA20C7"/>
    <w:rsid w:val="00BA72AB"/>
    <w:rsid w:val="00BB7319"/>
    <w:rsid w:val="00BC09DC"/>
    <w:rsid w:val="00BC25AF"/>
    <w:rsid w:val="00BD329E"/>
    <w:rsid w:val="00BE0240"/>
    <w:rsid w:val="00BE65F3"/>
    <w:rsid w:val="00BE7100"/>
    <w:rsid w:val="00BE7C48"/>
    <w:rsid w:val="00BF3EF7"/>
    <w:rsid w:val="00BF495D"/>
    <w:rsid w:val="00C0020F"/>
    <w:rsid w:val="00C063AF"/>
    <w:rsid w:val="00C12449"/>
    <w:rsid w:val="00C12CDC"/>
    <w:rsid w:val="00C13E84"/>
    <w:rsid w:val="00C27651"/>
    <w:rsid w:val="00C339CC"/>
    <w:rsid w:val="00C36EF0"/>
    <w:rsid w:val="00C44DE5"/>
    <w:rsid w:val="00C5192C"/>
    <w:rsid w:val="00C65D60"/>
    <w:rsid w:val="00C66DDD"/>
    <w:rsid w:val="00C67622"/>
    <w:rsid w:val="00C76187"/>
    <w:rsid w:val="00C76894"/>
    <w:rsid w:val="00C77C01"/>
    <w:rsid w:val="00CA09EC"/>
    <w:rsid w:val="00CA7B99"/>
    <w:rsid w:val="00CB329D"/>
    <w:rsid w:val="00CB3B0B"/>
    <w:rsid w:val="00CB4F00"/>
    <w:rsid w:val="00CC0D5D"/>
    <w:rsid w:val="00CC4072"/>
    <w:rsid w:val="00CD6956"/>
    <w:rsid w:val="00CE000C"/>
    <w:rsid w:val="00CE2B94"/>
    <w:rsid w:val="00CF41A9"/>
    <w:rsid w:val="00CF6E5B"/>
    <w:rsid w:val="00CF727C"/>
    <w:rsid w:val="00D11CBC"/>
    <w:rsid w:val="00D170AD"/>
    <w:rsid w:val="00D17265"/>
    <w:rsid w:val="00D17BB1"/>
    <w:rsid w:val="00D20E52"/>
    <w:rsid w:val="00D242B3"/>
    <w:rsid w:val="00D4013A"/>
    <w:rsid w:val="00D433E9"/>
    <w:rsid w:val="00D44957"/>
    <w:rsid w:val="00D45E5F"/>
    <w:rsid w:val="00D52777"/>
    <w:rsid w:val="00D544D8"/>
    <w:rsid w:val="00D545D0"/>
    <w:rsid w:val="00D546BA"/>
    <w:rsid w:val="00D703EF"/>
    <w:rsid w:val="00D75F5E"/>
    <w:rsid w:val="00D778BF"/>
    <w:rsid w:val="00D86207"/>
    <w:rsid w:val="00D876BF"/>
    <w:rsid w:val="00D9081C"/>
    <w:rsid w:val="00D96F4E"/>
    <w:rsid w:val="00DA1C29"/>
    <w:rsid w:val="00DA203B"/>
    <w:rsid w:val="00DA2C64"/>
    <w:rsid w:val="00DA3165"/>
    <w:rsid w:val="00DA4655"/>
    <w:rsid w:val="00DB1966"/>
    <w:rsid w:val="00DB338C"/>
    <w:rsid w:val="00DB70F1"/>
    <w:rsid w:val="00DC0429"/>
    <w:rsid w:val="00DD075A"/>
    <w:rsid w:val="00DD4205"/>
    <w:rsid w:val="00DE2492"/>
    <w:rsid w:val="00DE4DAE"/>
    <w:rsid w:val="00DE73D3"/>
    <w:rsid w:val="00DF29A1"/>
    <w:rsid w:val="00DF4AFF"/>
    <w:rsid w:val="00DF60EA"/>
    <w:rsid w:val="00DF7594"/>
    <w:rsid w:val="00E1283A"/>
    <w:rsid w:val="00E1334E"/>
    <w:rsid w:val="00E133B1"/>
    <w:rsid w:val="00E236EE"/>
    <w:rsid w:val="00E25640"/>
    <w:rsid w:val="00E31287"/>
    <w:rsid w:val="00E34EF1"/>
    <w:rsid w:val="00E36CB1"/>
    <w:rsid w:val="00E538B8"/>
    <w:rsid w:val="00E55D17"/>
    <w:rsid w:val="00E5700C"/>
    <w:rsid w:val="00E628E1"/>
    <w:rsid w:val="00E85107"/>
    <w:rsid w:val="00E857AF"/>
    <w:rsid w:val="00E96B2C"/>
    <w:rsid w:val="00E96D1A"/>
    <w:rsid w:val="00EA003C"/>
    <w:rsid w:val="00EA1FE9"/>
    <w:rsid w:val="00EA2F8F"/>
    <w:rsid w:val="00EA749C"/>
    <w:rsid w:val="00EB36A3"/>
    <w:rsid w:val="00EC51A9"/>
    <w:rsid w:val="00EC7FDA"/>
    <w:rsid w:val="00ED292E"/>
    <w:rsid w:val="00ED5CFE"/>
    <w:rsid w:val="00EE1D59"/>
    <w:rsid w:val="00EE4117"/>
    <w:rsid w:val="00EF166B"/>
    <w:rsid w:val="00EF24A3"/>
    <w:rsid w:val="00EF39D2"/>
    <w:rsid w:val="00EF7EC6"/>
    <w:rsid w:val="00F01BB4"/>
    <w:rsid w:val="00F0232A"/>
    <w:rsid w:val="00F046B4"/>
    <w:rsid w:val="00F07923"/>
    <w:rsid w:val="00F20752"/>
    <w:rsid w:val="00F36AC1"/>
    <w:rsid w:val="00F374FC"/>
    <w:rsid w:val="00F42E5F"/>
    <w:rsid w:val="00F43412"/>
    <w:rsid w:val="00F45D38"/>
    <w:rsid w:val="00F54494"/>
    <w:rsid w:val="00F553E2"/>
    <w:rsid w:val="00F56464"/>
    <w:rsid w:val="00F56AB0"/>
    <w:rsid w:val="00F56D62"/>
    <w:rsid w:val="00F579BA"/>
    <w:rsid w:val="00F72FF6"/>
    <w:rsid w:val="00F777CF"/>
    <w:rsid w:val="00F87A3E"/>
    <w:rsid w:val="00F9558C"/>
    <w:rsid w:val="00FA1244"/>
    <w:rsid w:val="00FA298E"/>
    <w:rsid w:val="00FA5A00"/>
    <w:rsid w:val="00FB35CD"/>
    <w:rsid w:val="00FB4C0B"/>
    <w:rsid w:val="00FC3F43"/>
    <w:rsid w:val="00FD2895"/>
    <w:rsid w:val="00FD4C3D"/>
    <w:rsid w:val="00FF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7B8CA"/>
  <w15:chartTrackingRefBased/>
  <w15:docId w15:val="{7FE77824-9834-4F41-B4C1-5A064C9B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0D5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499"/>
    <w:pPr>
      <w:keepNext/>
      <w:keepLines/>
      <w:spacing w:before="120" w:after="2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0350"/>
    <w:pPr>
      <w:keepNext/>
      <w:keepLines/>
      <w:numPr>
        <w:numId w:val="2"/>
      </w:numPr>
      <w:tabs>
        <w:tab w:val="left" w:pos="567"/>
      </w:tabs>
      <w:spacing w:before="120" w:after="240"/>
      <w:outlineLvl w:val="2"/>
    </w:pPr>
    <w:rPr>
      <w:rFonts w:ascii="Times New Roman" w:eastAsiaTheme="majorEastAsia" w:hAnsi="Times New Roman" w:cstheme="majorBidi"/>
      <w:i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256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5F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5F5E"/>
  </w:style>
  <w:style w:type="paragraph" w:styleId="Pieddepage">
    <w:name w:val="footer"/>
    <w:basedOn w:val="Normal"/>
    <w:link w:val="PieddepageCar"/>
    <w:uiPriority w:val="99"/>
    <w:unhideWhenUsed/>
    <w:rsid w:val="00D75F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5F5E"/>
  </w:style>
  <w:style w:type="character" w:customStyle="1" w:styleId="Titre1Car">
    <w:name w:val="Titre 1 Car"/>
    <w:basedOn w:val="Policepardfaut"/>
    <w:link w:val="Titre1"/>
    <w:uiPriority w:val="9"/>
    <w:rsid w:val="00CC0D5D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table" w:styleId="Grilledutableau">
    <w:name w:val="Table Grid"/>
    <w:basedOn w:val="TableauNormal"/>
    <w:uiPriority w:val="39"/>
    <w:rsid w:val="00095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41217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1217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34499"/>
    <w:rPr>
      <w:rFonts w:ascii="Times New Roman" w:eastAsiaTheme="majorEastAsia" w:hAnsi="Times New Roman" w:cstheme="majorBidi"/>
      <w:color w:val="000000" w:themeColor="text1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E2564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30350"/>
    <w:rPr>
      <w:rFonts w:ascii="Times New Roman" w:eastAsiaTheme="majorEastAsia" w:hAnsi="Times New Roman" w:cstheme="majorBidi"/>
      <w:i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256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M2">
    <w:name w:val="toc 2"/>
    <w:basedOn w:val="Normal"/>
    <w:next w:val="Normal"/>
    <w:autoRedefine/>
    <w:uiPriority w:val="39"/>
    <w:unhideWhenUsed/>
    <w:rsid w:val="0040699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06995"/>
    <w:pPr>
      <w:spacing w:after="100"/>
      <w:ind w:left="440"/>
    </w:pPr>
  </w:style>
  <w:style w:type="paragraph" w:customStyle="1" w:styleId="par1">
    <w:name w:val="par1"/>
    <w:basedOn w:val="Normal"/>
    <w:next w:val="Normal"/>
    <w:link w:val="par1Car"/>
    <w:qFormat/>
    <w:rsid w:val="0081456A"/>
    <w:pPr>
      <w:spacing w:before="240" w:after="240" w:line="240" w:lineRule="auto"/>
      <w:ind w:firstLine="680"/>
      <w:jc w:val="both"/>
    </w:pPr>
    <w:rPr>
      <w:rFonts w:ascii="Times New Roman" w:hAnsi="Times New Roman"/>
      <w:sz w:val="24"/>
    </w:rPr>
  </w:style>
  <w:style w:type="character" w:customStyle="1" w:styleId="par1Car">
    <w:name w:val="par1 Car"/>
    <w:basedOn w:val="Policepardfaut"/>
    <w:link w:val="par1"/>
    <w:rsid w:val="0081456A"/>
    <w:rPr>
      <w:rFonts w:ascii="Times New Roman" w:hAnsi="Times New Roman"/>
      <w:sz w:val="24"/>
    </w:rPr>
  </w:style>
  <w:style w:type="character" w:styleId="Mentionnonrsolue">
    <w:name w:val="Unresolved Mention"/>
    <w:basedOn w:val="Policepardfaut"/>
    <w:uiPriority w:val="99"/>
    <w:semiHidden/>
    <w:unhideWhenUsed/>
    <w:rsid w:val="00A73C6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73799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15B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5B5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5B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5B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5B51"/>
    <w:rPr>
      <w:b/>
      <w:bCs/>
      <w:sz w:val="20"/>
      <w:szCs w:val="20"/>
    </w:rPr>
  </w:style>
  <w:style w:type="paragraph" w:customStyle="1" w:styleId="par2">
    <w:name w:val="par 2"/>
    <w:basedOn w:val="Normal"/>
    <w:qFormat/>
    <w:rsid w:val="00BD329E"/>
    <w:pPr>
      <w:jc w:val="both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4D360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4D360E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E2E8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E2E8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E2E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7AF30-8214-42FF-9950-5D1F6EC9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1416</Words>
  <Characters>8073</Characters>
  <Application>Microsoft Office Word</Application>
  <DocSecurity>4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Links>
    <vt:vector size="252" baseType="variant"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_Toc87485299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_Toc87485298</vt:lpwstr>
      </vt:variant>
      <vt:variant>
        <vt:i4>1900592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_Toc87485297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_Toc87485296</vt:lpwstr>
      </vt:variant>
      <vt:variant>
        <vt:i4>2031664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_Toc87485295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_Toc87485294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_Toc87485293</vt:lpwstr>
      </vt:variant>
      <vt:variant>
        <vt:i4>1572912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_Toc87485292</vt:lpwstr>
      </vt:variant>
      <vt:variant>
        <vt:i4>1769520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_Toc87485291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_Toc87485290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_Toc87485289</vt:lpwstr>
      </vt:variant>
      <vt:variant>
        <vt:i4>1179697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_Toc87485288</vt:lpwstr>
      </vt:variant>
      <vt:variant>
        <vt:i4>1900593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_Toc87485287</vt:lpwstr>
      </vt:variant>
      <vt:variant>
        <vt:i4>1835057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_Toc87485286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_Toc87485285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_Toc87485283</vt:lpwstr>
      </vt:variant>
      <vt:variant>
        <vt:i4>1572913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_Toc87485282</vt:lpwstr>
      </vt:variant>
      <vt:variant>
        <vt:i4>1769521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_Toc87485281</vt:lpwstr>
      </vt:variant>
      <vt:variant>
        <vt:i4>1703985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_Toc87485280</vt:lpwstr>
      </vt:variant>
      <vt:variant>
        <vt:i4>1245246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_Toc87485279</vt:lpwstr>
      </vt:variant>
      <vt:variant>
        <vt:i4>1179710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_Toc87485278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_Toc87485277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_Toc87485276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_Toc87485275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_Toc87485274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_Toc87485273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_Toc87485272</vt:lpwstr>
      </vt:variant>
      <vt:variant>
        <vt:i4>1769534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_Toc87485271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_Toc87485270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_Toc87485269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_Toc87485268</vt:lpwstr>
      </vt:variant>
      <vt:variant>
        <vt:i4>1900607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_Toc87485267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_Toc87485266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_Toc87485265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_Toc87485264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_Toc87485263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_Toc87485262</vt:lpwstr>
      </vt:variant>
      <vt:variant>
        <vt:i4>1769535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_Toc87485261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_Toc87485260</vt:lpwstr>
      </vt:variant>
      <vt:variant>
        <vt:i4>1245244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_Toc87485259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_Toc87485258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_Toc87485257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Dufour, Ludwig-Emmanuel</dc:creator>
  <cp:keywords/>
  <dc:description/>
  <cp:lastModifiedBy>Dufour, Ludwig-Emmanuel</cp:lastModifiedBy>
  <cp:revision>259</cp:revision>
  <dcterms:created xsi:type="dcterms:W3CDTF">2021-11-10T23:47:00Z</dcterms:created>
  <dcterms:modified xsi:type="dcterms:W3CDTF">2021-11-12T19:21:00Z</dcterms:modified>
</cp:coreProperties>
</file>