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3C028" w14:textId="77777777" w:rsidR="00AC3C2D" w:rsidRPr="004D055A" w:rsidRDefault="00AC3C2D" w:rsidP="00AB0D8E">
      <w:pPr>
        <w:pStyle w:val="Title"/>
        <w:spacing w:line="259" w:lineRule="auto"/>
        <w:rPr>
          <w:rFonts w:ascii="Times New Roman" w:hAnsi="Times New Roman" w:cs="Times New Roman"/>
        </w:rPr>
      </w:pPr>
      <w:bookmarkStart w:id="0" w:name="_Hlk116670642"/>
      <w:bookmarkEnd w:id="0"/>
    </w:p>
    <w:p w14:paraId="333C7EC6" w14:textId="447B4EC4" w:rsidR="00C05E4E" w:rsidRPr="004D055A" w:rsidRDefault="00014F6C" w:rsidP="00AB0D8E">
      <w:pPr>
        <w:pStyle w:val="Title"/>
        <w:spacing w:line="259" w:lineRule="auto"/>
        <w:rPr>
          <w:rFonts w:ascii="Times New Roman" w:hAnsi="Times New Roman" w:cs="Times New Roman"/>
        </w:rPr>
      </w:pPr>
      <w:r>
        <w:rPr>
          <w:rFonts w:ascii="Times New Roman" w:hAnsi="Times New Roman" w:cs="Times New Roman"/>
        </w:rPr>
        <w:t>Ciclo de Rankine</w:t>
      </w:r>
    </w:p>
    <w:p w14:paraId="0C82FBE1" w14:textId="76BB920D" w:rsidR="007B2BA3" w:rsidRPr="004D055A" w:rsidRDefault="00194A9D" w:rsidP="00AB0D8E">
      <w:pPr>
        <w:rPr>
          <w:rFonts w:ascii="Times New Roman" w:hAnsi="Times New Roman" w:cs="Times New Roman"/>
          <w:sz w:val="28"/>
          <w:szCs w:val="28"/>
        </w:rPr>
      </w:pPr>
      <w:r w:rsidRPr="004D055A">
        <w:rPr>
          <w:rFonts w:ascii="Times New Roman" w:hAnsi="Times New Roman" w:cs="Times New Roman"/>
          <w:sz w:val="28"/>
          <w:szCs w:val="28"/>
        </w:rPr>
        <w:t>Termodinámica</w:t>
      </w:r>
    </w:p>
    <w:p w14:paraId="3D534F2E" w14:textId="7674F474" w:rsidR="00485422" w:rsidRPr="004D055A" w:rsidRDefault="00485422" w:rsidP="00AB0D8E">
      <w:pPr>
        <w:spacing w:after="20"/>
        <w:rPr>
          <w:rFonts w:ascii="Times New Roman" w:hAnsi="Times New Roman" w:cs="Times New Roman"/>
          <w:sz w:val="24"/>
          <w:szCs w:val="24"/>
        </w:rPr>
      </w:pPr>
      <w:r w:rsidRPr="004D055A">
        <w:rPr>
          <w:rFonts w:ascii="Times New Roman" w:hAnsi="Times New Roman" w:cs="Times New Roman"/>
          <w:sz w:val="24"/>
          <w:szCs w:val="24"/>
        </w:rPr>
        <w:t>Castellanos, Lucía</w:t>
      </w:r>
    </w:p>
    <w:p w14:paraId="59ED7317" w14:textId="360B96E5" w:rsidR="007B2BA3" w:rsidRPr="004D055A" w:rsidRDefault="00485422" w:rsidP="00AB0D8E">
      <w:pPr>
        <w:spacing w:after="20"/>
        <w:rPr>
          <w:rFonts w:ascii="Times New Roman" w:hAnsi="Times New Roman" w:cs="Times New Roman"/>
          <w:sz w:val="24"/>
          <w:szCs w:val="24"/>
        </w:rPr>
      </w:pPr>
      <w:r w:rsidRPr="004D055A">
        <w:rPr>
          <w:rFonts w:ascii="Times New Roman" w:hAnsi="Times New Roman" w:cs="Times New Roman"/>
          <w:sz w:val="24"/>
          <w:szCs w:val="24"/>
        </w:rPr>
        <w:t>Roca, Víctor</w:t>
      </w:r>
    </w:p>
    <w:p w14:paraId="5F9DA9C7" w14:textId="77777777" w:rsidR="00F02274" w:rsidRPr="004D055A" w:rsidRDefault="00F02274" w:rsidP="00AB0D8E">
      <w:pPr>
        <w:spacing w:after="20"/>
        <w:rPr>
          <w:rFonts w:ascii="Times New Roman" w:hAnsi="Times New Roman" w:cs="Times New Roman"/>
          <w:sz w:val="24"/>
          <w:szCs w:val="24"/>
        </w:rPr>
      </w:pPr>
    </w:p>
    <w:p w14:paraId="6BBCDA72" w14:textId="50C8C279" w:rsidR="00DF141C" w:rsidRPr="004D055A" w:rsidRDefault="007B2BA3" w:rsidP="00AB0D8E">
      <w:pPr>
        <w:pStyle w:val="Heading1"/>
        <w:rPr>
          <w:rFonts w:ascii="Times New Roman" w:hAnsi="Times New Roman" w:cs="Times New Roman"/>
          <w:color w:val="auto"/>
        </w:rPr>
      </w:pPr>
      <w:r w:rsidRPr="17DDFE8F">
        <w:rPr>
          <w:rFonts w:ascii="Times New Roman" w:hAnsi="Times New Roman" w:cs="Times New Roman"/>
          <w:color w:val="auto"/>
        </w:rPr>
        <w:t xml:space="preserve">Introducción </w:t>
      </w:r>
    </w:p>
    <w:p w14:paraId="1BC86A6D" w14:textId="376A2344" w:rsidR="17DDFE8F" w:rsidRDefault="17DDFE8F" w:rsidP="17DDFE8F"/>
    <w:p w14:paraId="390F8542" w14:textId="11E66899" w:rsidR="214E4E3F" w:rsidRDefault="214E4E3F" w:rsidP="004B6708">
      <w:pPr>
        <w:spacing w:after="0"/>
        <w:ind w:firstLine="284"/>
        <w:jc w:val="both"/>
        <w:rPr>
          <w:rFonts w:ascii="Times New Roman" w:eastAsia="Calibri" w:hAnsi="Times New Roman" w:cs="Times New Roman"/>
        </w:rPr>
      </w:pPr>
      <w:r w:rsidRPr="004B6708">
        <w:rPr>
          <w:rFonts w:ascii="Times New Roman" w:eastAsia="Calibri" w:hAnsi="Times New Roman" w:cs="Times New Roman"/>
        </w:rPr>
        <w:t xml:space="preserve">La termodinámica es la rama de la ciencia que estudia la relación entre el trabajo y el calor. En esta práctica estudiaremos el llamado ciclo de Rankine. Dicho ciclo se considera como un ciclo de refrigeración que tiene como objetivo transferir el calor de la fuente de corriente más fría a la fuente de corriente más caliente. En nuestra practica no se trata de un proceso espontaneo ya que es necesarios efectuar un trabajo un trabajo externo para que el ciclo pueda funcionar. </w:t>
      </w:r>
    </w:p>
    <w:p w14:paraId="515D4EC0" w14:textId="77777777" w:rsidR="00734DAB" w:rsidRPr="004B6708" w:rsidRDefault="00734DAB" w:rsidP="004B6708">
      <w:pPr>
        <w:spacing w:after="0"/>
        <w:ind w:firstLine="284"/>
        <w:jc w:val="both"/>
        <w:rPr>
          <w:rFonts w:ascii="Times New Roman" w:hAnsi="Times New Roman" w:cs="Times New Roman"/>
        </w:rPr>
      </w:pPr>
    </w:p>
    <w:p w14:paraId="5735F373" w14:textId="34647FFC" w:rsidR="214E4E3F" w:rsidRPr="004B6708" w:rsidRDefault="214E4E3F" w:rsidP="004B6708">
      <w:pPr>
        <w:spacing w:after="0"/>
        <w:ind w:firstLine="284"/>
        <w:jc w:val="both"/>
        <w:rPr>
          <w:rFonts w:ascii="Times New Roman" w:eastAsia="Calibri" w:hAnsi="Times New Roman" w:cs="Times New Roman"/>
        </w:rPr>
      </w:pPr>
      <w:r w:rsidRPr="004B6708">
        <w:rPr>
          <w:rFonts w:ascii="Times New Roman" w:eastAsia="Calibri" w:hAnsi="Times New Roman" w:cs="Times New Roman"/>
        </w:rPr>
        <w:t xml:space="preserve">Este proceso llamado ciclo de Rankine de refrigeración, es común en las máquinas de climatización y en las frigoríficas. Este ciclo lo componen diferentes etapas para ser exactos 4: La primera se trata de un evaporador donde el fluido refrigerante pasa a estado gaseoso, dicho fluido transcurre hacia un compresor donde se realizar una compresión adiabática reversible ideal, dicha etapa no intercambia calor, sino que aumenta su presión y consecuentemente aumentando su temperatura. Posteriormente, el fluido refrigerante en forma de vapor saturado transcurre al condensador donde es extraído el calor del fluido refrigerante para cederlo a la fuente caliente y el fluido en forma de vapor saturado se condensa. Es en este momento donde nuestro liquido debería pasar por la válvula de expansión donde su temperatura quedaría constante pero la presión de este disminuiría, en nuestro caso, nuestro proceso no existe una válvula como tal, pero sí que hay una tubería la cual su diámetro aumente para hacer la misma función. Finalmente, nuestro fluido volvería a empezar el ciclo entrando de nuevo en el evaporador. </w:t>
      </w:r>
    </w:p>
    <w:p w14:paraId="1BBBA3F2" w14:textId="36886094" w:rsidR="214E4E3F" w:rsidRPr="004B6708" w:rsidRDefault="004B6708" w:rsidP="004B6708">
      <w:pPr>
        <w:spacing w:after="0"/>
        <w:ind w:firstLine="284"/>
        <w:jc w:val="both"/>
        <w:rPr>
          <w:rFonts w:ascii="Times New Roman" w:hAnsi="Times New Roman" w:cs="Times New Roman"/>
        </w:rPr>
      </w:pPr>
      <w:r>
        <w:rPr>
          <w:noProof/>
        </w:rPr>
        <mc:AlternateContent>
          <mc:Choice Requires="wps">
            <w:drawing>
              <wp:anchor distT="0" distB="0" distL="114300" distR="114300" simplePos="0" relativeHeight="251658245" behindDoc="0" locked="0" layoutInCell="1" allowOverlap="1" wp14:anchorId="67E5315F" wp14:editId="02F9971C">
                <wp:simplePos x="0" y="0"/>
                <wp:positionH relativeFrom="column">
                  <wp:posOffset>414020</wp:posOffset>
                </wp:positionH>
                <wp:positionV relativeFrom="paragraph">
                  <wp:posOffset>2621915</wp:posOffset>
                </wp:positionV>
                <wp:extent cx="457200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8AC97E3" w14:textId="1518AFBA" w:rsidR="004B6708" w:rsidRPr="004B6708" w:rsidRDefault="004B6708" w:rsidP="004B6708">
                            <w:pPr>
                              <w:pStyle w:val="Caption"/>
                              <w:rPr>
                                <w:rFonts w:ascii="Times New Roman" w:hAnsi="Times New Roman" w:cs="Times New Roman"/>
                                <w:noProof/>
                                <w:color w:val="auto"/>
                              </w:rPr>
                            </w:pPr>
                            <w:r w:rsidRPr="004B6708">
                              <w:rPr>
                                <w:rFonts w:ascii="Times New Roman" w:hAnsi="Times New Roman" w:cs="Times New Roman"/>
                                <w:color w:val="auto"/>
                              </w:rPr>
                              <w:t xml:space="preserve">Ilustración </w:t>
                            </w:r>
                            <w:r w:rsidRPr="004B6708">
                              <w:rPr>
                                <w:rFonts w:ascii="Times New Roman" w:hAnsi="Times New Roman" w:cs="Times New Roman"/>
                                <w:color w:val="auto"/>
                              </w:rPr>
                              <w:fldChar w:fldCharType="begin"/>
                            </w:r>
                            <w:r w:rsidRPr="004B6708">
                              <w:rPr>
                                <w:rFonts w:ascii="Times New Roman" w:hAnsi="Times New Roman" w:cs="Times New Roman"/>
                                <w:color w:val="auto"/>
                              </w:rPr>
                              <w:instrText xml:space="preserve"> SEQ Ilustración \* ARABIC </w:instrText>
                            </w:r>
                            <w:r w:rsidRPr="004B6708">
                              <w:rPr>
                                <w:rFonts w:ascii="Times New Roman" w:hAnsi="Times New Roman" w:cs="Times New Roman"/>
                                <w:color w:val="auto"/>
                              </w:rPr>
                              <w:fldChar w:fldCharType="separate"/>
                            </w:r>
                            <w:r w:rsidRPr="004B6708">
                              <w:rPr>
                                <w:rFonts w:ascii="Times New Roman" w:hAnsi="Times New Roman" w:cs="Times New Roman"/>
                                <w:noProof/>
                                <w:color w:val="auto"/>
                              </w:rPr>
                              <w:t>1</w:t>
                            </w:r>
                            <w:r w:rsidRPr="004B6708">
                              <w:rPr>
                                <w:rFonts w:ascii="Times New Roman" w:hAnsi="Times New Roman" w:cs="Times New Roman"/>
                                <w:color w:val="auto"/>
                              </w:rPr>
                              <w:fldChar w:fldCharType="end"/>
                            </w:r>
                            <w:r w:rsidRPr="004B6708">
                              <w:rPr>
                                <w:rFonts w:ascii="Times New Roman" w:hAnsi="Times New Roman" w:cs="Times New Roman"/>
                                <w:color w:val="auto"/>
                              </w:rPr>
                              <w:t>: Entalpías del ciclo de Rankine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E5315F" id="_x0000_t202" coordsize="21600,21600" o:spt="202" path="m,l,21600r21600,l21600,xe">
                <v:stroke joinstyle="miter"/>
                <v:path gradientshapeok="t" o:connecttype="rect"/>
              </v:shapetype>
              <v:shape id="Cuadro de texto 9" o:spid="_x0000_s1026" type="#_x0000_t202" style="position:absolute;left:0;text-align:left;margin-left:32.6pt;margin-top:206.45pt;width:5in;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" stroked="f">
                <v:textbox style="mso-fit-shape-to-text:t" inset="0,0,0,0">
                  <w:txbxContent>
                    <w:p w14:paraId="48AC97E3" w14:textId="1518AFBA" w:rsidR="004B6708" w:rsidRPr="004B6708" w:rsidRDefault="004B6708" w:rsidP="004B6708">
                      <w:pPr>
                        <w:pStyle w:val="Caption"/>
                        <w:rPr>
                          <w:rFonts w:ascii="Times New Roman" w:hAnsi="Times New Roman" w:cs="Times New Roman"/>
                          <w:noProof/>
                          <w:color w:val="auto"/>
                        </w:rPr>
                      </w:pPr>
                      <w:r w:rsidRPr="004B6708">
                        <w:rPr>
                          <w:rFonts w:ascii="Times New Roman" w:hAnsi="Times New Roman" w:cs="Times New Roman"/>
                          <w:color w:val="auto"/>
                        </w:rPr>
                        <w:t xml:space="preserve">Ilustración </w:t>
                      </w:r>
                      <w:r w:rsidRPr="004B6708">
                        <w:rPr>
                          <w:rFonts w:ascii="Times New Roman" w:hAnsi="Times New Roman" w:cs="Times New Roman"/>
                          <w:color w:val="auto"/>
                        </w:rPr>
                        <w:fldChar w:fldCharType="begin"/>
                      </w:r>
                      <w:r w:rsidRPr="004B6708">
                        <w:rPr>
                          <w:rFonts w:ascii="Times New Roman" w:hAnsi="Times New Roman" w:cs="Times New Roman"/>
                          <w:color w:val="auto"/>
                        </w:rPr>
                        <w:instrText xml:space="preserve"> SEQ Ilustración \* ARABIC </w:instrText>
                      </w:r>
                      <w:r w:rsidRPr="004B6708">
                        <w:rPr>
                          <w:rFonts w:ascii="Times New Roman" w:hAnsi="Times New Roman" w:cs="Times New Roman"/>
                          <w:color w:val="auto"/>
                        </w:rPr>
                        <w:fldChar w:fldCharType="separate"/>
                      </w:r>
                      <w:r w:rsidRPr="004B6708">
                        <w:rPr>
                          <w:rFonts w:ascii="Times New Roman" w:hAnsi="Times New Roman" w:cs="Times New Roman"/>
                          <w:noProof/>
                          <w:color w:val="auto"/>
                        </w:rPr>
                        <w:t>1</w:t>
                      </w:r>
                      <w:r w:rsidRPr="004B6708">
                        <w:rPr>
                          <w:rFonts w:ascii="Times New Roman" w:hAnsi="Times New Roman" w:cs="Times New Roman"/>
                          <w:color w:val="auto"/>
                        </w:rPr>
                        <w:fldChar w:fldCharType="end"/>
                      </w:r>
                      <w:r w:rsidRPr="004B6708">
                        <w:rPr>
                          <w:rFonts w:ascii="Times New Roman" w:hAnsi="Times New Roman" w:cs="Times New Roman"/>
                          <w:color w:val="auto"/>
                        </w:rPr>
                        <w:t>: Entalpías del ciclo de Rankine</w:t>
                      </w:r>
                    </w:p>
                  </w:txbxContent>
                </v:textbox>
                <w10:wrap type="square"/>
              </v:shape>
            </w:pict>
          </mc:Fallback>
        </mc:AlternateContent>
      </w:r>
      <w:r w:rsidR="00822511" w:rsidRPr="004B6708">
        <w:rPr>
          <w:rFonts w:ascii="Times New Roman" w:hAnsi="Times New Roman" w:cs="Times New Roman"/>
          <w:noProof/>
        </w:rPr>
        <w:drawing>
          <wp:anchor distT="0" distB="0" distL="114300" distR="114300" simplePos="0" relativeHeight="251658243" behindDoc="0" locked="0" layoutInCell="1" allowOverlap="1" wp14:anchorId="7CE6ABBC" wp14:editId="44A31919">
            <wp:simplePos x="0" y="0"/>
            <wp:positionH relativeFrom="margin">
              <wp:align>center</wp:align>
            </wp:positionH>
            <wp:positionV relativeFrom="paragraph">
              <wp:posOffset>212402</wp:posOffset>
            </wp:positionV>
            <wp:extent cx="4572000" cy="2352675"/>
            <wp:effectExtent l="0" t="0" r="0" b="9525"/>
            <wp:wrapSquare wrapText="bothSides"/>
            <wp:docPr id="1082186921" name="Picture 108218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186921"/>
                    <pic:cNvPicPr/>
                  </pic:nvPicPr>
                  <pic:blipFill>
                    <a:blip r:embed="rId11">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anchor>
        </w:drawing>
      </w:r>
    </w:p>
    <w:p w14:paraId="40B8D2EB" w14:textId="515721BE" w:rsidR="214E4E3F" w:rsidRPr="004B6708" w:rsidRDefault="214E4E3F" w:rsidP="004B6708">
      <w:pPr>
        <w:spacing w:after="0"/>
        <w:ind w:firstLine="284"/>
        <w:jc w:val="both"/>
        <w:rPr>
          <w:rFonts w:ascii="Times New Roman" w:eastAsia="Calibri" w:hAnsi="Times New Roman" w:cs="Times New Roman"/>
        </w:rPr>
      </w:pPr>
      <w:r w:rsidRPr="004B6708">
        <w:rPr>
          <w:rFonts w:ascii="Times New Roman" w:eastAsia="Calibri" w:hAnsi="Times New Roman" w:cs="Times New Roman"/>
        </w:rPr>
        <w:t xml:space="preserve">Para estudiar el ciclo de Rankine, es necesario definir el concepto de COP, coefficient of performance, que es la relación entre la Potencia que se extrae de la fuente de calor y la potencia consumida por el compresor. Un proceso será más o menos eficiente dependiendo del valor de nuestro COP, cuanto mayor sea el valor del COP, mayor es la eficiencia.  </w:t>
      </w:r>
    </w:p>
    <w:p w14:paraId="01F16502" w14:textId="69CFA28C" w:rsidR="0018141C" w:rsidRPr="00DF52BD" w:rsidRDefault="214E4E3F" w:rsidP="00DF52BD">
      <w:pPr>
        <w:spacing w:after="0"/>
        <w:ind w:firstLine="284"/>
        <w:jc w:val="both"/>
        <w:rPr>
          <w:rFonts w:ascii="Times New Roman" w:eastAsia="Calibri" w:hAnsi="Times New Roman" w:cs="Times New Roman"/>
        </w:rPr>
      </w:pPr>
      <w:r w:rsidRPr="004B6708">
        <w:rPr>
          <w:rFonts w:ascii="Times New Roman" w:eastAsia="Calibri" w:hAnsi="Times New Roman" w:cs="Times New Roman"/>
        </w:rPr>
        <w:t>El COP se puede calcular mediante la siguiente formula, donde H1, H2 y H4 representan las entalpias, previamente calculas, en diferentes puntos del ciclo de Rankine.</w:t>
      </w:r>
    </w:p>
    <w:p w14:paraId="249F6DAF" w14:textId="5AF7994A" w:rsidR="00E9357B" w:rsidRDefault="007B2BA3" w:rsidP="00AB0D8E">
      <w:pPr>
        <w:pStyle w:val="Heading1"/>
        <w:rPr>
          <w:rFonts w:ascii="Times New Roman" w:hAnsi="Times New Roman" w:cs="Times New Roman"/>
          <w:color w:val="000000" w:themeColor="text1"/>
        </w:rPr>
      </w:pPr>
      <w:r w:rsidRPr="004D055A">
        <w:rPr>
          <w:rFonts w:ascii="Times New Roman" w:hAnsi="Times New Roman" w:cs="Times New Roman"/>
          <w:color w:val="000000" w:themeColor="text1"/>
        </w:rPr>
        <w:t>Objetivos</w:t>
      </w:r>
    </w:p>
    <w:p w14:paraId="10A3F13B" w14:textId="77777777" w:rsidR="000E1341" w:rsidRPr="000E1341" w:rsidRDefault="000E1341" w:rsidP="000E1341">
      <w:pPr>
        <w:autoSpaceDE w:val="0"/>
        <w:autoSpaceDN w:val="0"/>
        <w:adjustRightInd w:val="0"/>
        <w:spacing w:after="0" w:line="240" w:lineRule="auto"/>
        <w:rPr>
          <w:rFonts w:ascii="Arial" w:hAnsi="Arial" w:cs="Arial"/>
          <w:color w:val="000000"/>
          <w:sz w:val="24"/>
          <w:szCs w:val="24"/>
        </w:rPr>
      </w:pPr>
    </w:p>
    <w:p w14:paraId="162D5244" w14:textId="373FEFD0" w:rsidR="0044191D" w:rsidRPr="00FD7531" w:rsidRDefault="000E1341" w:rsidP="00FD7531">
      <w:pPr>
        <w:autoSpaceDE w:val="0"/>
        <w:autoSpaceDN w:val="0"/>
        <w:adjustRightInd w:val="0"/>
        <w:spacing w:after="0"/>
        <w:ind w:firstLine="284"/>
        <w:jc w:val="both"/>
        <w:rPr>
          <w:rFonts w:ascii="Times New Roman" w:hAnsi="Times New Roman" w:cs="Times New Roman"/>
          <w:color w:val="000000"/>
        </w:rPr>
      </w:pPr>
      <w:r w:rsidRPr="000E1341">
        <w:rPr>
          <w:rFonts w:ascii="Arial" w:hAnsi="Arial" w:cs="Arial"/>
          <w:color w:val="000000"/>
          <w:sz w:val="24"/>
          <w:szCs w:val="24"/>
        </w:rPr>
        <w:t xml:space="preserve"> </w:t>
      </w:r>
      <w:r w:rsidRPr="000E1341">
        <w:rPr>
          <w:rFonts w:ascii="Times New Roman" w:hAnsi="Times New Roman" w:cs="Times New Roman"/>
          <w:color w:val="000000"/>
        </w:rPr>
        <w:t>Estudi</w:t>
      </w:r>
      <w:r w:rsidRPr="00FD7531">
        <w:rPr>
          <w:rFonts w:ascii="Times New Roman" w:hAnsi="Times New Roman" w:cs="Times New Roman"/>
          <w:color w:val="000000"/>
        </w:rPr>
        <w:t>ar</w:t>
      </w:r>
      <w:r w:rsidRPr="000E1341">
        <w:rPr>
          <w:rFonts w:ascii="Times New Roman" w:hAnsi="Times New Roman" w:cs="Times New Roman"/>
          <w:color w:val="000000"/>
        </w:rPr>
        <w:t xml:space="preserve"> el </w:t>
      </w:r>
      <w:r w:rsidR="00FD7531" w:rsidRPr="000E1341">
        <w:rPr>
          <w:rFonts w:ascii="Times New Roman" w:hAnsi="Times New Roman" w:cs="Times New Roman"/>
          <w:color w:val="000000"/>
        </w:rPr>
        <w:t>funcionamien</w:t>
      </w:r>
      <w:r w:rsidR="00FD7531" w:rsidRPr="00FD7531">
        <w:rPr>
          <w:rFonts w:ascii="Times New Roman" w:hAnsi="Times New Roman" w:cs="Times New Roman"/>
          <w:color w:val="000000"/>
        </w:rPr>
        <w:t>to</w:t>
      </w:r>
      <w:r w:rsidRPr="000E1341">
        <w:rPr>
          <w:rFonts w:ascii="Times New Roman" w:hAnsi="Times New Roman" w:cs="Times New Roman"/>
          <w:color w:val="000000"/>
        </w:rPr>
        <w:t xml:space="preserve"> </w:t>
      </w:r>
      <w:r w:rsidRPr="00FD7531">
        <w:rPr>
          <w:rFonts w:ascii="Times New Roman" w:hAnsi="Times New Roman" w:cs="Times New Roman"/>
          <w:color w:val="000000"/>
        </w:rPr>
        <w:t>y</w:t>
      </w:r>
      <w:r w:rsidRPr="000E1341">
        <w:rPr>
          <w:rFonts w:ascii="Times New Roman" w:hAnsi="Times New Roman" w:cs="Times New Roman"/>
          <w:color w:val="000000"/>
        </w:rPr>
        <w:t xml:space="preserve"> </w:t>
      </w:r>
      <w:r w:rsidR="00FD7531" w:rsidRPr="000E1341">
        <w:rPr>
          <w:rFonts w:ascii="Times New Roman" w:hAnsi="Times New Roman" w:cs="Times New Roman"/>
          <w:color w:val="000000"/>
        </w:rPr>
        <w:t>caracterización</w:t>
      </w:r>
      <w:r w:rsidRPr="000E1341">
        <w:rPr>
          <w:rFonts w:ascii="Times New Roman" w:hAnsi="Times New Roman" w:cs="Times New Roman"/>
          <w:color w:val="000000"/>
        </w:rPr>
        <w:t xml:space="preserve"> d</w:t>
      </w:r>
      <w:r w:rsidRPr="00FD7531">
        <w:rPr>
          <w:rFonts w:ascii="Times New Roman" w:hAnsi="Times New Roman" w:cs="Times New Roman"/>
          <w:color w:val="000000"/>
        </w:rPr>
        <w:t xml:space="preserve">e </w:t>
      </w:r>
      <w:r w:rsidRPr="000E1341">
        <w:rPr>
          <w:rFonts w:ascii="Times New Roman" w:hAnsi="Times New Roman" w:cs="Times New Roman"/>
          <w:color w:val="000000"/>
        </w:rPr>
        <w:t xml:space="preserve">una </w:t>
      </w:r>
      <w:r w:rsidR="00FD7531" w:rsidRPr="000E1341">
        <w:rPr>
          <w:rFonts w:ascii="Times New Roman" w:hAnsi="Times New Roman" w:cs="Times New Roman"/>
          <w:color w:val="000000"/>
        </w:rPr>
        <w:t>m</w:t>
      </w:r>
      <w:r w:rsidR="00FD7531" w:rsidRPr="00FD7531">
        <w:rPr>
          <w:rFonts w:ascii="Times New Roman" w:hAnsi="Times New Roman" w:cs="Times New Roman"/>
          <w:color w:val="000000"/>
        </w:rPr>
        <w:t>áquina</w:t>
      </w:r>
      <w:r w:rsidRPr="000E1341">
        <w:rPr>
          <w:rFonts w:ascii="Times New Roman" w:hAnsi="Times New Roman" w:cs="Times New Roman"/>
          <w:color w:val="000000"/>
        </w:rPr>
        <w:t xml:space="preserve"> frigorífica basada en el cicle de Rankine</w:t>
      </w:r>
      <w:r w:rsidRPr="00FD7531">
        <w:rPr>
          <w:rFonts w:ascii="Times New Roman" w:hAnsi="Times New Roman" w:cs="Times New Roman"/>
          <w:color w:val="000000"/>
        </w:rPr>
        <w:t xml:space="preserve"> a través de </w:t>
      </w:r>
      <w:r w:rsidR="009B2AEE" w:rsidRPr="00FD7531">
        <w:rPr>
          <w:rFonts w:ascii="Times New Roman" w:hAnsi="Times New Roman" w:cs="Times New Roman"/>
          <w:color w:val="000000"/>
        </w:rPr>
        <w:t xml:space="preserve">la toma de temperaturas y obtener su </w:t>
      </w:r>
      <w:r w:rsidR="00112449" w:rsidRPr="00FD7531">
        <w:rPr>
          <w:rFonts w:ascii="Times New Roman" w:hAnsi="Times New Roman" w:cs="Times New Roman"/>
          <w:color w:val="000000"/>
        </w:rPr>
        <w:t xml:space="preserve">potencia frigorífica, </w:t>
      </w:r>
      <w:r w:rsidR="00D24FAA" w:rsidRPr="00FD7531">
        <w:rPr>
          <w:rFonts w:ascii="Times New Roman" w:hAnsi="Times New Roman" w:cs="Times New Roman"/>
          <w:color w:val="000000"/>
        </w:rPr>
        <w:t>coefficient of performance</w:t>
      </w:r>
      <w:r w:rsidR="00FD7531">
        <w:rPr>
          <w:rFonts w:ascii="Times New Roman" w:hAnsi="Times New Roman" w:cs="Times New Roman"/>
          <w:color w:val="000000"/>
        </w:rPr>
        <w:t xml:space="preserve"> (COP)</w:t>
      </w:r>
      <w:r w:rsidR="00D24FAA" w:rsidRPr="00FD7531">
        <w:rPr>
          <w:rFonts w:ascii="Times New Roman" w:hAnsi="Times New Roman" w:cs="Times New Roman"/>
          <w:color w:val="000000"/>
        </w:rPr>
        <w:t xml:space="preserve"> y </w:t>
      </w:r>
      <w:r w:rsidR="00FD7531" w:rsidRPr="00FD7531">
        <w:rPr>
          <w:rFonts w:ascii="Times New Roman" w:hAnsi="Times New Roman" w:cs="Times New Roman"/>
          <w:color w:val="000000"/>
        </w:rPr>
        <w:t>caudal</w:t>
      </w:r>
      <w:r w:rsidR="00FD7531">
        <w:rPr>
          <w:rFonts w:ascii="Times New Roman" w:hAnsi="Times New Roman" w:cs="Times New Roman"/>
          <w:color w:val="000000"/>
        </w:rPr>
        <w:t xml:space="preserve"> másico</w:t>
      </w:r>
      <w:r w:rsidR="00FD7531" w:rsidRPr="00FD7531">
        <w:rPr>
          <w:rFonts w:ascii="Times New Roman" w:hAnsi="Times New Roman" w:cs="Times New Roman"/>
          <w:color w:val="000000"/>
        </w:rPr>
        <w:t xml:space="preserve">. </w:t>
      </w:r>
    </w:p>
    <w:p w14:paraId="074B3A92" w14:textId="77777777" w:rsidR="00AB0D8E" w:rsidRPr="004D055A" w:rsidRDefault="00AB0D8E" w:rsidP="00AB0D8E">
      <w:pPr>
        <w:rPr>
          <w:rFonts w:ascii="Times New Roman" w:hAnsi="Times New Roman" w:cs="Times New Roman"/>
        </w:rPr>
      </w:pPr>
    </w:p>
    <w:p w14:paraId="302B03A0" w14:textId="00F2AAC0" w:rsidR="00AB0D8E" w:rsidRDefault="007B2BA3" w:rsidP="004D70A0">
      <w:pPr>
        <w:pStyle w:val="Heading1"/>
        <w:spacing w:before="0" w:line="240" w:lineRule="atLeast"/>
        <w:rPr>
          <w:rStyle w:val="Heading1Char"/>
          <w:rFonts w:ascii="Times New Roman" w:hAnsi="Times New Roman" w:cs="Times New Roman"/>
          <w:color w:val="auto"/>
        </w:rPr>
      </w:pPr>
      <w:r w:rsidRPr="004D055A">
        <w:rPr>
          <w:rStyle w:val="Heading1Char"/>
          <w:rFonts w:ascii="Times New Roman" w:hAnsi="Times New Roman" w:cs="Times New Roman"/>
          <w:color w:val="auto"/>
        </w:rPr>
        <w:t>Parte experimental</w:t>
      </w:r>
    </w:p>
    <w:p w14:paraId="788D41F7" w14:textId="77777777" w:rsidR="004D70A0" w:rsidRPr="004D70A0" w:rsidRDefault="004D70A0" w:rsidP="004D70A0">
      <w:pPr>
        <w:spacing w:line="240" w:lineRule="atLeast"/>
      </w:pPr>
    </w:p>
    <w:p w14:paraId="6B595BBF" w14:textId="18F0CF25" w:rsidR="002A40F5" w:rsidRDefault="007B2BA3" w:rsidP="004D70A0">
      <w:pPr>
        <w:pStyle w:val="Heading2"/>
        <w:spacing w:before="0" w:line="240" w:lineRule="atLeast"/>
        <w:rPr>
          <w:rFonts w:ascii="Times New Roman" w:hAnsi="Times New Roman" w:cs="Times New Roman"/>
          <w:color w:val="000000" w:themeColor="text1"/>
        </w:rPr>
      </w:pPr>
      <w:r w:rsidRPr="004D055A">
        <w:rPr>
          <w:rFonts w:ascii="Times New Roman" w:hAnsi="Times New Roman" w:cs="Times New Roman"/>
          <w:color w:val="000000" w:themeColor="text1"/>
        </w:rPr>
        <w:t>Descripción del equipo</w:t>
      </w:r>
    </w:p>
    <w:p w14:paraId="025FC176" w14:textId="77777777" w:rsidR="00EF5C54" w:rsidRPr="00EF5C54" w:rsidRDefault="00EF5C54" w:rsidP="006470A0">
      <w:pPr>
        <w:spacing w:line="168" w:lineRule="auto"/>
        <w:jc w:val="both"/>
      </w:pPr>
    </w:p>
    <w:p w14:paraId="63447B45" w14:textId="3C9BED98" w:rsidR="00C6368A" w:rsidRDefault="00C6368A" w:rsidP="006470A0">
      <w:pPr>
        <w:spacing w:after="0"/>
        <w:ind w:firstLine="284"/>
        <w:jc w:val="both"/>
        <w:rPr>
          <w:rFonts w:ascii="Times New Roman" w:hAnsi="Times New Roman" w:cs="Times New Roman"/>
        </w:rPr>
      </w:pPr>
      <w:r w:rsidRPr="00EF5C54">
        <w:rPr>
          <w:rFonts w:ascii="Times New Roman" w:hAnsi="Times New Roman" w:cs="Times New Roman"/>
        </w:rPr>
        <w:t>En la siguiente experimentación, se utiliza un</w:t>
      </w:r>
      <w:r w:rsidR="00884618" w:rsidRPr="00EF5C54">
        <w:rPr>
          <w:rFonts w:ascii="Times New Roman" w:hAnsi="Times New Roman" w:cs="Times New Roman"/>
        </w:rPr>
        <w:t xml:space="preserve">a serie de </w:t>
      </w:r>
      <w:r w:rsidR="00834379" w:rsidRPr="00EF5C54">
        <w:rPr>
          <w:rFonts w:ascii="Times New Roman" w:hAnsi="Times New Roman" w:cs="Times New Roman"/>
        </w:rPr>
        <w:t xml:space="preserve">diferentes </w:t>
      </w:r>
      <w:r w:rsidR="00884618" w:rsidRPr="00EF5C54">
        <w:rPr>
          <w:rFonts w:ascii="Times New Roman" w:hAnsi="Times New Roman" w:cs="Times New Roman"/>
        </w:rPr>
        <w:t xml:space="preserve">maquinarias </w:t>
      </w:r>
      <w:r w:rsidR="00872DE5" w:rsidRPr="00EF5C54">
        <w:rPr>
          <w:rFonts w:ascii="Times New Roman" w:hAnsi="Times New Roman" w:cs="Times New Roman"/>
        </w:rPr>
        <w:t xml:space="preserve">que varían la temperatura y la presión </w:t>
      </w:r>
      <w:r w:rsidR="000B0488">
        <w:rPr>
          <w:rFonts w:ascii="Times New Roman" w:hAnsi="Times New Roman" w:cs="Times New Roman"/>
        </w:rPr>
        <w:t xml:space="preserve">del fluido </w:t>
      </w:r>
      <w:r w:rsidR="00E57628" w:rsidRPr="00EF5C54">
        <w:rPr>
          <w:rFonts w:ascii="Times New Roman" w:hAnsi="Times New Roman" w:cs="Times New Roman"/>
        </w:rPr>
        <w:t>para lograr que se cumpla el ciclo</w:t>
      </w:r>
      <w:r w:rsidR="00EF5C54" w:rsidRPr="00EF5C54">
        <w:rPr>
          <w:rFonts w:ascii="Times New Roman" w:hAnsi="Times New Roman" w:cs="Times New Roman"/>
        </w:rPr>
        <w:t xml:space="preserve"> de Rankine, estas son: </w:t>
      </w:r>
    </w:p>
    <w:p w14:paraId="78E8F170" w14:textId="1B834CE7" w:rsidR="000905CF" w:rsidRDefault="000905CF" w:rsidP="006470A0">
      <w:pPr>
        <w:spacing w:after="0"/>
        <w:ind w:firstLine="284"/>
        <w:jc w:val="both"/>
        <w:rPr>
          <w:rFonts w:ascii="Times New Roman" w:hAnsi="Times New Roman" w:cs="Times New Roman"/>
        </w:rPr>
      </w:pPr>
    </w:p>
    <w:p w14:paraId="1729ED19" w14:textId="21814BBD" w:rsidR="000905CF" w:rsidRDefault="00BA1A10" w:rsidP="006470A0">
      <w:pPr>
        <w:pStyle w:val="ListParagraph"/>
        <w:numPr>
          <w:ilvl w:val="0"/>
          <w:numId w:val="10"/>
        </w:numPr>
        <w:spacing w:after="0"/>
        <w:jc w:val="both"/>
        <w:rPr>
          <w:rFonts w:ascii="Times New Roman" w:hAnsi="Times New Roman" w:cs="Times New Roman"/>
        </w:rPr>
      </w:pPr>
      <w:r>
        <w:rPr>
          <w:rFonts w:ascii="Times New Roman" w:hAnsi="Times New Roman" w:cs="Times New Roman"/>
        </w:rPr>
        <w:t xml:space="preserve">Evaporador: </w:t>
      </w:r>
      <w:r w:rsidR="00545E5B">
        <w:rPr>
          <w:rFonts w:ascii="Times New Roman" w:hAnsi="Times New Roman" w:cs="Times New Roman"/>
        </w:rPr>
        <w:t xml:space="preserve">Es un intercambiador de calor </w:t>
      </w:r>
      <w:r w:rsidR="00DA5F6B">
        <w:rPr>
          <w:rFonts w:ascii="Times New Roman" w:hAnsi="Times New Roman" w:cs="Times New Roman"/>
        </w:rPr>
        <w:t>que trabaja a presión constante</w:t>
      </w:r>
      <w:r w:rsidR="005A5A5F">
        <w:rPr>
          <w:rFonts w:ascii="Times New Roman" w:hAnsi="Times New Roman" w:cs="Times New Roman"/>
        </w:rPr>
        <w:t xml:space="preserve"> absorbiendo el calor del baño</w:t>
      </w:r>
      <w:r w:rsidR="00DA5F6B">
        <w:rPr>
          <w:rFonts w:ascii="Times New Roman" w:hAnsi="Times New Roman" w:cs="Times New Roman"/>
        </w:rPr>
        <w:t xml:space="preserve"> </w:t>
      </w:r>
      <w:r w:rsidR="001614C0">
        <w:rPr>
          <w:rFonts w:ascii="Times New Roman" w:hAnsi="Times New Roman" w:cs="Times New Roman"/>
        </w:rPr>
        <w:t>y</w:t>
      </w:r>
      <w:r w:rsidR="00FB1C29">
        <w:rPr>
          <w:rFonts w:ascii="Times New Roman" w:hAnsi="Times New Roman" w:cs="Times New Roman"/>
        </w:rPr>
        <w:t xml:space="preserve"> sucede un cambio de fase </w:t>
      </w:r>
      <w:r w:rsidR="0077564A">
        <w:rPr>
          <w:rFonts w:ascii="Times New Roman" w:hAnsi="Times New Roman" w:cs="Times New Roman"/>
        </w:rPr>
        <w:t xml:space="preserve">de </w:t>
      </w:r>
      <w:r w:rsidR="00CC54B3">
        <w:rPr>
          <w:rFonts w:ascii="Times New Roman" w:hAnsi="Times New Roman" w:cs="Times New Roman"/>
        </w:rPr>
        <w:t>líquido</w:t>
      </w:r>
      <w:r w:rsidR="0077564A">
        <w:rPr>
          <w:rFonts w:ascii="Times New Roman" w:hAnsi="Times New Roman" w:cs="Times New Roman"/>
        </w:rPr>
        <w:t xml:space="preserve"> a vapor</w:t>
      </w:r>
      <w:r w:rsidR="00646AA6">
        <w:rPr>
          <w:rFonts w:ascii="Times New Roman" w:hAnsi="Times New Roman" w:cs="Times New Roman"/>
        </w:rPr>
        <w:t>.</w:t>
      </w:r>
    </w:p>
    <w:p w14:paraId="75ACD920" w14:textId="32D0717C" w:rsidR="00E1573B" w:rsidRDefault="00E1573B" w:rsidP="006470A0">
      <w:pPr>
        <w:pStyle w:val="ListParagraph"/>
        <w:numPr>
          <w:ilvl w:val="0"/>
          <w:numId w:val="10"/>
        </w:numPr>
        <w:spacing w:after="0"/>
        <w:jc w:val="both"/>
        <w:rPr>
          <w:rFonts w:ascii="Times New Roman" w:hAnsi="Times New Roman" w:cs="Times New Roman"/>
        </w:rPr>
      </w:pPr>
      <w:r>
        <w:rPr>
          <w:rFonts w:ascii="Times New Roman" w:hAnsi="Times New Roman" w:cs="Times New Roman"/>
        </w:rPr>
        <w:t xml:space="preserve">Baño: </w:t>
      </w:r>
      <w:r w:rsidR="00223136">
        <w:rPr>
          <w:rFonts w:ascii="Times New Roman" w:hAnsi="Times New Roman" w:cs="Times New Roman"/>
        </w:rPr>
        <w:t xml:space="preserve">Es </w:t>
      </w:r>
      <w:r w:rsidR="00B43333">
        <w:rPr>
          <w:rFonts w:ascii="Times New Roman" w:hAnsi="Times New Roman" w:cs="Times New Roman"/>
        </w:rPr>
        <w:t xml:space="preserve">un contenedor por el cual </w:t>
      </w:r>
      <w:r w:rsidR="006E01D9">
        <w:rPr>
          <w:rFonts w:ascii="Times New Roman" w:hAnsi="Times New Roman" w:cs="Times New Roman"/>
        </w:rPr>
        <w:t>circula el fluido refrigerante</w:t>
      </w:r>
      <w:r w:rsidR="000635B9">
        <w:rPr>
          <w:rFonts w:ascii="Times New Roman" w:hAnsi="Times New Roman" w:cs="Times New Roman"/>
        </w:rPr>
        <w:t xml:space="preserve"> a través de unos </w:t>
      </w:r>
      <w:r w:rsidR="00AA6CC7">
        <w:rPr>
          <w:rFonts w:ascii="Times New Roman" w:hAnsi="Times New Roman" w:cs="Times New Roman"/>
        </w:rPr>
        <w:t>tubos y</w:t>
      </w:r>
      <w:r w:rsidR="00A33277">
        <w:rPr>
          <w:rFonts w:ascii="Times New Roman" w:hAnsi="Times New Roman" w:cs="Times New Roman"/>
        </w:rPr>
        <w:t xml:space="preserve"> esta llenado de agua y etilenglicol</w:t>
      </w:r>
      <w:r w:rsidR="001E54CC">
        <w:rPr>
          <w:rFonts w:ascii="Times New Roman" w:hAnsi="Times New Roman" w:cs="Times New Roman"/>
        </w:rPr>
        <w:t xml:space="preserve"> equivalentemente. </w:t>
      </w:r>
      <w:r w:rsidR="00F54EFF">
        <w:rPr>
          <w:rFonts w:ascii="Times New Roman" w:hAnsi="Times New Roman" w:cs="Times New Roman"/>
        </w:rPr>
        <w:t>En este sucede el proceso de evaporación</w:t>
      </w:r>
      <w:r w:rsidR="00CC54B3">
        <w:rPr>
          <w:rFonts w:ascii="Times New Roman" w:hAnsi="Times New Roman" w:cs="Times New Roman"/>
        </w:rPr>
        <w:t xml:space="preserve">. </w:t>
      </w:r>
    </w:p>
    <w:p w14:paraId="27F89A61" w14:textId="48C27BA8" w:rsidR="00BF3EA6" w:rsidRDefault="00BF3EA6" w:rsidP="006470A0">
      <w:pPr>
        <w:pStyle w:val="ListParagraph"/>
        <w:numPr>
          <w:ilvl w:val="0"/>
          <w:numId w:val="10"/>
        </w:numPr>
        <w:spacing w:after="0"/>
        <w:jc w:val="both"/>
        <w:rPr>
          <w:rFonts w:ascii="Times New Roman" w:hAnsi="Times New Roman" w:cs="Times New Roman"/>
        </w:rPr>
      </w:pPr>
      <w:r>
        <w:rPr>
          <w:rFonts w:ascii="Times New Roman" w:hAnsi="Times New Roman" w:cs="Times New Roman"/>
        </w:rPr>
        <w:t>Compresor:</w:t>
      </w:r>
      <w:r w:rsidR="00347AA0">
        <w:rPr>
          <w:rFonts w:ascii="Times New Roman" w:hAnsi="Times New Roman" w:cs="Times New Roman"/>
        </w:rPr>
        <w:t xml:space="preserve"> Es la única maquinaria que </w:t>
      </w:r>
      <w:r w:rsidR="00B86D9F">
        <w:rPr>
          <w:rFonts w:ascii="Times New Roman" w:hAnsi="Times New Roman" w:cs="Times New Roman"/>
        </w:rPr>
        <w:t>necesita una fuente de energía ext</w:t>
      </w:r>
      <w:r w:rsidR="0084788A">
        <w:rPr>
          <w:rFonts w:ascii="Times New Roman" w:hAnsi="Times New Roman" w:cs="Times New Roman"/>
        </w:rPr>
        <w:t>erna</w:t>
      </w:r>
      <w:r w:rsidR="00B86D9F">
        <w:rPr>
          <w:rFonts w:ascii="Times New Roman" w:hAnsi="Times New Roman" w:cs="Times New Roman"/>
        </w:rPr>
        <w:t xml:space="preserve">, </w:t>
      </w:r>
      <w:r w:rsidR="00615055">
        <w:rPr>
          <w:rFonts w:ascii="Times New Roman" w:hAnsi="Times New Roman" w:cs="Times New Roman"/>
        </w:rPr>
        <w:t xml:space="preserve">es decir, </w:t>
      </w:r>
      <w:r w:rsidR="0084788A">
        <w:rPr>
          <w:rFonts w:ascii="Times New Roman" w:hAnsi="Times New Roman" w:cs="Times New Roman"/>
        </w:rPr>
        <w:t>necesita</w:t>
      </w:r>
      <w:r w:rsidR="00615055">
        <w:rPr>
          <w:rFonts w:ascii="Times New Roman" w:hAnsi="Times New Roman" w:cs="Times New Roman"/>
        </w:rPr>
        <w:t xml:space="preserve"> un trabajo. </w:t>
      </w:r>
      <w:r w:rsidR="0001030B">
        <w:rPr>
          <w:rFonts w:ascii="Times New Roman" w:hAnsi="Times New Roman" w:cs="Times New Roman"/>
        </w:rPr>
        <w:t xml:space="preserve">En este proceso </w:t>
      </w:r>
      <w:r w:rsidR="00114422">
        <w:rPr>
          <w:rFonts w:ascii="Times New Roman" w:hAnsi="Times New Roman" w:cs="Times New Roman"/>
        </w:rPr>
        <w:t>sucede un aumento de presión</w:t>
      </w:r>
      <w:r w:rsidR="008229F2">
        <w:rPr>
          <w:rFonts w:ascii="Times New Roman" w:hAnsi="Times New Roman" w:cs="Times New Roman"/>
        </w:rPr>
        <w:t xml:space="preserve"> y temperatura </w:t>
      </w:r>
      <w:r w:rsidR="002038E1">
        <w:rPr>
          <w:rFonts w:ascii="Times New Roman" w:hAnsi="Times New Roman" w:cs="Times New Roman"/>
        </w:rPr>
        <w:t>significativo</w:t>
      </w:r>
      <w:r w:rsidR="00646AA6">
        <w:rPr>
          <w:rFonts w:ascii="Times New Roman" w:hAnsi="Times New Roman" w:cs="Times New Roman"/>
        </w:rPr>
        <w:t>.</w:t>
      </w:r>
      <w:r w:rsidR="00A705EE">
        <w:rPr>
          <w:rFonts w:ascii="Times New Roman" w:hAnsi="Times New Roman" w:cs="Times New Roman"/>
        </w:rPr>
        <w:t xml:space="preserve"> Es</w:t>
      </w:r>
      <w:r w:rsidR="00345CF1">
        <w:rPr>
          <w:rFonts w:ascii="Times New Roman" w:hAnsi="Times New Roman" w:cs="Times New Roman"/>
        </w:rPr>
        <w:t xml:space="preserve"> un proceso adiabático reversible (</w:t>
      </w:r>
      <w:r w:rsidR="00064544" w:rsidRPr="00B43370">
        <w:rPr>
          <w:rFonts w:ascii="Times New Roman" w:hAnsi="Times New Roman" w:cs="Times New Roman"/>
          <w:color w:val="202124"/>
          <w:shd w:val="clear" w:color="auto" w:fill="FFFFFF"/>
        </w:rPr>
        <w:t>Δ</w:t>
      </w:r>
      <w:r w:rsidR="00EA7D46">
        <w:rPr>
          <w:rFonts w:ascii="Times New Roman" w:hAnsi="Times New Roman" w:cs="Times New Roman"/>
        </w:rPr>
        <w:t>S=0)</w:t>
      </w:r>
      <w:r w:rsidR="00723361">
        <w:rPr>
          <w:rFonts w:ascii="Times New Roman" w:hAnsi="Times New Roman" w:cs="Times New Roman"/>
        </w:rPr>
        <w:t xml:space="preserve">. </w:t>
      </w:r>
    </w:p>
    <w:p w14:paraId="2873B706" w14:textId="3BDB7E31" w:rsidR="00BF3EA6" w:rsidRDefault="00BF3EA6" w:rsidP="006470A0">
      <w:pPr>
        <w:pStyle w:val="ListParagraph"/>
        <w:numPr>
          <w:ilvl w:val="0"/>
          <w:numId w:val="10"/>
        </w:numPr>
        <w:spacing w:after="0"/>
        <w:jc w:val="both"/>
        <w:rPr>
          <w:rFonts w:ascii="Times New Roman" w:hAnsi="Times New Roman" w:cs="Times New Roman"/>
        </w:rPr>
      </w:pPr>
      <w:r>
        <w:rPr>
          <w:rFonts w:ascii="Times New Roman" w:hAnsi="Times New Roman" w:cs="Times New Roman"/>
        </w:rPr>
        <w:t>Condensador:</w:t>
      </w:r>
      <w:r w:rsidR="00B43370">
        <w:rPr>
          <w:rFonts w:ascii="Times New Roman" w:hAnsi="Times New Roman" w:cs="Times New Roman"/>
        </w:rPr>
        <w:t xml:space="preserve"> </w:t>
      </w:r>
      <w:r w:rsidR="00A705EE">
        <w:rPr>
          <w:rFonts w:ascii="Times New Roman" w:hAnsi="Times New Roman" w:cs="Times New Roman"/>
        </w:rPr>
        <w:t>Es un intercambiador de calor</w:t>
      </w:r>
      <w:r w:rsidR="00723361">
        <w:rPr>
          <w:rFonts w:ascii="Times New Roman" w:hAnsi="Times New Roman" w:cs="Times New Roman"/>
        </w:rPr>
        <w:t xml:space="preserve"> </w:t>
      </w:r>
      <w:r w:rsidR="002730EF">
        <w:rPr>
          <w:rFonts w:ascii="Times New Roman" w:hAnsi="Times New Roman" w:cs="Times New Roman"/>
        </w:rPr>
        <w:t>donde sucede el cambio de fase de vapor a líquido</w:t>
      </w:r>
      <w:r w:rsidR="00025FB5">
        <w:rPr>
          <w:rFonts w:ascii="Times New Roman" w:hAnsi="Times New Roman" w:cs="Times New Roman"/>
        </w:rPr>
        <w:t xml:space="preserve">. Aquí </w:t>
      </w:r>
      <w:r w:rsidR="008F20D5">
        <w:rPr>
          <w:rFonts w:ascii="Times New Roman" w:hAnsi="Times New Roman" w:cs="Times New Roman"/>
        </w:rPr>
        <w:t xml:space="preserve">se enfría el </w:t>
      </w:r>
      <w:r w:rsidR="0044191D">
        <w:rPr>
          <w:rFonts w:ascii="Times New Roman" w:hAnsi="Times New Roman" w:cs="Times New Roman"/>
        </w:rPr>
        <w:t>líquido</w:t>
      </w:r>
      <w:r w:rsidR="008F20D5">
        <w:rPr>
          <w:rFonts w:ascii="Times New Roman" w:hAnsi="Times New Roman" w:cs="Times New Roman"/>
        </w:rPr>
        <w:t xml:space="preserve"> </w:t>
      </w:r>
      <w:r w:rsidR="00FD7F29">
        <w:rPr>
          <w:rFonts w:ascii="Times New Roman" w:hAnsi="Times New Roman" w:cs="Times New Roman"/>
        </w:rPr>
        <w:t xml:space="preserve">y no </w:t>
      </w:r>
      <w:r w:rsidR="0044191D">
        <w:rPr>
          <w:rFonts w:ascii="Times New Roman" w:hAnsi="Times New Roman" w:cs="Times New Roman"/>
        </w:rPr>
        <w:t>varía</w:t>
      </w:r>
      <w:r w:rsidR="00FD7F29">
        <w:rPr>
          <w:rFonts w:ascii="Times New Roman" w:hAnsi="Times New Roman" w:cs="Times New Roman"/>
        </w:rPr>
        <w:t xml:space="preserve"> la presión. </w:t>
      </w:r>
    </w:p>
    <w:p w14:paraId="76F8D070" w14:textId="4CF44C6B" w:rsidR="00BF3EA6" w:rsidRDefault="00BF3EA6" w:rsidP="006470A0">
      <w:pPr>
        <w:pStyle w:val="ListParagraph"/>
        <w:numPr>
          <w:ilvl w:val="0"/>
          <w:numId w:val="10"/>
        </w:numPr>
        <w:spacing w:after="0"/>
        <w:jc w:val="both"/>
        <w:rPr>
          <w:rFonts w:ascii="Times New Roman" w:hAnsi="Times New Roman" w:cs="Times New Roman"/>
        </w:rPr>
      </w:pPr>
      <w:r>
        <w:rPr>
          <w:rFonts w:ascii="Times New Roman" w:hAnsi="Times New Roman" w:cs="Times New Roman"/>
        </w:rPr>
        <w:t>Deposito:</w:t>
      </w:r>
      <w:r w:rsidR="00FD7F29">
        <w:rPr>
          <w:rFonts w:ascii="Times New Roman" w:hAnsi="Times New Roman" w:cs="Times New Roman"/>
        </w:rPr>
        <w:t xml:space="preserve"> </w:t>
      </w:r>
      <w:r w:rsidR="00FA0D38">
        <w:rPr>
          <w:rFonts w:ascii="Times New Roman" w:hAnsi="Times New Roman" w:cs="Times New Roman"/>
        </w:rPr>
        <w:t>-</w:t>
      </w:r>
      <w:commentRangeStart w:id="1"/>
      <w:r w:rsidR="00FA0D38">
        <w:rPr>
          <w:rFonts w:ascii="Times New Roman" w:hAnsi="Times New Roman" w:cs="Times New Roman"/>
        </w:rPr>
        <w:t>-</w:t>
      </w:r>
      <w:commentRangeEnd w:id="1"/>
      <w:r w:rsidR="00FA0D38">
        <w:rPr>
          <w:rStyle w:val="CommentReference"/>
        </w:rPr>
        <w:commentReference w:id="1"/>
      </w:r>
    </w:p>
    <w:p w14:paraId="13E62537" w14:textId="7D119DCD" w:rsidR="00BF3EA6" w:rsidRDefault="00BF3EA6" w:rsidP="006470A0">
      <w:pPr>
        <w:pStyle w:val="ListParagraph"/>
        <w:numPr>
          <w:ilvl w:val="0"/>
          <w:numId w:val="10"/>
        </w:numPr>
        <w:spacing w:after="0"/>
        <w:jc w:val="both"/>
        <w:rPr>
          <w:rFonts w:ascii="Times New Roman" w:hAnsi="Times New Roman" w:cs="Times New Roman"/>
        </w:rPr>
      </w:pPr>
      <w:r>
        <w:rPr>
          <w:rFonts w:ascii="Times New Roman" w:hAnsi="Times New Roman" w:cs="Times New Roman"/>
        </w:rPr>
        <w:t>Filtro:</w:t>
      </w:r>
      <w:r w:rsidR="00CA25B4">
        <w:rPr>
          <w:rFonts w:ascii="Times New Roman" w:hAnsi="Times New Roman" w:cs="Times New Roman"/>
        </w:rPr>
        <w:t xml:space="preserve"> </w:t>
      </w:r>
      <w:r w:rsidR="00826BC4">
        <w:rPr>
          <w:rFonts w:ascii="Times New Roman" w:hAnsi="Times New Roman" w:cs="Times New Roman"/>
        </w:rPr>
        <w:t xml:space="preserve">Este se encarga de eliminar los residuos </w:t>
      </w:r>
      <w:r w:rsidR="00FD639F">
        <w:rPr>
          <w:rFonts w:ascii="Times New Roman" w:hAnsi="Times New Roman" w:cs="Times New Roman"/>
        </w:rPr>
        <w:t xml:space="preserve">que se puedan generar en el ciclo. </w:t>
      </w:r>
    </w:p>
    <w:p w14:paraId="3C593DD5" w14:textId="37536329" w:rsidR="00E1573B" w:rsidRDefault="00E1573B" w:rsidP="006470A0">
      <w:pPr>
        <w:pStyle w:val="ListParagraph"/>
        <w:numPr>
          <w:ilvl w:val="0"/>
          <w:numId w:val="10"/>
        </w:numPr>
        <w:spacing w:after="0"/>
        <w:jc w:val="both"/>
        <w:rPr>
          <w:rFonts w:ascii="Times New Roman" w:hAnsi="Times New Roman" w:cs="Times New Roman"/>
        </w:rPr>
      </w:pPr>
      <w:r>
        <w:rPr>
          <w:rFonts w:ascii="Times New Roman" w:hAnsi="Times New Roman" w:cs="Times New Roman"/>
        </w:rPr>
        <w:t xml:space="preserve">Termómetros: </w:t>
      </w:r>
      <w:r w:rsidR="00FA0D38">
        <w:rPr>
          <w:rFonts w:ascii="Times New Roman" w:hAnsi="Times New Roman" w:cs="Times New Roman"/>
        </w:rPr>
        <w:t xml:space="preserve"> Sirven para mostrar la temperatura de cada etapa del ciclo</w:t>
      </w:r>
      <w:r w:rsidR="009E2700">
        <w:rPr>
          <w:rFonts w:ascii="Times New Roman" w:hAnsi="Times New Roman" w:cs="Times New Roman"/>
        </w:rPr>
        <w:t xml:space="preserve"> en los puntos escogidos</w:t>
      </w:r>
      <w:r w:rsidR="009554A0">
        <w:rPr>
          <w:rFonts w:ascii="Times New Roman" w:hAnsi="Times New Roman" w:cs="Times New Roman"/>
        </w:rPr>
        <w:t xml:space="preserve">. </w:t>
      </w:r>
    </w:p>
    <w:p w14:paraId="31D3714C" w14:textId="77777777" w:rsidR="003969DE" w:rsidRDefault="003969DE" w:rsidP="006470A0">
      <w:pPr>
        <w:pStyle w:val="ListParagraph"/>
        <w:spacing w:after="0"/>
        <w:jc w:val="both"/>
        <w:rPr>
          <w:rFonts w:ascii="Times New Roman" w:hAnsi="Times New Roman" w:cs="Times New Roman"/>
        </w:rPr>
      </w:pPr>
    </w:p>
    <w:p w14:paraId="6CC97149" w14:textId="1EABF3A2" w:rsidR="00CC03F9" w:rsidRDefault="00A85A45" w:rsidP="006470A0">
      <w:pPr>
        <w:spacing w:after="0"/>
        <w:ind w:left="360"/>
        <w:jc w:val="both"/>
        <w:rPr>
          <w:rFonts w:ascii="Times New Roman" w:hAnsi="Times New Roman" w:cs="Times New Roman"/>
        </w:rPr>
      </w:pPr>
      <w:r>
        <w:rPr>
          <w:rFonts w:ascii="Times New Roman" w:hAnsi="Times New Roman" w:cs="Times New Roman"/>
        </w:rPr>
        <w:t>Además, e</w:t>
      </w:r>
      <w:r w:rsidR="0033265A">
        <w:rPr>
          <w:rFonts w:ascii="Times New Roman" w:hAnsi="Times New Roman" w:cs="Times New Roman"/>
        </w:rPr>
        <w:t xml:space="preserve">s necesario </w:t>
      </w:r>
      <w:r>
        <w:rPr>
          <w:rFonts w:ascii="Times New Roman" w:hAnsi="Times New Roman" w:cs="Times New Roman"/>
        </w:rPr>
        <w:t>mencionar que se utiliza</w:t>
      </w:r>
      <w:r w:rsidR="00F2430E">
        <w:rPr>
          <w:rFonts w:ascii="Times New Roman" w:hAnsi="Times New Roman" w:cs="Times New Roman"/>
        </w:rPr>
        <w:t xml:space="preserve">n 3 productos diferentes durante el </w:t>
      </w:r>
      <w:r w:rsidR="00A721A0">
        <w:rPr>
          <w:rFonts w:ascii="Times New Roman" w:hAnsi="Times New Roman" w:cs="Times New Roman"/>
        </w:rPr>
        <w:t>ciclo</w:t>
      </w:r>
      <w:r w:rsidR="00F2430E">
        <w:rPr>
          <w:rFonts w:ascii="Times New Roman" w:hAnsi="Times New Roman" w:cs="Times New Roman"/>
        </w:rPr>
        <w:t>, los cuales son:</w:t>
      </w:r>
    </w:p>
    <w:p w14:paraId="149EAD20" w14:textId="77777777" w:rsidR="003969DE" w:rsidRDefault="003969DE" w:rsidP="006470A0">
      <w:pPr>
        <w:spacing w:after="0"/>
        <w:ind w:left="360"/>
        <w:jc w:val="both"/>
        <w:rPr>
          <w:rFonts w:ascii="Times New Roman" w:hAnsi="Times New Roman" w:cs="Times New Roman"/>
        </w:rPr>
      </w:pPr>
    </w:p>
    <w:p w14:paraId="4D3CA45B" w14:textId="042FB214" w:rsidR="00F2430E" w:rsidRPr="00A93B51" w:rsidRDefault="00F2430E" w:rsidP="006470A0">
      <w:pPr>
        <w:pStyle w:val="ListParagraph"/>
        <w:numPr>
          <w:ilvl w:val="0"/>
          <w:numId w:val="11"/>
        </w:numPr>
        <w:spacing w:after="0"/>
        <w:jc w:val="both"/>
        <w:rPr>
          <w:rFonts w:ascii="Times New Roman" w:hAnsi="Times New Roman" w:cs="Times New Roman"/>
        </w:rPr>
      </w:pPr>
      <w:r w:rsidRPr="00A93B51">
        <w:rPr>
          <w:rFonts w:ascii="Times New Roman" w:hAnsi="Times New Roman" w:cs="Times New Roman"/>
        </w:rPr>
        <w:t>Etil</w:t>
      </w:r>
      <w:r w:rsidR="003969DE" w:rsidRPr="00A93B51">
        <w:rPr>
          <w:rFonts w:ascii="Times New Roman" w:hAnsi="Times New Roman" w:cs="Times New Roman"/>
        </w:rPr>
        <w:t>e</w:t>
      </w:r>
      <w:r w:rsidRPr="00A93B51">
        <w:rPr>
          <w:rFonts w:ascii="Times New Roman" w:hAnsi="Times New Roman" w:cs="Times New Roman"/>
        </w:rPr>
        <w:t>nglicol:</w:t>
      </w:r>
      <w:r w:rsidR="00A721A0" w:rsidRPr="00A93B51">
        <w:rPr>
          <w:rFonts w:ascii="Times New Roman" w:hAnsi="Times New Roman" w:cs="Times New Roman"/>
        </w:rPr>
        <w:t xml:space="preserve"> </w:t>
      </w:r>
      <w:r w:rsidR="00E678DB" w:rsidRPr="00A93B51">
        <w:rPr>
          <w:rFonts w:ascii="Times New Roman" w:hAnsi="Times New Roman" w:cs="Times New Roman"/>
        </w:rPr>
        <w:t>E</w:t>
      </w:r>
      <w:r w:rsidR="004140DB" w:rsidRPr="00A93B51">
        <w:rPr>
          <w:rFonts w:ascii="Times New Roman" w:hAnsi="Times New Roman" w:cs="Times New Roman"/>
          <w:color w:val="202124"/>
          <w:shd w:val="clear" w:color="auto" w:fill="FFFFFF"/>
        </w:rPr>
        <w:t xml:space="preserve">s </w:t>
      </w:r>
      <w:r w:rsidR="00E678DB" w:rsidRPr="00A93B51">
        <w:rPr>
          <w:rFonts w:ascii="Times New Roman" w:hAnsi="Times New Roman" w:cs="Times New Roman"/>
          <w:color w:val="202124"/>
          <w:shd w:val="clear" w:color="auto" w:fill="FFFFFF"/>
        </w:rPr>
        <w:t xml:space="preserve">una sustancia líquida sintética </w:t>
      </w:r>
      <w:r w:rsidR="004140DB" w:rsidRPr="00A93B51">
        <w:rPr>
          <w:rFonts w:ascii="Times New Roman" w:hAnsi="Times New Roman" w:cs="Times New Roman"/>
          <w:color w:val="202124"/>
          <w:shd w:val="clear" w:color="auto" w:fill="FFFFFF"/>
        </w:rPr>
        <w:t>específicamente, un alcohol</w:t>
      </w:r>
      <w:r w:rsidR="00E678DB" w:rsidRPr="00A93B51">
        <w:rPr>
          <w:rFonts w:ascii="Times New Roman" w:hAnsi="Times New Roman" w:cs="Times New Roman"/>
          <w:color w:val="202124"/>
          <w:shd w:val="clear" w:color="auto" w:fill="FFFFFF"/>
        </w:rPr>
        <w:t xml:space="preserve">. En la experimentación, sirve </w:t>
      </w:r>
      <w:r w:rsidR="00526737">
        <w:rPr>
          <w:rFonts w:ascii="Times New Roman" w:hAnsi="Times New Roman" w:cs="Times New Roman"/>
          <w:color w:val="202124"/>
          <w:shd w:val="clear" w:color="auto" w:fill="FFFFFF"/>
        </w:rPr>
        <w:t>como anti</w:t>
      </w:r>
      <w:r w:rsidR="00065BE6">
        <w:rPr>
          <w:rFonts w:ascii="Times New Roman" w:hAnsi="Times New Roman" w:cs="Times New Roman"/>
          <w:color w:val="202124"/>
          <w:shd w:val="clear" w:color="auto" w:fill="FFFFFF"/>
        </w:rPr>
        <w:t>congelante de</w:t>
      </w:r>
      <w:r w:rsidR="002F3DED" w:rsidRPr="00A93B51">
        <w:rPr>
          <w:rFonts w:ascii="Times New Roman" w:hAnsi="Times New Roman" w:cs="Times New Roman"/>
          <w:color w:val="202124"/>
          <w:shd w:val="clear" w:color="auto" w:fill="FFFFFF"/>
        </w:rPr>
        <w:t>l agua</w:t>
      </w:r>
      <w:r w:rsidR="00A93B51">
        <w:rPr>
          <w:rFonts w:ascii="Times New Roman" w:hAnsi="Times New Roman" w:cs="Times New Roman"/>
          <w:color w:val="202124"/>
          <w:shd w:val="clear" w:color="auto" w:fill="FFFFFF"/>
        </w:rPr>
        <w:t>.</w:t>
      </w:r>
      <w:r w:rsidR="002F3DED" w:rsidRPr="00A93B51">
        <w:rPr>
          <w:rFonts w:ascii="Times New Roman" w:hAnsi="Times New Roman" w:cs="Times New Roman"/>
          <w:color w:val="202124"/>
          <w:shd w:val="clear" w:color="auto" w:fill="FFFFFF"/>
        </w:rPr>
        <w:t xml:space="preserve"> </w:t>
      </w:r>
    </w:p>
    <w:p w14:paraId="4230B0BE" w14:textId="2B44BB7E" w:rsidR="00F2430E" w:rsidRPr="00A93B51" w:rsidRDefault="003969DE" w:rsidP="006470A0">
      <w:pPr>
        <w:pStyle w:val="ListParagraph"/>
        <w:numPr>
          <w:ilvl w:val="0"/>
          <w:numId w:val="11"/>
        </w:numPr>
        <w:spacing w:after="0"/>
        <w:jc w:val="both"/>
        <w:rPr>
          <w:rFonts w:ascii="Times New Roman" w:hAnsi="Times New Roman" w:cs="Times New Roman"/>
        </w:rPr>
      </w:pPr>
      <w:r w:rsidRPr="00A93B51">
        <w:rPr>
          <w:rFonts w:ascii="Times New Roman" w:hAnsi="Times New Roman" w:cs="Times New Roman"/>
        </w:rPr>
        <w:t>Agua:</w:t>
      </w:r>
      <w:r w:rsidR="002F3DED" w:rsidRPr="00A93B51">
        <w:rPr>
          <w:rFonts w:ascii="Times New Roman" w:hAnsi="Times New Roman" w:cs="Times New Roman"/>
        </w:rPr>
        <w:t xml:space="preserve"> </w:t>
      </w:r>
      <w:r w:rsidR="00A93B51" w:rsidRPr="00A93B51">
        <w:rPr>
          <w:rFonts w:ascii="Times New Roman" w:hAnsi="Times New Roman" w:cs="Times New Roman"/>
        </w:rPr>
        <w:t xml:space="preserve">Su función en el experimento </w:t>
      </w:r>
      <w:commentRangeStart w:id="2"/>
      <w:r w:rsidR="00A93B51" w:rsidRPr="00A93B51">
        <w:rPr>
          <w:rFonts w:ascii="Times New Roman" w:hAnsi="Times New Roman" w:cs="Times New Roman"/>
        </w:rPr>
        <w:t>es</w:t>
      </w:r>
      <w:commentRangeEnd w:id="2"/>
      <w:r w:rsidR="003B7D49">
        <w:rPr>
          <w:rStyle w:val="CommentReference"/>
        </w:rPr>
        <w:commentReference w:id="2"/>
      </w:r>
      <w:r w:rsidR="00A93B51" w:rsidRPr="00A93B51">
        <w:rPr>
          <w:rFonts w:ascii="Times New Roman" w:hAnsi="Times New Roman" w:cs="Times New Roman"/>
        </w:rPr>
        <w:t xml:space="preserve"> </w:t>
      </w:r>
    </w:p>
    <w:p w14:paraId="41F9083B" w14:textId="0C579DC1" w:rsidR="003969DE" w:rsidRDefault="003969DE" w:rsidP="006470A0">
      <w:pPr>
        <w:pStyle w:val="ListParagraph"/>
        <w:numPr>
          <w:ilvl w:val="0"/>
          <w:numId w:val="11"/>
        </w:numPr>
        <w:spacing w:after="0"/>
        <w:jc w:val="both"/>
        <w:rPr>
          <w:rFonts w:ascii="Times New Roman" w:hAnsi="Times New Roman" w:cs="Times New Roman"/>
        </w:rPr>
      </w:pPr>
      <w:r w:rsidRPr="00A93B51">
        <w:rPr>
          <w:rFonts w:ascii="Times New Roman" w:hAnsi="Times New Roman" w:cs="Times New Roman"/>
        </w:rPr>
        <w:t>Fluido G49:</w:t>
      </w:r>
      <w:r w:rsidR="00CE0623">
        <w:rPr>
          <w:rFonts w:ascii="Times New Roman" w:hAnsi="Times New Roman" w:cs="Times New Roman"/>
        </w:rPr>
        <w:t xml:space="preserve"> Es el fluido</w:t>
      </w:r>
      <w:r w:rsidR="007815BA">
        <w:rPr>
          <w:rFonts w:ascii="Times New Roman" w:hAnsi="Times New Roman" w:cs="Times New Roman"/>
        </w:rPr>
        <w:t xml:space="preserve"> refrigerante</w:t>
      </w:r>
      <w:r w:rsidR="00CE0623">
        <w:rPr>
          <w:rFonts w:ascii="Times New Roman" w:hAnsi="Times New Roman" w:cs="Times New Roman"/>
        </w:rPr>
        <w:t xml:space="preserve"> que circula por todo el ciclo. </w:t>
      </w:r>
    </w:p>
    <w:p w14:paraId="7F9F5FA6" w14:textId="77777777" w:rsidR="008A5128" w:rsidRDefault="008A5128" w:rsidP="008A5128">
      <w:pPr>
        <w:pStyle w:val="ListParagraph"/>
        <w:spacing w:after="0"/>
        <w:ind w:left="1080"/>
        <w:jc w:val="both"/>
        <w:rPr>
          <w:rFonts w:ascii="Times New Roman" w:hAnsi="Times New Roman" w:cs="Times New Roman"/>
        </w:rPr>
      </w:pPr>
    </w:p>
    <w:p w14:paraId="5AC7C8DF" w14:textId="55401E8F" w:rsidR="007815BA" w:rsidRDefault="007815BA" w:rsidP="007815BA">
      <w:pPr>
        <w:spacing w:after="0"/>
        <w:rPr>
          <w:rFonts w:ascii="Times New Roman" w:hAnsi="Times New Roman" w:cs="Times New Roman"/>
        </w:rPr>
      </w:pPr>
    </w:p>
    <w:p w14:paraId="7CD68DB4" w14:textId="2C609A9C" w:rsidR="007815BA" w:rsidRDefault="007815BA" w:rsidP="007815BA">
      <w:pPr>
        <w:spacing w:after="0"/>
        <w:rPr>
          <w:rFonts w:ascii="Times New Roman" w:hAnsi="Times New Roman" w:cs="Times New Roman"/>
        </w:rPr>
      </w:pPr>
    </w:p>
    <w:p w14:paraId="021EE625" w14:textId="17AFD021" w:rsidR="007815BA" w:rsidRDefault="007815BA" w:rsidP="007815BA">
      <w:pPr>
        <w:spacing w:after="0"/>
        <w:rPr>
          <w:rFonts w:ascii="Times New Roman" w:hAnsi="Times New Roman" w:cs="Times New Roman"/>
        </w:rPr>
      </w:pPr>
    </w:p>
    <w:p w14:paraId="49233609" w14:textId="1DE3C294" w:rsidR="00135051" w:rsidRDefault="00135051" w:rsidP="007815BA">
      <w:pPr>
        <w:spacing w:after="0"/>
        <w:rPr>
          <w:rFonts w:ascii="Times New Roman" w:hAnsi="Times New Roman" w:cs="Times New Roman"/>
        </w:rPr>
      </w:pPr>
    </w:p>
    <w:p w14:paraId="3FB97792" w14:textId="588C059A" w:rsidR="00135051" w:rsidRDefault="00135051" w:rsidP="007815BA">
      <w:pPr>
        <w:spacing w:after="0"/>
        <w:rPr>
          <w:rFonts w:ascii="Times New Roman" w:hAnsi="Times New Roman" w:cs="Times New Roman"/>
        </w:rPr>
      </w:pPr>
    </w:p>
    <w:p w14:paraId="5497A4FA" w14:textId="58C442DF" w:rsidR="00AF663C" w:rsidRDefault="00AF663C" w:rsidP="007815BA">
      <w:pPr>
        <w:spacing w:after="0"/>
        <w:rPr>
          <w:rFonts w:ascii="Times New Roman" w:hAnsi="Times New Roman" w:cs="Times New Roman"/>
        </w:rPr>
      </w:pPr>
    </w:p>
    <w:p w14:paraId="31510378" w14:textId="588C059A" w:rsidR="00AF663C" w:rsidRDefault="00AF663C" w:rsidP="007815BA">
      <w:pPr>
        <w:spacing w:after="0"/>
        <w:rPr>
          <w:rFonts w:ascii="Times New Roman" w:hAnsi="Times New Roman" w:cs="Times New Roman"/>
        </w:rPr>
      </w:pPr>
    </w:p>
    <w:p w14:paraId="4E090CC3" w14:textId="753FAB86" w:rsidR="00AF663C" w:rsidRDefault="00AF663C" w:rsidP="007815BA">
      <w:pPr>
        <w:spacing w:after="0"/>
        <w:rPr>
          <w:rFonts w:ascii="Times New Roman" w:hAnsi="Times New Roman" w:cs="Times New Roman"/>
        </w:rPr>
      </w:pPr>
    </w:p>
    <w:p w14:paraId="5A6EE69A" w14:textId="71C6F7E1" w:rsidR="00135051" w:rsidRPr="007815BA" w:rsidRDefault="00C16DAF" w:rsidP="00AF663C">
      <w:pPr>
        <w:tabs>
          <w:tab w:val="right" w:pos="2304"/>
        </w:tabs>
        <w:spacing w:after="0"/>
        <w:rPr>
          <w:rFonts w:ascii="Times New Roman" w:hAnsi="Times New Roman" w:cs="Times New Roman"/>
        </w:rPr>
      </w:pPr>
      <w:r>
        <w:rPr>
          <w:rFonts w:eastAsia="Times New Roman"/>
          <w:noProof/>
        </w:rPr>
        <w:drawing>
          <wp:anchor distT="0" distB="0" distL="114300" distR="114300" simplePos="0" relativeHeight="251658244" behindDoc="0" locked="0" layoutInCell="1" allowOverlap="1" wp14:anchorId="79DBB854" wp14:editId="40B5A6C6">
            <wp:simplePos x="0" y="0"/>
            <wp:positionH relativeFrom="margin">
              <wp:posOffset>1987550</wp:posOffset>
            </wp:positionH>
            <wp:positionV relativeFrom="paragraph">
              <wp:posOffset>127635</wp:posOffset>
            </wp:positionV>
            <wp:extent cx="1659890" cy="2211070"/>
            <wp:effectExtent l="0" t="0" r="0" b="0"/>
            <wp:wrapSquare wrapText="bothSides"/>
            <wp:docPr id="3" name="Imagen 3" descr="Imagen que contiene interior, silla, cuarto, edific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ior, silla, cuarto, edificio&#10;&#10;Descripción generada automáticamente"/>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659890" cy="2211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63C">
        <w:rPr>
          <w:rFonts w:ascii="Times New Roman" w:hAnsi="Times New Roman" w:cs="Times New Roman"/>
        </w:rPr>
        <w:tab/>
      </w:r>
    </w:p>
    <w:p w14:paraId="22B32BF1" w14:textId="35E6C958" w:rsidR="00AF663C" w:rsidRDefault="00AF663C" w:rsidP="00AF663C">
      <w:pPr>
        <w:tabs>
          <w:tab w:val="right" w:pos="2304"/>
        </w:tabs>
        <w:spacing w:after="0"/>
        <w:rPr>
          <w:rFonts w:ascii="Times New Roman" w:hAnsi="Times New Roman" w:cs="Times New Roman"/>
        </w:rPr>
      </w:pPr>
    </w:p>
    <w:p w14:paraId="20379D13" w14:textId="186E2FED" w:rsidR="00AF663C" w:rsidRDefault="00AF663C" w:rsidP="00AF663C">
      <w:pPr>
        <w:tabs>
          <w:tab w:val="right" w:pos="2304"/>
        </w:tabs>
        <w:spacing w:after="0"/>
        <w:rPr>
          <w:rFonts w:ascii="Times New Roman" w:hAnsi="Times New Roman" w:cs="Times New Roman"/>
        </w:rPr>
      </w:pPr>
    </w:p>
    <w:p w14:paraId="3C1107EE" w14:textId="64320F69" w:rsidR="00AF663C" w:rsidRPr="007815BA" w:rsidRDefault="00AF663C" w:rsidP="00AF663C">
      <w:pPr>
        <w:tabs>
          <w:tab w:val="right" w:pos="2304"/>
        </w:tabs>
        <w:spacing w:after="0"/>
        <w:rPr>
          <w:rFonts w:ascii="Times New Roman" w:hAnsi="Times New Roman" w:cs="Times New Roman"/>
        </w:rPr>
      </w:pPr>
    </w:p>
    <w:p w14:paraId="1FBF6D53" w14:textId="588C059A" w:rsidR="00892646" w:rsidRPr="00892646" w:rsidRDefault="00892646" w:rsidP="00892646"/>
    <w:p w14:paraId="453A5683" w14:textId="588C059A" w:rsidR="00AF663C" w:rsidRDefault="00AF663C" w:rsidP="00892646"/>
    <w:p w14:paraId="5D918CFA" w14:textId="0752EB16" w:rsidR="00AF663C" w:rsidRDefault="00AF663C" w:rsidP="00892646"/>
    <w:p w14:paraId="36722924" w14:textId="7266FA4F" w:rsidR="008A5128" w:rsidRDefault="008A5128" w:rsidP="00892646"/>
    <w:p w14:paraId="4159A92B" w14:textId="6A9C188E" w:rsidR="008A5128" w:rsidRDefault="008A5128" w:rsidP="00892646">
      <w:r>
        <w:rPr>
          <w:noProof/>
        </w:rPr>
        <mc:AlternateContent>
          <mc:Choice Requires="wps">
            <w:drawing>
              <wp:anchor distT="0" distB="0" distL="114300" distR="114300" simplePos="0" relativeHeight="251658241" behindDoc="0" locked="0" layoutInCell="1" allowOverlap="1" wp14:anchorId="6721EA95" wp14:editId="483C183C">
                <wp:simplePos x="0" y="0"/>
                <wp:positionH relativeFrom="column">
                  <wp:posOffset>1610995</wp:posOffset>
                </wp:positionH>
                <wp:positionV relativeFrom="paragraph">
                  <wp:posOffset>24765</wp:posOffset>
                </wp:positionV>
                <wp:extent cx="3001010" cy="635"/>
                <wp:effectExtent l="0" t="0" r="8890" b="5715"/>
                <wp:wrapSquare wrapText="bothSides"/>
                <wp:docPr id="1" name="Cuadro de texto 1"/>
                <wp:cNvGraphicFramePr/>
                <a:graphic xmlns:a="http://schemas.openxmlformats.org/drawingml/2006/main">
                  <a:graphicData uri="http://schemas.microsoft.com/office/word/2010/wordprocessingShape">
                    <wps:wsp>
                      <wps:cNvSpPr txBox="1"/>
                      <wps:spPr>
                        <a:xfrm>
                          <a:off x="0" y="0"/>
                          <a:ext cx="3001010" cy="635"/>
                        </a:xfrm>
                        <a:prstGeom prst="rect">
                          <a:avLst/>
                        </a:prstGeom>
                        <a:solidFill>
                          <a:prstClr val="white"/>
                        </a:solidFill>
                        <a:ln>
                          <a:noFill/>
                        </a:ln>
                      </wps:spPr>
                      <wps:txbx>
                        <w:txbxContent>
                          <w:p w14:paraId="55C58802" w14:textId="77777777" w:rsidR="00AF663C" w:rsidRDefault="00AF663C" w:rsidP="007815BA">
                            <w:pPr>
                              <w:pStyle w:val="Caption"/>
                              <w:rPr>
                                <w:rFonts w:ascii="Times New Roman" w:hAnsi="Times New Roman" w:cs="Times New Roman"/>
                                <w:color w:val="auto"/>
                              </w:rPr>
                            </w:pPr>
                          </w:p>
                          <w:p w14:paraId="0715ED79" w14:textId="77777777" w:rsidR="00AF663C" w:rsidRDefault="00AF663C" w:rsidP="007815BA">
                            <w:pPr>
                              <w:pStyle w:val="Caption"/>
                              <w:rPr>
                                <w:rFonts w:ascii="Times New Roman" w:hAnsi="Times New Roman" w:cs="Times New Roman"/>
                                <w:color w:val="auto"/>
                              </w:rPr>
                            </w:pPr>
                          </w:p>
                          <w:p w14:paraId="2FB7FE0B" w14:textId="705669A8" w:rsidR="007815BA" w:rsidRPr="007815BA" w:rsidRDefault="007815BA" w:rsidP="00AF663C">
                            <w:pPr>
                              <w:pStyle w:val="Caption"/>
                              <w:rPr>
                                <w:rFonts w:ascii="Times New Roman" w:hAnsi="Times New Roman" w:cs="Times New Roman"/>
                                <w:noProof/>
                                <w:color w:val="auto"/>
                              </w:rPr>
                            </w:pPr>
                            <w:r w:rsidRPr="007815BA">
                              <w:rPr>
                                <w:rFonts w:ascii="Times New Roman" w:hAnsi="Times New Roman" w:cs="Times New Roman"/>
                                <w:color w:val="auto"/>
                              </w:rPr>
                              <w:t>Ilustración</w:t>
                            </w:r>
                            <w:r w:rsidR="008A5128">
                              <w:rPr>
                                <w:rFonts w:ascii="Times New Roman" w:hAnsi="Times New Roman" w:cs="Times New Roman"/>
                                <w:color w:val="auto"/>
                              </w:rPr>
                              <w:t xml:space="preserve"> 2</w:t>
                            </w:r>
                            <w:r w:rsidRPr="007815BA">
                              <w:rPr>
                                <w:rFonts w:ascii="Times New Roman" w:hAnsi="Times New Roman" w:cs="Times New Roman"/>
                                <w:color w:val="auto"/>
                              </w:rPr>
                              <w:t xml:space="preserve"> </w:t>
                            </w:r>
                            <w:r w:rsidRPr="007815BA">
                              <w:rPr>
                                <w:rFonts w:ascii="Times New Roman" w:hAnsi="Times New Roman" w:cs="Times New Roman"/>
                                <w:color w:val="auto"/>
                              </w:rPr>
                              <w:fldChar w:fldCharType="begin"/>
                            </w:r>
                            <w:r w:rsidRPr="007815BA">
                              <w:rPr>
                                <w:rFonts w:ascii="Times New Roman" w:hAnsi="Times New Roman" w:cs="Times New Roman"/>
                                <w:color w:val="auto"/>
                              </w:rPr>
                              <w:instrText xml:space="preserve"> SEQ Ilustración \* ARABIC </w:instrText>
                            </w:r>
                            <w:r w:rsidRPr="007815BA">
                              <w:rPr>
                                <w:rFonts w:ascii="Times New Roman" w:hAnsi="Times New Roman" w:cs="Times New Roman"/>
                                <w:color w:val="auto"/>
                              </w:rPr>
                              <w:fldChar w:fldCharType="separate"/>
                            </w:r>
                            <w:r w:rsidRPr="007815BA">
                              <w:rPr>
                                <w:rFonts w:ascii="Times New Roman" w:hAnsi="Times New Roman" w:cs="Times New Roman"/>
                                <w:color w:val="auto"/>
                              </w:rPr>
                              <w:fldChar w:fldCharType="end"/>
                            </w:r>
                            <w:r w:rsidRPr="007815BA">
                              <w:rPr>
                                <w:rFonts w:ascii="Times New Roman" w:hAnsi="Times New Roman" w:cs="Times New Roman"/>
                                <w:color w:val="auto"/>
                              </w:rPr>
                              <w:t xml:space="preserve">: </w:t>
                            </w:r>
                            <w:r w:rsidR="00FB5190">
                              <w:rPr>
                                <w:rFonts w:ascii="Times New Roman" w:hAnsi="Times New Roman" w:cs="Times New Roman"/>
                                <w:color w:val="auto"/>
                              </w:rPr>
                              <w:t xml:space="preserve">Maquinaria para el ciclo </w:t>
                            </w:r>
                            <w:r w:rsidR="00FB5190" w:rsidRPr="007815BA">
                              <w:rPr>
                                <w:rFonts w:ascii="Times New Roman" w:hAnsi="Times New Roman" w:cs="Times New Roman"/>
                                <w:color w:val="auto"/>
                              </w:rPr>
                              <w:t>de</w:t>
                            </w:r>
                            <w:r w:rsidRPr="007815BA">
                              <w:rPr>
                                <w:rFonts w:ascii="Times New Roman" w:hAnsi="Times New Roman" w:cs="Times New Roman"/>
                                <w:color w:val="auto"/>
                              </w:rPr>
                              <w:t xml:space="preserve"> Rankine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21EA95" id="Cuadro de texto 1" o:spid="_x0000_s1027" type="#_x0000_t202" style="position:absolute;margin-left:126.85pt;margin-top:1.95pt;width:236.3pt;height:.0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" stroked="f">
                <v:textbox style="mso-fit-shape-to-text:t" inset="0,0,0,0">
                  <w:txbxContent>
                    <w:p w14:paraId="55C58802" w14:textId="77777777" w:rsidR="00AF663C" w:rsidRDefault="00AF663C" w:rsidP="007815BA">
                      <w:pPr>
                        <w:pStyle w:val="Caption"/>
                        <w:rPr>
                          <w:rFonts w:ascii="Times New Roman" w:hAnsi="Times New Roman" w:cs="Times New Roman"/>
                          <w:color w:val="auto"/>
                        </w:rPr>
                      </w:pPr>
                    </w:p>
                    <w:p w14:paraId="0715ED79" w14:textId="77777777" w:rsidR="00AF663C" w:rsidRDefault="00AF663C" w:rsidP="007815BA">
                      <w:pPr>
                        <w:pStyle w:val="Caption"/>
                        <w:rPr>
                          <w:rFonts w:ascii="Times New Roman" w:hAnsi="Times New Roman" w:cs="Times New Roman"/>
                          <w:color w:val="auto"/>
                        </w:rPr>
                      </w:pPr>
                    </w:p>
                    <w:p w14:paraId="2FB7FE0B" w14:textId="705669A8" w:rsidR="007815BA" w:rsidRPr="007815BA" w:rsidRDefault="007815BA" w:rsidP="00AF663C">
                      <w:pPr>
                        <w:pStyle w:val="Caption"/>
                        <w:rPr>
                          <w:rFonts w:ascii="Times New Roman" w:hAnsi="Times New Roman" w:cs="Times New Roman"/>
                          <w:noProof/>
                          <w:color w:val="auto"/>
                        </w:rPr>
                      </w:pPr>
                      <w:r w:rsidRPr="007815BA">
                        <w:rPr>
                          <w:rFonts w:ascii="Times New Roman" w:hAnsi="Times New Roman" w:cs="Times New Roman"/>
                          <w:color w:val="auto"/>
                        </w:rPr>
                        <w:t>Ilustración</w:t>
                      </w:r>
                      <w:r w:rsidR="008A5128">
                        <w:rPr>
                          <w:rFonts w:ascii="Times New Roman" w:hAnsi="Times New Roman" w:cs="Times New Roman"/>
                          <w:color w:val="auto"/>
                        </w:rPr>
                        <w:t xml:space="preserve"> 2</w:t>
                      </w:r>
                      <w:r w:rsidRPr="007815BA">
                        <w:rPr>
                          <w:rFonts w:ascii="Times New Roman" w:hAnsi="Times New Roman" w:cs="Times New Roman"/>
                          <w:color w:val="auto"/>
                        </w:rPr>
                        <w:t xml:space="preserve"> </w:t>
                      </w:r>
                      <w:r w:rsidRPr="007815BA">
                        <w:rPr>
                          <w:rFonts w:ascii="Times New Roman" w:hAnsi="Times New Roman" w:cs="Times New Roman"/>
                          <w:color w:val="auto"/>
                        </w:rPr>
                        <w:fldChar w:fldCharType="begin"/>
                      </w:r>
                      <w:r w:rsidRPr="007815BA">
                        <w:rPr>
                          <w:rFonts w:ascii="Times New Roman" w:hAnsi="Times New Roman" w:cs="Times New Roman"/>
                          <w:color w:val="auto"/>
                        </w:rPr>
                        <w:instrText xml:space="preserve"> SEQ Ilustración \* ARABIC </w:instrText>
                      </w:r>
                      <w:r w:rsidRPr="007815BA">
                        <w:rPr>
                          <w:rFonts w:ascii="Times New Roman" w:hAnsi="Times New Roman" w:cs="Times New Roman"/>
                          <w:color w:val="auto"/>
                        </w:rPr>
                        <w:fldChar w:fldCharType="separate"/>
                      </w:r>
                      <w:r w:rsidRPr="007815BA">
                        <w:rPr>
                          <w:rFonts w:ascii="Times New Roman" w:hAnsi="Times New Roman" w:cs="Times New Roman"/>
                          <w:color w:val="auto"/>
                        </w:rPr>
                        <w:fldChar w:fldCharType="end"/>
                      </w:r>
                      <w:r w:rsidRPr="007815BA">
                        <w:rPr>
                          <w:rFonts w:ascii="Times New Roman" w:hAnsi="Times New Roman" w:cs="Times New Roman"/>
                          <w:color w:val="auto"/>
                        </w:rPr>
                        <w:t xml:space="preserve">: </w:t>
                      </w:r>
                      <w:r w:rsidR="00FB5190">
                        <w:rPr>
                          <w:rFonts w:ascii="Times New Roman" w:hAnsi="Times New Roman" w:cs="Times New Roman"/>
                          <w:color w:val="auto"/>
                        </w:rPr>
                        <w:t xml:space="preserve">Maquinaria para el ciclo </w:t>
                      </w:r>
                      <w:r w:rsidR="00FB5190" w:rsidRPr="007815BA">
                        <w:rPr>
                          <w:rFonts w:ascii="Times New Roman" w:hAnsi="Times New Roman" w:cs="Times New Roman"/>
                          <w:color w:val="auto"/>
                        </w:rPr>
                        <w:t>de</w:t>
                      </w:r>
                      <w:r w:rsidRPr="007815BA">
                        <w:rPr>
                          <w:rFonts w:ascii="Times New Roman" w:hAnsi="Times New Roman" w:cs="Times New Roman"/>
                          <w:color w:val="auto"/>
                        </w:rPr>
                        <w:t xml:space="preserve"> Rankine</w:t>
                      </w:r>
                    </w:p>
                  </w:txbxContent>
                </v:textbox>
                <w10:wrap type="square"/>
              </v:shape>
            </w:pict>
          </mc:Fallback>
        </mc:AlternateContent>
      </w:r>
    </w:p>
    <w:p w14:paraId="6747E6B5" w14:textId="188B63D5" w:rsidR="008A5128" w:rsidRDefault="008A5128" w:rsidP="00892646"/>
    <w:p w14:paraId="329DAD51" w14:textId="61893E9B" w:rsidR="008A5128" w:rsidRPr="00892646" w:rsidRDefault="008A5128" w:rsidP="00892646"/>
    <w:p w14:paraId="0C9D73F8" w14:textId="32F6FA6B" w:rsidR="008B13EF" w:rsidRDefault="002A40F5" w:rsidP="00014F6C">
      <w:pPr>
        <w:pStyle w:val="Heading2"/>
        <w:rPr>
          <w:rFonts w:ascii="Times New Roman" w:hAnsi="Times New Roman" w:cs="Times New Roman"/>
          <w:color w:val="000000" w:themeColor="text1"/>
        </w:rPr>
      </w:pPr>
      <w:r>
        <w:rPr>
          <w:rFonts w:ascii="Times New Roman" w:hAnsi="Times New Roman" w:cs="Times New Roman"/>
          <w:color w:val="000000" w:themeColor="text1"/>
        </w:rPr>
        <w:t xml:space="preserve">Diagrama </w:t>
      </w:r>
      <w:r w:rsidR="009920F9">
        <w:rPr>
          <w:rFonts w:ascii="Times New Roman" w:hAnsi="Times New Roman" w:cs="Times New Roman"/>
          <w:color w:val="000000" w:themeColor="text1"/>
        </w:rPr>
        <w:t>de ingeniería del equipo</w:t>
      </w:r>
    </w:p>
    <w:p w14:paraId="754BF540" w14:textId="0E555003" w:rsidR="008C6A65" w:rsidRPr="00AF663C" w:rsidRDefault="005D3E20" w:rsidP="00AF663C">
      <w:pPr>
        <w:pStyle w:val="Heading2"/>
        <w:rPr>
          <w:rFonts w:ascii="Times New Roman" w:hAnsi="Times New Roman" w:cs="Times New Roman"/>
          <w:color w:val="000000" w:themeColor="text1"/>
        </w:rPr>
      </w:pPr>
      <w:r>
        <w:rPr>
          <w:noProof/>
        </w:rPr>
        <w:drawing>
          <wp:anchor distT="0" distB="0" distL="114300" distR="114300" simplePos="0" relativeHeight="251658240" behindDoc="0" locked="0" layoutInCell="1" allowOverlap="1" wp14:anchorId="3AE7F984" wp14:editId="3C5D5F53">
            <wp:simplePos x="0" y="0"/>
            <wp:positionH relativeFrom="column">
              <wp:posOffset>481330</wp:posOffset>
            </wp:positionH>
            <wp:positionV relativeFrom="paragraph">
              <wp:posOffset>10160</wp:posOffset>
            </wp:positionV>
            <wp:extent cx="4010025" cy="3764280"/>
            <wp:effectExtent l="0" t="0" r="9525" b="7620"/>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010025" cy="3764280"/>
                    </a:xfrm>
                    <a:prstGeom prst="rect">
                      <a:avLst/>
                    </a:prstGeom>
                  </pic:spPr>
                </pic:pic>
              </a:graphicData>
            </a:graphic>
            <wp14:sizeRelH relativeFrom="margin">
              <wp14:pctWidth>0</wp14:pctWidth>
            </wp14:sizeRelH>
            <wp14:sizeRelV relativeFrom="margin">
              <wp14:pctHeight>0</wp14:pctHeight>
            </wp14:sizeRelV>
          </wp:anchor>
        </w:drawing>
      </w:r>
    </w:p>
    <w:p w14:paraId="064454D1" w14:textId="588C059A" w:rsidR="00AF663C" w:rsidRDefault="00AF663C" w:rsidP="00735CF0">
      <w:pPr>
        <w:pStyle w:val="Heading2"/>
        <w:jc w:val="both"/>
        <w:rPr>
          <w:rStyle w:val="Heading2Char"/>
          <w:rFonts w:ascii="Times New Roman" w:hAnsi="Times New Roman" w:cs="Times New Roman"/>
          <w:color w:val="000000" w:themeColor="text1"/>
        </w:rPr>
      </w:pPr>
    </w:p>
    <w:p w14:paraId="0D9039F0" w14:textId="588C059A" w:rsidR="00AF663C" w:rsidRDefault="00AF663C" w:rsidP="00735CF0">
      <w:pPr>
        <w:pStyle w:val="Heading2"/>
        <w:jc w:val="both"/>
        <w:rPr>
          <w:rStyle w:val="Heading2Char"/>
          <w:rFonts w:ascii="Times New Roman" w:hAnsi="Times New Roman" w:cs="Times New Roman"/>
          <w:color w:val="000000" w:themeColor="text1"/>
        </w:rPr>
      </w:pPr>
    </w:p>
    <w:p w14:paraId="5BC0D5AC" w14:textId="588C059A" w:rsidR="00AF663C" w:rsidRDefault="00AF663C" w:rsidP="00735CF0">
      <w:pPr>
        <w:pStyle w:val="Heading2"/>
        <w:jc w:val="both"/>
        <w:rPr>
          <w:rStyle w:val="Heading2Char"/>
          <w:rFonts w:ascii="Times New Roman" w:hAnsi="Times New Roman" w:cs="Times New Roman"/>
          <w:color w:val="000000" w:themeColor="text1"/>
        </w:rPr>
      </w:pPr>
    </w:p>
    <w:p w14:paraId="06951E50" w14:textId="588C059A" w:rsidR="00AF663C" w:rsidRDefault="00AF663C" w:rsidP="00735CF0">
      <w:pPr>
        <w:pStyle w:val="Heading2"/>
        <w:jc w:val="both"/>
        <w:rPr>
          <w:rStyle w:val="Heading2Char"/>
          <w:rFonts w:ascii="Times New Roman" w:hAnsi="Times New Roman" w:cs="Times New Roman"/>
          <w:color w:val="000000" w:themeColor="text1"/>
        </w:rPr>
      </w:pPr>
    </w:p>
    <w:p w14:paraId="3EEA5B08" w14:textId="588C059A" w:rsidR="00AF663C" w:rsidRDefault="00AF663C" w:rsidP="00735CF0">
      <w:pPr>
        <w:pStyle w:val="Heading2"/>
        <w:jc w:val="both"/>
        <w:rPr>
          <w:rStyle w:val="Heading2Char"/>
          <w:rFonts w:ascii="Times New Roman" w:hAnsi="Times New Roman" w:cs="Times New Roman"/>
          <w:color w:val="000000" w:themeColor="text1"/>
        </w:rPr>
      </w:pPr>
    </w:p>
    <w:p w14:paraId="56C32E78" w14:textId="588C059A" w:rsidR="00AF663C" w:rsidRDefault="00AF663C" w:rsidP="00735CF0">
      <w:pPr>
        <w:pStyle w:val="Heading2"/>
        <w:jc w:val="both"/>
        <w:rPr>
          <w:rStyle w:val="Heading2Char"/>
          <w:rFonts w:ascii="Times New Roman" w:hAnsi="Times New Roman" w:cs="Times New Roman"/>
          <w:color w:val="000000" w:themeColor="text1"/>
        </w:rPr>
      </w:pPr>
    </w:p>
    <w:p w14:paraId="155199E9" w14:textId="588C059A" w:rsidR="00AF663C" w:rsidRDefault="00AF663C" w:rsidP="00735CF0">
      <w:pPr>
        <w:pStyle w:val="Heading2"/>
        <w:jc w:val="both"/>
        <w:rPr>
          <w:rStyle w:val="Heading2Char"/>
          <w:rFonts w:ascii="Times New Roman" w:hAnsi="Times New Roman" w:cs="Times New Roman"/>
          <w:color w:val="000000" w:themeColor="text1"/>
        </w:rPr>
      </w:pPr>
    </w:p>
    <w:p w14:paraId="2FB2741B" w14:textId="588C059A" w:rsidR="00AF663C" w:rsidRDefault="00AF663C" w:rsidP="00735CF0">
      <w:pPr>
        <w:pStyle w:val="Heading2"/>
        <w:jc w:val="both"/>
        <w:rPr>
          <w:rStyle w:val="Heading2Char"/>
          <w:rFonts w:ascii="Times New Roman" w:hAnsi="Times New Roman" w:cs="Times New Roman"/>
          <w:color w:val="000000" w:themeColor="text1"/>
        </w:rPr>
      </w:pPr>
    </w:p>
    <w:p w14:paraId="3FEDC488" w14:textId="23F9A099" w:rsidR="00AF663C" w:rsidRDefault="00AF663C" w:rsidP="00735CF0">
      <w:pPr>
        <w:pStyle w:val="Heading2"/>
        <w:jc w:val="both"/>
        <w:rPr>
          <w:rStyle w:val="Heading2Char"/>
          <w:rFonts w:ascii="Times New Roman" w:hAnsi="Times New Roman" w:cs="Times New Roman"/>
          <w:color w:val="000000" w:themeColor="text1"/>
        </w:rPr>
      </w:pPr>
    </w:p>
    <w:p w14:paraId="145AD16B" w14:textId="588C059A" w:rsidR="00AF663C" w:rsidRDefault="00AF663C" w:rsidP="00AF663C"/>
    <w:p w14:paraId="51C5EB23" w14:textId="7C1D7EBB" w:rsidR="00AF663C" w:rsidRDefault="00AF663C" w:rsidP="00AF663C"/>
    <w:p w14:paraId="45743B6E" w14:textId="77777777" w:rsidR="00C16DAF" w:rsidRDefault="00C16DAF" w:rsidP="00AF663C"/>
    <w:p w14:paraId="2E3407C6" w14:textId="77777777" w:rsidR="00C16DAF" w:rsidRDefault="00C16DAF" w:rsidP="00AF663C"/>
    <w:p w14:paraId="2EF26EAF" w14:textId="77777777" w:rsidR="00C16DAF" w:rsidRDefault="00C16DAF" w:rsidP="00AF663C"/>
    <w:p w14:paraId="13FE75CB" w14:textId="5E5A99E6" w:rsidR="008A5128" w:rsidRPr="00AF663C" w:rsidRDefault="00C16DAF" w:rsidP="00AF663C">
      <w:r>
        <w:rPr>
          <w:noProof/>
        </w:rPr>
        <mc:AlternateContent>
          <mc:Choice Requires="wps">
            <w:drawing>
              <wp:anchor distT="0" distB="0" distL="114300" distR="114300" simplePos="0" relativeHeight="251658242" behindDoc="0" locked="0" layoutInCell="1" allowOverlap="1" wp14:anchorId="0D6F1A26" wp14:editId="03C114F2">
                <wp:simplePos x="0" y="0"/>
                <wp:positionH relativeFrom="column">
                  <wp:posOffset>1420495</wp:posOffset>
                </wp:positionH>
                <wp:positionV relativeFrom="paragraph">
                  <wp:posOffset>6350</wp:posOffset>
                </wp:positionV>
                <wp:extent cx="2161540" cy="635"/>
                <wp:effectExtent l="0" t="0" r="0" b="8255"/>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161540" cy="635"/>
                        </a:xfrm>
                        <a:prstGeom prst="rect">
                          <a:avLst/>
                        </a:prstGeom>
                        <a:solidFill>
                          <a:prstClr val="white"/>
                        </a:solidFill>
                        <a:ln>
                          <a:noFill/>
                        </a:ln>
                      </wps:spPr>
                      <wps:txbx>
                        <w:txbxContent>
                          <w:p w14:paraId="6AAD4AD5" w14:textId="0B49AD9E" w:rsidR="00A04102" w:rsidRPr="00A04102" w:rsidRDefault="00A04102" w:rsidP="00A04102">
                            <w:pPr>
                              <w:pStyle w:val="Caption"/>
                              <w:rPr>
                                <w:rFonts w:ascii="Times New Roman" w:hAnsi="Times New Roman" w:cs="Times New Roman"/>
                                <w:noProof/>
                                <w:color w:val="auto"/>
                              </w:rPr>
                            </w:pPr>
                            <w:r w:rsidRPr="00A04102">
                              <w:rPr>
                                <w:rFonts w:ascii="Times New Roman" w:hAnsi="Times New Roman" w:cs="Times New Roman"/>
                                <w:color w:val="auto"/>
                              </w:rPr>
                              <w:t>Ilustración</w:t>
                            </w:r>
                            <w:r w:rsidR="008A5128">
                              <w:rPr>
                                <w:rFonts w:ascii="Times New Roman" w:hAnsi="Times New Roman" w:cs="Times New Roman"/>
                                <w:color w:val="auto"/>
                              </w:rPr>
                              <w:t xml:space="preserve"> 3</w:t>
                            </w:r>
                            <w:r w:rsidRPr="00A04102">
                              <w:rPr>
                                <w:rFonts w:ascii="Times New Roman" w:hAnsi="Times New Roman" w:cs="Times New Roman"/>
                                <w:color w:val="auto"/>
                              </w:rPr>
                              <w:t xml:space="preserve"> </w:t>
                            </w:r>
                            <w:r w:rsidRPr="00A04102">
                              <w:rPr>
                                <w:rFonts w:ascii="Times New Roman" w:hAnsi="Times New Roman" w:cs="Times New Roman"/>
                                <w:color w:val="auto"/>
                              </w:rPr>
                              <w:fldChar w:fldCharType="begin"/>
                            </w:r>
                            <w:r w:rsidRPr="00A04102">
                              <w:rPr>
                                <w:rFonts w:ascii="Times New Roman" w:hAnsi="Times New Roman" w:cs="Times New Roman"/>
                                <w:color w:val="auto"/>
                              </w:rPr>
                              <w:instrText xml:space="preserve"> SEQ Ilustración \* ARABIC </w:instrText>
                            </w:r>
                            <w:r w:rsidRPr="00A04102">
                              <w:rPr>
                                <w:rFonts w:ascii="Times New Roman" w:hAnsi="Times New Roman" w:cs="Times New Roman"/>
                                <w:color w:val="auto"/>
                              </w:rPr>
                              <w:fldChar w:fldCharType="separate"/>
                            </w:r>
                            <w:r w:rsidRPr="00A04102">
                              <w:rPr>
                                <w:rFonts w:ascii="Times New Roman" w:hAnsi="Times New Roman" w:cs="Times New Roman"/>
                                <w:color w:val="auto"/>
                              </w:rPr>
                              <w:fldChar w:fldCharType="end"/>
                            </w:r>
                            <w:r w:rsidRPr="00A04102">
                              <w:rPr>
                                <w:rFonts w:ascii="Times New Roman" w:hAnsi="Times New Roman" w:cs="Times New Roman"/>
                                <w:color w:val="auto"/>
                              </w:rPr>
                              <w:t>: Diagrama del ciclo de Rankine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6F1A26" id="Cuadro de texto 11" o:spid="_x0000_s1028" type="#_x0000_t202" style="position:absolute;margin-left:111.85pt;margin-top:.5pt;width:170.2pt;height:.0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xqDGQIAAD8EAAAOAAAAZHJzL2Uyb0RvYy54bWysU01v2zAMvQ/YfxB0X5xkaz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" stroked="f">
                <v:textbox style="mso-fit-shape-to-text:t" inset="0,0,0,0">
                  <w:txbxContent>
                    <w:p w14:paraId="6AAD4AD5" w14:textId="0B49AD9E" w:rsidR="00A04102" w:rsidRPr="00A04102" w:rsidRDefault="00A04102" w:rsidP="00A04102">
                      <w:pPr>
                        <w:pStyle w:val="Caption"/>
                        <w:rPr>
                          <w:rFonts w:ascii="Times New Roman" w:hAnsi="Times New Roman" w:cs="Times New Roman"/>
                          <w:noProof/>
                          <w:color w:val="auto"/>
                        </w:rPr>
                      </w:pPr>
                      <w:r w:rsidRPr="00A04102">
                        <w:rPr>
                          <w:rFonts w:ascii="Times New Roman" w:hAnsi="Times New Roman" w:cs="Times New Roman"/>
                          <w:color w:val="auto"/>
                        </w:rPr>
                        <w:t>Ilustración</w:t>
                      </w:r>
                      <w:r w:rsidR="008A5128">
                        <w:rPr>
                          <w:rFonts w:ascii="Times New Roman" w:hAnsi="Times New Roman" w:cs="Times New Roman"/>
                          <w:color w:val="auto"/>
                        </w:rPr>
                        <w:t xml:space="preserve"> 3</w:t>
                      </w:r>
                      <w:r w:rsidRPr="00A04102">
                        <w:rPr>
                          <w:rFonts w:ascii="Times New Roman" w:hAnsi="Times New Roman" w:cs="Times New Roman"/>
                          <w:color w:val="auto"/>
                        </w:rPr>
                        <w:t xml:space="preserve"> </w:t>
                      </w:r>
                      <w:r w:rsidRPr="00A04102">
                        <w:rPr>
                          <w:rFonts w:ascii="Times New Roman" w:hAnsi="Times New Roman" w:cs="Times New Roman"/>
                          <w:color w:val="auto"/>
                        </w:rPr>
                        <w:fldChar w:fldCharType="begin"/>
                      </w:r>
                      <w:r w:rsidRPr="00A04102">
                        <w:rPr>
                          <w:rFonts w:ascii="Times New Roman" w:hAnsi="Times New Roman" w:cs="Times New Roman"/>
                          <w:color w:val="auto"/>
                        </w:rPr>
                        <w:instrText xml:space="preserve"> SEQ Ilustración \* ARABIC </w:instrText>
                      </w:r>
                      <w:r w:rsidRPr="00A04102">
                        <w:rPr>
                          <w:rFonts w:ascii="Times New Roman" w:hAnsi="Times New Roman" w:cs="Times New Roman"/>
                          <w:color w:val="auto"/>
                        </w:rPr>
                        <w:fldChar w:fldCharType="separate"/>
                      </w:r>
                      <w:r w:rsidRPr="00A04102">
                        <w:rPr>
                          <w:rFonts w:ascii="Times New Roman" w:hAnsi="Times New Roman" w:cs="Times New Roman"/>
                          <w:color w:val="auto"/>
                        </w:rPr>
                        <w:fldChar w:fldCharType="end"/>
                      </w:r>
                      <w:r w:rsidRPr="00A04102">
                        <w:rPr>
                          <w:rFonts w:ascii="Times New Roman" w:hAnsi="Times New Roman" w:cs="Times New Roman"/>
                          <w:color w:val="auto"/>
                        </w:rPr>
                        <w:t>: Diagrama del ciclo de Rankine</w:t>
                      </w:r>
                    </w:p>
                  </w:txbxContent>
                </v:textbox>
                <w10:wrap type="square"/>
              </v:shape>
            </w:pict>
          </mc:Fallback>
        </mc:AlternateContent>
      </w:r>
    </w:p>
    <w:p w14:paraId="736D834F" w14:textId="3388A43E" w:rsidR="00917BF9" w:rsidRDefault="007B2BA3" w:rsidP="00A63BC8">
      <w:pPr>
        <w:pStyle w:val="Heading2"/>
        <w:jc w:val="both"/>
        <w:rPr>
          <w:rStyle w:val="Heading2Char"/>
          <w:rFonts w:ascii="Times New Roman" w:hAnsi="Times New Roman" w:cs="Times New Roman"/>
          <w:color w:val="000000" w:themeColor="text1"/>
        </w:rPr>
      </w:pPr>
      <w:r w:rsidRPr="004D055A">
        <w:rPr>
          <w:rStyle w:val="Heading2Char"/>
          <w:rFonts w:ascii="Times New Roman" w:hAnsi="Times New Roman" w:cs="Times New Roman"/>
          <w:color w:val="000000" w:themeColor="text1"/>
        </w:rPr>
        <w:t>Procedimiento experimental</w:t>
      </w:r>
      <w:r w:rsidR="00917BF9">
        <w:rPr>
          <w:rStyle w:val="Heading2Char"/>
          <w:rFonts w:ascii="Times New Roman" w:hAnsi="Times New Roman" w:cs="Times New Roman"/>
          <w:color w:val="000000" w:themeColor="text1"/>
        </w:rPr>
        <w:t>.</w:t>
      </w:r>
    </w:p>
    <w:p w14:paraId="6C2B985D" w14:textId="77777777" w:rsidR="00A63BC8" w:rsidRPr="00A63BC8" w:rsidRDefault="00A63BC8" w:rsidP="00A63BC8"/>
    <w:p w14:paraId="1658C5DD" w14:textId="104FBEE2" w:rsidR="00166201" w:rsidRDefault="00C3515D" w:rsidP="006470A0">
      <w:pPr>
        <w:spacing w:after="0"/>
        <w:ind w:firstLine="284"/>
        <w:jc w:val="both"/>
        <w:rPr>
          <w:rFonts w:ascii="Times New Roman" w:hAnsi="Times New Roman" w:cs="Times New Roman"/>
        </w:rPr>
      </w:pPr>
      <w:r w:rsidRPr="006470A0">
        <w:rPr>
          <w:rFonts w:ascii="Times New Roman" w:hAnsi="Times New Roman" w:cs="Times New Roman"/>
        </w:rPr>
        <w:t xml:space="preserve">Para la siguiente experimentación, se tiene una maquinaria </w:t>
      </w:r>
      <w:r w:rsidR="00954842" w:rsidRPr="006470A0">
        <w:rPr>
          <w:rFonts w:ascii="Times New Roman" w:hAnsi="Times New Roman" w:cs="Times New Roman"/>
        </w:rPr>
        <w:t>de acuerdo con el</w:t>
      </w:r>
      <w:r w:rsidR="00586B74" w:rsidRPr="006470A0">
        <w:rPr>
          <w:rFonts w:ascii="Times New Roman" w:hAnsi="Times New Roman" w:cs="Times New Roman"/>
        </w:rPr>
        <w:t xml:space="preserve"> ciclo de Rankine</w:t>
      </w:r>
      <w:r w:rsidR="00403249" w:rsidRPr="006470A0">
        <w:rPr>
          <w:rFonts w:ascii="Times New Roman" w:hAnsi="Times New Roman" w:cs="Times New Roman"/>
        </w:rPr>
        <w:t>. Para empezar, se enciende</w:t>
      </w:r>
      <w:r w:rsidR="002E724E" w:rsidRPr="006470A0">
        <w:rPr>
          <w:rFonts w:ascii="Times New Roman" w:hAnsi="Times New Roman" w:cs="Times New Roman"/>
        </w:rPr>
        <w:t xml:space="preserve"> --</w:t>
      </w:r>
      <w:r w:rsidR="00403249" w:rsidRPr="006470A0">
        <w:rPr>
          <w:rFonts w:ascii="Times New Roman" w:hAnsi="Times New Roman" w:cs="Times New Roman"/>
        </w:rPr>
        <w:t xml:space="preserve"> </w:t>
      </w:r>
      <w:r w:rsidR="002E724E" w:rsidRPr="006470A0">
        <w:rPr>
          <w:rFonts w:ascii="Times New Roman" w:hAnsi="Times New Roman" w:cs="Times New Roman"/>
        </w:rPr>
        <w:t>y empieza a calentar todo el proceso</w:t>
      </w:r>
      <w:r w:rsidR="00F556CD" w:rsidRPr="006470A0">
        <w:rPr>
          <w:rFonts w:ascii="Times New Roman" w:hAnsi="Times New Roman" w:cs="Times New Roman"/>
        </w:rPr>
        <w:t>. Luego</w:t>
      </w:r>
      <w:r w:rsidR="00403249" w:rsidRPr="006470A0">
        <w:rPr>
          <w:rFonts w:ascii="Times New Roman" w:hAnsi="Times New Roman" w:cs="Times New Roman"/>
        </w:rPr>
        <w:t xml:space="preserve"> se</w:t>
      </w:r>
      <w:r w:rsidR="00A04102" w:rsidRPr="006470A0">
        <w:rPr>
          <w:rFonts w:ascii="Times New Roman" w:hAnsi="Times New Roman" w:cs="Times New Roman"/>
        </w:rPr>
        <w:t xml:space="preserve"> preparan</w:t>
      </w:r>
      <w:r w:rsidR="00403249" w:rsidRPr="006470A0">
        <w:rPr>
          <w:rFonts w:ascii="Times New Roman" w:hAnsi="Times New Roman" w:cs="Times New Roman"/>
        </w:rPr>
        <w:t xml:space="preserve"> los termómetros</w:t>
      </w:r>
      <w:r w:rsidR="00A04102" w:rsidRPr="006470A0">
        <w:rPr>
          <w:rFonts w:ascii="Times New Roman" w:hAnsi="Times New Roman" w:cs="Times New Roman"/>
        </w:rPr>
        <w:t xml:space="preserve"> y se empieza a medir las temperaturas establecidas en cada punto estratégico del proceso</w:t>
      </w:r>
      <w:r w:rsidR="00FD249C" w:rsidRPr="006470A0">
        <w:rPr>
          <w:rFonts w:ascii="Times New Roman" w:hAnsi="Times New Roman" w:cs="Times New Roman"/>
        </w:rPr>
        <w:t xml:space="preserve">, como está indicado en el diagrama (Ilustración 2). </w:t>
      </w:r>
      <w:r w:rsidR="009A2560" w:rsidRPr="006470A0">
        <w:rPr>
          <w:rFonts w:ascii="Times New Roman" w:hAnsi="Times New Roman" w:cs="Times New Roman"/>
        </w:rPr>
        <w:t>Se tiene T1 en el evaporador,</w:t>
      </w:r>
      <w:r w:rsidR="00C64923" w:rsidRPr="006470A0">
        <w:rPr>
          <w:rFonts w:ascii="Times New Roman" w:hAnsi="Times New Roman" w:cs="Times New Roman"/>
        </w:rPr>
        <w:t xml:space="preserve"> T2 en la salida del compresor, T3 </w:t>
      </w:r>
      <w:r w:rsidR="00CC04A6" w:rsidRPr="006470A0">
        <w:rPr>
          <w:rFonts w:ascii="Times New Roman" w:hAnsi="Times New Roman" w:cs="Times New Roman"/>
        </w:rPr>
        <w:t xml:space="preserve">antes del filtro y T4 después del filtro. Estos puntos fueron escogidos de esta manera por que ---. </w:t>
      </w:r>
      <w:r w:rsidR="007D357A" w:rsidRPr="006470A0">
        <w:rPr>
          <w:rFonts w:ascii="Times New Roman" w:hAnsi="Times New Roman" w:cs="Times New Roman"/>
        </w:rPr>
        <w:t xml:space="preserve"> </w:t>
      </w:r>
    </w:p>
    <w:p w14:paraId="5E753FB1" w14:textId="77777777" w:rsidR="006470A0" w:rsidRPr="006470A0" w:rsidRDefault="006470A0" w:rsidP="006470A0">
      <w:pPr>
        <w:spacing w:after="0"/>
        <w:ind w:firstLine="284"/>
        <w:jc w:val="both"/>
        <w:rPr>
          <w:rFonts w:ascii="Times New Roman" w:hAnsi="Times New Roman" w:cs="Times New Roman"/>
        </w:rPr>
      </w:pPr>
    </w:p>
    <w:p w14:paraId="30404556" w14:textId="5B8CA73D" w:rsidR="007D357A" w:rsidRDefault="007D357A" w:rsidP="006470A0">
      <w:pPr>
        <w:spacing w:after="0"/>
        <w:ind w:firstLine="284"/>
        <w:jc w:val="both"/>
        <w:rPr>
          <w:rFonts w:ascii="Times New Roman" w:hAnsi="Times New Roman" w:cs="Times New Roman"/>
        </w:rPr>
      </w:pPr>
      <w:r w:rsidRPr="006470A0">
        <w:rPr>
          <w:rFonts w:ascii="Times New Roman" w:hAnsi="Times New Roman" w:cs="Times New Roman"/>
        </w:rPr>
        <w:t xml:space="preserve">El </w:t>
      </w:r>
      <w:r w:rsidR="00274638" w:rsidRPr="006470A0">
        <w:rPr>
          <w:rFonts w:ascii="Times New Roman" w:hAnsi="Times New Roman" w:cs="Times New Roman"/>
        </w:rPr>
        <w:t>recorrido</w:t>
      </w:r>
      <w:r w:rsidRPr="006470A0">
        <w:rPr>
          <w:rFonts w:ascii="Times New Roman" w:hAnsi="Times New Roman" w:cs="Times New Roman"/>
        </w:rPr>
        <w:t xml:space="preserve"> exacto que hace el fluido G49 en el ciclo es el siguiente: Primero, inicia por el evaporador</w:t>
      </w:r>
      <w:r w:rsidR="00D763D2" w:rsidRPr="006470A0">
        <w:rPr>
          <w:rFonts w:ascii="Times New Roman" w:hAnsi="Times New Roman" w:cs="Times New Roman"/>
        </w:rPr>
        <w:t xml:space="preserve"> y cambia de </w:t>
      </w:r>
      <w:r w:rsidR="00D03328" w:rsidRPr="006470A0">
        <w:rPr>
          <w:rFonts w:ascii="Times New Roman" w:hAnsi="Times New Roman" w:cs="Times New Roman"/>
        </w:rPr>
        <w:t>líquido</w:t>
      </w:r>
      <w:r w:rsidR="00D763D2" w:rsidRPr="006470A0">
        <w:rPr>
          <w:rFonts w:ascii="Times New Roman" w:hAnsi="Times New Roman" w:cs="Times New Roman"/>
        </w:rPr>
        <w:t xml:space="preserve"> a vapor</w:t>
      </w:r>
      <w:r w:rsidR="00D03328" w:rsidRPr="006470A0">
        <w:rPr>
          <w:rFonts w:ascii="Times New Roman" w:hAnsi="Times New Roman" w:cs="Times New Roman"/>
        </w:rPr>
        <w:t>…</w:t>
      </w:r>
    </w:p>
    <w:p w14:paraId="3DF8A33B" w14:textId="77777777" w:rsidR="006470A0" w:rsidRPr="006470A0" w:rsidRDefault="006470A0" w:rsidP="006470A0">
      <w:pPr>
        <w:spacing w:after="0"/>
        <w:ind w:firstLine="284"/>
        <w:jc w:val="both"/>
        <w:rPr>
          <w:rFonts w:ascii="Times New Roman" w:hAnsi="Times New Roman" w:cs="Times New Roman"/>
        </w:rPr>
      </w:pPr>
    </w:p>
    <w:p w14:paraId="3B889695" w14:textId="1A0FA35E" w:rsidR="00ED04F2" w:rsidRDefault="00274638" w:rsidP="00F930A6">
      <w:pPr>
        <w:spacing w:after="0"/>
        <w:ind w:firstLine="284"/>
        <w:jc w:val="both"/>
        <w:rPr>
          <w:rFonts w:ascii="Times New Roman" w:hAnsi="Times New Roman" w:cs="Times New Roman"/>
        </w:rPr>
      </w:pPr>
      <w:r w:rsidRPr="006470A0">
        <w:rPr>
          <w:rFonts w:ascii="Times New Roman" w:hAnsi="Times New Roman" w:cs="Times New Roman"/>
        </w:rPr>
        <w:t xml:space="preserve">Este proceso se realizó 2 veces, una midiendo la temperatura cada 4 minutos y otra cada </w:t>
      </w:r>
      <w:r w:rsidR="008229F2" w:rsidRPr="006470A0">
        <w:rPr>
          <w:rFonts w:ascii="Times New Roman" w:hAnsi="Times New Roman" w:cs="Times New Roman"/>
        </w:rPr>
        <w:t>8 minutos, ambos durante una hora o hasta que se estabilice la temperatura a la salida del compresor</w:t>
      </w:r>
      <w:r w:rsidR="006470A0" w:rsidRPr="006470A0">
        <w:rPr>
          <w:rFonts w:ascii="Times New Roman" w:hAnsi="Times New Roman" w:cs="Times New Roman"/>
        </w:rPr>
        <w:t xml:space="preserve"> (T2). </w:t>
      </w:r>
      <w:r w:rsidR="00387DE6">
        <w:rPr>
          <w:rFonts w:ascii="Times New Roman" w:hAnsi="Times New Roman" w:cs="Times New Roman"/>
        </w:rPr>
        <w:t xml:space="preserve"> </w:t>
      </w:r>
    </w:p>
    <w:p w14:paraId="64FB0DA9" w14:textId="77777777" w:rsidR="00F930A6" w:rsidRPr="00F930A6" w:rsidRDefault="00F930A6" w:rsidP="00F930A6">
      <w:pPr>
        <w:spacing w:after="0"/>
        <w:ind w:firstLine="284"/>
        <w:jc w:val="both"/>
        <w:rPr>
          <w:rFonts w:ascii="Times New Roman" w:hAnsi="Times New Roman" w:cs="Times New Roman"/>
        </w:rPr>
      </w:pPr>
    </w:p>
    <w:p w14:paraId="12FE8360" w14:textId="47668F70" w:rsidR="00F930A6" w:rsidRDefault="001526CC" w:rsidP="008B44A7">
      <w:pPr>
        <w:pStyle w:val="Heading2"/>
        <w:rPr>
          <w:rFonts w:ascii="Times New Roman" w:hAnsi="Times New Roman" w:cs="Times New Roman"/>
          <w:color w:val="auto"/>
        </w:rPr>
      </w:pPr>
      <w:r>
        <w:rPr>
          <w:rFonts w:ascii="Times New Roman" w:hAnsi="Times New Roman" w:cs="Times New Roman"/>
          <w:color w:val="auto"/>
        </w:rPr>
        <w:t>C</w:t>
      </w:r>
      <w:r w:rsidRPr="001526CC">
        <w:rPr>
          <w:rFonts w:ascii="Times New Roman" w:hAnsi="Times New Roman" w:cs="Times New Roman"/>
          <w:color w:val="auto"/>
        </w:rPr>
        <w:t>álculos</w:t>
      </w:r>
      <w:r w:rsidR="008B44A7">
        <w:rPr>
          <w:rFonts w:ascii="Times New Roman" w:hAnsi="Times New Roman" w:cs="Times New Roman"/>
          <w:color w:val="auto"/>
        </w:rPr>
        <w:t>.</w:t>
      </w:r>
    </w:p>
    <w:p w14:paraId="449991EE" w14:textId="77777777" w:rsidR="008B44A7" w:rsidRPr="008B44A7" w:rsidRDefault="008B44A7" w:rsidP="008B44A7"/>
    <w:p w14:paraId="3E8A75AE" w14:textId="0E8ABCDF" w:rsidR="00F930A6" w:rsidRPr="008B44A7" w:rsidRDefault="00F930A6" w:rsidP="008B44A7">
      <w:pPr>
        <w:ind w:firstLine="284"/>
        <w:jc w:val="both"/>
        <w:rPr>
          <w:rFonts w:ascii="Times New Roman" w:hAnsi="Times New Roman" w:cs="Times New Roman"/>
        </w:rPr>
      </w:pPr>
      <w:r w:rsidRPr="008B44A7">
        <w:rPr>
          <w:rFonts w:ascii="Times New Roman" w:hAnsi="Times New Roman" w:cs="Times New Roman"/>
        </w:rPr>
        <w:t xml:space="preserve">Luego de obtener todas las temperaturas </w:t>
      </w:r>
      <w:r w:rsidR="008B44A7" w:rsidRPr="008B44A7">
        <w:rPr>
          <w:rFonts w:ascii="Times New Roman" w:hAnsi="Times New Roman" w:cs="Times New Roman"/>
        </w:rPr>
        <w:t>necesitadas se procede a calcular los siguientes factores:</w:t>
      </w:r>
    </w:p>
    <w:p w14:paraId="7B7C66C6" w14:textId="71E81C4E" w:rsidR="008B44A7" w:rsidRDefault="008B44A7" w:rsidP="008B44A7">
      <w:pPr>
        <w:pStyle w:val="ListParagraph"/>
        <w:numPr>
          <w:ilvl w:val="0"/>
          <w:numId w:val="12"/>
        </w:numPr>
        <w:ind w:firstLine="284"/>
        <w:jc w:val="both"/>
        <w:rPr>
          <w:rFonts w:ascii="Times New Roman" w:hAnsi="Times New Roman" w:cs="Times New Roman"/>
        </w:rPr>
      </w:pPr>
      <w:r w:rsidRPr="008B44A7">
        <w:rPr>
          <w:rFonts w:ascii="Times New Roman" w:hAnsi="Times New Roman" w:cs="Times New Roman"/>
        </w:rPr>
        <w:t>Masa</w:t>
      </w:r>
      <w:r w:rsidR="00A21A4E">
        <w:rPr>
          <w:rFonts w:ascii="Times New Roman" w:hAnsi="Times New Roman" w:cs="Times New Roman"/>
        </w:rPr>
        <w:t xml:space="preserve"> de líquido del baño</w:t>
      </w:r>
      <w:r w:rsidR="00B03E28">
        <w:rPr>
          <w:rFonts w:ascii="Times New Roman" w:hAnsi="Times New Roman" w:cs="Times New Roman"/>
        </w:rPr>
        <w:t>: La masa fue calculada a través de</w:t>
      </w:r>
      <w:r w:rsidR="00A069A5">
        <w:rPr>
          <w:rFonts w:ascii="Times New Roman" w:hAnsi="Times New Roman" w:cs="Times New Roman"/>
        </w:rPr>
        <w:t>l volumen del baño y de</w:t>
      </w:r>
      <w:r w:rsidR="00B03E28">
        <w:rPr>
          <w:rFonts w:ascii="Times New Roman" w:hAnsi="Times New Roman" w:cs="Times New Roman"/>
        </w:rPr>
        <w:t xml:space="preserve"> la densidad de cada compuest</w:t>
      </w:r>
      <w:r w:rsidR="00A21A4E">
        <w:rPr>
          <w:rFonts w:ascii="Times New Roman" w:hAnsi="Times New Roman" w:cs="Times New Roman"/>
        </w:rPr>
        <w:t xml:space="preserve">o, </w:t>
      </w:r>
      <w:r w:rsidR="007819CD">
        <w:rPr>
          <w:rFonts w:ascii="Times New Roman" w:hAnsi="Times New Roman" w:cs="Times New Roman"/>
        </w:rPr>
        <w:t>teniendo</w:t>
      </w:r>
      <w:r w:rsidR="00A21A4E">
        <w:rPr>
          <w:rFonts w:ascii="Times New Roman" w:hAnsi="Times New Roman" w:cs="Times New Roman"/>
        </w:rPr>
        <w:t xml:space="preserve"> en cuenta que </w:t>
      </w:r>
      <w:r w:rsidR="009C68D0">
        <w:rPr>
          <w:rFonts w:ascii="Times New Roman" w:hAnsi="Times New Roman" w:cs="Times New Roman"/>
        </w:rPr>
        <w:t xml:space="preserve">están </w:t>
      </w:r>
      <w:r w:rsidR="007819CD">
        <w:rPr>
          <w:rFonts w:ascii="Times New Roman" w:hAnsi="Times New Roman" w:cs="Times New Roman"/>
        </w:rPr>
        <w:t>a 50% de fracción másica</w:t>
      </w:r>
      <w:r w:rsidR="00A069A5">
        <w:rPr>
          <w:rFonts w:ascii="Times New Roman" w:hAnsi="Times New Roman" w:cs="Times New Roman"/>
        </w:rPr>
        <w:t xml:space="preserve">. </w:t>
      </w:r>
      <w:r w:rsidR="007819CD">
        <w:rPr>
          <w:rFonts w:ascii="Times New Roman" w:hAnsi="Times New Roman" w:cs="Times New Roman"/>
        </w:rPr>
        <w:t xml:space="preserve"> </w:t>
      </w:r>
    </w:p>
    <w:p w14:paraId="7092C3A9" w14:textId="496916D1" w:rsidR="00A069A5" w:rsidRDefault="00A069A5" w:rsidP="00A069A5">
      <w:pPr>
        <w:pStyle w:val="ListParagraph"/>
        <w:ind w:left="1004"/>
        <w:jc w:val="both"/>
        <w:rPr>
          <w:rFonts w:ascii="Times New Roman" w:hAnsi="Times New Roman" w:cs="Times New Roman"/>
        </w:rPr>
      </w:pPr>
    </w:p>
    <w:p w14:paraId="5F9D2378" w14:textId="1DE5C64F" w:rsidR="00A069A5" w:rsidRPr="00F54979" w:rsidRDefault="00854540" w:rsidP="00A069A5">
      <w:pPr>
        <w:pStyle w:val="ListParagraph"/>
        <w:ind w:left="1004"/>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Volumen</m:t>
              </m:r>
            </m:e>
            <m:sub>
              <m:r>
                <w:rPr>
                  <w:rFonts w:ascii="Cambria Math" w:hAnsi="Cambria Math" w:cs="Times New Roman"/>
                </w:rPr>
                <m:t>Baño</m:t>
              </m:r>
            </m:sub>
          </m:sSub>
          <m:r>
            <w:rPr>
              <w:rFonts w:ascii="Cambria Math" w:hAnsi="Cambria Math" w:cs="Times New Roman"/>
            </w:rPr>
            <m:t xml:space="preserve"> = 30×49,5×49=72765</m:t>
          </m:r>
          <m:sSup>
            <m:sSupPr>
              <m:ctrlPr>
                <w:rPr>
                  <w:rFonts w:ascii="Cambria Math" w:hAnsi="Cambria Math" w:cs="Times New Roman"/>
                  <w:i/>
                </w:rPr>
              </m:ctrlPr>
            </m:sSupPr>
            <m:e>
              <m:r>
                <w:rPr>
                  <w:rFonts w:ascii="Cambria Math" w:hAnsi="Cambria Math" w:cs="Times New Roman"/>
                </w:rPr>
                <m:t>cm</m:t>
              </m:r>
            </m:e>
            <m:sup>
              <m:r>
                <w:rPr>
                  <w:rFonts w:ascii="Cambria Math" w:hAnsi="Cambria Math" w:cs="Times New Roman"/>
                </w:rPr>
                <m:t>3</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0,001L</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cm</m:t>
                  </m:r>
                </m:e>
                <m:sup>
                  <m:r>
                    <w:rPr>
                      <w:rFonts w:ascii="Cambria Math" w:hAnsi="Cambria Math" w:cs="Times New Roman"/>
                    </w:rPr>
                    <m:t>3</m:t>
                  </m:r>
                </m:sup>
              </m:sSup>
            </m:den>
          </m:f>
          <m:r>
            <w:rPr>
              <w:rFonts w:ascii="Cambria Math" w:hAnsi="Cambria Math" w:cs="Times New Roman"/>
            </w:rPr>
            <m:t>=72,76L</m:t>
          </m:r>
        </m:oMath>
      </m:oMathPara>
    </w:p>
    <w:p w14:paraId="12F58F8E" w14:textId="0710E097" w:rsidR="00F54979" w:rsidRDefault="00E50A3A" w:rsidP="00A069A5">
      <w:pPr>
        <w:pStyle w:val="ListParagraph"/>
        <w:ind w:left="1004"/>
        <w:jc w:val="both"/>
        <w:rPr>
          <w:rFonts w:ascii="Times New Roman" w:hAnsi="Times New Roman" w:cs="Times New Roman"/>
        </w:rPr>
      </w:pPr>
      <w:sdt>
        <w:sdtPr>
          <w:rPr>
            <w:rFonts w:ascii="Cambria Math" w:hAnsi="Cambria Math" w:cs="Times New Roman"/>
            <w:i/>
          </w:rPr>
          <w:id w:val="586346879"/>
          <w:placeholder>
            <w:docPart w:val="DefaultPlaceholder_2098659788"/>
          </w:placeholder>
          <w:temporary/>
          <w:showingPlcHdr/>
          <w:equation/>
        </w:sdtPr>
        <w:sdtContent>
          <m:oMathPara>
            <m:oMath>
              <m:r>
                <w:rPr>
                  <w:rStyle w:val="PlaceholderText"/>
                  <w:rFonts w:ascii="Cambria Math" w:hAnsi="Cambria Math"/>
                </w:rPr>
                <m:t>Escriba aquí la ecuación.</m:t>
              </m:r>
            </m:oMath>
          </m:oMathPara>
        </w:sdtContent>
      </w:sdt>
    </w:p>
    <w:p w14:paraId="54B2B86F" w14:textId="77777777" w:rsidR="003A0B3B" w:rsidRDefault="003A0B3B" w:rsidP="00A069A5">
      <w:pPr>
        <w:pStyle w:val="ListParagraph"/>
        <w:ind w:left="1004"/>
        <w:jc w:val="both"/>
        <w:rPr>
          <w:rFonts w:ascii="Times New Roman" w:hAnsi="Times New Roman" w:cs="Times New Roman"/>
        </w:rPr>
      </w:pPr>
    </w:p>
    <w:p w14:paraId="2A58D747" w14:textId="77777777" w:rsidR="003A0B3B" w:rsidRDefault="003A0B3B" w:rsidP="00A069A5">
      <w:pPr>
        <w:pStyle w:val="ListParagraph"/>
        <w:ind w:left="1004"/>
        <w:jc w:val="both"/>
        <w:rPr>
          <w:rFonts w:ascii="Times New Roman" w:hAnsi="Times New Roman" w:cs="Times New Roman"/>
        </w:rPr>
      </w:pPr>
    </w:p>
    <w:p w14:paraId="2ECE4F7D" w14:textId="77777777" w:rsidR="003A0B3B" w:rsidRDefault="003A0B3B" w:rsidP="00A069A5">
      <w:pPr>
        <w:pStyle w:val="ListParagraph"/>
        <w:ind w:left="1004"/>
        <w:jc w:val="both"/>
        <w:rPr>
          <w:rFonts w:ascii="Times New Roman" w:hAnsi="Times New Roman" w:cs="Times New Roman"/>
        </w:rPr>
      </w:pPr>
    </w:p>
    <w:p w14:paraId="27BA4863" w14:textId="77777777" w:rsidR="003A0B3B" w:rsidRPr="008B44A7" w:rsidRDefault="003A0B3B" w:rsidP="00A069A5">
      <w:pPr>
        <w:pStyle w:val="ListParagraph"/>
        <w:ind w:left="1004"/>
        <w:jc w:val="both"/>
        <w:rPr>
          <w:rFonts w:ascii="Times New Roman" w:hAnsi="Times New Roman" w:cs="Times New Roman"/>
        </w:rPr>
      </w:pPr>
    </w:p>
    <w:p w14:paraId="6E37430D" w14:textId="056927F5" w:rsidR="008B44A7" w:rsidRPr="008B44A7" w:rsidRDefault="008B44A7" w:rsidP="008B44A7">
      <w:pPr>
        <w:pStyle w:val="ListParagraph"/>
        <w:numPr>
          <w:ilvl w:val="0"/>
          <w:numId w:val="12"/>
        </w:numPr>
        <w:ind w:firstLine="284"/>
        <w:jc w:val="both"/>
        <w:rPr>
          <w:rFonts w:ascii="Times New Roman" w:hAnsi="Times New Roman" w:cs="Times New Roman"/>
        </w:rPr>
      </w:pPr>
      <w:r w:rsidRPr="008B44A7">
        <w:rPr>
          <w:rFonts w:ascii="Times New Roman" w:hAnsi="Times New Roman" w:cs="Times New Roman"/>
        </w:rPr>
        <w:t>Entalpía</w:t>
      </w:r>
      <w:r w:rsidR="007819CD">
        <w:rPr>
          <w:rFonts w:ascii="Times New Roman" w:hAnsi="Times New Roman" w:cs="Times New Roman"/>
        </w:rPr>
        <w:t xml:space="preserve">: Gráfico </w:t>
      </w:r>
    </w:p>
    <w:p w14:paraId="71A47D7D" w14:textId="24FD6CE7" w:rsidR="008B44A7" w:rsidRPr="008B44A7" w:rsidRDefault="008B44A7" w:rsidP="008B44A7">
      <w:pPr>
        <w:pStyle w:val="ListParagraph"/>
        <w:numPr>
          <w:ilvl w:val="0"/>
          <w:numId w:val="12"/>
        </w:numPr>
        <w:ind w:firstLine="284"/>
        <w:jc w:val="both"/>
        <w:rPr>
          <w:rFonts w:ascii="Times New Roman" w:hAnsi="Times New Roman" w:cs="Times New Roman"/>
        </w:rPr>
      </w:pPr>
      <w:r w:rsidRPr="008B44A7">
        <w:rPr>
          <w:rFonts w:ascii="Times New Roman" w:hAnsi="Times New Roman" w:cs="Times New Roman"/>
        </w:rPr>
        <w:t>COP</w:t>
      </w:r>
      <w:r w:rsidR="007819CD">
        <w:rPr>
          <w:rFonts w:ascii="Times New Roman" w:hAnsi="Times New Roman" w:cs="Times New Roman"/>
        </w:rPr>
        <w:t xml:space="preserve">: </w:t>
      </w:r>
      <w:proofErr w:type="spellStart"/>
      <w:r w:rsidR="007F484B">
        <w:rPr>
          <w:rFonts w:ascii="Times New Roman" w:hAnsi="Times New Roman" w:cs="Times New Roman"/>
        </w:rPr>
        <w:t>pdf</w:t>
      </w:r>
      <w:proofErr w:type="spellEnd"/>
      <w:r w:rsidR="007F484B">
        <w:rPr>
          <w:rFonts w:ascii="Times New Roman" w:hAnsi="Times New Roman" w:cs="Times New Roman"/>
        </w:rPr>
        <w:t xml:space="preserve"> </w:t>
      </w:r>
      <w:proofErr w:type="spellStart"/>
      <w:r w:rsidR="007F484B">
        <w:rPr>
          <w:rFonts w:ascii="Times New Roman" w:hAnsi="Times New Roman" w:cs="Times New Roman"/>
        </w:rPr>
        <w:t>rankine</w:t>
      </w:r>
      <w:proofErr w:type="spellEnd"/>
    </w:p>
    <w:p w14:paraId="2F1F610D" w14:textId="3B2774EC" w:rsidR="008B44A7" w:rsidRPr="008B44A7" w:rsidRDefault="008B44A7" w:rsidP="008B44A7">
      <w:pPr>
        <w:pStyle w:val="ListParagraph"/>
        <w:numPr>
          <w:ilvl w:val="0"/>
          <w:numId w:val="12"/>
        </w:numPr>
        <w:ind w:firstLine="284"/>
        <w:jc w:val="both"/>
        <w:rPr>
          <w:rFonts w:ascii="Times New Roman" w:hAnsi="Times New Roman" w:cs="Times New Roman"/>
        </w:rPr>
      </w:pPr>
      <w:r w:rsidRPr="008B44A7">
        <w:rPr>
          <w:rFonts w:ascii="Times New Roman" w:hAnsi="Times New Roman" w:cs="Times New Roman"/>
        </w:rPr>
        <w:t>Potencia</w:t>
      </w:r>
      <w:r w:rsidR="007F484B">
        <w:rPr>
          <w:rFonts w:ascii="Times New Roman" w:hAnsi="Times New Roman" w:cs="Times New Roman"/>
        </w:rPr>
        <w:t xml:space="preserve">: </w:t>
      </w:r>
    </w:p>
    <w:p w14:paraId="37048E97" w14:textId="77777777" w:rsidR="00F444F5" w:rsidRDefault="00F444F5" w:rsidP="00F444F5">
      <w:pPr>
        <w:jc w:val="both"/>
        <w:rPr>
          <w:rFonts w:ascii="Times New Roman" w:hAnsi="Times New Roman" w:cs="Times New Roman"/>
        </w:rPr>
      </w:pPr>
    </w:p>
    <w:p w14:paraId="3EA00266" w14:textId="77777777" w:rsidR="00B1489A" w:rsidRDefault="00B1489A" w:rsidP="00F444F5">
      <w:pPr>
        <w:jc w:val="both"/>
        <w:rPr>
          <w:rFonts w:ascii="Times New Roman" w:hAnsi="Times New Roman" w:cs="Times New Roman"/>
        </w:rPr>
      </w:pPr>
    </w:p>
    <w:p w14:paraId="0263DAEF" w14:textId="77777777" w:rsidR="00026F32" w:rsidRDefault="00026F32" w:rsidP="00F444F5">
      <w:pPr>
        <w:jc w:val="both"/>
        <w:rPr>
          <w:rFonts w:ascii="Times New Roman" w:hAnsi="Times New Roman" w:cs="Times New Roman"/>
        </w:rPr>
      </w:pPr>
    </w:p>
    <w:p w14:paraId="6BEDCD90" w14:textId="77777777" w:rsidR="00026F32" w:rsidRDefault="00026F32" w:rsidP="00F444F5">
      <w:pPr>
        <w:jc w:val="both"/>
        <w:rPr>
          <w:rFonts w:ascii="Times New Roman" w:hAnsi="Times New Roman" w:cs="Times New Roman"/>
        </w:rPr>
      </w:pPr>
    </w:p>
    <w:p w14:paraId="54B82C53" w14:textId="77777777" w:rsidR="00026F32" w:rsidRDefault="00026F32" w:rsidP="00F444F5">
      <w:pPr>
        <w:jc w:val="both"/>
        <w:rPr>
          <w:rFonts w:ascii="Times New Roman" w:hAnsi="Times New Roman" w:cs="Times New Roman"/>
        </w:rPr>
      </w:pPr>
    </w:p>
    <w:p w14:paraId="063208BB" w14:textId="77777777" w:rsidR="00026F32" w:rsidRDefault="00026F32" w:rsidP="00F444F5">
      <w:pPr>
        <w:jc w:val="both"/>
        <w:rPr>
          <w:rFonts w:ascii="Times New Roman" w:hAnsi="Times New Roman" w:cs="Times New Roman"/>
        </w:rPr>
      </w:pPr>
    </w:p>
    <w:p w14:paraId="4C70C994" w14:textId="77777777" w:rsidR="00026F32" w:rsidRDefault="00026F32" w:rsidP="00F444F5">
      <w:pPr>
        <w:jc w:val="both"/>
        <w:rPr>
          <w:rFonts w:ascii="Times New Roman" w:hAnsi="Times New Roman" w:cs="Times New Roman"/>
        </w:rPr>
      </w:pPr>
    </w:p>
    <w:p w14:paraId="6C0AEEC2" w14:textId="77777777" w:rsidR="00026F32" w:rsidRDefault="00026F32" w:rsidP="00F444F5">
      <w:pPr>
        <w:jc w:val="both"/>
        <w:rPr>
          <w:rFonts w:ascii="Times New Roman" w:hAnsi="Times New Roman" w:cs="Times New Roman"/>
        </w:rPr>
      </w:pPr>
    </w:p>
    <w:p w14:paraId="30A2AA2B" w14:textId="77777777" w:rsidR="00026F32" w:rsidRDefault="00026F32" w:rsidP="00F444F5">
      <w:pPr>
        <w:jc w:val="both"/>
        <w:rPr>
          <w:rFonts w:ascii="Times New Roman" w:hAnsi="Times New Roman" w:cs="Times New Roman"/>
        </w:rPr>
      </w:pPr>
    </w:p>
    <w:p w14:paraId="69F54B20" w14:textId="77777777" w:rsidR="00026F32" w:rsidRDefault="00026F32" w:rsidP="00F444F5">
      <w:pPr>
        <w:jc w:val="both"/>
        <w:rPr>
          <w:rFonts w:ascii="Times New Roman" w:hAnsi="Times New Roman" w:cs="Times New Roman"/>
        </w:rPr>
      </w:pPr>
    </w:p>
    <w:p w14:paraId="5171D312" w14:textId="77777777" w:rsidR="00026F32" w:rsidRDefault="00026F32" w:rsidP="00F444F5">
      <w:pPr>
        <w:jc w:val="both"/>
        <w:rPr>
          <w:rFonts w:ascii="Times New Roman" w:hAnsi="Times New Roman" w:cs="Times New Roman"/>
        </w:rPr>
      </w:pPr>
    </w:p>
    <w:tbl>
      <w:tblPr>
        <w:tblpPr w:leftFromText="141" w:rightFromText="141" w:vertAnchor="page" w:horzAnchor="margin" w:tblpXSpec="center" w:tblpY="941"/>
        <w:tblW w:w="7487" w:type="dxa"/>
        <w:tblCellMar>
          <w:left w:w="70" w:type="dxa"/>
          <w:right w:w="70" w:type="dxa"/>
        </w:tblCellMar>
        <w:tblLook w:val="04A0" w:firstRow="1" w:lastRow="0" w:firstColumn="1" w:lastColumn="0" w:noHBand="0" w:noVBand="1"/>
      </w:tblPr>
      <w:tblGrid>
        <w:gridCol w:w="1240"/>
        <w:gridCol w:w="1287"/>
        <w:gridCol w:w="1240"/>
        <w:gridCol w:w="1240"/>
        <w:gridCol w:w="1240"/>
        <w:gridCol w:w="1240"/>
      </w:tblGrid>
      <w:tr w:rsidR="001F23E0" w:rsidRPr="001F23E0" w14:paraId="21B66BA8" w14:textId="77777777" w:rsidTr="00196D67">
        <w:trPr>
          <w:trHeight w:val="288"/>
        </w:trPr>
        <w:tc>
          <w:tcPr>
            <w:tcW w:w="1240" w:type="dxa"/>
            <w:tcBorders>
              <w:top w:val="nil"/>
              <w:left w:val="nil"/>
              <w:bottom w:val="nil"/>
              <w:right w:val="nil"/>
            </w:tcBorders>
            <w:shd w:val="clear" w:color="auto" w:fill="auto"/>
            <w:noWrap/>
            <w:vAlign w:val="bottom"/>
            <w:hideMark/>
          </w:tcPr>
          <w:p w14:paraId="141E5FB6" w14:textId="77777777" w:rsidR="001F23E0" w:rsidRPr="001F23E0" w:rsidRDefault="001F23E0" w:rsidP="00196D67">
            <w:pPr>
              <w:spacing w:after="0" w:line="240" w:lineRule="auto"/>
              <w:rPr>
                <w:rFonts w:ascii="Times New Roman" w:eastAsia="Times New Roman" w:hAnsi="Times New Roman" w:cs="Times New Roman"/>
                <w:sz w:val="24"/>
                <w:szCs w:val="24"/>
                <w:lang w:eastAsia="es-ES"/>
              </w:rPr>
            </w:pPr>
          </w:p>
        </w:tc>
        <w:tc>
          <w:tcPr>
            <w:tcW w:w="1287" w:type="dxa"/>
            <w:tcBorders>
              <w:top w:val="nil"/>
              <w:left w:val="nil"/>
              <w:bottom w:val="nil"/>
              <w:right w:val="nil"/>
            </w:tcBorders>
            <w:shd w:val="clear" w:color="auto" w:fill="auto"/>
            <w:noWrap/>
            <w:vAlign w:val="bottom"/>
            <w:hideMark/>
          </w:tcPr>
          <w:p w14:paraId="6C4A81C3" w14:textId="77777777" w:rsidR="001F23E0" w:rsidRPr="001F23E0" w:rsidRDefault="001F23E0" w:rsidP="00196D67">
            <w:pPr>
              <w:spacing w:after="0" w:line="240" w:lineRule="auto"/>
              <w:rPr>
                <w:rFonts w:ascii="Calibri" w:eastAsia="Times New Roman" w:hAnsi="Calibri" w:cs="Calibri"/>
                <w:color w:val="000000"/>
                <w:lang w:eastAsia="es-ES"/>
              </w:rPr>
            </w:pPr>
            <w:proofErr w:type="spellStart"/>
            <w:r w:rsidRPr="001F23E0">
              <w:rPr>
                <w:rFonts w:ascii="Calibri" w:eastAsia="Times New Roman" w:hAnsi="Calibri" w:cs="Calibri"/>
                <w:color w:val="000000"/>
                <w:lang w:eastAsia="es-ES"/>
              </w:rPr>
              <w:t>S.Compresor</w:t>
            </w:r>
            <w:proofErr w:type="spellEnd"/>
          </w:p>
        </w:tc>
        <w:tc>
          <w:tcPr>
            <w:tcW w:w="1240" w:type="dxa"/>
            <w:tcBorders>
              <w:top w:val="nil"/>
              <w:left w:val="nil"/>
              <w:bottom w:val="nil"/>
              <w:right w:val="nil"/>
            </w:tcBorders>
            <w:shd w:val="clear" w:color="auto" w:fill="auto"/>
            <w:noWrap/>
            <w:vAlign w:val="bottom"/>
            <w:hideMark/>
          </w:tcPr>
          <w:p w14:paraId="0160FBF9" w14:textId="77777777" w:rsidR="001F23E0" w:rsidRPr="001F23E0" w:rsidRDefault="001F23E0" w:rsidP="00196D67">
            <w:pPr>
              <w:spacing w:after="0" w:line="240" w:lineRule="auto"/>
              <w:rPr>
                <w:rFonts w:ascii="Calibri" w:eastAsia="Times New Roman" w:hAnsi="Calibri" w:cs="Calibri"/>
                <w:color w:val="000000"/>
                <w:lang w:eastAsia="es-ES"/>
              </w:rPr>
            </w:pPr>
            <w:r w:rsidRPr="001F23E0">
              <w:rPr>
                <w:rFonts w:ascii="Calibri" w:eastAsia="Times New Roman" w:hAnsi="Calibri" w:cs="Calibri"/>
                <w:color w:val="000000"/>
                <w:lang w:eastAsia="es-ES"/>
              </w:rPr>
              <w:t>Deposito</w:t>
            </w:r>
          </w:p>
        </w:tc>
        <w:tc>
          <w:tcPr>
            <w:tcW w:w="1240" w:type="dxa"/>
            <w:tcBorders>
              <w:top w:val="nil"/>
              <w:left w:val="nil"/>
              <w:bottom w:val="nil"/>
              <w:right w:val="nil"/>
            </w:tcBorders>
            <w:shd w:val="clear" w:color="auto" w:fill="auto"/>
            <w:noWrap/>
            <w:vAlign w:val="bottom"/>
            <w:hideMark/>
          </w:tcPr>
          <w:p w14:paraId="00AF22C1" w14:textId="77777777" w:rsidR="001F23E0" w:rsidRPr="001F23E0" w:rsidRDefault="001F23E0" w:rsidP="00196D67">
            <w:pPr>
              <w:spacing w:after="0" w:line="240" w:lineRule="auto"/>
              <w:rPr>
                <w:rFonts w:ascii="Calibri" w:eastAsia="Times New Roman" w:hAnsi="Calibri" w:cs="Calibri"/>
                <w:color w:val="000000"/>
                <w:lang w:eastAsia="es-ES"/>
              </w:rPr>
            </w:pPr>
            <w:r w:rsidRPr="001F23E0">
              <w:rPr>
                <w:rFonts w:ascii="Calibri" w:eastAsia="Times New Roman" w:hAnsi="Calibri" w:cs="Calibri"/>
                <w:color w:val="000000"/>
                <w:lang w:eastAsia="es-ES"/>
              </w:rPr>
              <w:t>Filtro</w:t>
            </w:r>
          </w:p>
        </w:tc>
        <w:tc>
          <w:tcPr>
            <w:tcW w:w="1240" w:type="dxa"/>
            <w:tcBorders>
              <w:top w:val="nil"/>
              <w:left w:val="nil"/>
              <w:bottom w:val="nil"/>
              <w:right w:val="nil"/>
            </w:tcBorders>
            <w:shd w:val="clear" w:color="auto" w:fill="auto"/>
            <w:noWrap/>
            <w:vAlign w:val="bottom"/>
            <w:hideMark/>
          </w:tcPr>
          <w:p w14:paraId="59D4E86E" w14:textId="77777777" w:rsidR="001F23E0" w:rsidRPr="001F23E0" w:rsidRDefault="001F23E0" w:rsidP="00196D67">
            <w:pPr>
              <w:spacing w:after="0" w:line="240" w:lineRule="auto"/>
              <w:rPr>
                <w:rFonts w:ascii="Calibri" w:eastAsia="Times New Roman" w:hAnsi="Calibri" w:cs="Calibri"/>
                <w:color w:val="000000"/>
                <w:lang w:eastAsia="es-ES"/>
              </w:rPr>
            </w:pPr>
          </w:p>
        </w:tc>
        <w:tc>
          <w:tcPr>
            <w:tcW w:w="1240" w:type="dxa"/>
            <w:tcBorders>
              <w:top w:val="nil"/>
              <w:left w:val="nil"/>
              <w:bottom w:val="nil"/>
              <w:right w:val="nil"/>
            </w:tcBorders>
            <w:shd w:val="clear" w:color="auto" w:fill="auto"/>
            <w:noWrap/>
            <w:vAlign w:val="bottom"/>
            <w:hideMark/>
          </w:tcPr>
          <w:p w14:paraId="57E5B0A4" w14:textId="77777777" w:rsidR="001F23E0" w:rsidRPr="001F23E0" w:rsidRDefault="001F23E0" w:rsidP="00196D67">
            <w:pPr>
              <w:spacing w:after="0" w:line="240" w:lineRule="auto"/>
              <w:rPr>
                <w:rFonts w:ascii="Calibri" w:eastAsia="Times New Roman" w:hAnsi="Calibri" w:cs="Calibri"/>
                <w:color w:val="000000"/>
                <w:lang w:eastAsia="es-ES"/>
              </w:rPr>
            </w:pPr>
            <w:r w:rsidRPr="001F23E0">
              <w:rPr>
                <w:rFonts w:ascii="Calibri" w:eastAsia="Times New Roman" w:hAnsi="Calibri" w:cs="Calibri"/>
                <w:color w:val="000000"/>
                <w:lang w:eastAsia="es-ES"/>
              </w:rPr>
              <w:t>Baño</w:t>
            </w:r>
          </w:p>
        </w:tc>
      </w:tr>
      <w:tr w:rsidR="001F23E0" w:rsidRPr="001F23E0" w14:paraId="5609DEB9" w14:textId="77777777" w:rsidTr="00196D67">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6E4CCAF8" w14:textId="77777777" w:rsidR="001F23E0" w:rsidRPr="001F23E0" w:rsidRDefault="001F23E0" w:rsidP="00196D67">
            <w:pPr>
              <w:spacing w:after="0" w:line="240" w:lineRule="auto"/>
              <w:jc w:val="center"/>
              <w:rPr>
                <w:rFonts w:ascii="Calibri" w:eastAsia="Times New Roman" w:hAnsi="Calibri" w:cs="Calibri"/>
                <w:color w:val="000000"/>
                <w:lang w:eastAsia="es-ES"/>
              </w:rPr>
            </w:pPr>
            <w:r w:rsidRPr="001F23E0">
              <w:rPr>
                <w:rFonts w:ascii="Calibri" w:eastAsia="Times New Roman" w:hAnsi="Calibri" w:cs="Calibri"/>
                <w:color w:val="000000"/>
                <w:lang w:eastAsia="es-ES"/>
              </w:rPr>
              <w:t>Tiempo (min)</w:t>
            </w:r>
          </w:p>
        </w:tc>
        <w:tc>
          <w:tcPr>
            <w:tcW w:w="1287" w:type="dxa"/>
            <w:tcBorders>
              <w:top w:val="single" w:sz="4" w:space="0" w:color="auto"/>
              <w:left w:val="nil"/>
              <w:bottom w:val="single" w:sz="4" w:space="0" w:color="auto"/>
              <w:right w:val="single" w:sz="4" w:space="0" w:color="auto"/>
            </w:tcBorders>
            <w:shd w:val="clear" w:color="auto" w:fill="auto"/>
            <w:noWrap/>
            <w:hideMark/>
          </w:tcPr>
          <w:p w14:paraId="13137C1D" w14:textId="77777777" w:rsidR="001F23E0" w:rsidRPr="001F23E0" w:rsidRDefault="001F23E0" w:rsidP="00196D67">
            <w:pPr>
              <w:spacing w:after="0" w:line="240" w:lineRule="auto"/>
              <w:jc w:val="center"/>
              <w:rPr>
                <w:rFonts w:ascii="Calibri" w:eastAsia="Times New Roman" w:hAnsi="Calibri" w:cs="Calibri"/>
                <w:color w:val="0070C0"/>
                <w:lang w:eastAsia="es-ES"/>
              </w:rPr>
            </w:pPr>
            <w:r w:rsidRPr="001F23E0">
              <w:rPr>
                <w:rFonts w:ascii="Calibri" w:eastAsia="Times New Roman" w:hAnsi="Calibri" w:cs="Calibri"/>
                <w:color w:val="0070C0"/>
                <w:lang w:eastAsia="es-ES"/>
              </w:rPr>
              <w:t>T2 (°C)</w:t>
            </w:r>
          </w:p>
        </w:tc>
        <w:tc>
          <w:tcPr>
            <w:tcW w:w="1240" w:type="dxa"/>
            <w:tcBorders>
              <w:top w:val="single" w:sz="4" w:space="0" w:color="auto"/>
              <w:left w:val="nil"/>
              <w:bottom w:val="single" w:sz="4" w:space="0" w:color="auto"/>
              <w:right w:val="single" w:sz="4" w:space="0" w:color="auto"/>
            </w:tcBorders>
            <w:shd w:val="clear" w:color="auto" w:fill="auto"/>
            <w:noWrap/>
            <w:hideMark/>
          </w:tcPr>
          <w:p w14:paraId="6D8D2D4A" w14:textId="77777777" w:rsidR="001F23E0" w:rsidRPr="001F23E0" w:rsidRDefault="001F23E0" w:rsidP="00196D67">
            <w:pPr>
              <w:spacing w:after="0" w:line="240" w:lineRule="auto"/>
              <w:jc w:val="center"/>
              <w:rPr>
                <w:rFonts w:ascii="Calibri" w:eastAsia="Times New Roman" w:hAnsi="Calibri" w:cs="Calibri"/>
                <w:color w:val="FF0000"/>
                <w:lang w:eastAsia="es-ES"/>
              </w:rPr>
            </w:pPr>
            <w:r w:rsidRPr="001F23E0">
              <w:rPr>
                <w:rFonts w:ascii="Calibri" w:eastAsia="Times New Roman" w:hAnsi="Calibri" w:cs="Calibri"/>
                <w:color w:val="FF0000"/>
                <w:lang w:eastAsia="es-ES"/>
              </w:rPr>
              <w:t>T3 (°C)</w:t>
            </w:r>
          </w:p>
        </w:tc>
        <w:tc>
          <w:tcPr>
            <w:tcW w:w="1240" w:type="dxa"/>
            <w:tcBorders>
              <w:top w:val="single" w:sz="4" w:space="0" w:color="auto"/>
              <w:left w:val="nil"/>
              <w:bottom w:val="single" w:sz="4" w:space="0" w:color="auto"/>
              <w:right w:val="single" w:sz="4" w:space="0" w:color="auto"/>
            </w:tcBorders>
            <w:shd w:val="clear" w:color="auto" w:fill="auto"/>
            <w:noWrap/>
            <w:hideMark/>
          </w:tcPr>
          <w:p w14:paraId="5C0F5808" w14:textId="77777777" w:rsidR="001F23E0" w:rsidRPr="001F23E0" w:rsidRDefault="001F23E0" w:rsidP="00196D67">
            <w:pPr>
              <w:spacing w:after="0" w:line="240" w:lineRule="auto"/>
              <w:jc w:val="center"/>
              <w:rPr>
                <w:rFonts w:ascii="Calibri" w:eastAsia="Times New Roman" w:hAnsi="Calibri" w:cs="Calibri"/>
                <w:color w:val="0070C0"/>
                <w:lang w:eastAsia="es-ES"/>
              </w:rPr>
            </w:pPr>
            <w:r w:rsidRPr="001F23E0">
              <w:rPr>
                <w:rFonts w:ascii="Calibri" w:eastAsia="Times New Roman" w:hAnsi="Calibri" w:cs="Calibri"/>
                <w:color w:val="0070C0"/>
                <w:lang w:eastAsia="es-ES"/>
              </w:rPr>
              <w:t>T4 (°C)</w:t>
            </w:r>
          </w:p>
        </w:tc>
        <w:tc>
          <w:tcPr>
            <w:tcW w:w="1240" w:type="dxa"/>
            <w:tcBorders>
              <w:top w:val="nil"/>
              <w:left w:val="nil"/>
              <w:bottom w:val="nil"/>
              <w:right w:val="nil"/>
            </w:tcBorders>
            <w:shd w:val="clear" w:color="auto" w:fill="auto"/>
            <w:noWrap/>
            <w:vAlign w:val="bottom"/>
            <w:hideMark/>
          </w:tcPr>
          <w:p w14:paraId="53B11754" w14:textId="77777777" w:rsidR="001F23E0" w:rsidRPr="001F23E0" w:rsidRDefault="001F23E0" w:rsidP="00196D67">
            <w:pPr>
              <w:spacing w:after="0" w:line="240" w:lineRule="auto"/>
              <w:jc w:val="center"/>
              <w:rPr>
                <w:rFonts w:ascii="Calibri" w:eastAsia="Times New Roman" w:hAnsi="Calibri" w:cs="Calibri"/>
                <w:color w:val="0070C0"/>
                <w:lang w:eastAsia="es-ES"/>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4BD8C4FC" w14:textId="77777777" w:rsidR="001F23E0" w:rsidRPr="001F23E0" w:rsidRDefault="001F23E0" w:rsidP="00196D67">
            <w:pPr>
              <w:spacing w:after="0" w:line="240" w:lineRule="auto"/>
              <w:jc w:val="center"/>
              <w:rPr>
                <w:rFonts w:ascii="Calibri" w:eastAsia="Times New Roman" w:hAnsi="Calibri" w:cs="Calibri"/>
                <w:color w:val="FF0000"/>
                <w:lang w:eastAsia="es-ES"/>
              </w:rPr>
            </w:pPr>
            <w:r w:rsidRPr="001F23E0">
              <w:rPr>
                <w:rFonts w:ascii="Calibri" w:eastAsia="Times New Roman" w:hAnsi="Calibri" w:cs="Calibri"/>
                <w:color w:val="FF0000"/>
                <w:lang w:eastAsia="es-ES"/>
              </w:rPr>
              <w:t>T1 (°C)</w:t>
            </w:r>
          </w:p>
        </w:tc>
      </w:tr>
      <w:tr w:rsidR="001F23E0" w:rsidRPr="001F23E0" w14:paraId="345AC43F"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3B23D9E"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0,00</w:t>
            </w:r>
          </w:p>
        </w:tc>
        <w:tc>
          <w:tcPr>
            <w:tcW w:w="1287" w:type="dxa"/>
            <w:tcBorders>
              <w:top w:val="nil"/>
              <w:left w:val="nil"/>
              <w:bottom w:val="single" w:sz="4" w:space="0" w:color="auto"/>
              <w:right w:val="single" w:sz="4" w:space="0" w:color="auto"/>
            </w:tcBorders>
            <w:shd w:val="clear" w:color="auto" w:fill="auto"/>
            <w:noWrap/>
            <w:vAlign w:val="bottom"/>
            <w:hideMark/>
          </w:tcPr>
          <w:p w14:paraId="77F2AB24"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25,40</w:t>
            </w:r>
          </w:p>
        </w:tc>
        <w:tc>
          <w:tcPr>
            <w:tcW w:w="1240" w:type="dxa"/>
            <w:tcBorders>
              <w:top w:val="nil"/>
              <w:left w:val="nil"/>
              <w:bottom w:val="single" w:sz="4" w:space="0" w:color="auto"/>
              <w:right w:val="single" w:sz="4" w:space="0" w:color="auto"/>
            </w:tcBorders>
            <w:shd w:val="clear" w:color="auto" w:fill="auto"/>
            <w:noWrap/>
            <w:vAlign w:val="bottom"/>
            <w:hideMark/>
          </w:tcPr>
          <w:p w14:paraId="339C6EA1"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24,70</w:t>
            </w:r>
          </w:p>
        </w:tc>
        <w:tc>
          <w:tcPr>
            <w:tcW w:w="1240" w:type="dxa"/>
            <w:tcBorders>
              <w:top w:val="nil"/>
              <w:left w:val="nil"/>
              <w:bottom w:val="single" w:sz="4" w:space="0" w:color="auto"/>
              <w:right w:val="single" w:sz="4" w:space="0" w:color="auto"/>
            </w:tcBorders>
            <w:shd w:val="clear" w:color="auto" w:fill="auto"/>
            <w:noWrap/>
            <w:vAlign w:val="bottom"/>
            <w:hideMark/>
          </w:tcPr>
          <w:p w14:paraId="134CD55B"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25,20</w:t>
            </w:r>
          </w:p>
        </w:tc>
        <w:tc>
          <w:tcPr>
            <w:tcW w:w="1240" w:type="dxa"/>
            <w:tcBorders>
              <w:top w:val="nil"/>
              <w:left w:val="nil"/>
              <w:bottom w:val="nil"/>
              <w:right w:val="nil"/>
            </w:tcBorders>
            <w:shd w:val="clear" w:color="auto" w:fill="auto"/>
            <w:noWrap/>
            <w:vAlign w:val="bottom"/>
            <w:hideMark/>
          </w:tcPr>
          <w:p w14:paraId="05A1C6C0"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A525A31"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22,60</w:t>
            </w:r>
          </w:p>
        </w:tc>
      </w:tr>
      <w:tr w:rsidR="001F23E0" w:rsidRPr="001F23E0" w14:paraId="6CFC6F3A"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277271"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4,00</w:t>
            </w:r>
          </w:p>
        </w:tc>
        <w:tc>
          <w:tcPr>
            <w:tcW w:w="1287" w:type="dxa"/>
            <w:tcBorders>
              <w:top w:val="nil"/>
              <w:left w:val="nil"/>
              <w:bottom w:val="single" w:sz="4" w:space="0" w:color="auto"/>
              <w:right w:val="single" w:sz="4" w:space="0" w:color="auto"/>
            </w:tcBorders>
            <w:shd w:val="clear" w:color="auto" w:fill="auto"/>
            <w:noWrap/>
            <w:vAlign w:val="bottom"/>
            <w:hideMark/>
          </w:tcPr>
          <w:p w14:paraId="195E0C74"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31,60</w:t>
            </w:r>
          </w:p>
        </w:tc>
        <w:tc>
          <w:tcPr>
            <w:tcW w:w="1240" w:type="dxa"/>
            <w:tcBorders>
              <w:top w:val="nil"/>
              <w:left w:val="nil"/>
              <w:bottom w:val="single" w:sz="4" w:space="0" w:color="auto"/>
              <w:right w:val="single" w:sz="4" w:space="0" w:color="auto"/>
            </w:tcBorders>
            <w:shd w:val="clear" w:color="auto" w:fill="auto"/>
            <w:noWrap/>
            <w:vAlign w:val="bottom"/>
            <w:hideMark/>
          </w:tcPr>
          <w:p w14:paraId="481088D8"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24,90</w:t>
            </w:r>
          </w:p>
        </w:tc>
        <w:tc>
          <w:tcPr>
            <w:tcW w:w="1240" w:type="dxa"/>
            <w:tcBorders>
              <w:top w:val="nil"/>
              <w:left w:val="nil"/>
              <w:bottom w:val="single" w:sz="4" w:space="0" w:color="auto"/>
              <w:right w:val="single" w:sz="4" w:space="0" w:color="auto"/>
            </w:tcBorders>
            <w:shd w:val="clear" w:color="auto" w:fill="auto"/>
            <w:noWrap/>
            <w:vAlign w:val="bottom"/>
            <w:hideMark/>
          </w:tcPr>
          <w:p w14:paraId="3D5EA3FB"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25,00</w:t>
            </w:r>
          </w:p>
        </w:tc>
        <w:tc>
          <w:tcPr>
            <w:tcW w:w="1240" w:type="dxa"/>
            <w:tcBorders>
              <w:top w:val="nil"/>
              <w:left w:val="nil"/>
              <w:bottom w:val="nil"/>
              <w:right w:val="nil"/>
            </w:tcBorders>
            <w:shd w:val="clear" w:color="auto" w:fill="auto"/>
            <w:noWrap/>
            <w:vAlign w:val="bottom"/>
            <w:hideMark/>
          </w:tcPr>
          <w:p w14:paraId="72C5A208"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E6028C"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22,60</w:t>
            </w:r>
          </w:p>
        </w:tc>
      </w:tr>
      <w:tr w:rsidR="001F23E0" w:rsidRPr="001F23E0" w14:paraId="2A45F147"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B43F105"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8,00</w:t>
            </w:r>
          </w:p>
        </w:tc>
        <w:tc>
          <w:tcPr>
            <w:tcW w:w="1287" w:type="dxa"/>
            <w:tcBorders>
              <w:top w:val="nil"/>
              <w:left w:val="nil"/>
              <w:bottom w:val="single" w:sz="4" w:space="0" w:color="auto"/>
              <w:right w:val="single" w:sz="4" w:space="0" w:color="auto"/>
            </w:tcBorders>
            <w:shd w:val="clear" w:color="auto" w:fill="auto"/>
            <w:noWrap/>
            <w:vAlign w:val="bottom"/>
            <w:hideMark/>
          </w:tcPr>
          <w:p w14:paraId="6882047C"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39,70</w:t>
            </w:r>
          </w:p>
        </w:tc>
        <w:tc>
          <w:tcPr>
            <w:tcW w:w="1240" w:type="dxa"/>
            <w:tcBorders>
              <w:top w:val="nil"/>
              <w:left w:val="nil"/>
              <w:bottom w:val="single" w:sz="4" w:space="0" w:color="auto"/>
              <w:right w:val="single" w:sz="4" w:space="0" w:color="auto"/>
            </w:tcBorders>
            <w:shd w:val="clear" w:color="auto" w:fill="auto"/>
            <w:noWrap/>
            <w:vAlign w:val="bottom"/>
            <w:hideMark/>
          </w:tcPr>
          <w:p w14:paraId="5EF307AD"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25,60</w:t>
            </w:r>
          </w:p>
        </w:tc>
        <w:tc>
          <w:tcPr>
            <w:tcW w:w="1240" w:type="dxa"/>
            <w:tcBorders>
              <w:top w:val="nil"/>
              <w:left w:val="nil"/>
              <w:bottom w:val="single" w:sz="4" w:space="0" w:color="auto"/>
              <w:right w:val="single" w:sz="4" w:space="0" w:color="auto"/>
            </w:tcBorders>
            <w:shd w:val="clear" w:color="auto" w:fill="auto"/>
            <w:noWrap/>
            <w:vAlign w:val="bottom"/>
            <w:hideMark/>
          </w:tcPr>
          <w:p w14:paraId="2C7A50A4"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25,80</w:t>
            </w:r>
          </w:p>
        </w:tc>
        <w:tc>
          <w:tcPr>
            <w:tcW w:w="1240" w:type="dxa"/>
            <w:tcBorders>
              <w:top w:val="nil"/>
              <w:left w:val="nil"/>
              <w:bottom w:val="nil"/>
              <w:right w:val="nil"/>
            </w:tcBorders>
            <w:shd w:val="clear" w:color="auto" w:fill="auto"/>
            <w:noWrap/>
            <w:vAlign w:val="bottom"/>
            <w:hideMark/>
          </w:tcPr>
          <w:p w14:paraId="6B74606B" w14:textId="77777777" w:rsidR="001F23E0" w:rsidRPr="001F23E0" w:rsidRDefault="001F23E0" w:rsidP="00196D67">
            <w:pPr>
              <w:spacing w:after="0" w:line="240" w:lineRule="auto"/>
              <w:jc w:val="right"/>
              <w:rPr>
                <w:rFonts w:ascii="Calibri" w:eastAsia="Times New Roman" w:hAnsi="Calibri" w:cs="Calibri"/>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AA3D597"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22,30</w:t>
            </w:r>
          </w:p>
        </w:tc>
      </w:tr>
      <w:tr w:rsidR="001F23E0" w:rsidRPr="001F23E0" w14:paraId="2D19AADD"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845E817"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12,00</w:t>
            </w:r>
          </w:p>
        </w:tc>
        <w:tc>
          <w:tcPr>
            <w:tcW w:w="1287" w:type="dxa"/>
            <w:tcBorders>
              <w:top w:val="nil"/>
              <w:left w:val="nil"/>
              <w:bottom w:val="single" w:sz="4" w:space="0" w:color="auto"/>
              <w:right w:val="single" w:sz="4" w:space="0" w:color="auto"/>
            </w:tcBorders>
            <w:shd w:val="clear" w:color="auto" w:fill="auto"/>
            <w:noWrap/>
            <w:vAlign w:val="bottom"/>
            <w:hideMark/>
          </w:tcPr>
          <w:p w14:paraId="0CE59625"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46,00</w:t>
            </w:r>
          </w:p>
        </w:tc>
        <w:tc>
          <w:tcPr>
            <w:tcW w:w="1240" w:type="dxa"/>
            <w:tcBorders>
              <w:top w:val="nil"/>
              <w:left w:val="nil"/>
              <w:bottom w:val="single" w:sz="4" w:space="0" w:color="auto"/>
              <w:right w:val="single" w:sz="4" w:space="0" w:color="auto"/>
            </w:tcBorders>
            <w:shd w:val="clear" w:color="auto" w:fill="auto"/>
            <w:noWrap/>
            <w:vAlign w:val="bottom"/>
            <w:hideMark/>
          </w:tcPr>
          <w:p w14:paraId="5EBDD079"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26,60</w:t>
            </w:r>
          </w:p>
        </w:tc>
        <w:tc>
          <w:tcPr>
            <w:tcW w:w="1240" w:type="dxa"/>
            <w:tcBorders>
              <w:top w:val="nil"/>
              <w:left w:val="nil"/>
              <w:bottom w:val="single" w:sz="4" w:space="0" w:color="auto"/>
              <w:right w:val="single" w:sz="4" w:space="0" w:color="auto"/>
            </w:tcBorders>
            <w:shd w:val="clear" w:color="auto" w:fill="auto"/>
            <w:noWrap/>
            <w:vAlign w:val="bottom"/>
            <w:hideMark/>
          </w:tcPr>
          <w:p w14:paraId="32F3934A"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26,90</w:t>
            </w:r>
          </w:p>
        </w:tc>
        <w:tc>
          <w:tcPr>
            <w:tcW w:w="1240" w:type="dxa"/>
            <w:tcBorders>
              <w:top w:val="nil"/>
              <w:left w:val="nil"/>
              <w:bottom w:val="nil"/>
              <w:right w:val="nil"/>
            </w:tcBorders>
            <w:shd w:val="clear" w:color="auto" w:fill="auto"/>
            <w:noWrap/>
            <w:vAlign w:val="bottom"/>
            <w:hideMark/>
          </w:tcPr>
          <w:p w14:paraId="456655D9" w14:textId="77777777" w:rsidR="001F23E0" w:rsidRPr="001F23E0" w:rsidRDefault="001F23E0" w:rsidP="00196D67">
            <w:pPr>
              <w:spacing w:after="0" w:line="240" w:lineRule="auto"/>
              <w:jc w:val="right"/>
              <w:rPr>
                <w:rFonts w:ascii="Calibri" w:eastAsia="Times New Roman" w:hAnsi="Calibri" w:cs="Calibri"/>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1F8491E"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22,00</w:t>
            </w:r>
          </w:p>
        </w:tc>
      </w:tr>
      <w:tr w:rsidR="001F23E0" w:rsidRPr="001F23E0" w14:paraId="680B4666"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CBCA525"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16,00</w:t>
            </w:r>
          </w:p>
        </w:tc>
        <w:tc>
          <w:tcPr>
            <w:tcW w:w="1287" w:type="dxa"/>
            <w:tcBorders>
              <w:top w:val="nil"/>
              <w:left w:val="nil"/>
              <w:bottom w:val="single" w:sz="4" w:space="0" w:color="auto"/>
              <w:right w:val="single" w:sz="4" w:space="0" w:color="auto"/>
            </w:tcBorders>
            <w:shd w:val="clear" w:color="auto" w:fill="auto"/>
            <w:noWrap/>
            <w:vAlign w:val="bottom"/>
            <w:hideMark/>
          </w:tcPr>
          <w:p w14:paraId="7C186A82"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50,50</w:t>
            </w:r>
          </w:p>
        </w:tc>
        <w:tc>
          <w:tcPr>
            <w:tcW w:w="1240" w:type="dxa"/>
            <w:tcBorders>
              <w:top w:val="nil"/>
              <w:left w:val="nil"/>
              <w:bottom w:val="single" w:sz="4" w:space="0" w:color="auto"/>
              <w:right w:val="single" w:sz="4" w:space="0" w:color="auto"/>
            </w:tcBorders>
            <w:shd w:val="clear" w:color="auto" w:fill="auto"/>
            <w:noWrap/>
            <w:vAlign w:val="bottom"/>
            <w:hideMark/>
          </w:tcPr>
          <w:p w14:paraId="4FBAF6E9"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27,20</w:t>
            </w:r>
          </w:p>
        </w:tc>
        <w:tc>
          <w:tcPr>
            <w:tcW w:w="1240" w:type="dxa"/>
            <w:tcBorders>
              <w:top w:val="nil"/>
              <w:left w:val="nil"/>
              <w:bottom w:val="single" w:sz="4" w:space="0" w:color="auto"/>
              <w:right w:val="single" w:sz="4" w:space="0" w:color="auto"/>
            </w:tcBorders>
            <w:shd w:val="clear" w:color="auto" w:fill="auto"/>
            <w:noWrap/>
            <w:vAlign w:val="bottom"/>
            <w:hideMark/>
          </w:tcPr>
          <w:p w14:paraId="529F21E2"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27,60</w:t>
            </w:r>
          </w:p>
        </w:tc>
        <w:tc>
          <w:tcPr>
            <w:tcW w:w="1240" w:type="dxa"/>
            <w:tcBorders>
              <w:top w:val="nil"/>
              <w:left w:val="nil"/>
              <w:bottom w:val="nil"/>
              <w:right w:val="nil"/>
            </w:tcBorders>
            <w:shd w:val="clear" w:color="auto" w:fill="auto"/>
            <w:noWrap/>
            <w:vAlign w:val="bottom"/>
            <w:hideMark/>
          </w:tcPr>
          <w:p w14:paraId="3DE3C1C1" w14:textId="77777777" w:rsidR="001F23E0" w:rsidRPr="001F23E0" w:rsidRDefault="001F23E0" w:rsidP="00196D67">
            <w:pPr>
              <w:spacing w:after="0" w:line="240" w:lineRule="auto"/>
              <w:jc w:val="right"/>
              <w:rPr>
                <w:rFonts w:ascii="Calibri" w:eastAsia="Times New Roman" w:hAnsi="Calibri" w:cs="Calibri"/>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58CDD1B"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21,70</w:t>
            </w:r>
          </w:p>
        </w:tc>
      </w:tr>
      <w:tr w:rsidR="001F23E0" w:rsidRPr="001F23E0" w14:paraId="31AC3B85"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3989EFC"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20,00</w:t>
            </w:r>
          </w:p>
        </w:tc>
        <w:tc>
          <w:tcPr>
            <w:tcW w:w="1287" w:type="dxa"/>
            <w:tcBorders>
              <w:top w:val="nil"/>
              <w:left w:val="nil"/>
              <w:bottom w:val="single" w:sz="4" w:space="0" w:color="auto"/>
              <w:right w:val="single" w:sz="4" w:space="0" w:color="auto"/>
            </w:tcBorders>
            <w:shd w:val="clear" w:color="auto" w:fill="auto"/>
            <w:noWrap/>
            <w:vAlign w:val="bottom"/>
            <w:hideMark/>
          </w:tcPr>
          <w:p w14:paraId="6117DA8C"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53,90</w:t>
            </w:r>
          </w:p>
        </w:tc>
        <w:tc>
          <w:tcPr>
            <w:tcW w:w="1240" w:type="dxa"/>
            <w:tcBorders>
              <w:top w:val="nil"/>
              <w:left w:val="nil"/>
              <w:bottom w:val="single" w:sz="4" w:space="0" w:color="auto"/>
              <w:right w:val="single" w:sz="4" w:space="0" w:color="auto"/>
            </w:tcBorders>
            <w:shd w:val="clear" w:color="auto" w:fill="auto"/>
            <w:noWrap/>
            <w:vAlign w:val="bottom"/>
            <w:hideMark/>
          </w:tcPr>
          <w:p w14:paraId="6B28251E"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27,60</w:t>
            </w:r>
          </w:p>
        </w:tc>
        <w:tc>
          <w:tcPr>
            <w:tcW w:w="1240" w:type="dxa"/>
            <w:tcBorders>
              <w:top w:val="nil"/>
              <w:left w:val="nil"/>
              <w:bottom w:val="single" w:sz="4" w:space="0" w:color="auto"/>
              <w:right w:val="single" w:sz="4" w:space="0" w:color="auto"/>
            </w:tcBorders>
            <w:shd w:val="clear" w:color="auto" w:fill="auto"/>
            <w:noWrap/>
            <w:vAlign w:val="bottom"/>
            <w:hideMark/>
          </w:tcPr>
          <w:p w14:paraId="7E24DE30"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27,90</w:t>
            </w:r>
          </w:p>
        </w:tc>
        <w:tc>
          <w:tcPr>
            <w:tcW w:w="1240" w:type="dxa"/>
            <w:tcBorders>
              <w:top w:val="nil"/>
              <w:left w:val="nil"/>
              <w:bottom w:val="nil"/>
              <w:right w:val="nil"/>
            </w:tcBorders>
            <w:shd w:val="clear" w:color="auto" w:fill="auto"/>
            <w:noWrap/>
            <w:vAlign w:val="bottom"/>
            <w:hideMark/>
          </w:tcPr>
          <w:p w14:paraId="676CE606"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7C1677E"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21,30</w:t>
            </w:r>
          </w:p>
        </w:tc>
      </w:tr>
      <w:tr w:rsidR="001F23E0" w:rsidRPr="001F23E0" w14:paraId="51DB9108"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77422A0"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24,00</w:t>
            </w:r>
          </w:p>
        </w:tc>
        <w:tc>
          <w:tcPr>
            <w:tcW w:w="1287" w:type="dxa"/>
            <w:tcBorders>
              <w:top w:val="nil"/>
              <w:left w:val="nil"/>
              <w:bottom w:val="single" w:sz="4" w:space="0" w:color="auto"/>
              <w:right w:val="single" w:sz="4" w:space="0" w:color="auto"/>
            </w:tcBorders>
            <w:shd w:val="clear" w:color="auto" w:fill="auto"/>
            <w:noWrap/>
            <w:vAlign w:val="bottom"/>
            <w:hideMark/>
          </w:tcPr>
          <w:p w14:paraId="7D612EA3"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56,40</w:t>
            </w:r>
          </w:p>
        </w:tc>
        <w:tc>
          <w:tcPr>
            <w:tcW w:w="1240" w:type="dxa"/>
            <w:tcBorders>
              <w:top w:val="nil"/>
              <w:left w:val="nil"/>
              <w:bottom w:val="single" w:sz="4" w:space="0" w:color="auto"/>
              <w:right w:val="single" w:sz="4" w:space="0" w:color="auto"/>
            </w:tcBorders>
            <w:shd w:val="clear" w:color="auto" w:fill="auto"/>
            <w:noWrap/>
            <w:vAlign w:val="bottom"/>
            <w:hideMark/>
          </w:tcPr>
          <w:p w14:paraId="14470D3E"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27,90</w:t>
            </w:r>
          </w:p>
        </w:tc>
        <w:tc>
          <w:tcPr>
            <w:tcW w:w="1240" w:type="dxa"/>
            <w:tcBorders>
              <w:top w:val="nil"/>
              <w:left w:val="nil"/>
              <w:bottom w:val="single" w:sz="4" w:space="0" w:color="auto"/>
              <w:right w:val="single" w:sz="4" w:space="0" w:color="auto"/>
            </w:tcBorders>
            <w:shd w:val="clear" w:color="auto" w:fill="auto"/>
            <w:noWrap/>
            <w:vAlign w:val="bottom"/>
            <w:hideMark/>
          </w:tcPr>
          <w:p w14:paraId="04D3B7E7"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28,20</w:t>
            </w:r>
          </w:p>
        </w:tc>
        <w:tc>
          <w:tcPr>
            <w:tcW w:w="1240" w:type="dxa"/>
            <w:tcBorders>
              <w:top w:val="nil"/>
              <w:left w:val="nil"/>
              <w:bottom w:val="nil"/>
              <w:right w:val="nil"/>
            </w:tcBorders>
            <w:shd w:val="clear" w:color="auto" w:fill="auto"/>
            <w:noWrap/>
            <w:vAlign w:val="bottom"/>
            <w:hideMark/>
          </w:tcPr>
          <w:p w14:paraId="4942CB1F"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773290"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21,00</w:t>
            </w:r>
          </w:p>
        </w:tc>
      </w:tr>
      <w:tr w:rsidR="001F23E0" w:rsidRPr="001F23E0" w14:paraId="5B9170C2"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57CE20"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28,00</w:t>
            </w:r>
          </w:p>
        </w:tc>
        <w:tc>
          <w:tcPr>
            <w:tcW w:w="1287" w:type="dxa"/>
            <w:tcBorders>
              <w:top w:val="nil"/>
              <w:left w:val="nil"/>
              <w:bottom w:val="single" w:sz="4" w:space="0" w:color="auto"/>
              <w:right w:val="single" w:sz="4" w:space="0" w:color="auto"/>
            </w:tcBorders>
            <w:shd w:val="clear" w:color="auto" w:fill="auto"/>
            <w:noWrap/>
            <w:vAlign w:val="bottom"/>
            <w:hideMark/>
          </w:tcPr>
          <w:p w14:paraId="168B82E3"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58,20</w:t>
            </w:r>
          </w:p>
        </w:tc>
        <w:tc>
          <w:tcPr>
            <w:tcW w:w="1240" w:type="dxa"/>
            <w:tcBorders>
              <w:top w:val="nil"/>
              <w:left w:val="nil"/>
              <w:bottom w:val="single" w:sz="4" w:space="0" w:color="auto"/>
              <w:right w:val="single" w:sz="4" w:space="0" w:color="auto"/>
            </w:tcBorders>
            <w:shd w:val="clear" w:color="auto" w:fill="auto"/>
            <w:noWrap/>
            <w:vAlign w:val="bottom"/>
            <w:hideMark/>
          </w:tcPr>
          <w:p w14:paraId="0128E941"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28,00</w:t>
            </w:r>
          </w:p>
        </w:tc>
        <w:tc>
          <w:tcPr>
            <w:tcW w:w="1240" w:type="dxa"/>
            <w:tcBorders>
              <w:top w:val="nil"/>
              <w:left w:val="nil"/>
              <w:bottom w:val="single" w:sz="4" w:space="0" w:color="auto"/>
              <w:right w:val="single" w:sz="4" w:space="0" w:color="auto"/>
            </w:tcBorders>
            <w:shd w:val="clear" w:color="auto" w:fill="auto"/>
            <w:noWrap/>
            <w:vAlign w:val="bottom"/>
            <w:hideMark/>
          </w:tcPr>
          <w:p w14:paraId="19890B3A"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28,40</w:t>
            </w:r>
          </w:p>
        </w:tc>
        <w:tc>
          <w:tcPr>
            <w:tcW w:w="1240" w:type="dxa"/>
            <w:tcBorders>
              <w:top w:val="nil"/>
              <w:left w:val="nil"/>
              <w:bottom w:val="nil"/>
              <w:right w:val="nil"/>
            </w:tcBorders>
            <w:shd w:val="clear" w:color="auto" w:fill="auto"/>
            <w:noWrap/>
            <w:vAlign w:val="bottom"/>
            <w:hideMark/>
          </w:tcPr>
          <w:p w14:paraId="398074C8"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00CF14A"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20,70</w:t>
            </w:r>
          </w:p>
        </w:tc>
      </w:tr>
      <w:tr w:rsidR="001F23E0" w:rsidRPr="001F23E0" w14:paraId="0693B8E3"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59FAA40"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32,00</w:t>
            </w:r>
          </w:p>
        </w:tc>
        <w:tc>
          <w:tcPr>
            <w:tcW w:w="1287" w:type="dxa"/>
            <w:tcBorders>
              <w:top w:val="nil"/>
              <w:left w:val="nil"/>
              <w:bottom w:val="single" w:sz="4" w:space="0" w:color="auto"/>
              <w:right w:val="single" w:sz="4" w:space="0" w:color="auto"/>
            </w:tcBorders>
            <w:shd w:val="clear" w:color="auto" w:fill="auto"/>
            <w:noWrap/>
            <w:vAlign w:val="bottom"/>
            <w:hideMark/>
          </w:tcPr>
          <w:p w14:paraId="0953490C"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59,90</w:t>
            </w:r>
          </w:p>
        </w:tc>
        <w:tc>
          <w:tcPr>
            <w:tcW w:w="1240" w:type="dxa"/>
            <w:tcBorders>
              <w:top w:val="nil"/>
              <w:left w:val="nil"/>
              <w:bottom w:val="single" w:sz="4" w:space="0" w:color="auto"/>
              <w:right w:val="single" w:sz="4" w:space="0" w:color="auto"/>
            </w:tcBorders>
            <w:shd w:val="clear" w:color="auto" w:fill="auto"/>
            <w:noWrap/>
            <w:vAlign w:val="bottom"/>
            <w:hideMark/>
          </w:tcPr>
          <w:p w14:paraId="5B260522"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28,20</w:t>
            </w:r>
          </w:p>
        </w:tc>
        <w:tc>
          <w:tcPr>
            <w:tcW w:w="1240" w:type="dxa"/>
            <w:tcBorders>
              <w:top w:val="nil"/>
              <w:left w:val="nil"/>
              <w:bottom w:val="single" w:sz="4" w:space="0" w:color="auto"/>
              <w:right w:val="single" w:sz="4" w:space="0" w:color="auto"/>
            </w:tcBorders>
            <w:shd w:val="clear" w:color="auto" w:fill="auto"/>
            <w:noWrap/>
            <w:vAlign w:val="bottom"/>
            <w:hideMark/>
          </w:tcPr>
          <w:p w14:paraId="5C9FD6E5"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28,60</w:t>
            </w:r>
          </w:p>
        </w:tc>
        <w:tc>
          <w:tcPr>
            <w:tcW w:w="1240" w:type="dxa"/>
            <w:tcBorders>
              <w:top w:val="nil"/>
              <w:left w:val="nil"/>
              <w:bottom w:val="nil"/>
              <w:right w:val="nil"/>
            </w:tcBorders>
            <w:shd w:val="clear" w:color="auto" w:fill="auto"/>
            <w:noWrap/>
            <w:vAlign w:val="bottom"/>
            <w:hideMark/>
          </w:tcPr>
          <w:p w14:paraId="7B03FE75"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345C497"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20,30</w:t>
            </w:r>
          </w:p>
        </w:tc>
      </w:tr>
      <w:tr w:rsidR="001F23E0" w:rsidRPr="001F23E0" w14:paraId="2A7DDF03"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28A2BF"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36,00</w:t>
            </w:r>
          </w:p>
        </w:tc>
        <w:tc>
          <w:tcPr>
            <w:tcW w:w="1287" w:type="dxa"/>
            <w:tcBorders>
              <w:top w:val="nil"/>
              <w:left w:val="nil"/>
              <w:bottom w:val="single" w:sz="4" w:space="0" w:color="auto"/>
              <w:right w:val="single" w:sz="4" w:space="0" w:color="auto"/>
            </w:tcBorders>
            <w:shd w:val="clear" w:color="auto" w:fill="auto"/>
            <w:noWrap/>
            <w:vAlign w:val="bottom"/>
            <w:hideMark/>
          </w:tcPr>
          <w:p w14:paraId="6DF861C2"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61,00</w:t>
            </w:r>
          </w:p>
        </w:tc>
        <w:tc>
          <w:tcPr>
            <w:tcW w:w="1240" w:type="dxa"/>
            <w:tcBorders>
              <w:top w:val="nil"/>
              <w:left w:val="nil"/>
              <w:bottom w:val="single" w:sz="4" w:space="0" w:color="auto"/>
              <w:right w:val="single" w:sz="4" w:space="0" w:color="auto"/>
            </w:tcBorders>
            <w:shd w:val="clear" w:color="auto" w:fill="auto"/>
            <w:noWrap/>
            <w:vAlign w:val="bottom"/>
            <w:hideMark/>
          </w:tcPr>
          <w:p w14:paraId="6CCB50BA"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28,20</w:t>
            </w:r>
          </w:p>
        </w:tc>
        <w:tc>
          <w:tcPr>
            <w:tcW w:w="1240" w:type="dxa"/>
            <w:tcBorders>
              <w:top w:val="nil"/>
              <w:left w:val="nil"/>
              <w:bottom w:val="single" w:sz="4" w:space="0" w:color="auto"/>
              <w:right w:val="single" w:sz="4" w:space="0" w:color="auto"/>
            </w:tcBorders>
            <w:shd w:val="clear" w:color="auto" w:fill="auto"/>
            <w:noWrap/>
            <w:vAlign w:val="bottom"/>
            <w:hideMark/>
          </w:tcPr>
          <w:p w14:paraId="4EE4D626"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28,50</w:t>
            </w:r>
          </w:p>
        </w:tc>
        <w:tc>
          <w:tcPr>
            <w:tcW w:w="1240" w:type="dxa"/>
            <w:tcBorders>
              <w:top w:val="nil"/>
              <w:left w:val="nil"/>
              <w:bottom w:val="nil"/>
              <w:right w:val="nil"/>
            </w:tcBorders>
            <w:shd w:val="clear" w:color="auto" w:fill="auto"/>
            <w:noWrap/>
            <w:vAlign w:val="bottom"/>
            <w:hideMark/>
          </w:tcPr>
          <w:p w14:paraId="3BF83CE8"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D456699"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20,00</w:t>
            </w:r>
          </w:p>
        </w:tc>
      </w:tr>
      <w:tr w:rsidR="001F23E0" w:rsidRPr="001F23E0" w14:paraId="34F5796C"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9E1515A"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40,00</w:t>
            </w:r>
          </w:p>
        </w:tc>
        <w:tc>
          <w:tcPr>
            <w:tcW w:w="1287" w:type="dxa"/>
            <w:tcBorders>
              <w:top w:val="nil"/>
              <w:left w:val="nil"/>
              <w:bottom w:val="single" w:sz="4" w:space="0" w:color="auto"/>
              <w:right w:val="single" w:sz="4" w:space="0" w:color="auto"/>
            </w:tcBorders>
            <w:shd w:val="clear" w:color="auto" w:fill="auto"/>
            <w:noWrap/>
            <w:vAlign w:val="bottom"/>
            <w:hideMark/>
          </w:tcPr>
          <w:p w14:paraId="13FACCAE"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62,20</w:t>
            </w:r>
          </w:p>
        </w:tc>
        <w:tc>
          <w:tcPr>
            <w:tcW w:w="1240" w:type="dxa"/>
            <w:tcBorders>
              <w:top w:val="nil"/>
              <w:left w:val="nil"/>
              <w:bottom w:val="single" w:sz="4" w:space="0" w:color="auto"/>
              <w:right w:val="single" w:sz="4" w:space="0" w:color="auto"/>
            </w:tcBorders>
            <w:shd w:val="clear" w:color="auto" w:fill="auto"/>
            <w:noWrap/>
            <w:vAlign w:val="bottom"/>
            <w:hideMark/>
          </w:tcPr>
          <w:p w14:paraId="178AE0AB"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28,30</w:t>
            </w:r>
          </w:p>
        </w:tc>
        <w:tc>
          <w:tcPr>
            <w:tcW w:w="1240" w:type="dxa"/>
            <w:tcBorders>
              <w:top w:val="nil"/>
              <w:left w:val="nil"/>
              <w:bottom w:val="single" w:sz="4" w:space="0" w:color="auto"/>
              <w:right w:val="single" w:sz="4" w:space="0" w:color="auto"/>
            </w:tcBorders>
            <w:shd w:val="clear" w:color="auto" w:fill="auto"/>
            <w:noWrap/>
            <w:vAlign w:val="bottom"/>
            <w:hideMark/>
          </w:tcPr>
          <w:p w14:paraId="45D9AF1A"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28,70</w:t>
            </w:r>
          </w:p>
        </w:tc>
        <w:tc>
          <w:tcPr>
            <w:tcW w:w="1240" w:type="dxa"/>
            <w:tcBorders>
              <w:top w:val="nil"/>
              <w:left w:val="nil"/>
              <w:bottom w:val="nil"/>
              <w:right w:val="nil"/>
            </w:tcBorders>
            <w:shd w:val="clear" w:color="auto" w:fill="auto"/>
            <w:noWrap/>
            <w:vAlign w:val="bottom"/>
            <w:hideMark/>
          </w:tcPr>
          <w:p w14:paraId="4B1F4E03"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00B391"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19,70</w:t>
            </w:r>
          </w:p>
        </w:tc>
      </w:tr>
      <w:tr w:rsidR="001F23E0" w:rsidRPr="001F23E0" w14:paraId="7A3A3317"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400378"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44,00</w:t>
            </w:r>
          </w:p>
        </w:tc>
        <w:tc>
          <w:tcPr>
            <w:tcW w:w="1287" w:type="dxa"/>
            <w:tcBorders>
              <w:top w:val="nil"/>
              <w:left w:val="nil"/>
              <w:bottom w:val="single" w:sz="4" w:space="0" w:color="auto"/>
              <w:right w:val="single" w:sz="4" w:space="0" w:color="auto"/>
            </w:tcBorders>
            <w:shd w:val="clear" w:color="auto" w:fill="auto"/>
            <w:noWrap/>
            <w:vAlign w:val="bottom"/>
            <w:hideMark/>
          </w:tcPr>
          <w:p w14:paraId="5AD1E743"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62,9</w:t>
            </w:r>
          </w:p>
        </w:tc>
        <w:tc>
          <w:tcPr>
            <w:tcW w:w="1240" w:type="dxa"/>
            <w:tcBorders>
              <w:top w:val="nil"/>
              <w:left w:val="nil"/>
              <w:bottom w:val="single" w:sz="4" w:space="0" w:color="auto"/>
              <w:right w:val="single" w:sz="4" w:space="0" w:color="auto"/>
            </w:tcBorders>
            <w:shd w:val="clear" w:color="auto" w:fill="auto"/>
            <w:noWrap/>
            <w:vAlign w:val="bottom"/>
            <w:hideMark/>
          </w:tcPr>
          <w:p w14:paraId="41A1D8EB"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28,3</w:t>
            </w:r>
          </w:p>
        </w:tc>
        <w:tc>
          <w:tcPr>
            <w:tcW w:w="1240" w:type="dxa"/>
            <w:tcBorders>
              <w:top w:val="nil"/>
              <w:left w:val="nil"/>
              <w:bottom w:val="single" w:sz="4" w:space="0" w:color="auto"/>
              <w:right w:val="single" w:sz="4" w:space="0" w:color="auto"/>
            </w:tcBorders>
            <w:shd w:val="clear" w:color="auto" w:fill="auto"/>
            <w:noWrap/>
            <w:vAlign w:val="bottom"/>
            <w:hideMark/>
          </w:tcPr>
          <w:p w14:paraId="790B9891"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28,7</w:t>
            </w:r>
          </w:p>
        </w:tc>
        <w:tc>
          <w:tcPr>
            <w:tcW w:w="1240" w:type="dxa"/>
            <w:tcBorders>
              <w:top w:val="nil"/>
              <w:left w:val="nil"/>
              <w:bottom w:val="nil"/>
              <w:right w:val="nil"/>
            </w:tcBorders>
            <w:shd w:val="clear" w:color="auto" w:fill="auto"/>
            <w:noWrap/>
            <w:vAlign w:val="bottom"/>
            <w:hideMark/>
          </w:tcPr>
          <w:p w14:paraId="4CE8F3C7"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DCF1EF"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19,3</w:t>
            </w:r>
          </w:p>
        </w:tc>
      </w:tr>
      <w:tr w:rsidR="001F23E0" w:rsidRPr="001F23E0" w14:paraId="4C8E42F3"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C6EE52"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48,00</w:t>
            </w:r>
          </w:p>
        </w:tc>
        <w:tc>
          <w:tcPr>
            <w:tcW w:w="1287" w:type="dxa"/>
            <w:tcBorders>
              <w:top w:val="nil"/>
              <w:left w:val="nil"/>
              <w:bottom w:val="single" w:sz="4" w:space="0" w:color="auto"/>
              <w:right w:val="single" w:sz="4" w:space="0" w:color="auto"/>
            </w:tcBorders>
            <w:shd w:val="clear" w:color="auto" w:fill="auto"/>
            <w:noWrap/>
            <w:vAlign w:val="bottom"/>
            <w:hideMark/>
          </w:tcPr>
          <w:p w14:paraId="5BB18818"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63,7</w:t>
            </w:r>
          </w:p>
        </w:tc>
        <w:tc>
          <w:tcPr>
            <w:tcW w:w="1240" w:type="dxa"/>
            <w:tcBorders>
              <w:top w:val="nil"/>
              <w:left w:val="nil"/>
              <w:bottom w:val="single" w:sz="4" w:space="0" w:color="auto"/>
              <w:right w:val="single" w:sz="4" w:space="0" w:color="auto"/>
            </w:tcBorders>
            <w:shd w:val="clear" w:color="auto" w:fill="auto"/>
            <w:noWrap/>
            <w:vAlign w:val="bottom"/>
            <w:hideMark/>
          </w:tcPr>
          <w:p w14:paraId="44BEE56C"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28,5</w:t>
            </w:r>
          </w:p>
        </w:tc>
        <w:tc>
          <w:tcPr>
            <w:tcW w:w="1240" w:type="dxa"/>
            <w:tcBorders>
              <w:top w:val="nil"/>
              <w:left w:val="nil"/>
              <w:bottom w:val="single" w:sz="4" w:space="0" w:color="auto"/>
              <w:right w:val="single" w:sz="4" w:space="0" w:color="auto"/>
            </w:tcBorders>
            <w:shd w:val="clear" w:color="auto" w:fill="auto"/>
            <w:noWrap/>
            <w:vAlign w:val="bottom"/>
            <w:hideMark/>
          </w:tcPr>
          <w:p w14:paraId="6A743EDE"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28,8</w:t>
            </w:r>
          </w:p>
        </w:tc>
        <w:tc>
          <w:tcPr>
            <w:tcW w:w="1240" w:type="dxa"/>
            <w:tcBorders>
              <w:top w:val="nil"/>
              <w:left w:val="nil"/>
              <w:bottom w:val="nil"/>
              <w:right w:val="nil"/>
            </w:tcBorders>
            <w:shd w:val="clear" w:color="auto" w:fill="auto"/>
            <w:noWrap/>
            <w:vAlign w:val="bottom"/>
            <w:hideMark/>
          </w:tcPr>
          <w:p w14:paraId="089CB44D"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BDA5CA"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18,9</w:t>
            </w:r>
          </w:p>
        </w:tc>
      </w:tr>
      <w:tr w:rsidR="001F23E0" w:rsidRPr="001F23E0" w14:paraId="368D6606"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8AB34D4"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52,00</w:t>
            </w:r>
          </w:p>
        </w:tc>
        <w:tc>
          <w:tcPr>
            <w:tcW w:w="1287" w:type="dxa"/>
            <w:tcBorders>
              <w:top w:val="nil"/>
              <w:left w:val="nil"/>
              <w:bottom w:val="single" w:sz="4" w:space="0" w:color="auto"/>
              <w:right w:val="single" w:sz="4" w:space="0" w:color="auto"/>
            </w:tcBorders>
            <w:shd w:val="clear" w:color="auto" w:fill="auto"/>
            <w:noWrap/>
            <w:vAlign w:val="bottom"/>
            <w:hideMark/>
          </w:tcPr>
          <w:p w14:paraId="2B16669C"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64,3</w:t>
            </w:r>
          </w:p>
        </w:tc>
        <w:tc>
          <w:tcPr>
            <w:tcW w:w="1240" w:type="dxa"/>
            <w:tcBorders>
              <w:top w:val="nil"/>
              <w:left w:val="nil"/>
              <w:bottom w:val="single" w:sz="4" w:space="0" w:color="auto"/>
              <w:right w:val="single" w:sz="4" w:space="0" w:color="auto"/>
            </w:tcBorders>
            <w:shd w:val="clear" w:color="auto" w:fill="auto"/>
            <w:noWrap/>
            <w:vAlign w:val="bottom"/>
            <w:hideMark/>
          </w:tcPr>
          <w:p w14:paraId="156B2DFD"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28,5</w:t>
            </w:r>
          </w:p>
        </w:tc>
        <w:tc>
          <w:tcPr>
            <w:tcW w:w="1240" w:type="dxa"/>
            <w:tcBorders>
              <w:top w:val="nil"/>
              <w:left w:val="nil"/>
              <w:bottom w:val="single" w:sz="4" w:space="0" w:color="auto"/>
              <w:right w:val="single" w:sz="4" w:space="0" w:color="auto"/>
            </w:tcBorders>
            <w:shd w:val="clear" w:color="auto" w:fill="auto"/>
            <w:noWrap/>
            <w:vAlign w:val="bottom"/>
            <w:hideMark/>
          </w:tcPr>
          <w:p w14:paraId="4BD0090B"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28,9</w:t>
            </w:r>
          </w:p>
        </w:tc>
        <w:tc>
          <w:tcPr>
            <w:tcW w:w="1240" w:type="dxa"/>
            <w:tcBorders>
              <w:top w:val="nil"/>
              <w:left w:val="nil"/>
              <w:bottom w:val="nil"/>
              <w:right w:val="nil"/>
            </w:tcBorders>
            <w:shd w:val="clear" w:color="auto" w:fill="auto"/>
            <w:noWrap/>
            <w:vAlign w:val="bottom"/>
            <w:hideMark/>
          </w:tcPr>
          <w:p w14:paraId="06F7C570"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A5E1661"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18,6</w:t>
            </w:r>
          </w:p>
        </w:tc>
      </w:tr>
      <w:tr w:rsidR="001F23E0" w:rsidRPr="001F23E0" w14:paraId="0C88E50D"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98FC566"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56,00</w:t>
            </w:r>
          </w:p>
        </w:tc>
        <w:tc>
          <w:tcPr>
            <w:tcW w:w="1287" w:type="dxa"/>
            <w:tcBorders>
              <w:top w:val="nil"/>
              <w:left w:val="nil"/>
              <w:bottom w:val="single" w:sz="4" w:space="0" w:color="auto"/>
              <w:right w:val="single" w:sz="4" w:space="0" w:color="auto"/>
            </w:tcBorders>
            <w:shd w:val="clear" w:color="auto" w:fill="auto"/>
            <w:noWrap/>
            <w:vAlign w:val="bottom"/>
            <w:hideMark/>
          </w:tcPr>
          <w:p w14:paraId="4B94D65C"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64,7</w:t>
            </w:r>
          </w:p>
        </w:tc>
        <w:tc>
          <w:tcPr>
            <w:tcW w:w="1240" w:type="dxa"/>
            <w:tcBorders>
              <w:top w:val="nil"/>
              <w:left w:val="nil"/>
              <w:bottom w:val="single" w:sz="4" w:space="0" w:color="auto"/>
              <w:right w:val="single" w:sz="4" w:space="0" w:color="auto"/>
            </w:tcBorders>
            <w:shd w:val="clear" w:color="auto" w:fill="auto"/>
            <w:noWrap/>
            <w:vAlign w:val="bottom"/>
            <w:hideMark/>
          </w:tcPr>
          <w:p w14:paraId="27F06E60"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28,6</w:t>
            </w:r>
          </w:p>
        </w:tc>
        <w:tc>
          <w:tcPr>
            <w:tcW w:w="1240" w:type="dxa"/>
            <w:tcBorders>
              <w:top w:val="nil"/>
              <w:left w:val="nil"/>
              <w:bottom w:val="single" w:sz="4" w:space="0" w:color="auto"/>
              <w:right w:val="single" w:sz="4" w:space="0" w:color="auto"/>
            </w:tcBorders>
            <w:shd w:val="clear" w:color="auto" w:fill="auto"/>
            <w:noWrap/>
            <w:vAlign w:val="bottom"/>
            <w:hideMark/>
          </w:tcPr>
          <w:p w14:paraId="4DC72261"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29</w:t>
            </w:r>
          </w:p>
        </w:tc>
        <w:tc>
          <w:tcPr>
            <w:tcW w:w="1240" w:type="dxa"/>
            <w:tcBorders>
              <w:top w:val="nil"/>
              <w:left w:val="nil"/>
              <w:bottom w:val="nil"/>
              <w:right w:val="nil"/>
            </w:tcBorders>
            <w:shd w:val="clear" w:color="auto" w:fill="auto"/>
            <w:noWrap/>
            <w:vAlign w:val="bottom"/>
            <w:hideMark/>
          </w:tcPr>
          <w:p w14:paraId="6B7EC458"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3F4D64"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18,3</w:t>
            </w:r>
          </w:p>
        </w:tc>
      </w:tr>
      <w:tr w:rsidR="001F23E0" w:rsidRPr="001F23E0" w14:paraId="145ED107"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AC7D09A"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60,00</w:t>
            </w:r>
          </w:p>
        </w:tc>
        <w:tc>
          <w:tcPr>
            <w:tcW w:w="1287" w:type="dxa"/>
            <w:tcBorders>
              <w:top w:val="nil"/>
              <w:left w:val="nil"/>
              <w:bottom w:val="single" w:sz="4" w:space="0" w:color="auto"/>
              <w:right w:val="single" w:sz="4" w:space="0" w:color="auto"/>
            </w:tcBorders>
            <w:shd w:val="clear" w:color="auto" w:fill="auto"/>
            <w:noWrap/>
            <w:vAlign w:val="bottom"/>
            <w:hideMark/>
          </w:tcPr>
          <w:p w14:paraId="5E9A9C94"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65,2</w:t>
            </w:r>
          </w:p>
        </w:tc>
        <w:tc>
          <w:tcPr>
            <w:tcW w:w="1240" w:type="dxa"/>
            <w:tcBorders>
              <w:top w:val="nil"/>
              <w:left w:val="nil"/>
              <w:bottom w:val="single" w:sz="4" w:space="0" w:color="auto"/>
              <w:right w:val="single" w:sz="4" w:space="0" w:color="auto"/>
            </w:tcBorders>
            <w:shd w:val="clear" w:color="auto" w:fill="auto"/>
            <w:noWrap/>
            <w:vAlign w:val="bottom"/>
            <w:hideMark/>
          </w:tcPr>
          <w:p w14:paraId="6C75C4B0"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28,7</w:t>
            </w:r>
          </w:p>
        </w:tc>
        <w:tc>
          <w:tcPr>
            <w:tcW w:w="1240" w:type="dxa"/>
            <w:tcBorders>
              <w:top w:val="nil"/>
              <w:left w:val="nil"/>
              <w:bottom w:val="single" w:sz="4" w:space="0" w:color="auto"/>
              <w:right w:val="single" w:sz="4" w:space="0" w:color="auto"/>
            </w:tcBorders>
            <w:shd w:val="clear" w:color="auto" w:fill="auto"/>
            <w:noWrap/>
            <w:vAlign w:val="bottom"/>
            <w:hideMark/>
          </w:tcPr>
          <w:p w14:paraId="7D07757E"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29</w:t>
            </w:r>
          </w:p>
        </w:tc>
        <w:tc>
          <w:tcPr>
            <w:tcW w:w="1240" w:type="dxa"/>
            <w:tcBorders>
              <w:top w:val="nil"/>
              <w:left w:val="nil"/>
              <w:bottom w:val="nil"/>
              <w:right w:val="nil"/>
            </w:tcBorders>
            <w:shd w:val="clear" w:color="auto" w:fill="auto"/>
            <w:noWrap/>
            <w:vAlign w:val="bottom"/>
            <w:hideMark/>
          </w:tcPr>
          <w:p w14:paraId="22334FCC"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8903AD"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18</w:t>
            </w:r>
          </w:p>
        </w:tc>
      </w:tr>
      <w:tr w:rsidR="001F23E0" w:rsidRPr="001F23E0" w14:paraId="46C884D7"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485B078"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68,00</w:t>
            </w:r>
          </w:p>
        </w:tc>
        <w:tc>
          <w:tcPr>
            <w:tcW w:w="1287" w:type="dxa"/>
            <w:tcBorders>
              <w:top w:val="nil"/>
              <w:left w:val="nil"/>
              <w:bottom w:val="single" w:sz="4" w:space="0" w:color="auto"/>
              <w:right w:val="single" w:sz="4" w:space="0" w:color="auto"/>
            </w:tcBorders>
            <w:shd w:val="clear" w:color="auto" w:fill="auto"/>
            <w:noWrap/>
            <w:vAlign w:val="bottom"/>
            <w:hideMark/>
          </w:tcPr>
          <w:p w14:paraId="67CFA48A"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56,40</w:t>
            </w:r>
          </w:p>
        </w:tc>
        <w:tc>
          <w:tcPr>
            <w:tcW w:w="1240" w:type="dxa"/>
            <w:tcBorders>
              <w:top w:val="nil"/>
              <w:left w:val="nil"/>
              <w:bottom w:val="single" w:sz="4" w:space="0" w:color="auto"/>
              <w:right w:val="single" w:sz="4" w:space="0" w:color="auto"/>
            </w:tcBorders>
            <w:shd w:val="clear" w:color="auto" w:fill="auto"/>
            <w:noWrap/>
            <w:vAlign w:val="bottom"/>
            <w:hideMark/>
          </w:tcPr>
          <w:p w14:paraId="23E81DC6"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27,70</w:t>
            </w:r>
          </w:p>
        </w:tc>
        <w:tc>
          <w:tcPr>
            <w:tcW w:w="1240" w:type="dxa"/>
            <w:tcBorders>
              <w:top w:val="nil"/>
              <w:left w:val="nil"/>
              <w:bottom w:val="single" w:sz="4" w:space="0" w:color="auto"/>
              <w:right w:val="single" w:sz="4" w:space="0" w:color="auto"/>
            </w:tcBorders>
            <w:shd w:val="clear" w:color="auto" w:fill="auto"/>
            <w:noWrap/>
            <w:vAlign w:val="bottom"/>
            <w:hideMark/>
          </w:tcPr>
          <w:p w14:paraId="1ACAEE07"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28,10</w:t>
            </w:r>
          </w:p>
        </w:tc>
        <w:tc>
          <w:tcPr>
            <w:tcW w:w="1240" w:type="dxa"/>
            <w:tcBorders>
              <w:top w:val="nil"/>
              <w:left w:val="nil"/>
              <w:bottom w:val="nil"/>
              <w:right w:val="nil"/>
            </w:tcBorders>
            <w:shd w:val="clear" w:color="auto" w:fill="auto"/>
            <w:noWrap/>
            <w:vAlign w:val="bottom"/>
            <w:hideMark/>
          </w:tcPr>
          <w:p w14:paraId="761A45C0"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8F2D454"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18,50</w:t>
            </w:r>
          </w:p>
        </w:tc>
      </w:tr>
      <w:tr w:rsidR="001F23E0" w:rsidRPr="001F23E0" w14:paraId="464268F5"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59CFC48"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76,00</w:t>
            </w:r>
          </w:p>
        </w:tc>
        <w:tc>
          <w:tcPr>
            <w:tcW w:w="1287" w:type="dxa"/>
            <w:tcBorders>
              <w:top w:val="nil"/>
              <w:left w:val="nil"/>
              <w:bottom w:val="single" w:sz="4" w:space="0" w:color="auto"/>
              <w:right w:val="single" w:sz="4" w:space="0" w:color="auto"/>
            </w:tcBorders>
            <w:shd w:val="clear" w:color="auto" w:fill="auto"/>
            <w:noWrap/>
            <w:vAlign w:val="bottom"/>
            <w:hideMark/>
          </w:tcPr>
          <w:p w14:paraId="42871745"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60,00</w:t>
            </w:r>
          </w:p>
        </w:tc>
        <w:tc>
          <w:tcPr>
            <w:tcW w:w="1240" w:type="dxa"/>
            <w:tcBorders>
              <w:top w:val="nil"/>
              <w:left w:val="nil"/>
              <w:bottom w:val="single" w:sz="4" w:space="0" w:color="auto"/>
              <w:right w:val="single" w:sz="4" w:space="0" w:color="auto"/>
            </w:tcBorders>
            <w:shd w:val="clear" w:color="auto" w:fill="auto"/>
            <w:noWrap/>
            <w:vAlign w:val="bottom"/>
            <w:hideMark/>
          </w:tcPr>
          <w:p w14:paraId="539485FC"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28,30</w:t>
            </w:r>
          </w:p>
        </w:tc>
        <w:tc>
          <w:tcPr>
            <w:tcW w:w="1240" w:type="dxa"/>
            <w:tcBorders>
              <w:top w:val="nil"/>
              <w:left w:val="nil"/>
              <w:bottom w:val="single" w:sz="4" w:space="0" w:color="auto"/>
              <w:right w:val="single" w:sz="4" w:space="0" w:color="auto"/>
            </w:tcBorders>
            <w:shd w:val="clear" w:color="auto" w:fill="auto"/>
            <w:noWrap/>
            <w:vAlign w:val="bottom"/>
            <w:hideMark/>
          </w:tcPr>
          <w:p w14:paraId="03E4FF2C"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28,60</w:t>
            </w:r>
          </w:p>
        </w:tc>
        <w:tc>
          <w:tcPr>
            <w:tcW w:w="1240" w:type="dxa"/>
            <w:tcBorders>
              <w:top w:val="nil"/>
              <w:left w:val="nil"/>
              <w:bottom w:val="nil"/>
              <w:right w:val="nil"/>
            </w:tcBorders>
            <w:shd w:val="clear" w:color="auto" w:fill="auto"/>
            <w:noWrap/>
            <w:vAlign w:val="bottom"/>
            <w:hideMark/>
          </w:tcPr>
          <w:p w14:paraId="031E00AC" w14:textId="77777777" w:rsidR="001F23E0" w:rsidRPr="001F23E0" w:rsidRDefault="001F23E0" w:rsidP="00196D67">
            <w:pPr>
              <w:spacing w:after="0" w:line="240" w:lineRule="auto"/>
              <w:jc w:val="right"/>
              <w:rPr>
                <w:rFonts w:ascii="Calibri" w:eastAsia="Times New Roman" w:hAnsi="Calibri" w:cs="Calibri"/>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10C771D"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17,80</w:t>
            </w:r>
          </w:p>
        </w:tc>
      </w:tr>
      <w:tr w:rsidR="001F23E0" w:rsidRPr="001F23E0" w14:paraId="010A4044"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CC14C2D"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84,00</w:t>
            </w:r>
          </w:p>
        </w:tc>
        <w:tc>
          <w:tcPr>
            <w:tcW w:w="1287" w:type="dxa"/>
            <w:tcBorders>
              <w:top w:val="nil"/>
              <w:left w:val="nil"/>
              <w:bottom w:val="single" w:sz="4" w:space="0" w:color="auto"/>
              <w:right w:val="single" w:sz="4" w:space="0" w:color="auto"/>
            </w:tcBorders>
            <w:shd w:val="clear" w:color="auto" w:fill="auto"/>
            <w:noWrap/>
            <w:vAlign w:val="bottom"/>
            <w:hideMark/>
          </w:tcPr>
          <w:p w14:paraId="1E945E00"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61,70</w:t>
            </w:r>
          </w:p>
        </w:tc>
        <w:tc>
          <w:tcPr>
            <w:tcW w:w="1240" w:type="dxa"/>
            <w:tcBorders>
              <w:top w:val="nil"/>
              <w:left w:val="nil"/>
              <w:bottom w:val="single" w:sz="4" w:space="0" w:color="auto"/>
              <w:right w:val="single" w:sz="4" w:space="0" w:color="auto"/>
            </w:tcBorders>
            <w:shd w:val="clear" w:color="auto" w:fill="auto"/>
            <w:noWrap/>
            <w:vAlign w:val="bottom"/>
            <w:hideMark/>
          </w:tcPr>
          <w:p w14:paraId="3CE6DF05"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28,20</w:t>
            </w:r>
          </w:p>
        </w:tc>
        <w:tc>
          <w:tcPr>
            <w:tcW w:w="1240" w:type="dxa"/>
            <w:tcBorders>
              <w:top w:val="nil"/>
              <w:left w:val="nil"/>
              <w:bottom w:val="single" w:sz="4" w:space="0" w:color="auto"/>
              <w:right w:val="single" w:sz="4" w:space="0" w:color="auto"/>
            </w:tcBorders>
            <w:shd w:val="clear" w:color="auto" w:fill="auto"/>
            <w:noWrap/>
            <w:vAlign w:val="bottom"/>
            <w:hideMark/>
          </w:tcPr>
          <w:p w14:paraId="0006A56D"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28,60</w:t>
            </w:r>
          </w:p>
        </w:tc>
        <w:tc>
          <w:tcPr>
            <w:tcW w:w="1240" w:type="dxa"/>
            <w:tcBorders>
              <w:top w:val="nil"/>
              <w:left w:val="nil"/>
              <w:bottom w:val="nil"/>
              <w:right w:val="nil"/>
            </w:tcBorders>
            <w:shd w:val="clear" w:color="auto" w:fill="auto"/>
            <w:noWrap/>
            <w:vAlign w:val="bottom"/>
            <w:hideMark/>
          </w:tcPr>
          <w:p w14:paraId="1A04FB93" w14:textId="77777777" w:rsidR="001F23E0" w:rsidRPr="001F23E0" w:rsidRDefault="001F23E0" w:rsidP="00196D67">
            <w:pPr>
              <w:spacing w:after="0" w:line="240" w:lineRule="auto"/>
              <w:jc w:val="right"/>
              <w:rPr>
                <w:rFonts w:ascii="Calibri" w:eastAsia="Times New Roman" w:hAnsi="Calibri" w:cs="Calibri"/>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C33F9FD"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17,40</w:t>
            </w:r>
          </w:p>
        </w:tc>
      </w:tr>
      <w:tr w:rsidR="001F23E0" w:rsidRPr="001F23E0" w14:paraId="1241E38C"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1501A71"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92,00</w:t>
            </w:r>
          </w:p>
        </w:tc>
        <w:tc>
          <w:tcPr>
            <w:tcW w:w="1287" w:type="dxa"/>
            <w:tcBorders>
              <w:top w:val="nil"/>
              <w:left w:val="nil"/>
              <w:bottom w:val="single" w:sz="4" w:space="0" w:color="auto"/>
              <w:right w:val="single" w:sz="4" w:space="0" w:color="auto"/>
            </w:tcBorders>
            <w:shd w:val="clear" w:color="auto" w:fill="auto"/>
            <w:noWrap/>
            <w:vAlign w:val="bottom"/>
            <w:hideMark/>
          </w:tcPr>
          <w:p w14:paraId="79131B31"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63,50</w:t>
            </w:r>
          </w:p>
        </w:tc>
        <w:tc>
          <w:tcPr>
            <w:tcW w:w="1240" w:type="dxa"/>
            <w:tcBorders>
              <w:top w:val="nil"/>
              <w:left w:val="nil"/>
              <w:bottom w:val="single" w:sz="4" w:space="0" w:color="auto"/>
              <w:right w:val="single" w:sz="4" w:space="0" w:color="auto"/>
            </w:tcBorders>
            <w:shd w:val="clear" w:color="auto" w:fill="auto"/>
            <w:noWrap/>
            <w:vAlign w:val="bottom"/>
            <w:hideMark/>
          </w:tcPr>
          <w:p w14:paraId="6D0730B4"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28,60</w:t>
            </w:r>
          </w:p>
        </w:tc>
        <w:tc>
          <w:tcPr>
            <w:tcW w:w="1240" w:type="dxa"/>
            <w:tcBorders>
              <w:top w:val="nil"/>
              <w:left w:val="nil"/>
              <w:bottom w:val="single" w:sz="4" w:space="0" w:color="auto"/>
              <w:right w:val="single" w:sz="4" w:space="0" w:color="auto"/>
            </w:tcBorders>
            <w:shd w:val="clear" w:color="auto" w:fill="auto"/>
            <w:noWrap/>
            <w:vAlign w:val="bottom"/>
            <w:hideMark/>
          </w:tcPr>
          <w:p w14:paraId="47E44B52"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29,00</w:t>
            </w:r>
          </w:p>
        </w:tc>
        <w:tc>
          <w:tcPr>
            <w:tcW w:w="1240" w:type="dxa"/>
            <w:tcBorders>
              <w:top w:val="nil"/>
              <w:left w:val="nil"/>
              <w:bottom w:val="nil"/>
              <w:right w:val="nil"/>
            </w:tcBorders>
            <w:shd w:val="clear" w:color="auto" w:fill="auto"/>
            <w:noWrap/>
            <w:vAlign w:val="bottom"/>
            <w:hideMark/>
          </w:tcPr>
          <w:p w14:paraId="1C2A7237" w14:textId="77777777" w:rsidR="001F23E0" w:rsidRPr="001F23E0" w:rsidRDefault="001F23E0" w:rsidP="00196D67">
            <w:pPr>
              <w:spacing w:after="0" w:line="240" w:lineRule="auto"/>
              <w:jc w:val="right"/>
              <w:rPr>
                <w:rFonts w:ascii="Calibri" w:eastAsia="Times New Roman" w:hAnsi="Calibri" w:cs="Calibri"/>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36C7143" w14:textId="77777777" w:rsidR="001F23E0" w:rsidRPr="001F23E0" w:rsidRDefault="001F23E0" w:rsidP="00196D67">
            <w:pPr>
              <w:spacing w:after="0" w:line="240" w:lineRule="auto"/>
              <w:jc w:val="right"/>
              <w:rPr>
                <w:rFonts w:ascii="Calibri" w:eastAsia="Times New Roman" w:hAnsi="Calibri" w:cs="Calibri"/>
                <w:lang w:eastAsia="es-ES"/>
              </w:rPr>
            </w:pPr>
            <w:r w:rsidRPr="001F23E0">
              <w:rPr>
                <w:rFonts w:ascii="Calibri" w:eastAsia="Times New Roman" w:hAnsi="Calibri" w:cs="Calibri"/>
                <w:lang w:eastAsia="es-ES"/>
              </w:rPr>
              <w:t>16,80</w:t>
            </w:r>
          </w:p>
        </w:tc>
      </w:tr>
      <w:tr w:rsidR="001F23E0" w:rsidRPr="001F23E0" w14:paraId="4AA1382D"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C31AED"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100,00</w:t>
            </w:r>
          </w:p>
        </w:tc>
        <w:tc>
          <w:tcPr>
            <w:tcW w:w="1287" w:type="dxa"/>
            <w:tcBorders>
              <w:top w:val="nil"/>
              <w:left w:val="nil"/>
              <w:bottom w:val="single" w:sz="4" w:space="0" w:color="auto"/>
              <w:right w:val="single" w:sz="4" w:space="0" w:color="auto"/>
            </w:tcBorders>
            <w:shd w:val="clear" w:color="auto" w:fill="auto"/>
            <w:noWrap/>
            <w:vAlign w:val="bottom"/>
            <w:hideMark/>
          </w:tcPr>
          <w:p w14:paraId="4BEC97E4"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64,60</w:t>
            </w:r>
          </w:p>
        </w:tc>
        <w:tc>
          <w:tcPr>
            <w:tcW w:w="1240" w:type="dxa"/>
            <w:tcBorders>
              <w:top w:val="nil"/>
              <w:left w:val="nil"/>
              <w:bottom w:val="single" w:sz="4" w:space="0" w:color="auto"/>
              <w:right w:val="single" w:sz="4" w:space="0" w:color="auto"/>
            </w:tcBorders>
            <w:shd w:val="clear" w:color="auto" w:fill="auto"/>
            <w:noWrap/>
            <w:vAlign w:val="bottom"/>
            <w:hideMark/>
          </w:tcPr>
          <w:p w14:paraId="4E8BDC98"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28,70</w:t>
            </w:r>
          </w:p>
        </w:tc>
        <w:tc>
          <w:tcPr>
            <w:tcW w:w="1240" w:type="dxa"/>
            <w:tcBorders>
              <w:top w:val="nil"/>
              <w:left w:val="nil"/>
              <w:bottom w:val="single" w:sz="4" w:space="0" w:color="auto"/>
              <w:right w:val="single" w:sz="4" w:space="0" w:color="auto"/>
            </w:tcBorders>
            <w:shd w:val="clear" w:color="auto" w:fill="auto"/>
            <w:noWrap/>
            <w:vAlign w:val="bottom"/>
            <w:hideMark/>
          </w:tcPr>
          <w:p w14:paraId="669A9A18"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29,10</w:t>
            </w:r>
          </w:p>
        </w:tc>
        <w:tc>
          <w:tcPr>
            <w:tcW w:w="1240" w:type="dxa"/>
            <w:tcBorders>
              <w:top w:val="nil"/>
              <w:left w:val="nil"/>
              <w:bottom w:val="nil"/>
              <w:right w:val="nil"/>
            </w:tcBorders>
            <w:shd w:val="clear" w:color="auto" w:fill="auto"/>
            <w:noWrap/>
            <w:vAlign w:val="bottom"/>
            <w:hideMark/>
          </w:tcPr>
          <w:p w14:paraId="5416739E"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C5E59A0"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16,30</w:t>
            </w:r>
          </w:p>
        </w:tc>
      </w:tr>
      <w:tr w:rsidR="001F23E0" w:rsidRPr="001F23E0" w14:paraId="3AE7423D"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F4E34D"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108,00</w:t>
            </w:r>
          </w:p>
        </w:tc>
        <w:tc>
          <w:tcPr>
            <w:tcW w:w="1287" w:type="dxa"/>
            <w:tcBorders>
              <w:top w:val="nil"/>
              <w:left w:val="nil"/>
              <w:bottom w:val="single" w:sz="4" w:space="0" w:color="auto"/>
              <w:right w:val="single" w:sz="4" w:space="0" w:color="auto"/>
            </w:tcBorders>
            <w:shd w:val="clear" w:color="auto" w:fill="auto"/>
            <w:noWrap/>
            <w:vAlign w:val="bottom"/>
            <w:hideMark/>
          </w:tcPr>
          <w:p w14:paraId="3EC0C95B"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65,30</w:t>
            </w:r>
          </w:p>
        </w:tc>
        <w:tc>
          <w:tcPr>
            <w:tcW w:w="1240" w:type="dxa"/>
            <w:tcBorders>
              <w:top w:val="nil"/>
              <w:left w:val="nil"/>
              <w:bottom w:val="single" w:sz="4" w:space="0" w:color="auto"/>
              <w:right w:val="single" w:sz="4" w:space="0" w:color="auto"/>
            </w:tcBorders>
            <w:shd w:val="clear" w:color="auto" w:fill="auto"/>
            <w:noWrap/>
            <w:vAlign w:val="bottom"/>
            <w:hideMark/>
          </w:tcPr>
          <w:p w14:paraId="04F96D5F"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28,80</w:t>
            </w:r>
          </w:p>
        </w:tc>
        <w:tc>
          <w:tcPr>
            <w:tcW w:w="1240" w:type="dxa"/>
            <w:tcBorders>
              <w:top w:val="nil"/>
              <w:left w:val="nil"/>
              <w:bottom w:val="single" w:sz="4" w:space="0" w:color="auto"/>
              <w:right w:val="single" w:sz="4" w:space="0" w:color="auto"/>
            </w:tcBorders>
            <w:shd w:val="clear" w:color="auto" w:fill="auto"/>
            <w:noWrap/>
            <w:vAlign w:val="bottom"/>
            <w:hideMark/>
          </w:tcPr>
          <w:p w14:paraId="6FE589A9"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29,20</w:t>
            </w:r>
          </w:p>
        </w:tc>
        <w:tc>
          <w:tcPr>
            <w:tcW w:w="1240" w:type="dxa"/>
            <w:tcBorders>
              <w:top w:val="nil"/>
              <w:left w:val="nil"/>
              <w:bottom w:val="nil"/>
              <w:right w:val="nil"/>
            </w:tcBorders>
            <w:shd w:val="clear" w:color="auto" w:fill="auto"/>
            <w:noWrap/>
            <w:vAlign w:val="bottom"/>
            <w:hideMark/>
          </w:tcPr>
          <w:p w14:paraId="53DF026B"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D6C9D9C"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15,70</w:t>
            </w:r>
          </w:p>
        </w:tc>
      </w:tr>
      <w:tr w:rsidR="001F23E0" w:rsidRPr="001F23E0" w14:paraId="507FF8A9"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E4EC76"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116,00</w:t>
            </w:r>
          </w:p>
        </w:tc>
        <w:tc>
          <w:tcPr>
            <w:tcW w:w="1287" w:type="dxa"/>
            <w:tcBorders>
              <w:top w:val="nil"/>
              <w:left w:val="nil"/>
              <w:bottom w:val="single" w:sz="4" w:space="0" w:color="auto"/>
              <w:right w:val="single" w:sz="4" w:space="0" w:color="auto"/>
            </w:tcBorders>
            <w:shd w:val="clear" w:color="auto" w:fill="auto"/>
            <w:noWrap/>
            <w:vAlign w:val="bottom"/>
            <w:hideMark/>
          </w:tcPr>
          <w:p w14:paraId="6D503D96"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65,70</w:t>
            </w:r>
          </w:p>
        </w:tc>
        <w:tc>
          <w:tcPr>
            <w:tcW w:w="1240" w:type="dxa"/>
            <w:tcBorders>
              <w:top w:val="nil"/>
              <w:left w:val="nil"/>
              <w:bottom w:val="single" w:sz="4" w:space="0" w:color="auto"/>
              <w:right w:val="single" w:sz="4" w:space="0" w:color="auto"/>
            </w:tcBorders>
            <w:shd w:val="clear" w:color="auto" w:fill="auto"/>
            <w:noWrap/>
            <w:vAlign w:val="bottom"/>
            <w:hideMark/>
          </w:tcPr>
          <w:p w14:paraId="3A5791B6"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28,80</w:t>
            </w:r>
          </w:p>
        </w:tc>
        <w:tc>
          <w:tcPr>
            <w:tcW w:w="1240" w:type="dxa"/>
            <w:tcBorders>
              <w:top w:val="nil"/>
              <w:left w:val="nil"/>
              <w:bottom w:val="single" w:sz="4" w:space="0" w:color="auto"/>
              <w:right w:val="single" w:sz="4" w:space="0" w:color="auto"/>
            </w:tcBorders>
            <w:shd w:val="clear" w:color="auto" w:fill="auto"/>
            <w:noWrap/>
            <w:vAlign w:val="bottom"/>
            <w:hideMark/>
          </w:tcPr>
          <w:p w14:paraId="4C7DD473"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29,20</w:t>
            </w:r>
          </w:p>
        </w:tc>
        <w:tc>
          <w:tcPr>
            <w:tcW w:w="1240" w:type="dxa"/>
            <w:tcBorders>
              <w:top w:val="nil"/>
              <w:left w:val="nil"/>
              <w:bottom w:val="nil"/>
              <w:right w:val="nil"/>
            </w:tcBorders>
            <w:shd w:val="clear" w:color="auto" w:fill="auto"/>
            <w:noWrap/>
            <w:vAlign w:val="bottom"/>
            <w:hideMark/>
          </w:tcPr>
          <w:p w14:paraId="124C17BF"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37B74F"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15,20</w:t>
            </w:r>
          </w:p>
        </w:tc>
      </w:tr>
      <w:tr w:rsidR="001F23E0" w:rsidRPr="001F23E0" w14:paraId="4A528ECF" w14:textId="77777777" w:rsidTr="00196D6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873569E"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124,00</w:t>
            </w:r>
          </w:p>
        </w:tc>
        <w:tc>
          <w:tcPr>
            <w:tcW w:w="1287" w:type="dxa"/>
            <w:tcBorders>
              <w:top w:val="nil"/>
              <w:left w:val="nil"/>
              <w:bottom w:val="single" w:sz="4" w:space="0" w:color="auto"/>
              <w:right w:val="single" w:sz="4" w:space="0" w:color="auto"/>
            </w:tcBorders>
            <w:shd w:val="clear" w:color="auto" w:fill="auto"/>
            <w:noWrap/>
            <w:vAlign w:val="bottom"/>
            <w:hideMark/>
          </w:tcPr>
          <w:p w14:paraId="5BCEC277"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66,00</w:t>
            </w:r>
          </w:p>
        </w:tc>
        <w:tc>
          <w:tcPr>
            <w:tcW w:w="1240" w:type="dxa"/>
            <w:tcBorders>
              <w:top w:val="nil"/>
              <w:left w:val="nil"/>
              <w:bottom w:val="single" w:sz="4" w:space="0" w:color="auto"/>
              <w:right w:val="single" w:sz="4" w:space="0" w:color="auto"/>
            </w:tcBorders>
            <w:shd w:val="clear" w:color="auto" w:fill="auto"/>
            <w:noWrap/>
            <w:vAlign w:val="bottom"/>
            <w:hideMark/>
          </w:tcPr>
          <w:p w14:paraId="26072B9E"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29,00</w:t>
            </w:r>
          </w:p>
        </w:tc>
        <w:tc>
          <w:tcPr>
            <w:tcW w:w="1240" w:type="dxa"/>
            <w:tcBorders>
              <w:top w:val="nil"/>
              <w:left w:val="nil"/>
              <w:bottom w:val="single" w:sz="4" w:space="0" w:color="auto"/>
              <w:right w:val="single" w:sz="4" w:space="0" w:color="auto"/>
            </w:tcBorders>
            <w:shd w:val="clear" w:color="auto" w:fill="auto"/>
            <w:noWrap/>
            <w:vAlign w:val="bottom"/>
            <w:hideMark/>
          </w:tcPr>
          <w:p w14:paraId="7C2124CF"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29,40</w:t>
            </w:r>
          </w:p>
        </w:tc>
        <w:tc>
          <w:tcPr>
            <w:tcW w:w="1240" w:type="dxa"/>
            <w:tcBorders>
              <w:top w:val="nil"/>
              <w:left w:val="nil"/>
              <w:bottom w:val="nil"/>
              <w:right w:val="nil"/>
            </w:tcBorders>
            <w:shd w:val="clear" w:color="auto" w:fill="auto"/>
            <w:noWrap/>
            <w:vAlign w:val="bottom"/>
            <w:hideMark/>
          </w:tcPr>
          <w:p w14:paraId="1E8E264B" w14:textId="77777777" w:rsidR="001F23E0" w:rsidRPr="001F23E0" w:rsidRDefault="001F23E0" w:rsidP="00196D67">
            <w:pPr>
              <w:spacing w:after="0" w:line="240" w:lineRule="auto"/>
              <w:jc w:val="right"/>
              <w:rPr>
                <w:rFonts w:ascii="Calibri" w:eastAsia="Times New Roman" w:hAnsi="Calibri" w:cs="Calibri"/>
                <w:color w:val="000000"/>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5FBFEC" w14:textId="77777777" w:rsidR="001F23E0" w:rsidRPr="001F23E0" w:rsidRDefault="001F23E0" w:rsidP="00196D67">
            <w:pPr>
              <w:spacing w:after="0" w:line="240" w:lineRule="auto"/>
              <w:jc w:val="right"/>
              <w:rPr>
                <w:rFonts w:ascii="Calibri" w:eastAsia="Times New Roman" w:hAnsi="Calibri" w:cs="Calibri"/>
                <w:color w:val="000000"/>
                <w:lang w:eastAsia="es-ES"/>
              </w:rPr>
            </w:pPr>
            <w:r w:rsidRPr="001F23E0">
              <w:rPr>
                <w:rFonts w:ascii="Calibri" w:eastAsia="Times New Roman" w:hAnsi="Calibri" w:cs="Calibri"/>
                <w:color w:val="000000"/>
                <w:lang w:eastAsia="es-ES"/>
              </w:rPr>
              <w:t>14,70</w:t>
            </w:r>
          </w:p>
        </w:tc>
      </w:tr>
    </w:tbl>
    <w:p w14:paraId="78E46B80" w14:textId="77777777" w:rsidR="003E3C73" w:rsidRDefault="003E3C73" w:rsidP="003E3C73">
      <w:pPr>
        <w:jc w:val="center"/>
      </w:pPr>
    </w:p>
    <w:p w14:paraId="459EC60E" w14:textId="77777777" w:rsidR="00196D67" w:rsidRDefault="00196D67" w:rsidP="003E3C73">
      <w:pPr>
        <w:jc w:val="center"/>
      </w:pPr>
    </w:p>
    <w:p w14:paraId="4347D6EF" w14:textId="77777777" w:rsidR="00196D67" w:rsidRDefault="00196D67" w:rsidP="003E3C73">
      <w:pPr>
        <w:jc w:val="center"/>
      </w:pPr>
    </w:p>
    <w:p w14:paraId="3B35D647" w14:textId="77777777" w:rsidR="00196D67" w:rsidRDefault="00196D67" w:rsidP="003E3C73">
      <w:pPr>
        <w:jc w:val="center"/>
      </w:pPr>
    </w:p>
    <w:p w14:paraId="51C43275" w14:textId="77777777" w:rsidR="00196D67" w:rsidRDefault="00196D67" w:rsidP="003E3C73">
      <w:pPr>
        <w:jc w:val="center"/>
      </w:pPr>
    </w:p>
    <w:p w14:paraId="1CB5DD74" w14:textId="5785A9FE" w:rsidR="00196D67" w:rsidRDefault="00196D67" w:rsidP="003E3C73">
      <w:pPr>
        <w:jc w:val="center"/>
      </w:pPr>
    </w:p>
    <w:p w14:paraId="1DE747CA" w14:textId="77777777" w:rsidR="00196D67" w:rsidRDefault="00196D67" w:rsidP="003E3C73">
      <w:pPr>
        <w:jc w:val="center"/>
      </w:pPr>
    </w:p>
    <w:p w14:paraId="0F02F06E" w14:textId="77777777" w:rsidR="00196D67" w:rsidRDefault="00196D67" w:rsidP="003E3C73">
      <w:pPr>
        <w:jc w:val="center"/>
      </w:pPr>
    </w:p>
    <w:p w14:paraId="3E4C8075" w14:textId="77777777" w:rsidR="00196D67" w:rsidRDefault="00196D67" w:rsidP="003E3C73">
      <w:pPr>
        <w:jc w:val="center"/>
      </w:pPr>
    </w:p>
    <w:p w14:paraId="28C47E13" w14:textId="77777777" w:rsidR="00196D67" w:rsidRDefault="00196D67" w:rsidP="003E3C73">
      <w:pPr>
        <w:jc w:val="center"/>
      </w:pPr>
    </w:p>
    <w:p w14:paraId="581793E5" w14:textId="77777777" w:rsidR="00196D67" w:rsidRDefault="00196D67" w:rsidP="003E3C73">
      <w:pPr>
        <w:jc w:val="center"/>
      </w:pPr>
    </w:p>
    <w:p w14:paraId="3C315C58" w14:textId="77777777" w:rsidR="00196D67" w:rsidRDefault="00196D67" w:rsidP="003E3C73">
      <w:pPr>
        <w:jc w:val="center"/>
      </w:pPr>
    </w:p>
    <w:p w14:paraId="27BB8259" w14:textId="77777777" w:rsidR="00196D67" w:rsidRDefault="00196D67" w:rsidP="003E3C73">
      <w:pPr>
        <w:jc w:val="center"/>
      </w:pPr>
    </w:p>
    <w:p w14:paraId="570886BF" w14:textId="4CB06FBD" w:rsidR="003E3C73" w:rsidRDefault="003E3C73" w:rsidP="003E3C73">
      <w:pPr>
        <w:jc w:val="center"/>
      </w:pPr>
      <w:r>
        <w:t xml:space="preserve">Tabla 1: </w:t>
      </w:r>
      <w:r w:rsidR="00FD70BD">
        <w:t>Temperatura de cada una de las sondas</w:t>
      </w:r>
    </w:p>
    <w:p w14:paraId="6AE54BC2" w14:textId="77777777" w:rsidR="00F444F5" w:rsidRDefault="00F444F5" w:rsidP="00F444F5">
      <w:pPr>
        <w:jc w:val="both"/>
        <w:rPr>
          <w:rFonts w:ascii="Times New Roman" w:hAnsi="Times New Roman" w:cs="Times New Roman"/>
        </w:rPr>
      </w:pPr>
    </w:p>
    <w:p w14:paraId="62D8B983" w14:textId="54DC3454" w:rsidR="00F444F5" w:rsidRDefault="00605AA6" w:rsidP="00F444F5">
      <w:pPr>
        <w:jc w:val="both"/>
        <w:rPr>
          <w:rFonts w:ascii="Times New Roman" w:hAnsi="Times New Roman" w:cs="Times New Roman"/>
        </w:rPr>
      </w:pPr>
      <w:r>
        <w:rPr>
          <w:noProof/>
        </w:rPr>
        <w:drawing>
          <wp:inline distT="0" distB="0" distL="0" distR="0" wp14:anchorId="1ED064FE" wp14:editId="3D97C676">
            <wp:extent cx="5400040" cy="2602230"/>
            <wp:effectExtent l="0" t="0" r="10160" b="7620"/>
            <wp:docPr id="7" name="Gráfico 7">
              <a:extLst xmlns:a="http://schemas.openxmlformats.org/drawingml/2006/main">
                <a:ext uri="{FF2B5EF4-FFF2-40B4-BE49-F238E27FC236}">
                  <a16:creationId xmlns:a16="http://schemas.microsoft.com/office/drawing/2014/main" id="{62A08A72-FAB3-FAAE-7793-C340F8E7A0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B005BE" w14:textId="2C93DE5F" w:rsidR="007540F9" w:rsidRDefault="00196D67" w:rsidP="007540F9">
      <w:pPr>
        <w:jc w:val="center"/>
      </w:pPr>
      <w:r>
        <w:t>Gráfico</w:t>
      </w:r>
      <w:r w:rsidR="007540F9">
        <w:t xml:space="preserve"> 1: Temperatura en función del tiempo de cada sonda </w:t>
      </w:r>
    </w:p>
    <w:p w14:paraId="6639420B" w14:textId="77777777" w:rsidR="00FD70BD" w:rsidRDefault="00FD70BD" w:rsidP="00F444F5">
      <w:pPr>
        <w:jc w:val="both"/>
        <w:rPr>
          <w:rFonts w:ascii="Times New Roman" w:hAnsi="Times New Roman" w:cs="Times New Roman"/>
        </w:rPr>
      </w:pPr>
    </w:p>
    <w:p w14:paraId="6DCD27E7" w14:textId="77777777" w:rsidR="00F444F5" w:rsidRPr="00F444F5" w:rsidRDefault="00F444F5" w:rsidP="00F444F5">
      <w:pPr>
        <w:jc w:val="both"/>
        <w:rPr>
          <w:rFonts w:ascii="Times New Roman" w:hAnsi="Times New Roman" w:cs="Times New Roman"/>
        </w:rPr>
      </w:pPr>
    </w:p>
    <w:p w14:paraId="5476DC32" w14:textId="76685741" w:rsidR="00B91427" w:rsidRDefault="007B2BA3" w:rsidP="00573013">
      <w:pPr>
        <w:pStyle w:val="Heading1"/>
        <w:rPr>
          <w:rStyle w:val="Heading1Char"/>
          <w:rFonts w:ascii="Times New Roman" w:hAnsi="Times New Roman" w:cs="Times New Roman"/>
          <w:color w:val="auto"/>
        </w:rPr>
      </w:pPr>
      <w:r w:rsidRPr="004D055A">
        <w:rPr>
          <w:rStyle w:val="Heading1Char"/>
          <w:rFonts w:ascii="Times New Roman" w:hAnsi="Times New Roman" w:cs="Times New Roman"/>
          <w:color w:val="auto"/>
        </w:rPr>
        <w:t>Resultados y discusión</w:t>
      </w:r>
    </w:p>
    <w:tbl>
      <w:tblPr>
        <w:tblpPr w:leftFromText="141" w:rightFromText="141" w:vertAnchor="page" w:horzAnchor="margin" w:tblpXSpec="center" w:tblpY="2613"/>
        <w:tblW w:w="6200" w:type="dxa"/>
        <w:tblCellMar>
          <w:left w:w="70" w:type="dxa"/>
          <w:right w:w="70" w:type="dxa"/>
        </w:tblCellMar>
        <w:tblLook w:val="04A0" w:firstRow="1" w:lastRow="0" w:firstColumn="1" w:lastColumn="0" w:noHBand="0" w:noVBand="1"/>
      </w:tblPr>
      <w:tblGrid>
        <w:gridCol w:w="1240"/>
        <w:gridCol w:w="1240"/>
        <w:gridCol w:w="1240"/>
        <w:gridCol w:w="1240"/>
        <w:gridCol w:w="1240"/>
      </w:tblGrid>
      <w:tr w:rsidR="00573013" w:rsidRPr="00573013" w14:paraId="1947E88B" w14:textId="77777777" w:rsidTr="00FD70BD">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6CE77E9B" w14:textId="77777777" w:rsidR="00573013" w:rsidRPr="00573013" w:rsidRDefault="00573013" w:rsidP="00573013">
            <w:pPr>
              <w:spacing w:after="0" w:line="240" w:lineRule="auto"/>
              <w:jc w:val="center"/>
              <w:rPr>
                <w:rFonts w:ascii="Calibri" w:eastAsia="Times New Roman" w:hAnsi="Calibri" w:cs="Calibri"/>
                <w:color w:val="000000"/>
                <w:lang w:eastAsia="es-ES"/>
              </w:rPr>
            </w:pPr>
            <w:r w:rsidRPr="00573013">
              <w:rPr>
                <w:rFonts w:ascii="Calibri" w:eastAsia="Times New Roman" w:hAnsi="Calibri" w:cs="Calibri"/>
                <w:color w:val="000000"/>
                <w:lang w:eastAsia="es-ES"/>
              </w:rPr>
              <w:t>Tiempo (min)</w:t>
            </w:r>
          </w:p>
        </w:tc>
        <w:tc>
          <w:tcPr>
            <w:tcW w:w="1240" w:type="dxa"/>
            <w:tcBorders>
              <w:top w:val="single" w:sz="4" w:space="0" w:color="auto"/>
              <w:left w:val="nil"/>
              <w:bottom w:val="single" w:sz="4" w:space="0" w:color="auto"/>
              <w:right w:val="single" w:sz="4" w:space="0" w:color="auto"/>
            </w:tcBorders>
            <w:shd w:val="clear" w:color="000000" w:fill="FFF2CC"/>
            <w:noWrap/>
            <w:vAlign w:val="bottom"/>
            <w:hideMark/>
          </w:tcPr>
          <w:p w14:paraId="07F1004A" w14:textId="77777777" w:rsidR="00573013" w:rsidRPr="00573013" w:rsidRDefault="00573013" w:rsidP="00573013">
            <w:pPr>
              <w:spacing w:after="0" w:line="240" w:lineRule="auto"/>
              <w:rPr>
                <w:rFonts w:ascii="Calibri" w:eastAsia="Times New Roman" w:hAnsi="Calibri" w:cs="Calibri"/>
                <w:color w:val="000000"/>
                <w:lang w:eastAsia="es-ES"/>
              </w:rPr>
            </w:pPr>
            <w:r w:rsidRPr="00573013">
              <w:rPr>
                <w:rFonts w:ascii="Calibri" w:eastAsia="Times New Roman" w:hAnsi="Calibri" w:cs="Calibri"/>
                <w:color w:val="000000"/>
                <w:lang w:eastAsia="es-ES"/>
              </w:rPr>
              <w:t>H1</w:t>
            </w:r>
          </w:p>
        </w:tc>
        <w:tc>
          <w:tcPr>
            <w:tcW w:w="1240" w:type="dxa"/>
            <w:tcBorders>
              <w:top w:val="single" w:sz="4" w:space="0" w:color="auto"/>
              <w:left w:val="nil"/>
              <w:bottom w:val="single" w:sz="4" w:space="0" w:color="auto"/>
              <w:right w:val="single" w:sz="4" w:space="0" w:color="auto"/>
            </w:tcBorders>
            <w:shd w:val="clear" w:color="000000" w:fill="FFF2CC"/>
            <w:noWrap/>
            <w:vAlign w:val="bottom"/>
            <w:hideMark/>
          </w:tcPr>
          <w:p w14:paraId="43A4D3A6" w14:textId="77777777" w:rsidR="00573013" w:rsidRPr="00573013" w:rsidRDefault="00573013" w:rsidP="00573013">
            <w:pPr>
              <w:spacing w:after="0" w:line="240" w:lineRule="auto"/>
              <w:rPr>
                <w:rFonts w:ascii="Calibri" w:eastAsia="Times New Roman" w:hAnsi="Calibri" w:cs="Calibri"/>
                <w:color w:val="000000"/>
                <w:lang w:eastAsia="es-ES"/>
              </w:rPr>
            </w:pPr>
            <w:r w:rsidRPr="00573013">
              <w:rPr>
                <w:rFonts w:ascii="Calibri" w:eastAsia="Times New Roman" w:hAnsi="Calibri" w:cs="Calibri"/>
                <w:color w:val="000000"/>
                <w:lang w:eastAsia="es-ES"/>
              </w:rPr>
              <w:t>H2</w:t>
            </w:r>
          </w:p>
        </w:tc>
        <w:tc>
          <w:tcPr>
            <w:tcW w:w="1240" w:type="dxa"/>
            <w:tcBorders>
              <w:top w:val="single" w:sz="4" w:space="0" w:color="auto"/>
              <w:left w:val="nil"/>
              <w:bottom w:val="single" w:sz="4" w:space="0" w:color="auto"/>
              <w:right w:val="single" w:sz="4" w:space="0" w:color="auto"/>
            </w:tcBorders>
            <w:shd w:val="clear" w:color="000000" w:fill="FFF2CC"/>
            <w:noWrap/>
            <w:vAlign w:val="bottom"/>
            <w:hideMark/>
          </w:tcPr>
          <w:p w14:paraId="25586D0F" w14:textId="77777777" w:rsidR="00573013" w:rsidRPr="00573013" w:rsidRDefault="00573013" w:rsidP="00573013">
            <w:pPr>
              <w:spacing w:after="0" w:line="240" w:lineRule="auto"/>
              <w:rPr>
                <w:rFonts w:ascii="Calibri" w:eastAsia="Times New Roman" w:hAnsi="Calibri" w:cs="Calibri"/>
                <w:color w:val="000000"/>
                <w:lang w:eastAsia="es-ES"/>
              </w:rPr>
            </w:pPr>
            <w:r w:rsidRPr="00573013">
              <w:rPr>
                <w:rFonts w:ascii="Calibri" w:eastAsia="Times New Roman" w:hAnsi="Calibri" w:cs="Calibri"/>
                <w:color w:val="000000"/>
                <w:lang w:eastAsia="es-ES"/>
              </w:rPr>
              <w:t>H4</w:t>
            </w:r>
          </w:p>
        </w:tc>
        <w:tc>
          <w:tcPr>
            <w:tcW w:w="1240" w:type="dxa"/>
            <w:tcBorders>
              <w:top w:val="single" w:sz="4" w:space="0" w:color="auto"/>
              <w:left w:val="nil"/>
              <w:bottom w:val="single" w:sz="4" w:space="0" w:color="auto"/>
              <w:right w:val="single" w:sz="4" w:space="0" w:color="auto"/>
            </w:tcBorders>
            <w:shd w:val="clear" w:color="000000" w:fill="E2EFDA"/>
            <w:noWrap/>
            <w:vAlign w:val="bottom"/>
            <w:hideMark/>
          </w:tcPr>
          <w:p w14:paraId="4C5CA58D" w14:textId="77777777" w:rsidR="00573013" w:rsidRPr="00573013" w:rsidRDefault="00573013" w:rsidP="00573013">
            <w:pPr>
              <w:spacing w:after="0" w:line="240" w:lineRule="auto"/>
              <w:rPr>
                <w:rFonts w:ascii="Calibri" w:eastAsia="Times New Roman" w:hAnsi="Calibri" w:cs="Calibri"/>
                <w:color w:val="000000"/>
                <w:lang w:eastAsia="es-ES"/>
              </w:rPr>
            </w:pPr>
            <w:r w:rsidRPr="00573013">
              <w:rPr>
                <w:rFonts w:ascii="Calibri" w:eastAsia="Times New Roman" w:hAnsi="Calibri" w:cs="Calibri"/>
                <w:color w:val="000000"/>
                <w:lang w:eastAsia="es-ES"/>
              </w:rPr>
              <w:t>COP</w:t>
            </w:r>
          </w:p>
        </w:tc>
      </w:tr>
      <w:tr w:rsidR="00573013" w:rsidRPr="00573013" w14:paraId="5405D8D8" w14:textId="77777777" w:rsidTr="00FD70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B0D98F" w14:textId="77777777" w:rsidR="00573013" w:rsidRPr="00573013" w:rsidRDefault="00573013" w:rsidP="00573013">
            <w:pPr>
              <w:spacing w:after="0" w:line="240" w:lineRule="auto"/>
              <w:jc w:val="right"/>
              <w:rPr>
                <w:rFonts w:ascii="Calibri" w:eastAsia="Times New Roman" w:hAnsi="Calibri" w:cs="Calibri"/>
                <w:lang w:eastAsia="es-ES"/>
              </w:rPr>
            </w:pPr>
            <w:r w:rsidRPr="00573013">
              <w:rPr>
                <w:rFonts w:ascii="Calibri" w:eastAsia="Times New Roman" w:hAnsi="Calibri" w:cs="Calibri"/>
                <w:lang w:eastAsia="es-ES"/>
              </w:rPr>
              <w:t>12,00</w:t>
            </w:r>
          </w:p>
        </w:tc>
        <w:tc>
          <w:tcPr>
            <w:tcW w:w="1240" w:type="dxa"/>
            <w:tcBorders>
              <w:top w:val="nil"/>
              <w:left w:val="nil"/>
              <w:bottom w:val="single" w:sz="4" w:space="0" w:color="auto"/>
              <w:right w:val="single" w:sz="4" w:space="0" w:color="auto"/>
            </w:tcBorders>
            <w:shd w:val="clear" w:color="auto" w:fill="auto"/>
            <w:noWrap/>
            <w:vAlign w:val="bottom"/>
            <w:hideMark/>
          </w:tcPr>
          <w:p w14:paraId="79974492"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415</w:t>
            </w:r>
          </w:p>
        </w:tc>
        <w:tc>
          <w:tcPr>
            <w:tcW w:w="1240" w:type="dxa"/>
            <w:tcBorders>
              <w:top w:val="nil"/>
              <w:left w:val="nil"/>
              <w:bottom w:val="single" w:sz="4" w:space="0" w:color="auto"/>
              <w:right w:val="single" w:sz="4" w:space="0" w:color="auto"/>
            </w:tcBorders>
            <w:shd w:val="clear" w:color="auto" w:fill="auto"/>
            <w:noWrap/>
            <w:vAlign w:val="bottom"/>
            <w:hideMark/>
          </w:tcPr>
          <w:p w14:paraId="3B2E9E88"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420</w:t>
            </w:r>
          </w:p>
        </w:tc>
        <w:tc>
          <w:tcPr>
            <w:tcW w:w="1240" w:type="dxa"/>
            <w:tcBorders>
              <w:top w:val="nil"/>
              <w:left w:val="nil"/>
              <w:bottom w:val="single" w:sz="4" w:space="0" w:color="auto"/>
              <w:right w:val="single" w:sz="4" w:space="0" w:color="auto"/>
            </w:tcBorders>
            <w:shd w:val="clear" w:color="auto" w:fill="auto"/>
            <w:noWrap/>
            <w:vAlign w:val="bottom"/>
            <w:hideMark/>
          </w:tcPr>
          <w:p w14:paraId="0684AD3D"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260</w:t>
            </w:r>
          </w:p>
        </w:tc>
        <w:tc>
          <w:tcPr>
            <w:tcW w:w="1240" w:type="dxa"/>
            <w:tcBorders>
              <w:top w:val="nil"/>
              <w:left w:val="nil"/>
              <w:bottom w:val="single" w:sz="4" w:space="0" w:color="auto"/>
              <w:right w:val="single" w:sz="4" w:space="0" w:color="auto"/>
            </w:tcBorders>
            <w:shd w:val="clear" w:color="auto" w:fill="auto"/>
            <w:noWrap/>
            <w:vAlign w:val="bottom"/>
            <w:hideMark/>
          </w:tcPr>
          <w:p w14:paraId="2AF6AADE"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31,00</w:t>
            </w:r>
          </w:p>
        </w:tc>
      </w:tr>
      <w:tr w:rsidR="00573013" w:rsidRPr="00573013" w14:paraId="5CC444F9" w14:textId="77777777" w:rsidTr="00FD70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F5CBA45" w14:textId="77777777" w:rsidR="00573013" w:rsidRPr="00573013" w:rsidRDefault="00573013" w:rsidP="00573013">
            <w:pPr>
              <w:spacing w:after="0" w:line="240" w:lineRule="auto"/>
              <w:jc w:val="right"/>
              <w:rPr>
                <w:rFonts w:ascii="Calibri" w:eastAsia="Times New Roman" w:hAnsi="Calibri" w:cs="Calibri"/>
                <w:lang w:eastAsia="es-ES"/>
              </w:rPr>
            </w:pPr>
            <w:r w:rsidRPr="00573013">
              <w:rPr>
                <w:rFonts w:ascii="Calibri" w:eastAsia="Times New Roman" w:hAnsi="Calibri" w:cs="Calibri"/>
                <w:lang w:eastAsia="es-ES"/>
              </w:rPr>
              <w:t>16,00</w:t>
            </w:r>
          </w:p>
        </w:tc>
        <w:tc>
          <w:tcPr>
            <w:tcW w:w="1240" w:type="dxa"/>
            <w:tcBorders>
              <w:top w:val="nil"/>
              <w:left w:val="nil"/>
              <w:bottom w:val="single" w:sz="4" w:space="0" w:color="auto"/>
              <w:right w:val="single" w:sz="4" w:space="0" w:color="auto"/>
            </w:tcBorders>
            <w:shd w:val="clear" w:color="auto" w:fill="auto"/>
            <w:noWrap/>
            <w:vAlign w:val="bottom"/>
            <w:hideMark/>
          </w:tcPr>
          <w:p w14:paraId="2362E72C"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416</w:t>
            </w:r>
          </w:p>
        </w:tc>
        <w:tc>
          <w:tcPr>
            <w:tcW w:w="1240" w:type="dxa"/>
            <w:tcBorders>
              <w:top w:val="nil"/>
              <w:left w:val="nil"/>
              <w:bottom w:val="single" w:sz="4" w:space="0" w:color="auto"/>
              <w:right w:val="single" w:sz="4" w:space="0" w:color="auto"/>
            </w:tcBorders>
            <w:shd w:val="clear" w:color="auto" w:fill="auto"/>
            <w:noWrap/>
            <w:vAlign w:val="bottom"/>
            <w:hideMark/>
          </w:tcPr>
          <w:p w14:paraId="244B5170"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421</w:t>
            </w:r>
          </w:p>
        </w:tc>
        <w:tc>
          <w:tcPr>
            <w:tcW w:w="1240" w:type="dxa"/>
            <w:tcBorders>
              <w:top w:val="nil"/>
              <w:left w:val="nil"/>
              <w:bottom w:val="single" w:sz="4" w:space="0" w:color="auto"/>
              <w:right w:val="single" w:sz="4" w:space="0" w:color="auto"/>
            </w:tcBorders>
            <w:shd w:val="clear" w:color="auto" w:fill="auto"/>
            <w:noWrap/>
            <w:vAlign w:val="bottom"/>
            <w:hideMark/>
          </w:tcPr>
          <w:p w14:paraId="787FEFFB"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262</w:t>
            </w:r>
          </w:p>
        </w:tc>
        <w:tc>
          <w:tcPr>
            <w:tcW w:w="1240" w:type="dxa"/>
            <w:tcBorders>
              <w:top w:val="nil"/>
              <w:left w:val="nil"/>
              <w:bottom w:val="single" w:sz="4" w:space="0" w:color="auto"/>
              <w:right w:val="single" w:sz="4" w:space="0" w:color="auto"/>
            </w:tcBorders>
            <w:shd w:val="clear" w:color="auto" w:fill="auto"/>
            <w:noWrap/>
            <w:vAlign w:val="bottom"/>
            <w:hideMark/>
          </w:tcPr>
          <w:p w14:paraId="5F265629"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30,80</w:t>
            </w:r>
          </w:p>
        </w:tc>
      </w:tr>
      <w:tr w:rsidR="00573013" w:rsidRPr="00573013" w14:paraId="5E7F01B0" w14:textId="77777777" w:rsidTr="00FD70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96FBBD"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20,00</w:t>
            </w:r>
          </w:p>
        </w:tc>
        <w:tc>
          <w:tcPr>
            <w:tcW w:w="1240" w:type="dxa"/>
            <w:tcBorders>
              <w:top w:val="nil"/>
              <w:left w:val="nil"/>
              <w:bottom w:val="single" w:sz="4" w:space="0" w:color="auto"/>
              <w:right w:val="single" w:sz="4" w:space="0" w:color="auto"/>
            </w:tcBorders>
            <w:shd w:val="clear" w:color="auto" w:fill="auto"/>
            <w:noWrap/>
            <w:vAlign w:val="bottom"/>
            <w:hideMark/>
          </w:tcPr>
          <w:p w14:paraId="6B448874"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416</w:t>
            </w:r>
          </w:p>
        </w:tc>
        <w:tc>
          <w:tcPr>
            <w:tcW w:w="1240" w:type="dxa"/>
            <w:tcBorders>
              <w:top w:val="nil"/>
              <w:left w:val="nil"/>
              <w:bottom w:val="single" w:sz="4" w:space="0" w:color="auto"/>
              <w:right w:val="single" w:sz="4" w:space="0" w:color="auto"/>
            </w:tcBorders>
            <w:shd w:val="clear" w:color="auto" w:fill="auto"/>
            <w:noWrap/>
            <w:vAlign w:val="bottom"/>
            <w:hideMark/>
          </w:tcPr>
          <w:p w14:paraId="3F33C1A7"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422</w:t>
            </w:r>
          </w:p>
        </w:tc>
        <w:tc>
          <w:tcPr>
            <w:tcW w:w="1240" w:type="dxa"/>
            <w:tcBorders>
              <w:top w:val="nil"/>
              <w:left w:val="nil"/>
              <w:bottom w:val="single" w:sz="4" w:space="0" w:color="auto"/>
              <w:right w:val="single" w:sz="4" w:space="0" w:color="auto"/>
            </w:tcBorders>
            <w:shd w:val="clear" w:color="auto" w:fill="auto"/>
            <w:noWrap/>
            <w:vAlign w:val="bottom"/>
            <w:hideMark/>
          </w:tcPr>
          <w:p w14:paraId="3F98F2B8"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263</w:t>
            </w:r>
          </w:p>
        </w:tc>
        <w:tc>
          <w:tcPr>
            <w:tcW w:w="1240" w:type="dxa"/>
            <w:tcBorders>
              <w:top w:val="nil"/>
              <w:left w:val="nil"/>
              <w:bottom w:val="single" w:sz="4" w:space="0" w:color="auto"/>
              <w:right w:val="single" w:sz="4" w:space="0" w:color="auto"/>
            </w:tcBorders>
            <w:shd w:val="clear" w:color="auto" w:fill="auto"/>
            <w:noWrap/>
            <w:vAlign w:val="bottom"/>
            <w:hideMark/>
          </w:tcPr>
          <w:p w14:paraId="69A44885"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25,50</w:t>
            </w:r>
          </w:p>
        </w:tc>
      </w:tr>
      <w:tr w:rsidR="00573013" w:rsidRPr="00573013" w14:paraId="30D1DC68" w14:textId="77777777" w:rsidTr="00FD70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970A1F1"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24,00</w:t>
            </w:r>
          </w:p>
        </w:tc>
        <w:tc>
          <w:tcPr>
            <w:tcW w:w="1240" w:type="dxa"/>
            <w:tcBorders>
              <w:top w:val="nil"/>
              <w:left w:val="nil"/>
              <w:bottom w:val="single" w:sz="4" w:space="0" w:color="auto"/>
              <w:right w:val="single" w:sz="4" w:space="0" w:color="auto"/>
            </w:tcBorders>
            <w:shd w:val="clear" w:color="auto" w:fill="auto"/>
            <w:noWrap/>
            <w:vAlign w:val="bottom"/>
            <w:hideMark/>
          </w:tcPr>
          <w:p w14:paraId="01016EB3"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416</w:t>
            </w:r>
          </w:p>
        </w:tc>
        <w:tc>
          <w:tcPr>
            <w:tcW w:w="1240" w:type="dxa"/>
            <w:tcBorders>
              <w:top w:val="nil"/>
              <w:left w:val="nil"/>
              <w:bottom w:val="single" w:sz="4" w:space="0" w:color="auto"/>
              <w:right w:val="single" w:sz="4" w:space="0" w:color="auto"/>
            </w:tcBorders>
            <w:shd w:val="clear" w:color="auto" w:fill="auto"/>
            <w:noWrap/>
            <w:vAlign w:val="bottom"/>
            <w:hideMark/>
          </w:tcPr>
          <w:p w14:paraId="2F007BD5"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424</w:t>
            </w:r>
          </w:p>
        </w:tc>
        <w:tc>
          <w:tcPr>
            <w:tcW w:w="1240" w:type="dxa"/>
            <w:tcBorders>
              <w:top w:val="nil"/>
              <w:left w:val="nil"/>
              <w:bottom w:val="single" w:sz="4" w:space="0" w:color="auto"/>
              <w:right w:val="single" w:sz="4" w:space="0" w:color="auto"/>
            </w:tcBorders>
            <w:shd w:val="clear" w:color="auto" w:fill="auto"/>
            <w:noWrap/>
            <w:vAlign w:val="bottom"/>
            <w:hideMark/>
          </w:tcPr>
          <w:p w14:paraId="409B53B3"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269</w:t>
            </w:r>
          </w:p>
        </w:tc>
        <w:tc>
          <w:tcPr>
            <w:tcW w:w="1240" w:type="dxa"/>
            <w:tcBorders>
              <w:top w:val="nil"/>
              <w:left w:val="nil"/>
              <w:bottom w:val="single" w:sz="4" w:space="0" w:color="auto"/>
              <w:right w:val="single" w:sz="4" w:space="0" w:color="auto"/>
            </w:tcBorders>
            <w:shd w:val="clear" w:color="auto" w:fill="auto"/>
            <w:noWrap/>
            <w:vAlign w:val="bottom"/>
            <w:hideMark/>
          </w:tcPr>
          <w:p w14:paraId="21E6DDA6"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18,38</w:t>
            </w:r>
          </w:p>
        </w:tc>
      </w:tr>
      <w:tr w:rsidR="00573013" w:rsidRPr="00573013" w14:paraId="20345702" w14:textId="77777777" w:rsidTr="00FD70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0156F9"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28,00</w:t>
            </w:r>
          </w:p>
        </w:tc>
        <w:tc>
          <w:tcPr>
            <w:tcW w:w="1240" w:type="dxa"/>
            <w:tcBorders>
              <w:top w:val="nil"/>
              <w:left w:val="nil"/>
              <w:bottom w:val="single" w:sz="4" w:space="0" w:color="auto"/>
              <w:right w:val="single" w:sz="4" w:space="0" w:color="auto"/>
            </w:tcBorders>
            <w:shd w:val="clear" w:color="auto" w:fill="auto"/>
            <w:noWrap/>
            <w:vAlign w:val="bottom"/>
            <w:hideMark/>
          </w:tcPr>
          <w:p w14:paraId="14727C74"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417</w:t>
            </w:r>
          </w:p>
        </w:tc>
        <w:tc>
          <w:tcPr>
            <w:tcW w:w="1240" w:type="dxa"/>
            <w:tcBorders>
              <w:top w:val="nil"/>
              <w:left w:val="nil"/>
              <w:bottom w:val="single" w:sz="4" w:space="0" w:color="auto"/>
              <w:right w:val="single" w:sz="4" w:space="0" w:color="auto"/>
            </w:tcBorders>
            <w:shd w:val="clear" w:color="auto" w:fill="auto"/>
            <w:noWrap/>
            <w:vAlign w:val="bottom"/>
            <w:hideMark/>
          </w:tcPr>
          <w:p w14:paraId="071D3A7F"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428</w:t>
            </w:r>
          </w:p>
        </w:tc>
        <w:tc>
          <w:tcPr>
            <w:tcW w:w="1240" w:type="dxa"/>
            <w:tcBorders>
              <w:top w:val="nil"/>
              <w:left w:val="nil"/>
              <w:bottom w:val="single" w:sz="4" w:space="0" w:color="auto"/>
              <w:right w:val="single" w:sz="4" w:space="0" w:color="auto"/>
            </w:tcBorders>
            <w:shd w:val="clear" w:color="auto" w:fill="auto"/>
            <w:noWrap/>
            <w:vAlign w:val="bottom"/>
            <w:hideMark/>
          </w:tcPr>
          <w:p w14:paraId="0759D123"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274</w:t>
            </w:r>
          </w:p>
        </w:tc>
        <w:tc>
          <w:tcPr>
            <w:tcW w:w="1240" w:type="dxa"/>
            <w:tcBorders>
              <w:top w:val="nil"/>
              <w:left w:val="nil"/>
              <w:bottom w:val="single" w:sz="4" w:space="0" w:color="auto"/>
              <w:right w:val="single" w:sz="4" w:space="0" w:color="auto"/>
            </w:tcBorders>
            <w:shd w:val="clear" w:color="auto" w:fill="auto"/>
            <w:noWrap/>
            <w:vAlign w:val="bottom"/>
            <w:hideMark/>
          </w:tcPr>
          <w:p w14:paraId="1BB8EBA2"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13,00</w:t>
            </w:r>
          </w:p>
        </w:tc>
      </w:tr>
      <w:tr w:rsidR="00573013" w:rsidRPr="00573013" w14:paraId="4AA4BCA9" w14:textId="77777777" w:rsidTr="00FD70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2FAA133"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32,00</w:t>
            </w:r>
          </w:p>
        </w:tc>
        <w:tc>
          <w:tcPr>
            <w:tcW w:w="1240" w:type="dxa"/>
            <w:tcBorders>
              <w:top w:val="nil"/>
              <w:left w:val="nil"/>
              <w:bottom w:val="single" w:sz="4" w:space="0" w:color="auto"/>
              <w:right w:val="single" w:sz="4" w:space="0" w:color="auto"/>
            </w:tcBorders>
            <w:shd w:val="clear" w:color="auto" w:fill="auto"/>
            <w:noWrap/>
            <w:vAlign w:val="bottom"/>
            <w:hideMark/>
          </w:tcPr>
          <w:p w14:paraId="3406E138"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417</w:t>
            </w:r>
          </w:p>
        </w:tc>
        <w:tc>
          <w:tcPr>
            <w:tcW w:w="1240" w:type="dxa"/>
            <w:tcBorders>
              <w:top w:val="nil"/>
              <w:left w:val="nil"/>
              <w:bottom w:val="single" w:sz="4" w:space="0" w:color="auto"/>
              <w:right w:val="single" w:sz="4" w:space="0" w:color="auto"/>
            </w:tcBorders>
            <w:shd w:val="clear" w:color="auto" w:fill="auto"/>
            <w:noWrap/>
            <w:vAlign w:val="bottom"/>
            <w:hideMark/>
          </w:tcPr>
          <w:p w14:paraId="06FAE3F5"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428</w:t>
            </w:r>
          </w:p>
        </w:tc>
        <w:tc>
          <w:tcPr>
            <w:tcW w:w="1240" w:type="dxa"/>
            <w:tcBorders>
              <w:top w:val="nil"/>
              <w:left w:val="nil"/>
              <w:bottom w:val="single" w:sz="4" w:space="0" w:color="auto"/>
              <w:right w:val="single" w:sz="4" w:space="0" w:color="auto"/>
            </w:tcBorders>
            <w:shd w:val="clear" w:color="auto" w:fill="auto"/>
            <w:noWrap/>
            <w:vAlign w:val="bottom"/>
            <w:hideMark/>
          </w:tcPr>
          <w:p w14:paraId="6207F3D6"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276</w:t>
            </w:r>
          </w:p>
        </w:tc>
        <w:tc>
          <w:tcPr>
            <w:tcW w:w="1240" w:type="dxa"/>
            <w:tcBorders>
              <w:top w:val="nil"/>
              <w:left w:val="nil"/>
              <w:bottom w:val="single" w:sz="4" w:space="0" w:color="auto"/>
              <w:right w:val="single" w:sz="4" w:space="0" w:color="auto"/>
            </w:tcBorders>
            <w:shd w:val="clear" w:color="auto" w:fill="auto"/>
            <w:noWrap/>
            <w:vAlign w:val="bottom"/>
            <w:hideMark/>
          </w:tcPr>
          <w:p w14:paraId="66223DAB"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12,82</w:t>
            </w:r>
          </w:p>
        </w:tc>
      </w:tr>
      <w:tr w:rsidR="00573013" w:rsidRPr="00573013" w14:paraId="54EA473F" w14:textId="77777777" w:rsidTr="00FD70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E67CAF"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36,00</w:t>
            </w:r>
          </w:p>
        </w:tc>
        <w:tc>
          <w:tcPr>
            <w:tcW w:w="1240" w:type="dxa"/>
            <w:tcBorders>
              <w:top w:val="nil"/>
              <w:left w:val="nil"/>
              <w:bottom w:val="single" w:sz="4" w:space="0" w:color="auto"/>
              <w:right w:val="single" w:sz="4" w:space="0" w:color="auto"/>
            </w:tcBorders>
            <w:shd w:val="clear" w:color="auto" w:fill="auto"/>
            <w:noWrap/>
            <w:vAlign w:val="bottom"/>
            <w:hideMark/>
          </w:tcPr>
          <w:p w14:paraId="2149FE86"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417</w:t>
            </w:r>
          </w:p>
        </w:tc>
        <w:tc>
          <w:tcPr>
            <w:tcW w:w="1240" w:type="dxa"/>
            <w:tcBorders>
              <w:top w:val="nil"/>
              <w:left w:val="nil"/>
              <w:bottom w:val="single" w:sz="4" w:space="0" w:color="auto"/>
              <w:right w:val="single" w:sz="4" w:space="0" w:color="auto"/>
            </w:tcBorders>
            <w:shd w:val="clear" w:color="auto" w:fill="auto"/>
            <w:noWrap/>
            <w:vAlign w:val="bottom"/>
            <w:hideMark/>
          </w:tcPr>
          <w:p w14:paraId="2EB60FF5"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431</w:t>
            </w:r>
          </w:p>
        </w:tc>
        <w:tc>
          <w:tcPr>
            <w:tcW w:w="1240" w:type="dxa"/>
            <w:tcBorders>
              <w:top w:val="nil"/>
              <w:left w:val="nil"/>
              <w:bottom w:val="single" w:sz="4" w:space="0" w:color="auto"/>
              <w:right w:val="single" w:sz="4" w:space="0" w:color="auto"/>
            </w:tcBorders>
            <w:shd w:val="clear" w:color="auto" w:fill="auto"/>
            <w:noWrap/>
            <w:vAlign w:val="bottom"/>
            <w:hideMark/>
          </w:tcPr>
          <w:p w14:paraId="198EE31A"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270</w:t>
            </w:r>
          </w:p>
        </w:tc>
        <w:tc>
          <w:tcPr>
            <w:tcW w:w="1240" w:type="dxa"/>
            <w:tcBorders>
              <w:top w:val="nil"/>
              <w:left w:val="nil"/>
              <w:bottom w:val="single" w:sz="4" w:space="0" w:color="auto"/>
              <w:right w:val="single" w:sz="4" w:space="0" w:color="auto"/>
            </w:tcBorders>
            <w:shd w:val="clear" w:color="auto" w:fill="auto"/>
            <w:noWrap/>
            <w:vAlign w:val="bottom"/>
            <w:hideMark/>
          </w:tcPr>
          <w:p w14:paraId="19AB1FA9"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10,50</w:t>
            </w:r>
          </w:p>
        </w:tc>
      </w:tr>
      <w:tr w:rsidR="00573013" w:rsidRPr="00573013" w14:paraId="13BE299F" w14:textId="77777777" w:rsidTr="00FD70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ABC2636"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40,00</w:t>
            </w:r>
          </w:p>
        </w:tc>
        <w:tc>
          <w:tcPr>
            <w:tcW w:w="1240" w:type="dxa"/>
            <w:tcBorders>
              <w:top w:val="nil"/>
              <w:left w:val="nil"/>
              <w:bottom w:val="single" w:sz="4" w:space="0" w:color="auto"/>
              <w:right w:val="single" w:sz="4" w:space="0" w:color="auto"/>
            </w:tcBorders>
            <w:shd w:val="clear" w:color="auto" w:fill="auto"/>
            <w:noWrap/>
            <w:vAlign w:val="bottom"/>
            <w:hideMark/>
          </w:tcPr>
          <w:p w14:paraId="5F12B5CA"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417</w:t>
            </w:r>
          </w:p>
        </w:tc>
        <w:tc>
          <w:tcPr>
            <w:tcW w:w="1240" w:type="dxa"/>
            <w:tcBorders>
              <w:top w:val="nil"/>
              <w:left w:val="nil"/>
              <w:bottom w:val="single" w:sz="4" w:space="0" w:color="auto"/>
              <w:right w:val="single" w:sz="4" w:space="0" w:color="auto"/>
            </w:tcBorders>
            <w:shd w:val="clear" w:color="auto" w:fill="auto"/>
            <w:noWrap/>
            <w:vAlign w:val="bottom"/>
            <w:hideMark/>
          </w:tcPr>
          <w:p w14:paraId="6BD4EDDB"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432</w:t>
            </w:r>
          </w:p>
        </w:tc>
        <w:tc>
          <w:tcPr>
            <w:tcW w:w="1240" w:type="dxa"/>
            <w:tcBorders>
              <w:top w:val="nil"/>
              <w:left w:val="nil"/>
              <w:bottom w:val="single" w:sz="4" w:space="0" w:color="auto"/>
              <w:right w:val="single" w:sz="4" w:space="0" w:color="auto"/>
            </w:tcBorders>
            <w:shd w:val="clear" w:color="auto" w:fill="auto"/>
            <w:noWrap/>
            <w:vAlign w:val="bottom"/>
            <w:hideMark/>
          </w:tcPr>
          <w:p w14:paraId="62B5E4D7"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270</w:t>
            </w:r>
          </w:p>
        </w:tc>
        <w:tc>
          <w:tcPr>
            <w:tcW w:w="1240" w:type="dxa"/>
            <w:tcBorders>
              <w:top w:val="nil"/>
              <w:left w:val="nil"/>
              <w:bottom w:val="single" w:sz="4" w:space="0" w:color="auto"/>
              <w:right w:val="single" w:sz="4" w:space="0" w:color="auto"/>
            </w:tcBorders>
            <w:shd w:val="clear" w:color="auto" w:fill="auto"/>
            <w:noWrap/>
            <w:vAlign w:val="bottom"/>
            <w:hideMark/>
          </w:tcPr>
          <w:p w14:paraId="7718F6BA"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9,80</w:t>
            </w:r>
          </w:p>
        </w:tc>
      </w:tr>
      <w:tr w:rsidR="00573013" w:rsidRPr="00573013" w14:paraId="2F8CB5FD" w14:textId="77777777" w:rsidTr="00FD70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14F698B"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44,00</w:t>
            </w:r>
          </w:p>
        </w:tc>
        <w:tc>
          <w:tcPr>
            <w:tcW w:w="1240" w:type="dxa"/>
            <w:tcBorders>
              <w:top w:val="nil"/>
              <w:left w:val="nil"/>
              <w:bottom w:val="single" w:sz="4" w:space="0" w:color="auto"/>
              <w:right w:val="single" w:sz="4" w:space="0" w:color="auto"/>
            </w:tcBorders>
            <w:shd w:val="clear" w:color="auto" w:fill="auto"/>
            <w:noWrap/>
            <w:vAlign w:val="bottom"/>
            <w:hideMark/>
          </w:tcPr>
          <w:p w14:paraId="5E90B67C"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417</w:t>
            </w:r>
          </w:p>
        </w:tc>
        <w:tc>
          <w:tcPr>
            <w:tcW w:w="1240" w:type="dxa"/>
            <w:tcBorders>
              <w:top w:val="nil"/>
              <w:left w:val="nil"/>
              <w:bottom w:val="single" w:sz="4" w:space="0" w:color="auto"/>
              <w:right w:val="single" w:sz="4" w:space="0" w:color="auto"/>
            </w:tcBorders>
            <w:shd w:val="clear" w:color="auto" w:fill="auto"/>
            <w:noWrap/>
            <w:vAlign w:val="bottom"/>
            <w:hideMark/>
          </w:tcPr>
          <w:p w14:paraId="70B5ADB4"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432</w:t>
            </w:r>
          </w:p>
        </w:tc>
        <w:tc>
          <w:tcPr>
            <w:tcW w:w="1240" w:type="dxa"/>
            <w:tcBorders>
              <w:top w:val="nil"/>
              <w:left w:val="nil"/>
              <w:bottom w:val="single" w:sz="4" w:space="0" w:color="auto"/>
              <w:right w:val="single" w:sz="4" w:space="0" w:color="auto"/>
            </w:tcBorders>
            <w:shd w:val="clear" w:color="auto" w:fill="auto"/>
            <w:noWrap/>
            <w:vAlign w:val="bottom"/>
            <w:hideMark/>
          </w:tcPr>
          <w:p w14:paraId="04D5C4F6"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275</w:t>
            </w:r>
          </w:p>
        </w:tc>
        <w:tc>
          <w:tcPr>
            <w:tcW w:w="1240" w:type="dxa"/>
            <w:tcBorders>
              <w:top w:val="nil"/>
              <w:left w:val="nil"/>
              <w:bottom w:val="single" w:sz="4" w:space="0" w:color="auto"/>
              <w:right w:val="single" w:sz="4" w:space="0" w:color="auto"/>
            </w:tcBorders>
            <w:shd w:val="clear" w:color="auto" w:fill="auto"/>
            <w:noWrap/>
            <w:vAlign w:val="bottom"/>
            <w:hideMark/>
          </w:tcPr>
          <w:p w14:paraId="17F1BA81"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9,47</w:t>
            </w:r>
          </w:p>
        </w:tc>
      </w:tr>
      <w:tr w:rsidR="00573013" w:rsidRPr="00573013" w14:paraId="7A10C3BC" w14:textId="77777777" w:rsidTr="00FD70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42E7D8E"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48,00</w:t>
            </w:r>
          </w:p>
        </w:tc>
        <w:tc>
          <w:tcPr>
            <w:tcW w:w="1240" w:type="dxa"/>
            <w:tcBorders>
              <w:top w:val="nil"/>
              <w:left w:val="nil"/>
              <w:bottom w:val="single" w:sz="4" w:space="0" w:color="auto"/>
              <w:right w:val="single" w:sz="4" w:space="0" w:color="auto"/>
            </w:tcBorders>
            <w:shd w:val="clear" w:color="auto" w:fill="auto"/>
            <w:noWrap/>
            <w:vAlign w:val="bottom"/>
            <w:hideMark/>
          </w:tcPr>
          <w:p w14:paraId="469397D6"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418</w:t>
            </w:r>
          </w:p>
        </w:tc>
        <w:tc>
          <w:tcPr>
            <w:tcW w:w="1240" w:type="dxa"/>
            <w:tcBorders>
              <w:top w:val="nil"/>
              <w:left w:val="nil"/>
              <w:bottom w:val="single" w:sz="4" w:space="0" w:color="auto"/>
              <w:right w:val="single" w:sz="4" w:space="0" w:color="auto"/>
            </w:tcBorders>
            <w:shd w:val="clear" w:color="auto" w:fill="auto"/>
            <w:noWrap/>
            <w:vAlign w:val="bottom"/>
            <w:hideMark/>
          </w:tcPr>
          <w:p w14:paraId="2734D21F"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433</w:t>
            </w:r>
          </w:p>
        </w:tc>
        <w:tc>
          <w:tcPr>
            <w:tcW w:w="1240" w:type="dxa"/>
            <w:tcBorders>
              <w:top w:val="nil"/>
              <w:left w:val="nil"/>
              <w:bottom w:val="single" w:sz="4" w:space="0" w:color="auto"/>
              <w:right w:val="single" w:sz="4" w:space="0" w:color="auto"/>
            </w:tcBorders>
            <w:shd w:val="clear" w:color="auto" w:fill="auto"/>
            <w:noWrap/>
            <w:vAlign w:val="bottom"/>
            <w:hideMark/>
          </w:tcPr>
          <w:p w14:paraId="306DBFE3"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276</w:t>
            </w:r>
          </w:p>
        </w:tc>
        <w:tc>
          <w:tcPr>
            <w:tcW w:w="1240" w:type="dxa"/>
            <w:tcBorders>
              <w:top w:val="nil"/>
              <w:left w:val="nil"/>
              <w:bottom w:val="single" w:sz="4" w:space="0" w:color="auto"/>
              <w:right w:val="single" w:sz="4" w:space="0" w:color="auto"/>
            </w:tcBorders>
            <w:shd w:val="clear" w:color="auto" w:fill="auto"/>
            <w:noWrap/>
            <w:vAlign w:val="bottom"/>
            <w:hideMark/>
          </w:tcPr>
          <w:p w14:paraId="7D672C05"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9,47</w:t>
            </w:r>
          </w:p>
        </w:tc>
      </w:tr>
      <w:tr w:rsidR="00573013" w:rsidRPr="00573013" w14:paraId="7AE57206" w14:textId="77777777" w:rsidTr="00FD70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31F051"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52,00</w:t>
            </w:r>
          </w:p>
        </w:tc>
        <w:tc>
          <w:tcPr>
            <w:tcW w:w="1240" w:type="dxa"/>
            <w:tcBorders>
              <w:top w:val="nil"/>
              <w:left w:val="nil"/>
              <w:bottom w:val="single" w:sz="4" w:space="0" w:color="auto"/>
              <w:right w:val="single" w:sz="4" w:space="0" w:color="auto"/>
            </w:tcBorders>
            <w:shd w:val="clear" w:color="auto" w:fill="auto"/>
            <w:noWrap/>
            <w:vAlign w:val="bottom"/>
            <w:hideMark/>
          </w:tcPr>
          <w:p w14:paraId="46DD385B"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418</w:t>
            </w:r>
          </w:p>
        </w:tc>
        <w:tc>
          <w:tcPr>
            <w:tcW w:w="1240" w:type="dxa"/>
            <w:tcBorders>
              <w:top w:val="nil"/>
              <w:left w:val="nil"/>
              <w:bottom w:val="single" w:sz="4" w:space="0" w:color="auto"/>
              <w:right w:val="single" w:sz="4" w:space="0" w:color="auto"/>
            </w:tcBorders>
            <w:shd w:val="clear" w:color="auto" w:fill="auto"/>
            <w:noWrap/>
            <w:vAlign w:val="bottom"/>
            <w:hideMark/>
          </w:tcPr>
          <w:p w14:paraId="2FC7C850"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434</w:t>
            </w:r>
          </w:p>
        </w:tc>
        <w:tc>
          <w:tcPr>
            <w:tcW w:w="1240" w:type="dxa"/>
            <w:tcBorders>
              <w:top w:val="nil"/>
              <w:left w:val="nil"/>
              <w:bottom w:val="single" w:sz="4" w:space="0" w:color="auto"/>
              <w:right w:val="single" w:sz="4" w:space="0" w:color="auto"/>
            </w:tcBorders>
            <w:shd w:val="clear" w:color="auto" w:fill="auto"/>
            <w:noWrap/>
            <w:vAlign w:val="bottom"/>
            <w:hideMark/>
          </w:tcPr>
          <w:p w14:paraId="1E5C62F5"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278</w:t>
            </w:r>
          </w:p>
        </w:tc>
        <w:tc>
          <w:tcPr>
            <w:tcW w:w="1240" w:type="dxa"/>
            <w:tcBorders>
              <w:top w:val="nil"/>
              <w:left w:val="nil"/>
              <w:bottom w:val="single" w:sz="4" w:space="0" w:color="auto"/>
              <w:right w:val="single" w:sz="4" w:space="0" w:color="auto"/>
            </w:tcBorders>
            <w:shd w:val="clear" w:color="auto" w:fill="auto"/>
            <w:noWrap/>
            <w:vAlign w:val="bottom"/>
            <w:hideMark/>
          </w:tcPr>
          <w:p w14:paraId="594D05D4"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8,75</w:t>
            </w:r>
          </w:p>
        </w:tc>
      </w:tr>
      <w:tr w:rsidR="00573013" w:rsidRPr="00573013" w14:paraId="0C6B5444" w14:textId="77777777" w:rsidTr="00FD70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F54527B"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56,00</w:t>
            </w:r>
          </w:p>
        </w:tc>
        <w:tc>
          <w:tcPr>
            <w:tcW w:w="1240" w:type="dxa"/>
            <w:tcBorders>
              <w:top w:val="nil"/>
              <w:left w:val="nil"/>
              <w:bottom w:val="single" w:sz="4" w:space="0" w:color="auto"/>
              <w:right w:val="single" w:sz="4" w:space="0" w:color="auto"/>
            </w:tcBorders>
            <w:shd w:val="clear" w:color="auto" w:fill="auto"/>
            <w:noWrap/>
            <w:vAlign w:val="bottom"/>
            <w:hideMark/>
          </w:tcPr>
          <w:p w14:paraId="70ED0DB9"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418</w:t>
            </w:r>
          </w:p>
        </w:tc>
        <w:tc>
          <w:tcPr>
            <w:tcW w:w="1240" w:type="dxa"/>
            <w:tcBorders>
              <w:top w:val="nil"/>
              <w:left w:val="nil"/>
              <w:bottom w:val="single" w:sz="4" w:space="0" w:color="auto"/>
              <w:right w:val="single" w:sz="4" w:space="0" w:color="auto"/>
            </w:tcBorders>
            <w:shd w:val="clear" w:color="auto" w:fill="auto"/>
            <w:noWrap/>
            <w:vAlign w:val="bottom"/>
            <w:hideMark/>
          </w:tcPr>
          <w:p w14:paraId="513478A1"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434</w:t>
            </w:r>
          </w:p>
        </w:tc>
        <w:tc>
          <w:tcPr>
            <w:tcW w:w="1240" w:type="dxa"/>
            <w:tcBorders>
              <w:top w:val="nil"/>
              <w:left w:val="nil"/>
              <w:bottom w:val="single" w:sz="4" w:space="0" w:color="auto"/>
              <w:right w:val="single" w:sz="4" w:space="0" w:color="auto"/>
            </w:tcBorders>
            <w:shd w:val="clear" w:color="auto" w:fill="auto"/>
            <w:noWrap/>
            <w:vAlign w:val="bottom"/>
            <w:hideMark/>
          </w:tcPr>
          <w:p w14:paraId="65048D3B"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279</w:t>
            </w:r>
          </w:p>
        </w:tc>
        <w:tc>
          <w:tcPr>
            <w:tcW w:w="1240" w:type="dxa"/>
            <w:tcBorders>
              <w:top w:val="nil"/>
              <w:left w:val="nil"/>
              <w:bottom w:val="single" w:sz="4" w:space="0" w:color="auto"/>
              <w:right w:val="single" w:sz="4" w:space="0" w:color="auto"/>
            </w:tcBorders>
            <w:shd w:val="clear" w:color="auto" w:fill="auto"/>
            <w:noWrap/>
            <w:vAlign w:val="bottom"/>
            <w:hideMark/>
          </w:tcPr>
          <w:p w14:paraId="7AAAFAFA"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8,69</w:t>
            </w:r>
          </w:p>
        </w:tc>
      </w:tr>
      <w:tr w:rsidR="00573013" w:rsidRPr="00573013" w14:paraId="2FC15C34" w14:textId="77777777" w:rsidTr="00FD70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8C6988"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60,00</w:t>
            </w:r>
          </w:p>
        </w:tc>
        <w:tc>
          <w:tcPr>
            <w:tcW w:w="1240" w:type="dxa"/>
            <w:tcBorders>
              <w:top w:val="nil"/>
              <w:left w:val="nil"/>
              <w:bottom w:val="single" w:sz="4" w:space="0" w:color="auto"/>
              <w:right w:val="single" w:sz="4" w:space="0" w:color="auto"/>
            </w:tcBorders>
            <w:shd w:val="clear" w:color="auto" w:fill="auto"/>
            <w:noWrap/>
            <w:vAlign w:val="bottom"/>
            <w:hideMark/>
          </w:tcPr>
          <w:p w14:paraId="01B93C0F"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419</w:t>
            </w:r>
          </w:p>
        </w:tc>
        <w:tc>
          <w:tcPr>
            <w:tcW w:w="1240" w:type="dxa"/>
            <w:tcBorders>
              <w:top w:val="nil"/>
              <w:left w:val="nil"/>
              <w:bottom w:val="single" w:sz="4" w:space="0" w:color="auto"/>
              <w:right w:val="single" w:sz="4" w:space="0" w:color="auto"/>
            </w:tcBorders>
            <w:shd w:val="clear" w:color="auto" w:fill="auto"/>
            <w:noWrap/>
            <w:vAlign w:val="bottom"/>
            <w:hideMark/>
          </w:tcPr>
          <w:p w14:paraId="3A41C106"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435</w:t>
            </w:r>
          </w:p>
        </w:tc>
        <w:tc>
          <w:tcPr>
            <w:tcW w:w="1240" w:type="dxa"/>
            <w:tcBorders>
              <w:top w:val="nil"/>
              <w:left w:val="nil"/>
              <w:bottom w:val="single" w:sz="4" w:space="0" w:color="auto"/>
              <w:right w:val="single" w:sz="4" w:space="0" w:color="auto"/>
            </w:tcBorders>
            <w:shd w:val="clear" w:color="auto" w:fill="auto"/>
            <w:noWrap/>
            <w:vAlign w:val="bottom"/>
            <w:hideMark/>
          </w:tcPr>
          <w:p w14:paraId="0796D828"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281</w:t>
            </w:r>
          </w:p>
        </w:tc>
        <w:tc>
          <w:tcPr>
            <w:tcW w:w="1240" w:type="dxa"/>
            <w:tcBorders>
              <w:top w:val="nil"/>
              <w:left w:val="nil"/>
              <w:bottom w:val="single" w:sz="4" w:space="0" w:color="auto"/>
              <w:right w:val="single" w:sz="4" w:space="0" w:color="auto"/>
            </w:tcBorders>
            <w:shd w:val="clear" w:color="auto" w:fill="auto"/>
            <w:noWrap/>
            <w:vAlign w:val="bottom"/>
            <w:hideMark/>
          </w:tcPr>
          <w:p w14:paraId="40EF19E6" w14:textId="77777777" w:rsidR="00573013" w:rsidRPr="00573013" w:rsidRDefault="00573013" w:rsidP="00573013">
            <w:pPr>
              <w:spacing w:after="0" w:line="240" w:lineRule="auto"/>
              <w:jc w:val="right"/>
              <w:rPr>
                <w:rFonts w:ascii="Calibri" w:eastAsia="Times New Roman" w:hAnsi="Calibri" w:cs="Calibri"/>
                <w:color w:val="000000"/>
                <w:lang w:eastAsia="es-ES"/>
              </w:rPr>
            </w:pPr>
            <w:r w:rsidRPr="00573013">
              <w:rPr>
                <w:rFonts w:ascii="Calibri" w:eastAsia="Times New Roman" w:hAnsi="Calibri" w:cs="Calibri"/>
                <w:color w:val="000000"/>
                <w:lang w:eastAsia="es-ES"/>
              </w:rPr>
              <w:t>8,63</w:t>
            </w:r>
          </w:p>
        </w:tc>
      </w:tr>
    </w:tbl>
    <w:p w14:paraId="3D112B53" w14:textId="77777777" w:rsidR="00573013" w:rsidRPr="00573013" w:rsidRDefault="00573013" w:rsidP="00573013"/>
    <w:p w14:paraId="2B45974A" w14:textId="77777777" w:rsidR="00B91427" w:rsidRDefault="00B91427" w:rsidP="00B91427">
      <w:pPr>
        <w:jc w:val="center"/>
      </w:pPr>
    </w:p>
    <w:p w14:paraId="698CE7E5" w14:textId="77777777" w:rsidR="00573013" w:rsidRDefault="00573013" w:rsidP="00B91427">
      <w:pPr>
        <w:jc w:val="center"/>
      </w:pPr>
    </w:p>
    <w:p w14:paraId="3FAFC9AD" w14:textId="77777777" w:rsidR="00573013" w:rsidRDefault="00573013" w:rsidP="00B91427">
      <w:pPr>
        <w:jc w:val="center"/>
      </w:pPr>
    </w:p>
    <w:p w14:paraId="7772C2F8" w14:textId="77777777" w:rsidR="00573013" w:rsidRDefault="00573013" w:rsidP="00B91427">
      <w:pPr>
        <w:jc w:val="center"/>
      </w:pPr>
    </w:p>
    <w:p w14:paraId="30463952" w14:textId="77777777" w:rsidR="00573013" w:rsidRDefault="00573013" w:rsidP="00B91427">
      <w:pPr>
        <w:jc w:val="center"/>
      </w:pPr>
    </w:p>
    <w:p w14:paraId="73D3141E" w14:textId="77777777" w:rsidR="00573013" w:rsidRDefault="00573013" w:rsidP="00B91427">
      <w:pPr>
        <w:jc w:val="center"/>
      </w:pPr>
    </w:p>
    <w:p w14:paraId="37831F22" w14:textId="77777777" w:rsidR="00573013" w:rsidRDefault="00573013" w:rsidP="00B91427">
      <w:pPr>
        <w:jc w:val="center"/>
      </w:pPr>
    </w:p>
    <w:p w14:paraId="1DA39E43" w14:textId="77777777" w:rsidR="00573013" w:rsidRDefault="00573013" w:rsidP="00B91427">
      <w:pPr>
        <w:jc w:val="center"/>
      </w:pPr>
    </w:p>
    <w:p w14:paraId="48099E89" w14:textId="77777777" w:rsidR="00573013" w:rsidRDefault="00573013" w:rsidP="00B91427">
      <w:pPr>
        <w:jc w:val="center"/>
      </w:pPr>
    </w:p>
    <w:p w14:paraId="740332AE" w14:textId="77777777" w:rsidR="00573013" w:rsidRDefault="00573013" w:rsidP="00B91427">
      <w:pPr>
        <w:jc w:val="center"/>
      </w:pPr>
    </w:p>
    <w:p w14:paraId="35119174" w14:textId="77777777" w:rsidR="00B917AE" w:rsidRDefault="00B917AE" w:rsidP="00B91427">
      <w:pPr>
        <w:jc w:val="center"/>
      </w:pPr>
    </w:p>
    <w:p w14:paraId="061473ED" w14:textId="13B69B75" w:rsidR="00B91427" w:rsidRDefault="00B91427" w:rsidP="00B91427">
      <w:pPr>
        <w:jc w:val="center"/>
      </w:pPr>
      <w:r>
        <w:t>Tabla 2: Entalpias y COP calculadas para la experimentación</w:t>
      </w:r>
      <w:r w:rsidR="00F00B7B">
        <w:t xml:space="preserve"> 1</w:t>
      </w:r>
    </w:p>
    <w:p w14:paraId="22F17E87" w14:textId="77777777" w:rsidR="003C677D" w:rsidRDefault="003C677D" w:rsidP="00B91427">
      <w:pPr>
        <w:jc w:val="center"/>
      </w:pPr>
    </w:p>
    <w:p w14:paraId="2E4B0EB2" w14:textId="77777777" w:rsidR="003C677D" w:rsidRDefault="003C677D" w:rsidP="00B91427">
      <w:pPr>
        <w:jc w:val="center"/>
      </w:pPr>
    </w:p>
    <w:p w14:paraId="0B44CB4C" w14:textId="77777777" w:rsidR="003C677D" w:rsidRDefault="003C677D" w:rsidP="00B91427">
      <w:pPr>
        <w:jc w:val="center"/>
      </w:pPr>
    </w:p>
    <w:tbl>
      <w:tblPr>
        <w:tblpPr w:leftFromText="141" w:rightFromText="141" w:vertAnchor="page" w:horzAnchor="margin" w:tblpXSpec="center" w:tblpY="8300"/>
        <w:tblW w:w="6200" w:type="dxa"/>
        <w:tblCellMar>
          <w:left w:w="70" w:type="dxa"/>
          <w:right w:w="70" w:type="dxa"/>
        </w:tblCellMar>
        <w:tblLook w:val="04A0" w:firstRow="1" w:lastRow="0" w:firstColumn="1" w:lastColumn="0" w:noHBand="0" w:noVBand="1"/>
      </w:tblPr>
      <w:tblGrid>
        <w:gridCol w:w="1240"/>
        <w:gridCol w:w="1240"/>
        <w:gridCol w:w="1240"/>
        <w:gridCol w:w="1240"/>
        <w:gridCol w:w="1240"/>
      </w:tblGrid>
      <w:tr w:rsidR="003C677D" w:rsidRPr="003C677D" w14:paraId="1E1BCFEB" w14:textId="77777777" w:rsidTr="003C677D">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3B692D0A" w14:textId="77777777" w:rsidR="003C677D" w:rsidRPr="003C677D" w:rsidRDefault="003C677D" w:rsidP="003C677D">
            <w:pPr>
              <w:spacing w:after="0" w:line="240" w:lineRule="auto"/>
              <w:jc w:val="center"/>
              <w:rPr>
                <w:rFonts w:ascii="Calibri" w:eastAsia="Times New Roman" w:hAnsi="Calibri" w:cs="Calibri"/>
                <w:color w:val="000000"/>
                <w:lang w:eastAsia="es-ES"/>
              </w:rPr>
            </w:pPr>
            <w:r w:rsidRPr="003C677D">
              <w:rPr>
                <w:rFonts w:ascii="Calibri" w:eastAsia="Times New Roman" w:hAnsi="Calibri" w:cs="Calibri"/>
                <w:color w:val="000000"/>
                <w:lang w:eastAsia="es-ES"/>
              </w:rPr>
              <w:t>Tiempo (min)</w:t>
            </w:r>
          </w:p>
        </w:tc>
        <w:tc>
          <w:tcPr>
            <w:tcW w:w="1240" w:type="dxa"/>
            <w:tcBorders>
              <w:top w:val="single" w:sz="4" w:space="0" w:color="auto"/>
              <w:left w:val="nil"/>
              <w:bottom w:val="single" w:sz="4" w:space="0" w:color="auto"/>
              <w:right w:val="single" w:sz="4" w:space="0" w:color="auto"/>
            </w:tcBorders>
            <w:shd w:val="clear" w:color="000000" w:fill="FFF2CC"/>
            <w:noWrap/>
            <w:vAlign w:val="bottom"/>
            <w:hideMark/>
          </w:tcPr>
          <w:p w14:paraId="4CF1BE29" w14:textId="77777777" w:rsidR="003C677D" w:rsidRPr="003C677D" w:rsidRDefault="003C677D" w:rsidP="003C677D">
            <w:pPr>
              <w:spacing w:after="0" w:line="240" w:lineRule="auto"/>
              <w:rPr>
                <w:rFonts w:ascii="Calibri" w:eastAsia="Times New Roman" w:hAnsi="Calibri" w:cs="Calibri"/>
                <w:color w:val="000000"/>
                <w:lang w:eastAsia="es-ES"/>
              </w:rPr>
            </w:pPr>
            <w:r w:rsidRPr="003C677D">
              <w:rPr>
                <w:rFonts w:ascii="Calibri" w:eastAsia="Times New Roman" w:hAnsi="Calibri" w:cs="Calibri"/>
                <w:color w:val="000000"/>
                <w:lang w:eastAsia="es-ES"/>
              </w:rPr>
              <w:t>H1</w:t>
            </w:r>
          </w:p>
        </w:tc>
        <w:tc>
          <w:tcPr>
            <w:tcW w:w="1240" w:type="dxa"/>
            <w:tcBorders>
              <w:top w:val="single" w:sz="4" w:space="0" w:color="auto"/>
              <w:left w:val="nil"/>
              <w:bottom w:val="single" w:sz="4" w:space="0" w:color="auto"/>
              <w:right w:val="single" w:sz="4" w:space="0" w:color="auto"/>
            </w:tcBorders>
            <w:shd w:val="clear" w:color="000000" w:fill="FFF2CC"/>
            <w:noWrap/>
            <w:vAlign w:val="bottom"/>
            <w:hideMark/>
          </w:tcPr>
          <w:p w14:paraId="71190974" w14:textId="77777777" w:rsidR="003C677D" w:rsidRPr="003C677D" w:rsidRDefault="003C677D" w:rsidP="003C677D">
            <w:pPr>
              <w:spacing w:after="0" w:line="240" w:lineRule="auto"/>
              <w:rPr>
                <w:rFonts w:ascii="Calibri" w:eastAsia="Times New Roman" w:hAnsi="Calibri" w:cs="Calibri"/>
                <w:color w:val="000000"/>
                <w:lang w:eastAsia="es-ES"/>
              </w:rPr>
            </w:pPr>
            <w:r w:rsidRPr="003C677D">
              <w:rPr>
                <w:rFonts w:ascii="Calibri" w:eastAsia="Times New Roman" w:hAnsi="Calibri" w:cs="Calibri"/>
                <w:color w:val="000000"/>
                <w:lang w:eastAsia="es-ES"/>
              </w:rPr>
              <w:t>H2</w:t>
            </w:r>
          </w:p>
        </w:tc>
        <w:tc>
          <w:tcPr>
            <w:tcW w:w="1240" w:type="dxa"/>
            <w:tcBorders>
              <w:top w:val="single" w:sz="4" w:space="0" w:color="auto"/>
              <w:left w:val="nil"/>
              <w:bottom w:val="single" w:sz="4" w:space="0" w:color="auto"/>
              <w:right w:val="single" w:sz="4" w:space="0" w:color="auto"/>
            </w:tcBorders>
            <w:shd w:val="clear" w:color="000000" w:fill="FFF2CC"/>
            <w:noWrap/>
            <w:vAlign w:val="bottom"/>
            <w:hideMark/>
          </w:tcPr>
          <w:p w14:paraId="688C89D2" w14:textId="77777777" w:rsidR="003C677D" w:rsidRPr="003C677D" w:rsidRDefault="003C677D" w:rsidP="003C677D">
            <w:pPr>
              <w:spacing w:after="0" w:line="240" w:lineRule="auto"/>
              <w:rPr>
                <w:rFonts w:ascii="Calibri" w:eastAsia="Times New Roman" w:hAnsi="Calibri" w:cs="Calibri"/>
                <w:color w:val="000000"/>
                <w:lang w:eastAsia="es-ES"/>
              </w:rPr>
            </w:pPr>
            <w:r w:rsidRPr="003C677D">
              <w:rPr>
                <w:rFonts w:ascii="Calibri" w:eastAsia="Times New Roman" w:hAnsi="Calibri" w:cs="Calibri"/>
                <w:color w:val="000000"/>
                <w:lang w:eastAsia="es-ES"/>
              </w:rPr>
              <w:t>H4</w:t>
            </w:r>
          </w:p>
        </w:tc>
        <w:tc>
          <w:tcPr>
            <w:tcW w:w="1240" w:type="dxa"/>
            <w:tcBorders>
              <w:top w:val="single" w:sz="4" w:space="0" w:color="auto"/>
              <w:left w:val="nil"/>
              <w:bottom w:val="single" w:sz="4" w:space="0" w:color="auto"/>
              <w:right w:val="single" w:sz="4" w:space="0" w:color="auto"/>
            </w:tcBorders>
            <w:shd w:val="clear" w:color="000000" w:fill="E2EFDA"/>
            <w:noWrap/>
            <w:vAlign w:val="bottom"/>
            <w:hideMark/>
          </w:tcPr>
          <w:p w14:paraId="72901FAB" w14:textId="77777777" w:rsidR="003C677D" w:rsidRPr="003C677D" w:rsidRDefault="003C677D" w:rsidP="003C677D">
            <w:pPr>
              <w:spacing w:after="0" w:line="240" w:lineRule="auto"/>
              <w:rPr>
                <w:rFonts w:ascii="Calibri" w:eastAsia="Times New Roman" w:hAnsi="Calibri" w:cs="Calibri"/>
                <w:color w:val="000000"/>
                <w:lang w:eastAsia="es-ES"/>
              </w:rPr>
            </w:pPr>
            <w:r w:rsidRPr="003C677D">
              <w:rPr>
                <w:rFonts w:ascii="Calibri" w:eastAsia="Times New Roman" w:hAnsi="Calibri" w:cs="Calibri"/>
                <w:color w:val="000000"/>
                <w:lang w:eastAsia="es-ES"/>
              </w:rPr>
              <w:t>COP</w:t>
            </w:r>
          </w:p>
        </w:tc>
      </w:tr>
      <w:tr w:rsidR="003C677D" w:rsidRPr="003C677D" w14:paraId="7D604358" w14:textId="77777777" w:rsidTr="003C677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043A52"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0,00</w:t>
            </w:r>
          </w:p>
        </w:tc>
        <w:tc>
          <w:tcPr>
            <w:tcW w:w="1240" w:type="dxa"/>
            <w:tcBorders>
              <w:top w:val="nil"/>
              <w:left w:val="nil"/>
              <w:bottom w:val="single" w:sz="4" w:space="0" w:color="auto"/>
              <w:right w:val="single" w:sz="4" w:space="0" w:color="auto"/>
            </w:tcBorders>
            <w:shd w:val="clear" w:color="auto" w:fill="auto"/>
            <w:noWrap/>
            <w:vAlign w:val="bottom"/>
            <w:hideMark/>
          </w:tcPr>
          <w:p w14:paraId="393E2E5C"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417</w:t>
            </w:r>
          </w:p>
        </w:tc>
        <w:tc>
          <w:tcPr>
            <w:tcW w:w="1240" w:type="dxa"/>
            <w:tcBorders>
              <w:top w:val="nil"/>
              <w:left w:val="nil"/>
              <w:bottom w:val="single" w:sz="4" w:space="0" w:color="auto"/>
              <w:right w:val="single" w:sz="4" w:space="0" w:color="auto"/>
            </w:tcBorders>
            <w:shd w:val="clear" w:color="auto" w:fill="auto"/>
            <w:noWrap/>
            <w:vAlign w:val="bottom"/>
            <w:hideMark/>
          </w:tcPr>
          <w:p w14:paraId="21855FB5"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422</w:t>
            </w:r>
          </w:p>
        </w:tc>
        <w:tc>
          <w:tcPr>
            <w:tcW w:w="1240" w:type="dxa"/>
            <w:tcBorders>
              <w:top w:val="nil"/>
              <w:left w:val="nil"/>
              <w:bottom w:val="single" w:sz="4" w:space="0" w:color="auto"/>
              <w:right w:val="single" w:sz="4" w:space="0" w:color="auto"/>
            </w:tcBorders>
            <w:shd w:val="clear" w:color="auto" w:fill="auto"/>
            <w:noWrap/>
            <w:vAlign w:val="bottom"/>
            <w:hideMark/>
          </w:tcPr>
          <w:p w14:paraId="14B565E5"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258</w:t>
            </w:r>
          </w:p>
        </w:tc>
        <w:tc>
          <w:tcPr>
            <w:tcW w:w="1240" w:type="dxa"/>
            <w:tcBorders>
              <w:top w:val="nil"/>
              <w:left w:val="nil"/>
              <w:bottom w:val="single" w:sz="4" w:space="0" w:color="auto"/>
              <w:right w:val="single" w:sz="4" w:space="0" w:color="auto"/>
            </w:tcBorders>
            <w:shd w:val="clear" w:color="auto" w:fill="auto"/>
            <w:noWrap/>
            <w:vAlign w:val="bottom"/>
            <w:hideMark/>
          </w:tcPr>
          <w:p w14:paraId="0E12AC14"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31,80</w:t>
            </w:r>
          </w:p>
        </w:tc>
      </w:tr>
      <w:tr w:rsidR="003C677D" w:rsidRPr="003C677D" w14:paraId="021F8ADA" w14:textId="77777777" w:rsidTr="003C677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1047D21"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8,00</w:t>
            </w:r>
          </w:p>
        </w:tc>
        <w:tc>
          <w:tcPr>
            <w:tcW w:w="1240" w:type="dxa"/>
            <w:tcBorders>
              <w:top w:val="nil"/>
              <w:left w:val="nil"/>
              <w:bottom w:val="single" w:sz="4" w:space="0" w:color="auto"/>
              <w:right w:val="single" w:sz="4" w:space="0" w:color="auto"/>
            </w:tcBorders>
            <w:shd w:val="clear" w:color="auto" w:fill="auto"/>
            <w:noWrap/>
            <w:vAlign w:val="bottom"/>
            <w:hideMark/>
          </w:tcPr>
          <w:p w14:paraId="5441460F"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417</w:t>
            </w:r>
          </w:p>
        </w:tc>
        <w:tc>
          <w:tcPr>
            <w:tcW w:w="1240" w:type="dxa"/>
            <w:tcBorders>
              <w:top w:val="nil"/>
              <w:left w:val="nil"/>
              <w:bottom w:val="single" w:sz="4" w:space="0" w:color="auto"/>
              <w:right w:val="single" w:sz="4" w:space="0" w:color="auto"/>
            </w:tcBorders>
            <w:shd w:val="clear" w:color="auto" w:fill="auto"/>
            <w:noWrap/>
            <w:vAlign w:val="bottom"/>
            <w:hideMark/>
          </w:tcPr>
          <w:p w14:paraId="67299D04"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423</w:t>
            </w:r>
          </w:p>
        </w:tc>
        <w:tc>
          <w:tcPr>
            <w:tcW w:w="1240" w:type="dxa"/>
            <w:tcBorders>
              <w:top w:val="nil"/>
              <w:left w:val="nil"/>
              <w:bottom w:val="single" w:sz="4" w:space="0" w:color="auto"/>
              <w:right w:val="single" w:sz="4" w:space="0" w:color="auto"/>
            </w:tcBorders>
            <w:shd w:val="clear" w:color="auto" w:fill="auto"/>
            <w:noWrap/>
            <w:vAlign w:val="bottom"/>
            <w:hideMark/>
          </w:tcPr>
          <w:p w14:paraId="42798E0D"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259</w:t>
            </w:r>
          </w:p>
        </w:tc>
        <w:tc>
          <w:tcPr>
            <w:tcW w:w="1240" w:type="dxa"/>
            <w:tcBorders>
              <w:top w:val="nil"/>
              <w:left w:val="nil"/>
              <w:bottom w:val="single" w:sz="4" w:space="0" w:color="auto"/>
              <w:right w:val="single" w:sz="4" w:space="0" w:color="auto"/>
            </w:tcBorders>
            <w:shd w:val="clear" w:color="auto" w:fill="auto"/>
            <w:noWrap/>
            <w:vAlign w:val="bottom"/>
            <w:hideMark/>
          </w:tcPr>
          <w:p w14:paraId="4C4B5C44"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26,33</w:t>
            </w:r>
          </w:p>
        </w:tc>
      </w:tr>
      <w:tr w:rsidR="003C677D" w:rsidRPr="003C677D" w14:paraId="0AE923EE" w14:textId="77777777" w:rsidTr="003C677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F1E8120" w14:textId="77777777" w:rsidR="003C677D" w:rsidRPr="003C677D" w:rsidRDefault="003C677D" w:rsidP="003C677D">
            <w:pPr>
              <w:spacing w:after="0" w:line="240" w:lineRule="auto"/>
              <w:jc w:val="right"/>
              <w:rPr>
                <w:rFonts w:ascii="Calibri" w:eastAsia="Times New Roman" w:hAnsi="Calibri" w:cs="Calibri"/>
                <w:lang w:eastAsia="es-ES"/>
              </w:rPr>
            </w:pPr>
            <w:r w:rsidRPr="003C677D">
              <w:rPr>
                <w:rFonts w:ascii="Calibri" w:eastAsia="Times New Roman" w:hAnsi="Calibri" w:cs="Calibri"/>
                <w:lang w:eastAsia="es-ES"/>
              </w:rPr>
              <w:t>16,00</w:t>
            </w:r>
          </w:p>
        </w:tc>
        <w:tc>
          <w:tcPr>
            <w:tcW w:w="1240" w:type="dxa"/>
            <w:tcBorders>
              <w:top w:val="nil"/>
              <w:left w:val="nil"/>
              <w:bottom w:val="single" w:sz="4" w:space="0" w:color="auto"/>
              <w:right w:val="single" w:sz="4" w:space="0" w:color="auto"/>
            </w:tcBorders>
            <w:shd w:val="clear" w:color="auto" w:fill="auto"/>
            <w:noWrap/>
            <w:vAlign w:val="bottom"/>
            <w:hideMark/>
          </w:tcPr>
          <w:p w14:paraId="204C5763"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417</w:t>
            </w:r>
          </w:p>
        </w:tc>
        <w:tc>
          <w:tcPr>
            <w:tcW w:w="1240" w:type="dxa"/>
            <w:tcBorders>
              <w:top w:val="nil"/>
              <w:left w:val="nil"/>
              <w:bottom w:val="single" w:sz="4" w:space="0" w:color="auto"/>
              <w:right w:val="single" w:sz="4" w:space="0" w:color="auto"/>
            </w:tcBorders>
            <w:shd w:val="clear" w:color="auto" w:fill="auto"/>
            <w:noWrap/>
            <w:vAlign w:val="bottom"/>
            <w:hideMark/>
          </w:tcPr>
          <w:p w14:paraId="2BC12245"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423</w:t>
            </w:r>
          </w:p>
        </w:tc>
        <w:tc>
          <w:tcPr>
            <w:tcW w:w="1240" w:type="dxa"/>
            <w:tcBorders>
              <w:top w:val="nil"/>
              <w:left w:val="nil"/>
              <w:bottom w:val="single" w:sz="4" w:space="0" w:color="auto"/>
              <w:right w:val="single" w:sz="4" w:space="0" w:color="auto"/>
            </w:tcBorders>
            <w:shd w:val="clear" w:color="auto" w:fill="auto"/>
            <w:noWrap/>
            <w:vAlign w:val="bottom"/>
            <w:hideMark/>
          </w:tcPr>
          <w:p w14:paraId="2B4C787A"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278</w:t>
            </w:r>
          </w:p>
        </w:tc>
        <w:tc>
          <w:tcPr>
            <w:tcW w:w="1240" w:type="dxa"/>
            <w:tcBorders>
              <w:top w:val="nil"/>
              <w:left w:val="nil"/>
              <w:bottom w:val="single" w:sz="4" w:space="0" w:color="auto"/>
              <w:right w:val="single" w:sz="4" w:space="0" w:color="auto"/>
            </w:tcBorders>
            <w:shd w:val="clear" w:color="auto" w:fill="auto"/>
            <w:noWrap/>
            <w:vAlign w:val="bottom"/>
            <w:hideMark/>
          </w:tcPr>
          <w:p w14:paraId="2FB697C5"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23,17</w:t>
            </w:r>
          </w:p>
        </w:tc>
      </w:tr>
      <w:tr w:rsidR="003C677D" w:rsidRPr="003C677D" w14:paraId="37C50E11" w14:textId="77777777" w:rsidTr="003C677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D142041"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24,00</w:t>
            </w:r>
          </w:p>
        </w:tc>
        <w:tc>
          <w:tcPr>
            <w:tcW w:w="1240" w:type="dxa"/>
            <w:tcBorders>
              <w:top w:val="nil"/>
              <w:left w:val="nil"/>
              <w:bottom w:val="single" w:sz="4" w:space="0" w:color="auto"/>
              <w:right w:val="single" w:sz="4" w:space="0" w:color="auto"/>
            </w:tcBorders>
            <w:shd w:val="clear" w:color="auto" w:fill="auto"/>
            <w:noWrap/>
            <w:vAlign w:val="bottom"/>
            <w:hideMark/>
          </w:tcPr>
          <w:p w14:paraId="78261954"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418</w:t>
            </w:r>
          </w:p>
        </w:tc>
        <w:tc>
          <w:tcPr>
            <w:tcW w:w="1240" w:type="dxa"/>
            <w:tcBorders>
              <w:top w:val="nil"/>
              <w:left w:val="nil"/>
              <w:bottom w:val="single" w:sz="4" w:space="0" w:color="auto"/>
              <w:right w:val="single" w:sz="4" w:space="0" w:color="auto"/>
            </w:tcBorders>
            <w:shd w:val="clear" w:color="auto" w:fill="auto"/>
            <w:noWrap/>
            <w:vAlign w:val="bottom"/>
            <w:hideMark/>
          </w:tcPr>
          <w:p w14:paraId="68A6A2CD"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427</w:t>
            </w:r>
          </w:p>
        </w:tc>
        <w:tc>
          <w:tcPr>
            <w:tcW w:w="1240" w:type="dxa"/>
            <w:tcBorders>
              <w:top w:val="nil"/>
              <w:left w:val="nil"/>
              <w:bottom w:val="single" w:sz="4" w:space="0" w:color="auto"/>
              <w:right w:val="single" w:sz="4" w:space="0" w:color="auto"/>
            </w:tcBorders>
            <w:shd w:val="clear" w:color="auto" w:fill="auto"/>
            <w:noWrap/>
            <w:vAlign w:val="bottom"/>
            <w:hideMark/>
          </w:tcPr>
          <w:p w14:paraId="5BC072E7"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280</w:t>
            </w:r>
          </w:p>
        </w:tc>
        <w:tc>
          <w:tcPr>
            <w:tcW w:w="1240" w:type="dxa"/>
            <w:tcBorders>
              <w:top w:val="nil"/>
              <w:left w:val="nil"/>
              <w:bottom w:val="single" w:sz="4" w:space="0" w:color="auto"/>
              <w:right w:val="single" w:sz="4" w:space="0" w:color="auto"/>
            </w:tcBorders>
            <w:shd w:val="clear" w:color="auto" w:fill="auto"/>
            <w:noWrap/>
            <w:vAlign w:val="bottom"/>
            <w:hideMark/>
          </w:tcPr>
          <w:p w14:paraId="0104FF5C"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15,33</w:t>
            </w:r>
          </w:p>
        </w:tc>
      </w:tr>
      <w:tr w:rsidR="003C677D" w:rsidRPr="003C677D" w14:paraId="199B622B" w14:textId="77777777" w:rsidTr="003C677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DB96B02"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32,00</w:t>
            </w:r>
          </w:p>
        </w:tc>
        <w:tc>
          <w:tcPr>
            <w:tcW w:w="1240" w:type="dxa"/>
            <w:tcBorders>
              <w:top w:val="nil"/>
              <w:left w:val="nil"/>
              <w:bottom w:val="single" w:sz="4" w:space="0" w:color="auto"/>
              <w:right w:val="single" w:sz="4" w:space="0" w:color="auto"/>
            </w:tcBorders>
            <w:shd w:val="clear" w:color="auto" w:fill="auto"/>
            <w:noWrap/>
            <w:vAlign w:val="bottom"/>
            <w:hideMark/>
          </w:tcPr>
          <w:p w14:paraId="6D4AFFF2"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419</w:t>
            </w:r>
          </w:p>
        </w:tc>
        <w:tc>
          <w:tcPr>
            <w:tcW w:w="1240" w:type="dxa"/>
            <w:tcBorders>
              <w:top w:val="nil"/>
              <w:left w:val="nil"/>
              <w:bottom w:val="single" w:sz="4" w:space="0" w:color="auto"/>
              <w:right w:val="single" w:sz="4" w:space="0" w:color="auto"/>
            </w:tcBorders>
            <w:shd w:val="clear" w:color="auto" w:fill="auto"/>
            <w:noWrap/>
            <w:vAlign w:val="bottom"/>
            <w:hideMark/>
          </w:tcPr>
          <w:p w14:paraId="7149C70B"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430</w:t>
            </w:r>
          </w:p>
        </w:tc>
        <w:tc>
          <w:tcPr>
            <w:tcW w:w="1240" w:type="dxa"/>
            <w:tcBorders>
              <w:top w:val="nil"/>
              <w:left w:val="nil"/>
              <w:bottom w:val="single" w:sz="4" w:space="0" w:color="auto"/>
              <w:right w:val="single" w:sz="4" w:space="0" w:color="auto"/>
            </w:tcBorders>
            <w:shd w:val="clear" w:color="auto" w:fill="auto"/>
            <w:noWrap/>
            <w:vAlign w:val="bottom"/>
            <w:hideMark/>
          </w:tcPr>
          <w:p w14:paraId="3665F2FF"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290</w:t>
            </w:r>
          </w:p>
        </w:tc>
        <w:tc>
          <w:tcPr>
            <w:tcW w:w="1240" w:type="dxa"/>
            <w:tcBorders>
              <w:top w:val="nil"/>
              <w:left w:val="nil"/>
              <w:bottom w:val="single" w:sz="4" w:space="0" w:color="auto"/>
              <w:right w:val="single" w:sz="4" w:space="0" w:color="auto"/>
            </w:tcBorders>
            <w:shd w:val="clear" w:color="auto" w:fill="auto"/>
            <w:noWrap/>
            <w:vAlign w:val="bottom"/>
            <w:hideMark/>
          </w:tcPr>
          <w:p w14:paraId="0028002D"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11,73</w:t>
            </w:r>
          </w:p>
        </w:tc>
      </w:tr>
      <w:tr w:rsidR="003C677D" w:rsidRPr="003C677D" w14:paraId="1E436AD5" w14:textId="77777777" w:rsidTr="003C677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11B85A" w14:textId="77777777" w:rsidR="003C677D" w:rsidRPr="003C677D" w:rsidRDefault="003C677D" w:rsidP="003C677D">
            <w:pPr>
              <w:spacing w:after="0" w:line="240" w:lineRule="auto"/>
              <w:jc w:val="right"/>
              <w:rPr>
                <w:rFonts w:ascii="Calibri" w:eastAsia="Times New Roman" w:hAnsi="Calibri" w:cs="Calibri"/>
                <w:lang w:eastAsia="es-ES"/>
              </w:rPr>
            </w:pPr>
            <w:r w:rsidRPr="003C677D">
              <w:rPr>
                <w:rFonts w:ascii="Calibri" w:eastAsia="Times New Roman" w:hAnsi="Calibri" w:cs="Calibri"/>
                <w:lang w:eastAsia="es-ES"/>
              </w:rPr>
              <w:t>40,00</w:t>
            </w:r>
          </w:p>
        </w:tc>
        <w:tc>
          <w:tcPr>
            <w:tcW w:w="1240" w:type="dxa"/>
            <w:tcBorders>
              <w:top w:val="nil"/>
              <w:left w:val="nil"/>
              <w:bottom w:val="single" w:sz="4" w:space="0" w:color="auto"/>
              <w:right w:val="single" w:sz="4" w:space="0" w:color="auto"/>
            </w:tcBorders>
            <w:shd w:val="clear" w:color="auto" w:fill="auto"/>
            <w:noWrap/>
            <w:vAlign w:val="bottom"/>
            <w:hideMark/>
          </w:tcPr>
          <w:p w14:paraId="37DA4DC3"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419</w:t>
            </w:r>
          </w:p>
        </w:tc>
        <w:tc>
          <w:tcPr>
            <w:tcW w:w="1240" w:type="dxa"/>
            <w:tcBorders>
              <w:top w:val="nil"/>
              <w:left w:val="nil"/>
              <w:bottom w:val="single" w:sz="4" w:space="0" w:color="auto"/>
              <w:right w:val="single" w:sz="4" w:space="0" w:color="auto"/>
            </w:tcBorders>
            <w:shd w:val="clear" w:color="auto" w:fill="auto"/>
            <w:noWrap/>
            <w:vAlign w:val="bottom"/>
            <w:hideMark/>
          </w:tcPr>
          <w:p w14:paraId="4CE601A3"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432</w:t>
            </w:r>
          </w:p>
        </w:tc>
        <w:tc>
          <w:tcPr>
            <w:tcW w:w="1240" w:type="dxa"/>
            <w:tcBorders>
              <w:top w:val="nil"/>
              <w:left w:val="nil"/>
              <w:bottom w:val="single" w:sz="4" w:space="0" w:color="auto"/>
              <w:right w:val="single" w:sz="4" w:space="0" w:color="auto"/>
            </w:tcBorders>
            <w:shd w:val="clear" w:color="auto" w:fill="auto"/>
            <w:noWrap/>
            <w:vAlign w:val="bottom"/>
            <w:hideMark/>
          </w:tcPr>
          <w:p w14:paraId="2ED9B537"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292</w:t>
            </w:r>
          </w:p>
        </w:tc>
        <w:tc>
          <w:tcPr>
            <w:tcW w:w="1240" w:type="dxa"/>
            <w:tcBorders>
              <w:top w:val="nil"/>
              <w:left w:val="nil"/>
              <w:bottom w:val="single" w:sz="4" w:space="0" w:color="auto"/>
              <w:right w:val="single" w:sz="4" w:space="0" w:color="auto"/>
            </w:tcBorders>
            <w:shd w:val="clear" w:color="auto" w:fill="auto"/>
            <w:noWrap/>
            <w:vAlign w:val="bottom"/>
            <w:hideMark/>
          </w:tcPr>
          <w:p w14:paraId="7109C124"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9,77</w:t>
            </w:r>
          </w:p>
        </w:tc>
      </w:tr>
      <w:tr w:rsidR="003C677D" w:rsidRPr="003C677D" w14:paraId="1E1AD6BF" w14:textId="77777777" w:rsidTr="003C677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661E76"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48,00</w:t>
            </w:r>
          </w:p>
        </w:tc>
        <w:tc>
          <w:tcPr>
            <w:tcW w:w="1240" w:type="dxa"/>
            <w:tcBorders>
              <w:top w:val="nil"/>
              <w:left w:val="nil"/>
              <w:bottom w:val="single" w:sz="4" w:space="0" w:color="auto"/>
              <w:right w:val="single" w:sz="4" w:space="0" w:color="auto"/>
            </w:tcBorders>
            <w:shd w:val="clear" w:color="auto" w:fill="auto"/>
            <w:noWrap/>
            <w:vAlign w:val="bottom"/>
            <w:hideMark/>
          </w:tcPr>
          <w:p w14:paraId="37AB475F"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420</w:t>
            </w:r>
          </w:p>
        </w:tc>
        <w:tc>
          <w:tcPr>
            <w:tcW w:w="1240" w:type="dxa"/>
            <w:tcBorders>
              <w:top w:val="nil"/>
              <w:left w:val="nil"/>
              <w:bottom w:val="single" w:sz="4" w:space="0" w:color="auto"/>
              <w:right w:val="single" w:sz="4" w:space="0" w:color="auto"/>
            </w:tcBorders>
            <w:shd w:val="clear" w:color="auto" w:fill="auto"/>
            <w:noWrap/>
            <w:vAlign w:val="bottom"/>
            <w:hideMark/>
          </w:tcPr>
          <w:p w14:paraId="40DDCB52"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434</w:t>
            </w:r>
          </w:p>
        </w:tc>
        <w:tc>
          <w:tcPr>
            <w:tcW w:w="1240" w:type="dxa"/>
            <w:tcBorders>
              <w:top w:val="nil"/>
              <w:left w:val="nil"/>
              <w:bottom w:val="single" w:sz="4" w:space="0" w:color="auto"/>
              <w:right w:val="single" w:sz="4" w:space="0" w:color="auto"/>
            </w:tcBorders>
            <w:shd w:val="clear" w:color="auto" w:fill="auto"/>
            <w:noWrap/>
            <w:vAlign w:val="bottom"/>
            <w:hideMark/>
          </w:tcPr>
          <w:p w14:paraId="17CDF164"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295</w:t>
            </w:r>
          </w:p>
        </w:tc>
        <w:tc>
          <w:tcPr>
            <w:tcW w:w="1240" w:type="dxa"/>
            <w:tcBorders>
              <w:top w:val="nil"/>
              <w:left w:val="nil"/>
              <w:bottom w:val="single" w:sz="4" w:space="0" w:color="auto"/>
              <w:right w:val="single" w:sz="4" w:space="0" w:color="auto"/>
            </w:tcBorders>
            <w:shd w:val="clear" w:color="auto" w:fill="auto"/>
            <w:noWrap/>
            <w:vAlign w:val="bottom"/>
            <w:hideMark/>
          </w:tcPr>
          <w:p w14:paraId="52B252AF"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8,93</w:t>
            </w:r>
          </w:p>
        </w:tc>
      </w:tr>
      <w:tr w:rsidR="003C677D" w:rsidRPr="003C677D" w14:paraId="2633F9DA" w14:textId="77777777" w:rsidTr="003C677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6AD28B2"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56,00</w:t>
            </w:r>
          </w:p>
        </w:tc>
        <w:tc>
          <w:tcPr>
            <w:tcW w:w="1240" w:type="dxa"/>
            <w:tcBorders>
              <w:top w:val="nil"/>
              <w:left w:val="nil"/>
              <w:bottom w:val="single" w:sz="4" w:space="0" w:color="auto"/>
              <w:right w:val="single" w:sz="4" w:space="0" w:color="auto"/>
            </w:tcBorders>
            <w:shd w:val="clear" w:color="auto" w:fill="auto"/>
            <w:noWrap/>
            <w:vAlign w:val="bottom"/>
            <w:hideMark/>
          </w:tcPr>
          <w:p w14:paraId="3BFED6D5"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420</w:t>
            </w:r>
          </w:p>
        </w:tc>
        <w:tc>
          <w:tcPr>
            <w:tcW w:w="1240" w:type="dxa"/>
            <w:tcBorders>
              <w:top w:val="nil"/>
              <w:left w:val="nil"/>
              <w:bottom w:val="single" w:sz="4" w:space="0" w:color="auto"/>
              <w:right w:val="single" w:sz="4" w:space="0" w:color="auto"/>
            </w:tcBorders>
            <w:shd w:val="clear" w:color="auto" w:fill="auto"/>
            <w:noWrap/>
            <w:vAlign w:val="bottom"/>
            <w:hideMark/>
          </w:tcPr>
          <w:p w14:paraId="3A847CA0"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435</w:t>
            </w:r>
          </w:p>
        </w:tc>
        <w:tc>
          <w:tcPr>
            <w:tcW w:w="1240" w:type="dxa"/>
            <w:tcBorders>
              <w:top w:val="nil"/>
              <w:left w:val="nil"/>
              <w:bottom w:val="single" w:sz="4" w:space="0" w:color="auto"/>
              <w:right w:val="single" w:sz="4" w:space="0" w:color="auto"/>
            </w:tcBorders>
            <w:shd w:val="clear" w:color="auto" w:fill="auto"/>
            <w:noWrap/>
            <w:vAlign w:val="bottom"/>
            <w:hideMark/>
          </w:tcPr>
          <w:p w14:paraId="07ADD866"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296</w:t>
            </w:r>
          </w:p>
        </w:tc>
        <w:tc>
          <w:tcPr>
            <w:tcW w:w="1240" w:type="dxa"/>
            <w:tcBorders>
              <w:top w:val="nil"/>
              <w:left w:val="nil"/>
              <w:bottom w:val="single" w:sz="4" w:space="0" w:color="auto"/>
              <w:right w:val="single" w:sz="4" w:space="0" w:color="auto"/>
            </w:tcBorders>
            <w:shd w:val="clear" w:color="auto" w:fill="auto"/>
            <w:noWrap/>
            <w:vAlign w:val="bottom"/>
            <w:hideMark/>
          </w:tcPr>
          <w:p w14:paraId="33538577"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8,27</w:t>
            </w:r>
          </w:p>
        </w:tc>
      </w:tr>
      <w:tr w:rsidR="003C677D" w:rsidRPr="003C677D" w14:paraId="20955D30" w14:textId="77777777" w:rsidTr="003C677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04EEF2" w14:textId="77777777" w:rsidR="003C677D" w:rsidRPr="003C677D" w:rsidRDefault="003C677D" w:rsidP="003C677D">
            <w:pPr>
              <w:spacing w:after="0" w:line="240" w:lineRule="auto"/>
              <w:jc w:val="right"/>
              <w:rPr>
                <w:rFonts w:ascii="Calibri" w:eastAsia="Times New Roman" w:hAnsi="Calibri" w:cs="Calibri"/>
                <w:lang w:eastAsia="es-ES"/>
              </w:rPr>
            </w:pPr>
            <w:r w:rsidRPr="003C677D">
              <w:rPr>
                <w:rFonts w:ascii="Calibri" w:eastAsia="Times New Roman" w:hAnsi="Calibri" w:cs="Calibri"/>
                <w:lang w:eastAsia="es-ES"/>
              </w:rPr>
              <w:t>64,00</w:t>
            </w:r>
          </w:p>
        </w:tc>
        <w:tc>
          <w:tcPr>
            <w:tcW w:w="1240" w:type="dxa"/>
            <w:tcBorders>
              <w:top w:val="nil"/>
              <w:left w:val="nil"/>
              <w:bottom w:val="single" w:sz="4" w:space="0" w:color="auto"/>
              <w:right w:val="single" w:sz="4" w:space="0" w:color="auto"/>
            </w:tcBorders>
            <w:shd w:val="clear" w:color="auto" w:fill="auto"/>
            <w:noWrap/>
            <w:vAlign w:val="bottom"/>
            <w:hideMark/>
          </w:tcPr>
          <w:p w14:paraId="5F4F9014"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421</w:t>
            </w:r>
          </w:p>
        </w:tc>
        <w:tc>
          <w:tcPr>
            <w:tcW w:w="1240" w:type="dxa"/>
            <w:tcBorders>
              <w:top w:val="nil"/>
              <w:left w:val="nil"/>
              <w:bottom w:val="single" w:sz="4" w:space="0" w:color="auto"/>
              <w:right w:val="single" w:sz="4" w:space="0" w:color="auto"/>
            </w:tcBorders>
            <w:shd w:val="clear" w:color="auto" w:fill="auto"/>
            <w:noWrap/>
            <w:vAlign w:val="bottom"/>
            <w:hideMark/>
          </w:tcPr>
          <w:p w14:paraId="0A574B20"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437</w:t>
            </w:r>
          </w:p>
        </w:tc>
        <w:tc>
          <w:tcPr>
            <w:tcW w:w="1240" w:type="dxa"/>
            <w:tcBorders>
              <w:top w:val="nil"/>
              <w:left w:val="nil"/>
              <w:bottom w:val="single" w:sz="4" w:space="0" w:color="auto"/>
              <w:right w:val="single" w:sz="4" w:space="0" w:color="auto"/>
            </w:tcBorders>
            <w:shd w:val="clear" w:color="auto" w:fill="auto"/>
            <w:noWrap/>
            <w:vAlign w:val="bottom"/>
            <w:hideMark/>
          </w:tcPr>
          <w:p w14:paraId="51E9C7C4"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300</w:t>
            </w:r>
          </w:p>
        </w:tc>
        <w:tc>
          <w:tcPr>
            <w:tcW w:w="1240" w:type="dxa"/>
            <w:tcBorders>
              <w:top w:val="nil"/>
              <w:left w:val="nil"/>
              <w:bottom w:val="single" w:sz="4" w:space="0" w:color="auto"/>
              <w:right w:val="single" w:sz="4" w:space="0" w:color="auto"/>
            </w:tcBorders>
            <w:shd w:val="clear" w:color="auto" w:fill="auto"/>
            <w:noWrap/>
            <w:vAlign w:val="bottom"/>
            <w:hideMark/>
          </w:tcPr>
          <w:p w14:paraId="10A18C70" w14:textId="77777777" w:rsidR="003C677D" w:rsidRPr="003C677D" w:rsidRDefault="003C677D" w:rsidP="003C677D">
            <w:pPr>
              <w:spacing w:after="0" w:line="240" w:lineRule="auto"/>
              <w:jc w:val="right"/>
              <w:rPr>
                <w:rFonts w:ascii="Calibri" w:eastAsia="Times New Roman" w:hAnsi="Calibri" w:cs="Calibri"/>
                <w:color w:val="000000"/>
                <w:lang w:eastAsia="es-ES"/>
              </w:rPr>
            </w:pPr>
            <w:r w:rsidRPr="003C677D">
              <w:rPr>
                <w:rFonts w:ascii="Calibri" w:eastAsia="Times New Roman" w:hAnsi="Calibri" w:cs="Calibri"/>
                <w:color w:val="000000"/>
                <w:lang w:eastAsia="es-ES"/>
              </w:rPr>
              <w:t>7,56</w:t>
            </w:r>
          </w:p>
        </w:tc>
      </w:tr>
    </w:tbl>
    <w:p w14:paraId="00B64637" w14:textId="77777777" w:rsidR="00200F8C" w:rsidRPr="00BA6298" w:rsidRDefault="00200F8C" w:rsidP="00BA6298"/>
    <w:p w14:paraId="52ED5DB6" w14:textId="77777777" w:rsidR="00212EA3" w:rsidRDefault="00212EA3" w:rsidP="00BA6298">
      <w:pPr>
        <w:jc w:val="center"/>
      </w:pPr>
    </w:p>
    <w:p w14:paraId="5C8FAE2B" w14:textId="77777777" w:rsidR="00B10F17" w:rsidRPr="004D055A" w:rsidRDefault="00B10F17" w:rsidP="00946FE0">
      <w:pPr>
        <w:rPr>
          <w:rFonts w:ascii="Times New Roman" w:hAnsi="Times New Roman" w:cs="Times New Roman"/>
        </w:rPr>
      </w:pPr>
    </w:p>
    <w:p w14:paraId="1DF49D7A" w14:textId="77777777" w:rsidR="003C677D" w:rsidRDefault="003C677D" w:rsidP="00946FE0">
      <w:pPr>
        <w:rPr>
          <w:rFonts w:ascii="Times New Roman" w:hAnsi="Times New Roman" w:cs="Times New Roman"/>
        </w:rPr>
      </w:pPr>
    </w:p>
    <w:p w14:paraId="517B3731" w14:textId="77777777" w:rsidR="003C677D" w:rsidRDefault="003C677D" w:rsidP="00946FE0">
      <w:pPr>
        <w:rPr>
          <w:rFonts w:ascii="Times New Roman" w:hAnsi="Times New Roman" w:cs="Times New Roman"/>
        </w:rPr>
      </w:pPr>
    </w:p>
    <w:p w14:paraId="6AA1A6AE" w14:textId="77777777" w:rsidR="003C677D" w:rsidRDefault="003C677D" w:rsidP="00946FE0">
      <w:pPr>
        <w:rPr>
          <w:rFonts w:ascii="Times New Roman" w:hAnsi="Times New Roman" w:cs="Times New Roman"/>
        </w:rPr>
      </w:pPr>
    </w:p>
    <w:p w14:paraId="1B99E8B0" w14:textId="5F768549" w:rsidR="00F00B7B" w:rsidRDefault="00F00B7B" w:rsidP="00F00B7B">
      <w:pPr>
        <w:jc w:val="center"/>
      </w:pPr>
      <w:r>
        <w:t>Tabla 3: Entalpias y COP calculadas para la experimentación 2</w:t>
      </w:r>
    </w:p>
    <w:p w14:paraId="2CBA124A" w14:textId="77777777" w:rsidR="003C677D" w:rsidRDefault="003C677D" w:rsidP="00946FE0">
      <w:pPr>
        <w:rPr>
          <w:rFonts w:ascii="Times New Roman" w:hAnsi="Times New Roman" w:cs="Times New Roman"/>
        </w:rPr>
      </w:pPr>
    </w:p>
    <w:p w14:paraId="68EBBEC3" w14:textId="77777777" w:rsidR="003C677D" w:rsidRDefault="003C677D" w:rsidP="00946FE0">
      <w:pPr>
        <w:rPr>
          <w:rFonts w:ascii="Times New Roman" w:hAnsi="Times New Roman" w:cs="Times New Roman"/>
        </w:rPr>
      </w:pPr>
    </w:p>
    <w:p w14:paraId="673D1416" w14:textId="77777777" w:rsidR="003C677D" w:rsidRDefault="003C677D" w:rsidP="00946FE0">
      <w:pPr>
        <w:rPr>
          <w:rFonts w:ascii="Times New Roman" w:hAnsi="Times New Roman" w:cs="Times New Roman"/>
        </w:rPr>
      </w:pPr>
    </w:p>
    <w:p w14:paraId="6C2EF4C9" w14:textId="77777777" w:rsidR="003C677D" w:rsidRDefault="003C677D" w:rsidP="00946FE0">
      <w:pPr>
        <w:rPr>
          <w:rFonts w:ascii="Times New Roman" w:hAnsi="Times New Roman" w:cs="Times New Roman"/>
        </w:rPr>
      </w:pPr>
    </w:p>
    <w:p w14:paraId="03DA5BCF" w14:textId="77777777" w:rsidR="003C677D" w:rsidRDefault="003C677D" w:rsidP="00946FE0">
      <w:pPr>
        <w:rPr>
          <w:rFonts w:ascii="Times New Roman" w:hAnsi="Times New Roman" w:cs="Times New Roman"/>
        </w:rPr>
      </w:pPr>
    </w:p>
    <w:p w14:paraId="162A3E58" w14:textId="77777777" w:rsidR="003C677D" w:rsidRDefault="003C677D" w:rsidP="00946FE0">
      <w:pPr>
        <w:rPr>
          <w:rFonts w:ascii="Times New Roman" w:hAnsi="Times New Roman" w:cs="Times New Roman"/>
        </w:rPr>
      </w:pPr>
    </w:p>
    <w:p w14:paraId="25CBB935" w14:textId="77777777" w:rsidR="003C677D" w:rsidRDefault="003C677D" w:rsidP="00946FE0">
      <w:pPr>
        <w:rPr>
          <w:rFonts w:ascii="Times New Roman" w:hAnsi="Times New Roman" w:cs="Times New Roman"/>
        </w:rPr>
      </w:pPr>
    </w:p>
    <w:p w14:paraId="1F4A186F" w14:textId="77777777" w:rsidR="003C677D" w:rsidRDefault="003C677D" w:rsidP="00946FE0">
      <w:pPr>
        <w:rPr>
          <w:rFonts w:ascii="Times New Roman" w:hAnsi="Times New Roman" w:cs="Times New Roman"/>
        </w:rPr>
      </w:pPr>
    </w:p>
    <w:p w14:paraId="7DA973E1" w14:textId="77777777" w:rsidR="003C677D" w:rsidRPr="004D055A" w:rsidRDefault="003C677D" w:rsidP="00946FE0">
      <w:pPr>
        <w:rPr>
          <w:rFonts w:ascii="Times New Roman" w:hAnsi="Times New Roman" w:cs="Times New Roman"/>
        </w:rPr>
      </w:pPr>
    </w:p>
    <w:p w14:paraId="4F6EC467" w14:textId="623365E8" w:rsidR="00EC7E83" w:rsidRPr="004120DC" w:rsidRDefault="007751BA" w:rsidP="004120DC">
      <w:pPr>
        <w:pStyle w:val="Heading1"/>
        <w:rPr>
          <w:rFonts w:ascii="Times New Roman" w:eastAsia="Calibri" w:hAnsi="Times New Roman" w:cs="Times New Roman"/>
          <w:color w:val="auto"/>
        </w:rPr>
      </w:pPr>
      <w:r w:rsidRPr="004D055A">
        <w:rPr>
          <w:rFonts w:ascii="Times New Roman" w:eastAsia="Calibri" w:hAnsi="Times New Roman" w:cs="Times New Roman"/>
          <w:color w:val="auto"/>
        </w:rPr>
        <w:t xml:space="preserve">Conclusión </w:t>
      </w:r>
    </w:p>
    <w:p w14:paraId="2FA70FAB" w14:textId="09D638E6" w:rsidR="004D055A" w:rsidRPr="004120DC" w:rsidRDefault="007E7E4A" w:rsidP="004120DC">
      <w:pPr>
        <w:pStyle w:val="Heading1"/>
        <w:rPr>
          <w:rFonts w:ascii="Times New Roman" w:hAnsi="Times New Roman" w:cs="Times New Roman"/>
        </w:rPr>
      </w:pPr>
      <w:r w:rsidRPr="004120DC">
        <w:rPr>
          <w:rFonts w:ascii="Times New Roman" w:hAnsi="Times New Roman" w:cs="Times New Roman"/>
          <w:color w:val="auto"/>
        </w:rPr>
        <w:t>Bibliografía</w:t>
      </w:r>
      <w:r w:rsidRPr="004120DC">
        <w:rPr>
          <w:rFonts w:ascii="Times New Roman" w:hAnsi="Times New Roman" w:cs="Times New Roman"/>
        </w:rPr>
        <w:t xml:space="preserve"> </w:t>
      </w:r>
    </w:p>
    <w:p w14:paraId="23D1DEF1" w14:textId="77777777" w:rsidR="001B1364" w:rsidRPr="001B1364" w:rsidRDefault="001B1364" w:rsidP="001B1364"/>
    <w:p w14:paraId="79FFCE06" w14:textId="09CE76BE" w:rsidR="00062A97" w:rsidRPr="004D055A" w:rsidRDefault="00151B85" w:rsidP="007E7E4A">
      <w:pPr>
        <w:rPr>
          <w:rFonts w:ascii="Times New Roman" w:hAnsi="Times New Roman" w:cs="Times New Roman"/>
        </w:rPr>
      </w:pPr>
      <w:r w:rsidRPr="004D055A">
        <w:rPr>
          <w:rFonts w:ascii="Times New Roman" w:hAnsi="Times New Roman" w:cs="Times New Roman"/>
        </w:rPr>
        <w:t>(Cortés, González, Rodríguez, s.f.)</w:t>
      </w:r>
      <w:r w:rsidR="00D4263C" w:rsidRPr="004D055A">
        <w:rPr>
          <w:rFonts w:ascii="Times New Roman" w:hAnsi="Times New Roman" w:cs="Times New Roman"/>
        </w:rPr>
        <w:t xml:space="preserve"> </w:t>
      </w:r>
      <w:hyperlink r:id="rId20" w:history="1">
        <w:r w:rsidR="00D4263C" w:rsidRPr="004D055A">
          <w:rPr>
            <w:rStyle w:val="Hyperlink"/>
            <w:rFonts w:ascii="Times New Roman" w:hAnsi="Times New Roman" w:cs="Times New Roman"/>
          </w:rPr>
          <w:t>https://www.cenam.mx/sm2010/info/carteles/sm2010-c38.pdf</w:t>
        </w:r>
      </w:hyperlink>
    </w:p>
    <w:p w14:paraId="62F6B87C" w14:textId="305B5640" w:rsidR="004D055A" w:rsidRPr="004D055A" w:rsidRDefault="001F42B9" w:rsidP="007E7E4A">
      <w:pPr>
        <w:rPr>
          <w:rFonts w:ascii="Times New Roman" w:hAnsi="Times New Roman" w:cs="Times New Roman"/>
        </w:rPr>
      </w:pPr>
      <w:r w:rsidRPr="004D055A">
        <w:rPr>
          <w:rFonts w:ascii="Times New Roman" w:hAnsi="Times New Roman" w:cs="Times New Roman"/>
        </w:rPr>
        <w:t xml:space="preserve">(Equipos y laboratorios Colombia, s.f.) </w:t>
      </w:r>
      <w:hyperlink r:id="rId21" w:history="1">
        <w:r w:rsidR="004D055A" w:rsidRPr="004D055A">
          <w:rPr>
            <w:rStyle w:val="Hyperlink"/>
            <w:rFonts w:ascii="Times New Roman" w:hAnsi="Times New Roman" w:cs="Times New Roman"/>
          </w:rPr>
          <w:t>https://www.equiposylaboratorio.com/portal/articulo-ampliado/vaso-dewar</w:t>
        </w:r>
      </w:hyperlink>
      <w:r w:rsidR="004D055A" w:rsidRPr="004D055A">
        <w:rPr>
          <w:rFonts w:ascii="Times New Roman" w:hAnsi="Times New Roman" w:cs="Times New Roman"/>
        </w:rPr>
        <w:t xml:space="preserve"> </w:t>
      </w:r>
    </w:p>
    <w:p w14:paraId="129C9350" w14:textId="37139F3E" w:rsidR="00062A97" w:rsidRPr="004D055A" w:rsidRDefault="00906EEE" w:rsidP="007E7E4A">
      <w:pPr>
        <w:rPr>
          <w:rFonts w:ascii="Times New Roman" w:hAnsi="Times New Roman" w:cs="Times New Roman"/>
        </w:rPr>
      </w:pPr>
      <w:r w:rsidRPr="004D055A">
        <w:rPr>
          <w:rFonts w:ascii="Times New Roman" w:hAnsi="Times New Roman" w:cs="Times New Roman"/>
        </w:rPr>
        <w:t xml:space="preserve">(Física básica, 2022) </w:t>
      </w:r>
      <w:hyperlink r:id="rId22" w:history="1">
        <w:r w:rsidR="004D055A" w:rsidRPr="004D055A">
          <w:rPr>
            <w:rStyle w:val="Hyperlink"/>
            <w:rFonts w:ascii="Times New Roman" w:hAnsi="Times New Roman" w:cs="Times New Roman"/>
          </w:rPr>
          <w:t>https://fisicabasica.org/termodinamica/que-es-la-calorimetria/</w:t>
        </w:r>
      </w:hyperlink>
    </w:p>
    <w:p w14:paraId="5CC441C3" w14:textId="77777777" w:rsidR="004D055A" w:rsidRPr="004D055A" w:rsidRDefault="004D055A" w:rsidP="004D055A">
      <w:pPr>
        <w:rPr>
          <w:rFonts w:ascii="Times New Roman" w:hAnsi="Times New Roman" w:cs="Times New Roman"/>
        </w:rPr>
      </w:pPr>
      <w:r w:rsidRPr="004D055A">
        <w:rPr>
          <w:rFonts w:ascii="Times New Roman" w:hAnsi="Times New Roman" w:cs="Times New Roman"/>
        </w:rPr>
        <w:t xml:space="preserve">(Universidad de Sevilla, s. f.) </w:t>
      </w:r>
      <w:hyperlink r:id="rId23" w:anchor="Capacidad_calor.C3.ADfica_y_calor_espec.C3.ADfico" w:history="1">
        <w:r w:rsidRPr="004D055A">
          <w:rPr>
            <w:rStyle w:val="Hyperlink"/>
            <w:rFonts w:ascii="Times New Roman" w:hAnsi="Times New Roman" w:cs="Times New Roman"/>
          </w:rPr>
          <w:t>http://laplace.us.es/wiki/index.php/Calor_y_calorimetr%C3%ADa#Capacidad_calor.C3.ADfica_y_calor_espec.C3.ADfico</w:t>
        </w:r>
      </w:hyperlink>
    </w:p>
    <w:p w14:paraId="135CCCA7" w14:textId="77777777" w:rsidR="004D055A" w:rsidRDefault="004D055A" w:rsidP="007E7E4A"/>
    <w:p w14:paraId="7BF1DFCD" w14:textId="77777777" w:rsidR="007E7E4A" w:rsidRPr="007E7E4A" w:rsidRDefault="007E7E4A" w:rsidP="007E7E4A"/>
    <w:p w14:paraId="6CECB511" w14:textId="77777777" w:rsidR="00933771" w:rsidRPr="006D0DD7" w:rsidRDefault="00933771" w:rsidP="006D0DD7">
      <w:pPr>
        <w:ind w:firstLine="284"/>
        <w:jc w:val="both"/>
        <w:rPr>
          <w:rFonts w:ascii="Times New Roman" w:hAnsi="Times New Roman" w:cs="Times New Roman"/>
        </w:rPr>
      </w:pPr>
    </w:p>
    <w:p w14:paraId="2EE59DA3" w14:textId="77777777" w:rsidR="001C4CFF" w:rsidRPr="003F35C9" w:rsidRDefault="001C4CFF" w:rsidP="004F5321">
      <w:pPr>
        <w:rPr>
          <w:rFonts w:ascii="Calibri" w:eastAsia="Calibri" w:hAnsi="Calibri" w:cs="Calibri"/>
        </w:rPr>
      </w:pPr>
    </w:p>
    <w:sectPr w:rsidR="001C4CFF" w:rsidRPr="003F35C9">
      <w:headerReference w:type="default" r:id="rId24"/>
      <w:footerReference w:type="default" r:id="rId2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stellanos Pérez Lucía Camila" w:date="2022-10-26T00:16:00Z" w:initials="CPLC">
    <w:p w14:paraId="53247857" w14:textId="20C39383" w:rsidR="00FA0D38" w:rsidRDefault="00FA0D38">
      <w:pPr>
        <w:pStyle w:val="CommentText"/>
      </w:pPr>
      <w:r>
        <w:rPr>
          <w:rStyle w:val="CommentReference"/>
        </w:rPr>
        <w:annotationRef/>
      </w:r>
      <w:r>
        <w:rPr>
          <w:rFonts w:ascii="Times New Roman" w:hAnsi="Times New Roman" w:cs="Times New Roman"/>
        </w:rPr>
        <w:t>Aumenta nivel de algo?</w:t>
      </w:r>
    </w:p>
  </w:comment>
  <w:comment w:id="2" w:author="Castellanos Pérez Lucía Camila" w:date="2022-10-26T11:35:00Z" w:initials="CPLC">
    <w:p w14:paraId="3DDD317C" w14:textId="374E8DDE" w:rsidR="003B7D49" w:rsidRDefault="003B7D49">
      <w:pPr>
        <w:pStyle w:val="CommentText"/>
      </w:pPr>
      <w:r>
        <w:rPr>
          <w:rStyle w:val="CommentReference"/>
        </w:rPr>
        <w:annotationRef/>
      </w:r>
      <w:r>
        <w:t>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247857" w15:done="0"/>
  <w15:commentEx w15:paraId="3DDD31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02FAE3" w16cex:dateUtc="2022-10-25T22:16:00Z"/>
  <w16cex:commentExtensible w16cex:durableId="27039A14" w16cex:dateUtc="2022-10-26T0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247857" w16cid:durableId="2702FAE3"/>
  <w16cid:commentId w16cid:paraId="3DDD317C" w16cid:durableId="27039A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DE68C" w14:textId="77777777" w:rsidR="008B17AB" w:rsidRDefault="008B17AB">
      <w:pPr>
        <w:spacing w:after="0" w:line="240" w:lineRule="auto"/>
      </w:pPr>
      <w:r>
        <w:separator/>
      </w:r>
    </w:p>
  </w:endnote>
  <w:endnote w:type="continuationSeparator" w:id="0">
    <w:p w14:paraId="2A7AC244" w14:textId="77777777" w:rsidR="008B17AB" w:rsidRDefault="008B17AB">
      <w:pPr>
        <w:spacing w:after="0" w:line="240" w:lineRule="auto"/>
      </w:pPr>
      <w:r>
        <w:continuationSeparator/>
      </w:r>
    </w:p>
  </w:endnote>
  <w:endnote w:type="continuationNotice" w:id="1">
    <w:p w14:paraId="14E3D957" w14:textId="77777777" w:rsidR="008B17AB" w:rsidRDefault="008B17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2F56EBE" w14:paraId="73ED1F4C" w14:textId="77777777" w:rsidTr="42F56EBE">
      <w:tc>
        <w:tcPr>
          <w:tcW w:w="2830" w:type="dxa"/>
        </w:tcPr>
        <w:p w14:paraId="18CE4785" w14:textId="3EC654AC" w:rsidR="42F56EBE" w:rsidRDefault="42F56EBE" w:rsidP="42F56EBE">
          <w:pPr>
            <w:pStyle w:val="Header"/>
            <w:ind w:left="-115"/>
          </w:pPr>
        </w:p>
      </w:tc>
      <w:tc>
        <w:tcPr>
          <w:tcW w:w="2830" w:type="dxa"/>
        </w:tcPr>
        <w:p w14:paraId="7B3981C9" w14:textId="5721471A" w:rsidR="42F56EBE" w:rsidRDefault="42F56EBE" w:rsidP="42F56EBE">
          <w:pPr>
            <w:pStyle w:val="Header"/>
            <w:jc w:val="center"/>
          </w:pPr>
        </w:p>
      </w:tc>
      <w:tc>
        <w:tcPr>
          <w:tcW w:w="2830" w:type="dxa"/>
        </w:tcPr>
        <w:p w14:paraId="603AC5DC" w14:textId="5D17C5C8" w:rsidR="42F56EBE" w:rsidRDefault="42F56EBE" w:rsidP="42F56EBE">
          <w:pPr>
            <w:pStyle w:val="Header"/>
            <w:ind w:right="-115"/>
            <w:jc w:val="right"/>
          </w:pPr>
        </w:p>
      </w:tc>
    </w:tr>
  </w:tbl>
  <w:p w14:paraId="66026319" w14:textId="6807DA73" w:rsidR="42F56EBE" w:rsidRDefault="42F56EBE" w:rsidP="42F56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1A67D" w14:textId="77777777" w:rsidR="008B17AB" w:rsidRDefault="008B17AB">
      <w:pPr>
        <w:spacing w:after="0" w:line="240" w:lineRule="auto"/>
      </w:pPr>
      <w:r>
        <w:separator/>
      </w:r>
    </w:p>
  </w:footnote>
  <w:footnote w:type="continuationSeparator" w:id="0">
    <w:p w14:paraId="1E5F2444" w14:textId="77777777" w:rsidR="008B17AB" w:rsidRDefault="008B17AB">
      <w:pPr>
        <w:spacing w:after="0" w:line="240" w:lineRule="auto"/>
      </w:pPr>
      <w:r>
        <w:continuationSeparator/>
      </w:r>
    </w:p>
  </w:footnote>
  <w:footnote w:type="continuationNotice" w:id="1">
    <w:p w14:paraId="4B83A2DF" w14:textId="77777777" w:rsidR="008B17AB" w:rsidRDefault="008B17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2F56EBE" w14:paraId="7076EEFA" w14:textId="77777777" w:rsidTr="42F56EBE">
      <w:tc>
        <w:tcPr>
          <w:tcW w:w="2830" w:type="dxa"/>
        </w:tcPr>
        <w:p w14:paraId="4790686E" w14:textId="6D2592B5" w:rsidR="42F56EBE" w:rsidRDefault="42F56EBE" w:rsidP="42F56EBE">
          <w:pPr>
            <w:pStyle w:val="Header"/>
            <w:ind w:left="-115"/>
          </w:pPr>
        </w:p>
      </w:tc>
      <w:tc>
        <w:tcPr>
          <w:tcW w:w="2830" w:type="dxa"/>
        </w:tcPr>
        <w:p w14:paraId="41608D80" w14:textId="726458BE" w:rsidR="42F56EBE" w:rsidRDefault="42F56EBE" w:rsidP="42F56EBE">
          <w:pPr>
            <w:pStyle w:val="Header"/>
            <w:jc w:val="center"/>
          </w:pPr>
        </w:p>
      </w:tc>
      <w:tc>
        <w:tcPr>
          <w:tcW w:w="2830" w:type="dxa"/>
        </w:tcPr>
        <w:p w14:paraId="62EBE1CD" w14:textId="132B5F10" w:rsidR="42F56EBE" w:rsidRDefault="42F56EBE" w:rsidP="42F56EBE">
          <w:pPr>
            <w:pStyle w:val="Header"/>
            <w:ind w:right="-115"/>
            <w:jc w:val="right"/>
          </w:pPr>
        </w:p>
      </w:tc>
    </w:tr>
  </w:tbl>
  <w:p w14:paraId="26EA8C3A" w14:textId="7CC446E6" w:rsidR="42F56EBE" w:rsidRDefault="42F56EBE" w:rsidP="42F56E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877"/>
    <w:multiLevelType w:val="hybridMultilevel"/>
    <w:tmpl w:val="BFAE24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9091E"/>
    <w:multiLevelType w:val="hybridMultilevel"/>
    <w:tmpl w:val="0ED66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172470"/>
    <w:multiLevelType w:val="hybridMultilevel"/>
    <w:tmpl w:val="0C5A4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94E319"/>
    <w:multiLevelType w:val="hybridMultilevel"/>
    <w:tmpl w:val="43D681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9BE139E"/>
    <w:multiLevelType w:val="hybridMultilevel"/>
    <w:tmpl w:val="90908B10"/>
    <w:lvl w:ilvl="0" w:tplc="E85A50C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792742"/>
    <w:multiLevelType w:val="hybridMultilevel"/>
    <w:tmpl w:val="B42202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D0F43D7"/>
    <w:multiLevelType w:val="multilevel"/>
    <w:tmpl w:val="8756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F91B7"/>
    <w:multiLevelType w:val="hybridMultilevel"/>
    <w:tmpl w:val="3B9056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715A401"/>
    <w:multiLevelType w:val="hybridMultilevel"/>
    <w:tmpl w:val="6F3272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6B9D204D"/>
    <w:multiLevelType w:val="hybridMultilevel"/>
    <w:tmpl w:val="FDF8C9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6E7E36C7"/>
    <w:multiLevelType w:val="hybridMultilevel"/>
    <w:tmpl w:val="612C4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8E64F2"/>
    <w:multiLevelType w:val="hybridMultilevel"/>
    <w:tmpl w:val="6F6CFCB8"/>
    <w:lvl w:ilvl="0" w:tplc="FAF06D4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16cid:durableId="501898367">
    <w:abstractNumId w:val="0"/>
  </w:num>
  <w:num w:numId="2" w16cid:durableId="873152298">
    <w:abstractNumId w:val="4"/>
  </w:num>
  <w:num w:numId="3" w16cid:durableId="1984044710">
    <w:abstractNumId w:val="6"/>
  </w:num>
  <w:num w:numId="4" w16cid:durableId="53705670">
    <w:abstractNumId w:val="9"/>
  </w:num>
  <w:num w:numId="5" w16cid:durableId="1064837161">
    <w:abstractNumId w:val="8"/>
  </w:num>
  <w:num w:numId="6" w16cid:durableId="1976446296">
    <w:abstractNumId w:val="7"/>
  </w:num>
  <w:num w:numId="7" w16cid:durableId="1439525844">
    <w:abstractNumId w:val="3"/>
  </w:num>
  <w:num w:numId="8" w16cid:durableId="1888374978">
    <w:abstractNumId w:val="2"/>
  </w:num>
  <w:num w:numId="9" w16cid:durableId="1793865446">
    <w:abstractNumId w:val="11"/>
  </w:num>
  <w:num w:numId="10" w16cid:durableId="1534072812">
    <w:abstractNumId w:val="1"/>
  </w:num>
  <w:num w:numId="11" w16cid:durableId="1985621176">
    <w:abstractNumId w:val="5"/>
  </w:num>
  <w:num w:numId="12" w16cid:durableId="138309063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tellanos Pérez Lucía Camila">
    <w15:presenceInfo w15:providerId="AD" w15:userId="S::luciacastellanosp@iqs.url.edu::0a4ddb82-3ba5-41b4-8686-0399a4d6af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E4E"/>
    <w:rsid w:val="00000672"/>
    <w:rsid w:val="00001E22"/>
    <w:rsid w:val="00002962"/>
    <w:rsid w:val="00004083"/>
    <w:rsid w:val="000063EE"/>
    <w:rsid w:val="000066C8"/>
    <w:rsid w:val="00007461"/>
    <w:rsid w:val="00007F0A"/>
    <w:rsid w:val="0001030B"/>
    <w:rsid w:val="0001215A"/>
    <w:rsid w:val="0001289E"/>
    <w:rsid w:val="00013C21"/>
    <w:rsid w:val="00014F6C"/>
    <w:rsid w:val="000150C3"/>
    <w:rsid w:val="000153F0"/>
    <w:rsid w:val="00015628"/>
    <w:rsid w:val="000157C1"/>
    <w:rsid w:val="000164C3"/>
    <w:rsid w:val="00016F62"/>
    <w:rsid w:val="000170CC"/>
    <w:rsid w:val="00017276"/>
    <w:rsid w:val="00017475"/>
    <w:rsid w:val="00017AE8"/>
    <w:rsid w:val="000202DC"/>
    <w:rsid w:val="00022073"/>
    <w:rsid w:val="00024EB3"/>
    <w:rsid w:val="00025FB5"/>
    <w:rsid w:val="00026966"/>
    <w:rsid w:val="00026F32"/>
    <w:rsid w:val="0002729B"/>
    <w:rsid w:val="000309D3"/>
    <w:rsid w:val="00031E5D"/>
    <w:rsid w:val="00034E1C"/>
    <w:rsid w:val="0004066E"/>
    <w:rsid w:val="000423B9"/>
    <w:rsid w:val="00042905"/>
    <w:rsid w:val="00042A57"/>
    <w:rsid w:val="00042E11"/>
    <w:rsid w:val="000434B0"/>
    <w:rsid w:val="00044424"/>
    <w:rsid w:val="00044655"/>
    <w:rsid w:val="0004469F"/>
    <w:rsid w:val="0005089D"/>
    <w:rsid w:val="00050E94"/>
    <w:rsid w:val="00052FEC"/>
    <w:rsid w:val="0005523D"/>
    <w:rsid w:val="000557D0"/>
    <w:rsid w:val="00057FE8"/>
    <w:rsid w:val="0006216E"/>
    <w:rsid w:val="000629ED"/>
    <w:rsid w:val="00062A97"/>
    <w:rsid w:val="00062E30"/>
    <w:rsid w:val="000635B9"/>
    <w:rsid w:val="00064544"/>
    <w:rsid w:val="00065050"/>
    <w:rsid w:val="00065917"/>
    <w:rsid w:val="00065B41"/>
    <w:rsid w:val="00065BE6"/>
    <w:rsid w:val="00066045"/>
    <w:rsid w:val="000679F1"/>
    <w:rsid w:val="00067CF9"/>
    <w:rsid w:val="00071201"/>
    <w:rsid w:val="000727B7"/>
    <w:rsid w:val="000731C0"/>
    <w:rsid w:val="000736F9"/>
    <w:rsid w:val="00073D94"/>
    <w:rsid w:val="000743D6"/>
    <w:rsid w:val="00080D2B"/>
    <w:rsid w:val="00082A73"/>
    <w:rsid w:val="0008429C"/>
    <w:rsid w:val="00084694"/>
    <w:rsid w:val="0008539D"/>
    <w:rsid w:val="00085F79"/>
    <w:rsid w:val="0008644E"/>
    <w:rsid w:val="00086CCD"/>
    <w:rsid w:val="000905CF"/>
    <w:rsid w:val="00090787"/>
    <w:rsid w:val="00094C45"/>
    <w:rsid w:val="000963AC"/>
    <w:rsid w:val="0009719B"/>
    <w:rsid w:val="00097591"/>
    <w:rsid w:val="000A0834"/>
    <w:rsid w:val="000A10F4"/>
    <w:rsid w:val="000A1C07"/>
    <w:rsid w:val="000A2289"/>
    <w:rsid w:val="000A4700"/>
    <w:rsid w:val="000A64B7"/>
    <w:rsid w:val="000A64BB"/>
    <w:rsid w:val="000A7CF9"/>
    <w:rsid w:val="000B0488"/>
    <w:rsid w:val="000B0F9B"/>
    <w:rsid w:val="000B1440"/>
    <w:rsid w:val="000B1769"/>
    <w:rsid w:val="000B306C"/>
    <w:rsid w:val="000B5DEA"/>
    <w:rsid w:val="000B6580"/>
    <w:rsid w:val="000C02FA"/>
    <w:rsid w:val="000C1755"/>
    <w:rsid w:val="000C2E02"/>
    <w:rsid w:val="000C3C59"/>
    <w:rsid w:val="000C41F9"/>
    <w:rsid w:val="000C58C3"/>
    <w:rsid w:val="000C6F16"/>
    <w:rsid w:val="000D10D7"/>
    <w:rsid w:val="000D11E8"/>
    <w:rsid w:val="000D17F4"/>
    <w:rsid w:val="000D24A7"/>
    <w:rsid w:val="000D2C80"/>
    <w:rsid w:val="000D3403"/>
    <w:rsid w:val="000D34D8"/>
    <w:rsid w:val="000D4A25"/>
    <w:rsid w:val="000D68C4"/>
    <w:rsid w:val="000D6FD9"/>
    <w:rsid w:val="000D7E49"/>
    <w:rsid w:val="000E0E41"/>
    <w:rsid w:val="000E1341"/>
    <w:rsid w:val="000E1CD3"/>
    <w:rsid w:val="000E1E33"/>
    <w:rsid w:val="000E1ECF"/>
    <w:rsid w:val="000E2755"/>
    <w:rsid w:val="000E2925"/>
    <w:rsid w:val="000E512D"/>
    <w:rsid w:val="000E6458"/>
    <w:rsid w:val="000F200C"/>
    <w:rsid w:val="000F4B8D"/>
    <w:rsid w:val="0010142D"/>
    <w:rsid w:val="0010193E"/>
    <w:rsid w:val="00102881"/>
    <w:rsid w:val="00103947"/>
    <w:rsid w:val="00105706"/>
    <w:rsid w:val="00105768"/>
    <w:rsid w:val="00105F32"/>
    <w:rsid w:val="00106B48"/>
    <w:rsid w:val="00107458"/>
    <w:rsid w:val="00110624"/>
    <w:rsid w:val="00110B11"/>
    <w:rsid w:val="00111054"/>
    <w:rsid w:val="0011161E"/>
    <w:rsid w:val="00112449"/>
    <w:rsid w:val="001130A6"/>
    <w:rsid w:val="00114422"/>
    <w:rsid w:val="00115BF2"/>
    <w:rsid w:val="00115F4E"/>
    <w:rsid w:val="00120743"/>
    <w:rsid w:val="001211A2"/>
    <w:rsid w:val="00121ACA"/>
    <w:rsid w:val="00121DEC"/>
    <w:rsid w:val="00125214"/>
    <w:rsid w:val="0012592B"/>
    <w:rsid w:val="00125BFA"/>
    <w:rsid w:val="001272BA"/>
    <w:rsid w:val="001300D0"/>
    <w:rsid w:val="00132714"/>
    <w:rsid w:val="00135051"/>
    <w:rsid w:val="00135A6A"/>
    <w:rsid w:val="00135AF6"/>
    <w:rsid w:val="00137735"/>
    <w:rsid w:val="00137ADF"/>
    <w:rsid w:val="001429E6"/>
    <w:rsid w:val="001431B7"/>
    <w:rsid w:val="001431C0"/>
    <w:rsid w:val="00143467"/>
    <w:rsid w:val="00144A2F"/>
    <w:rsid w:val="00145DA8"/>
    <w:rsid w:val="00146B76"/>
    <w:rsid w:val="001516F9"/>
    <w:rsid w:val="00151B85"/>
    <w:rsid w:val="001526CC"/>
    <w:rsid w:val="001540C6"/>
    <w:rsid w:val="00155A8A"/>
    <w:rsid w:val="00156D9E"/>
    <w:rsid w:val="00157211"/>
    <w:rsid w:val="0016005F"/>
    <w:rsid w:val="001614C0"/>
    <w:rsid w:val="00162B75"/>
    <w:rsid w:val="00163492"/>
    <w:rsid w:val="00163CAC"/>
    <w:rsid w:val="00166201"/>
    <w:rsid w:val="00167539"/>
    <w:rsid w:val="00171647"/>
    <w:rsid w:val="00172512"/>
    <w:rsid w:val="0017322A"/>
    <w:rsid w:val="0017390A"/>
    <w:rsid w:val="00173C36"/>
    <w:rsid w:val="0017456F"/>
    <w:rsid w:val="00175312"/>
    <w:rsid w:val="001762EF"/>
    <w:rsid w:val="00176379"/>
    <w:rsid w:val="00176567"/>
    <w:rsid w:val="00177C39"/>
    <w:rsid w:val="00181250"/>
    <w:rsid w:val="0018141C"/>
    <w:rsid w:val="00181FE4"/>
    <w:rsid w:val="0018270B"/>
    <w:rsid w:val="0018443E"/>
    <w:rsid w:val="00184A6A"/>
    <w:rsid w:val="00185B93"/>
    <w:rsid w:val="00186687"/>
    <w:rsid w:val="00186C4D"/>
    <w:rsid w:val="00186E2B"/>
    <w:rsid w:val="0019074A"/>
    <w:rsid w:val="00191426"/>
    <w:rsid w:val="001932E8"/>
    <w:rsid w:val="00194A9D"/>
    <w:rsid w:val="0019598E"/>
    <w:rsid w:val="00196D67"/>
    <w:rsid w:val="001A09C0"/>
    <w:rsid w:val="001A6562"/>
    <w:rsid w:val="001A79CB"/>
    <w:rsid w:val="001B1364"/>
    <w:rsid w:val="001B1F8A"/>
    <w:rsid w:val="001B276F"/>
    <w:rsid w:val="001B325B"/>
    <w:rsid w:val="001B3FD5"/>
    <w:rsid w:val="001B75E8"/>
    <w:rsid w:val="001C0D29"/>
    <w:rsid w:val="001C14D6"/>
    <w:rsid w:val="001C1CC9"/>
    <w:rsid w:val="001C1EF2"/>
    <w:rsid w:val="001C28E2"/>
    <w:rsid w:val="001C418D"/>
    <w:rsid w:val="001C438E"/>
    <w:rsid w:val="001C4CFF"/>
    <w:rsid w:val="001C5C96"/>
    <w:rsid w:val="001C6355"/>
    <w:rsid w:val="001D1C54"/>
    <w:rsid w:val="001D2E81"/>
    <w:rsid w:val="001D3220"/>
    <w:rsid w:val="001D4052"/>
    <w:rsid w:val="001E029E"/>
    <w:rsid w:val="001E08CD"/>
    <w:rsid w:val="001E0F1D"/>
    <w:rsid w:val="001E2533"/>
    <w:rsid w:val="001E2B89"/>
    <w:rsid w:val="001E2D36"/>
    <w:rsid w:val="001E393F"/>
    <w:rsid w:val="001E4535"/>
    <w:rsid w:val="001E4973"/>
    <w:rsid w:val="001E54CC"/>
    <w:rsid w:val="001F0925"/>
    <w:rsid w:val="001F0DC8"/>
    <w:rsid w:val="001F23E0"/>
    <w:rsid w:val="001F27AA"/>
    <w:rsid w:val="001F28E7"/>
    <w:rsid w:val="001F2DF1"/>
    <w:rsid w:val="001F42B9"/>
    <w:rsid w:val="001F4A87"/>
    <w:rsid w:val="001F6FDC"/>
    <w:rsid w:val="00200F8C"/>
    <w:rsid w:val="002038E1"/>
    <w:rsid w:val="00204FE5"/>
    <w:rsid w:val="00206DD9"/>
    <w:rsid w:val="00207E09"/>
    <w:rsid w:val="00207F62"/>
    <w:rsid w:val="002101CD"/>
    <w:rsid w:val="0021027C"/>
    <w:rsid w:val="00210BCF"/>
    <w:rsid w:val="00212306"/>
    <w:rsid w:val="00212EA3"/>
    <w:rsid w:val="00213139"/>
    <w:rsid w:val="0021356E"/>
    <w:rsid w:val="00214A1C"/>
    <w:rsid w:val="00214B16"/>
    <w:rsid w:val="00215694"/>
    <w:rsid w:val="00220BE2"/>
    <w:rsid w:val="00223136"/>
    <w:rsid w:val="0022367A"/>
    <w:rsid w:val="00224A50"/>
    <w:rsid w:val="00225DFB"/>
    <w:rsid w:val="00230FF5"/>
    <w:rsid w:val="0023220D"/>
    <w:rsid w:val="002325D6"/>
    <w:rsid w:val="00232A22"/>
    <w:rsid w:val="0023492F"/>
    <w:rsid w:val="00234A47"/>
    <w:rsid w:val="00235919"/>
    <w:rsid w:val="00235996"/>
    <w:rsid w:val="00235EDF"/>
    <w:rsid w:val="00236A36"/>
    <w:rsid w:val="00236C67"/>
    <w:rsid w:val="0024191C"/>
    <w:rsid w:val="00244063"/>
    <w:rsid w:val="00244248"/>
    <w:rsid w:val="002454B6"/>
    <w:rsid w:val="00245CBC"/>
    <w:rsid w:val="00246B6F"/>
    <w:rsid w:val="00255B04"/>
    <w:rsid w:val="0025755B"/>
    <w:rsid w:val="00257DD2"/>
    <w:rsid w:val="00260752"/>
    <w:rsid w:val="0026292F"/>
    <w:rsid w:val="00267120"/>
    <w:rsid w:val="00271CF5"/>
    <w:rsid w:val="002730EF"/>
    <w:rsid w:val="00274638"/>
    <w:rsid w:val="002746F7"/>
    <w:rsid w:val="00275A64"/>
    <w:rsid w:val="00277C6F"/>
    <w:rsid w:val="00281A7B"/>
    <w:rsid w:val="00284BC6"/>
    <w:rsid w:val="00285666"/>
    <w:rsid w:val="002858D1"/>
    <w:rsid w:val="00286D95"/>
    <w:rsid w:val="00290C9B"/>
    <w:rsid w:val="00294272"/>
    <w:rsid w:val="002944B4"/>
    <w:rsid w:val="0029537A"/>
    <w:rsid w:val="002A1C98"/>
    <w:rsid w:val="002A2E5C"/>
    <w:rsid w:val="002A327F"/>
    <w:rsid w:val="002A3411"/>
    <w:rsid w:val="002A40F5"/>
    <w:rsid w:val="002A4558"/>
    <w:rsid w:val="002A5845"/>
    <w:rsid w:val="002A707A"/>
    <w:rsid w:val="002A71C1"/>
    <w:rsid w:val="002B05CF"/>
    <w:rsid w:val="002B1294"/>
    <w:rsid w:val="002B1623"/>
    <w:rsid w:val="002B1AE6"/>
    <w:rsid w:val="002B28EA"/>
    <w:rsid w:val="002B6CB4"/>
    <w:rsid w:val="002B73AF"/>
    <w:rsid w:val="002B7459"/>
    <w:rsid w:val="002C007D"/>
    <w:rsid w:val="002C0CDC"/>
    <w:rsid w:val="002C204A"/>
    <w:rsid w:val="002C4662"/>
    <w:rsid w:val="002C5D3F"/>
    <w:rsid w:val="002D0048"/>
    <w:rsid w:val="002D0D2C"/>
    <w:rsid w:val="002D0F90"/>
    <w:rsid w:val="002D167B"/>
    <w:rsid w:val="002D267D"/>
    <w:rsid w:val="002D2C97"/>
    <w:rsid w:val="002D3AD0"/>
    <w:rsid w:val="002D471C"/>
    <w:rsid w:val="002D48F8"/>
    <w:rsid w:val="002D4AEB"/>
    <w:rsid w:val="002D510A"/>
    <w:rsid w:val="002D608B"/>
    <w:rsid w:val="002D7032"/>
    <w:rsid w:val="002D7407"/>
    <w:rsid w:val="002E186B"/>
    <w:rsid w:val="002E1B47"/>
    <w:rsid w:val="002E2DC8"/>
    <w:rsid w:val="002E2E63"/>
    <w:rsid w:val="002E522B"/>
    <w:rsid w:val="002E5804"/>
    <w:rsid w:val="002E5974"/>
    <w:rsid w:val="002E724E"/>
    <w:rsid w:val="002F03C0"/>
    <w:rsid w:val="002F0741"/>
    <w:rsid w:val="002F2E75"/>
    <w:rsid w:val="002F34CC"/>
    <w:rsid w:val="002F3DED"/>
    <w:rsid w:val="002F51A9"/>
    <w:rsid w:val="002F64F0"/>
    <w:rsid w:val="002F6BDA"/>
    <w:rsid w:val="00300705"/>
    <w:rsid w:val="00302A02"/>
    <w:rsid w:val="00303AC8"/>
    <w:rsid w:val="00304E4C"/>
    <w:rsid w:val="003058E1"/>
    <w:rsid w:val="0030740B"/>
    <w:rsid w:val="0030746B"/>
    <w:rsid w:val="0031062E"/>
    <w:rsid w:val="00310746"/>
    <w:rsid w:val="00310B10"/>
    <w:rsid w:val="003130F1"/>
    <w:rsid w:val="00314125"/>
    <w:rsid w:val="00315348"/>
    <w:rsid w:val="003154F4"/>
    <w:rsid w:val="00316C89"/>
    <w:rsid w:val="00317060"/>
    <w:rsid w:val="00317C95"/>
    <w:rsid w:val="00321D61"/>
    <w:rsid w:val="00321FD3"/>
    <w:rsid w:val="0032268D"/>
    <w:rsid w:val="003236CC"/>
    <w:rsid w:val="003263CE"/>
    <w:rsid w:val="0032651C"/>
    <w:rsid w:val="003277DE"/>
    <w:rsid w:val="00330AF1"/>
    <w:rsid w:val="0033265A"/>
    <w:rsid w:val="00332D7A"/>
    <w:rsid w:val="0033313D"/>
    <w:rsid w:val="00333A74"/>
    <w:rsid w:val="003372B8"/>
    <w:rsid w:val="0034107F"/>
    <w:rsid w:val="00341144"/>
    <w:rsid w:val="0034305F"/>
    <w:rsid w:val="0034386E"/>
    <w:rsid w:val="00344A51"/>
    <w:rsid w:val="00345CF1"/>
    <w:rsid w:val="00346D0B"/>
    <w:rsid w:val="00347307"/>
    <w:rsid w:val="00347AA0"/>
    <w:rsid w:val="00347D41"/>
    <w:rsid w:val="0035300D"/>
    <w:rsid w:val="00354019"/>
    <w:rsid w:val="00354AD0"/>
    <w:rsid w:val="00356384"/>
    <w:rsid w:val="0036061B"/>
    <w:rsid w:val="003607C9"/>
    <w:rsid w:val="0036234A"/>
    <w:rsid w:val="00362A24"/>
    <w:rsid w:val="003638EE"/>
    <w:rsid w:val="00363E73"/>
    <w:rsid w:val="00365CB1"/>
    <w:rsid w:val="00366184"/>
    <w:rsid w:val="00366C11"/>
    <w:rsid w:val="003724CE"/>
    <w:rsid w:val="00373AB4"/>
    <w:rsid w:val="0037498F"/>
    <w:rsid w:val="003750F2"/>
    <w:rsid w:val="0037585A"/>
    <w:rsid w:val="00375F28"/>
    <w:rsid w:val="003816AA"/>
    <w:rsid w:val="00383A91"/>
    <w:rsid w:val="003840E2"/>
    <w:rsid w:val="0038504F"/>
    <w:rsid w:val="00385646"/>
    <w:rsid w:val="00386148"/>
    <w:rsid w:val="0038674D"/>
    <w:rsid w:val="003879D3"/>
    <w:rsid w:val="00387DE6"/>
    <w:rsid w:val="003907D2"/>
    <w:rsid w:val="00390D13"/>
    <w:rsid w:val="00390F85"/>
    <w:rsid w:val="00392615"/>
    <w:rsid w:val="00394E6A"/>
    <w:rsid w:val="00395759"/>
    <w:rsid w:val="00395982"/>
    <w:rsid w:val="003969DE"/>
    <w:rsid w:val="003A07F8"/>
    <w:rsid w:val="003A0B3B"/>
    <w:rsid w:val="003A4AA0"/>
    <w:rsid w:val="003A7FEC"/>
    <w:rsid w:val="003B07E6"/>
    <w:rsid w:val="003B0A80"/>
    <w:rsid w:val="003B7D49"/>
    <w:rsid w:val="003C1366"/>
    <w:rsid w:val="003C3FA4"/>
    <w:rsid w:val="003C578B"/>
    <w:rsid w:val="003C59C0"/>
    <w:rsid w:val="003C5B7D"/>
    <w:rsid w:val="003C677D"/>
    <w:rsid w:val="003C6DD3"/>
    <w:rsid w:val="003C7619"/>
    <w:rsid w:val="003C7A00"/>
    <w:rsid w:val="003D24B1"/>
    <w:rsid w:val="003D309D"/>
    <w:rsid w:val="003D34DD"/>
    <w:rsid w:val="003D3EE9"/>
    <w:rsid w:val="003D435B"/>
    <w:rsid w:val="003D54DF"/>
    <w:rsid w:val="003D56AB"/>
    <w:rsid w:val="003E0169"/>
    <w:rsid w:val="003E0752"/>
    <w:rsid w:val="003E3628"/>
    <w:rsid w:val="003E3C73"/>
    <w:rsid w:val="003E3DD6"/>
    <w:rsid w:val="003E3F7E"/>
    <w:rsid w:val="003E41AB"/>
    <w:rsid w:val="003E4FE5"/>
    <w:rsid w:val="003E6C14"/>
    <w:rsid w:val="003E72BD"/>
    <w:rsid w:val="003E7D6F"/>
    <w:rsid w:val="003F08C5"/>
    <w:rsid w:val="003F0E84"/>
    <w:rsid w:val="003F352F"/>
    <w:rsid w:val="003F35C9"/>
    <w:rsid w:val="003F36A6"/>
    <w:rsid w:val="003F4F3F"/>
    <w:rsid w:val="003F6782"/>
    <w:rsid w:val="00400D8D"/>
    <w:rsid w:val="00403249"/>
    <w:rsid w:val="0040442E"/>
    <w:rsid w:val="00404BC3"/>
    <w:rsid w:val="00404BC7"/>
    <w:rsid w:val="004120DC"/>
    <w:rsid w:val="004123BE"/>
    <w:rsid w:val="004129D8"/>
    <w:rsid w:val="00413F10"/>
    <w:rsid w:val="004140DB"/>
    <w:rsid w:val="00416812"/>
    <w:rsid w:val="004174D1"/>
    <w:rsid w:val="00420190"/>
    <w:rsid w:val="004210A8"/>
    <w:rsid w:val="0042527F"/>
    <w:rsid w:val="004257B0"/>
    <w:rsid w:val="00426BDD"/>
    <w:rsid w:val="00427321"/>
    <w:rsid w:val="004330E4"/>
    <w:rsid w:val="0043773A"/>
    <w:rsid w:val="0044191D"/>
    <w:rsid w:val="004421B5"/>
    <w:rsid w:val="0044430D"/>
    <w:rsid w:val="00444F4D"/>
    <w:rsid w:val="00445F5A"/>
    <w:rsid w:val="004512C5"/>
    <w:rsid w:val="00453944"/>
    <w:rsid w:val="00454321"/>
    <w:rsid w:val="004543F2"/>
    <w:rsid w:val="0045783A"/>
    <w:rsid w:val="004601C8"/>
    <w:rsid w:val="00461AA8"/>
    <w:rsid w:val="00461C64"/>
    <w:rsid w:val="004636AA"/>
    <w:rsid w:val="00464EE4"/>
    <w:rsid w:val="004652BD"/>
    <w:rsid w:val="00465E11"/>
    <w:rsid w:val="004666FC"/>
    <w:rsid w:val="00470A3A"/>
    <w:rsid w:val="00470A48"/>
    <w:rsid w:val="00471408"/>
    <w:rsid w:val="00472478"/>
    <w:rsid w:val="00472795"/>
    <w:rsid w:val="0047759B"/>
    <w:rsid w:val="00481FB6"/>
    <w:rsid w:val="00483577"/>
    <w:rsid w:val="00484F0E"/>
    <w:rsid w:val="00485422"/>
    <w:rsid w:val="00486712"/>
    <w:rsid w:val="0048714D"/>
    <w:rsid w:val="00491A51"/>
    <w:rsid w:val="00493506"/>
    <w:rsid w:val="00494961"/>
    <w:rsid w:val="0049675A"/>
    <w:rsid w:val="004977E7"/>
    <w:rsid w:val="00497A78"/>
    <w:rsid w:val="004A2251"/>
    <w:rsid w:val="004A3BFE"/>
    <w:rsid w:val="004B0EF0"/>
    <w:rsid w:val="004B157A"/>
    <w:rsid w:val="004B1745"/>
    <w:rsid w:val="004B512E"/>
    <w:rsid w:val="004B6708"/>
    <w:rsid w:val="004B7E56"/>
    <w:rsid w:val="004C0252"/>
    <w:rsid w:val="004C377D"/>
    <w:rsid w:val="004C3C20"/>
    <w:rsid w:val="004C4DB6"/>
    <w:rsid w:val="004D055A"/>
    <w:rsid w:val="004D12B0"/>
    <w:rsid w:val="004D2506"/>
    <w:rsid w:val="004D2862"/>
    <w:rsid w:val="004D2B20"/>
    <w:rsid w:val="004D50D2"/>
    <w:rsid w:val="004D70A0"/>
    <w:rsid w:val="004D773A"/>
    <w:rsid w:val="004E013F"/>
    <w:rsid w:val="004E0E36"/>
    <w:rsid w:val="004E16E7"/>
    <w:rsid w:val="004E292D"/>
    <w:rsid w:val="004E2E65"/>
    <w:rsid w:val="004E39D2"/>
    <w:rsid w:val="004E5A9C"/>
    <w:rsid w:val="004E65DF"/>
    <w:rsid w:val="004E7E81"/>
    <w:rsid w:val="004E7F58"/>
    <w:rsid w:val="004F3BE1"/>
    <w:rsid w:val="004F3F7D"/>
    <w:rsid w:val="004F4B4D"/>
    <w:rsid w:val="004F4BC7"/>
    <w:rsid w:val="004F5321"/>
    <w:rsid w:val="004F68FB"/>
    <w:rsid w:val="00500FF5"/>
    <w:rsid w:val="00501580"/>
    <w:rsid w:val="005032B5"/>
    <w:rsid w:val="00503466"/>
    <w:rsid w:val="00503F23"/>
    <w:rsid w:val="005040EC"/>
    <w:rsid w:val="00505548"/>
    <w:rsid w:val="0050732C"/>
    <w:rsid w:val="0051137A"/>
    <w:rsid w:val="005123A8"/>
    <w:rsid w:val="00514FC3"/>
    <w:rsid w:val="0052138F"/>
    <w:rsid w:val="00521D34"/>
    <w:rsid w:val="00526737"/>
    <w:rsid w:val="00526F44"/>
    <w:rsid w:val="00527190"/>
    <w:rsid w:val="005314EC"/>
    <w:rsid w:val="0053186C"/>
    <w:rsid w:val="00531AC4"/>
    <w:rsid w:val="00531C86"/>
    <w:rsid w:val="005332CA"/>
    <w:rsid w:val="00534FC8"/>
    <w:rsid w:val="00535FCB"/>
    <w:rsid w:val="00540013"/>
    <w:rsid w:val="00541AD6"/>
    <w:rsid w:val="0054333B"/>
    <w:rsid w:val="005442C8"/>
    <w:rsid w:val="00544F71"/>
    <w:rsid w:val="00545A1C"/>
    <w:rsid w:val="00545E5B"/>
    <w:rsid w:val="00546289"/>
    <w:rsid w:val="00546BC6"/>
    <w:rsid w:val="00546CBF"/>
    <w:rsid w:val="00546E18"/>
    <w:rsid w:val="00547E51"/>
    <w:rsid w:val="00550938"/>
    <w:rsid w:val="005538D1"/>
    <w:rsid w:val="005549FE"/>
    <w:rsid w:val="0055592D"/>
    <w:rsid w:val="005562DB"/>
    <w:rsid w:val="0055643C"/>
    <w:rsid w:val="00556797"/>
    <w:rsid w:val="00557DFE"/>
    <w:rsid w:val="005604F2"/>
    <w:rsid w:val="005621BB"/>
    <w:rsid w:val="0056249B"/>
    <w:rsid w:val="00562E09"/>
    <w:rsid w:val="00564E67"/>
    <w:rsid w:val="00565938"/>
    <w:rsid w:val="00567C08"/>
    <w:rsid w:val="00567D0B"/>
    <w:rsid w:val="00570295"/>
    <w:rsid w:val="00570DF6"/>
    <w:rsid w:val="0057106A"/>
    <w:rsid w:val="005712B3"/>
    <w:rsid w:val="00573013"/>
    <w:rsid w:val="005751D2"/>
    <w:rsid w:val="005761FA"/>
    <w:rsid w:val="00576DC1"/>
    <w:rsid w:val="00580956"/>
    <w:rsid w:val="00582238"/>
    <w:rsid w:val="005839BC"/>
    <w:rsid w:val="00583CF9"/>
    <w:rsid w:val="005851D7"/>
    <w:rsid w:val="00585C4A"/>
    <w:rsid w:val="00586B74"/>
    <w:rsid w:val="00586D0B"/>
    <w:rsid w:val="00587A13"/>
    <w:rsid w:val="00591166"/>
    <w:rsid w:val="00592363"/>
    <w:rsid w:val="00593DE3"/>
    <w:rsid w:val="005947E5"/>
    <w:rsid w:val="005A0D4C"/>
    <w:rsid w:val="005A14C1"/>
    <w:rsid w:val="005A15B2"/>
    <w:rsid w:val="005A1DF9"/>
    <w:rsid w:val="005A2E8C"/>
    <w:rsid w:val="005A4767"/>
    <w:rsid w:val="005A5A5F"/>
    <w:rsid w:val="005A6F0F"/>
    <w:rsid w:val="005A75A7"/>
    <w:rsid w:val="005B3543"/>
    <w:rsid w:val="005B4578"/>
    <w:rsid w:val="005B4F29"/>
    <w:rsid w:val="005C09BB"/>
    <w:rsid w:val="005C09E1"/>
    <w:rsid w:val="005C3609"/>
    <w:rsid w:val="005C39C7"/>
    <w:rsid w:val="005C464D"/>
    <w:rsid w:val="005D075B"/>
    <w:rsid w:val="005D131D"/>
    <w:rsid w:val="005D2C94"/>
    <w:rsid w:val="005D3DF9"/>
    <w:rsid w:val="005D3E20"/>
    <w:rsid w:val="005E04CB"/>
    <w:rsid w:val="005E279F"/>
    <w:rsid w:val="005E2AC5"/>
    <w:rsid w:val="005E54F4"/>
    <w:rsid w:val="005F189C"/>
    <w:rsid w:val="005F1E28"/>
    <w:rsid w:val="005F2F6B"/>
    <w:rsid w:val="005F4DCE"/>
    <w:rsid w:val="005F543C"/>
    <w:rsid w:val="005F652C"/>
    <w:rsid w:val="005F7B60"/>
    <w:rsid w:val="0060051D"/>
    <w:rsid w:val="00602598"/>
    <w:rsid w:val="00602622"/>
    <w:rsid w:val="00602778"/>
    <w:rsid w:val="00604827"/>
    <w:rsid w:val="00605AA6"/>
    <w:rsid w:val="00606029"/>
    <w:rsid w:val="0060690F"/>
    <w:rsid w:val="00606ABA"/>
    <w:rsid w:val="00610C18"/>
    <w:rsid w:val="00611459"/>
    <w:rsid w:val="00611BD9"/>
    <w:rsid w:val="00611D9F"/>
    <w:rsid w:val="00612E35"/>
    <w:rsid w:val="00613E4C"/>
    <w:rsid w:val="00614F5A"/>
    <w:rsid w:val="00615055"/>
    <w:rsid w:val="00617C6B"/>
    <w:rsid w:val="0062086F"/>
    <w:rsid w:val="006215A8"/>
    <w:rsid w:val="00622AB0"/>
    <w:rsid w:val="00623220"/>
    <w:rsid w:val="00624D3C"/>
    <w:rsid w:val="0062641C"/>
    <w:rsid w:val="00626611"/>
    <w:rsid w:val="00626805"/>
    <w:rsid w:val="006274F1"/>
    <w:rsid w:val="00627BC0"/>
    <w:rsid w:val="00627E13"/>
    <w:rsid w:val="00631709"/>
    <w:rsid w:val="0063184C"/>
    <w:rsid w:val="00635F25"/>
    <w:rsid w:val="0063689D"/>
    <w:rsid w:val="00640429"/>
    <w:rsid w:val="0064049A"/>
    <w:rsid w:val="00640CA7"/>
    <w:rsid w:val="006422AC"/>
    <w:rsid w:val="00642F86"/>
    <w:rsid w:val="0064396C"/>
    <w:rsid w:val="00643C07"/>
    <w:rsid w:val="00645A7D"/>
    <w:rsid w:val="00646627"/>
    <w:rsid w:val="00646AA6"/>
    <w:rsid w:val="006470A0"/>
    <w:rsid w:val="00647DA0"/>
    <w:rsid w:val="0065019D"/>
    <w:rsid w:val="00651DD3"/>
    <w:rsid w:val="006531DF"/>
    <w:rsid w:val="0065365C"/>
    <w:rsid w:val="006544F9"/>
    <w:rsid w:val="0065513F"/>
    <w:rsid w:val="00656366"/>
    <w:rsid w:val="00656A9A"/>
    <w:rsid w:val="00656C48"/>
    <w:rsid w:val="0065717A"/>
    <w:rsid w:val="00661D0C"/>
    <w:rsid w:val="00664144"/>
    <w:rsid w:val="00665112"/>
    <w:rsid w:val="00672677"/>
    <w:rsid w:val="00673431"/>
    <w:rsid w:val="00673C9A"/>
    <w:rsid w:val="00674D64"/>
    <w:rsid w:val="00674E76"/>
    <w:rsid w:val="006760F1"/>
    <w:rsid w:val="0068194E"/>
    <w:rsid w:val="00685606"/>
    <w:rsid w:val="00685899"/>
    <w:rsid w:val="00686069"/>
    <w:rsid w:val="006931BF"/>
    <w:rsid w:val="00696B73"/>
    <w:rsid w:val="006970B9"/>
    <w:rsid w:val="006A016E"/>
    <w:rsid w:val="006A0FFC"/>
    <w:rsid w:val="006A15AD"/>
    <w:rsid w:val="006A3DF3"/>
    <w:rsid w:val="006A44D9"/>
    <w:rsid w:val="006A4C5E"/>
    <w:rsid w:val="006A6A86"/>
    <w:rsid w:val="006A784C"/>
    <w:rsid w:val="006B0921"/>
    <w:rsid w:val="006B0C46"/>
    <w:rsid w:val="006B10D9"/>
    <w:rsid w:val="006B1356"/>
    <w:rsid w:val="006B493F"/>
    <w:rsid w:val="006C0ACE"/>
    <w:rsid w:val="006C22EE"/>
    <w:rsid w:val="006C7A26"/>
    <w:rsid w:val="006D02B4"/>
    <w:rsid w:val="006D0DD7"/>
    <w:rsid w:val="006D5092"/>
    <w:rsid w:val="006D51D4"/>
    <w:rsid w:val="006D72AB"/>
    <w:rsid w:val="006E01D9"/>
    <w:rsid w:val="006E37EC"/>
    <w:rsid w:val="006E5344"/>
    <w:rsid w:val="006E68E3"/>
    <w:rsid w:val="006E6F69"/>
    <w:rsid w:val="006E7013"/>
    <w:rsid w:val="006F013E"/>
    <w:rsid w:val="006F0E9C"/>
    <w:rsid w:val="006F1D1C"/>
    <w:rsid w:val="006F3561"/>
    <w:rsid w:val="006F739D"/>
    <w:rsid w:val="00701DE9"/>
    <w:rsid w:val="00704C29"/>
    <w:rsid w:val="0070509E"/>
    <w:rsid w:val="00707F09"/>
    <w:rsid w:val="00710F08"/>
    <w:rsid w:val="00711684"/>
    <w:rsid w:val="00711BF2"/>
    <w:rsid w:val="00713D12"/>
    <w:rsid w:val="007178BE"/>
    <w:rsid w:val="00723361"/>
    <w:rsid w:val="007256D0"/>
    <w:rsid w:val="007256DA"/>
    <w:rsid w:val="00726449"/>
    <w:rsid w:val="007277B8"/>
    <w:rsid w:val="00730714"/>
    <w:rsid w:val="00732D38"/>
    <w:rsid w:val="007333FE"/>
    <w:rsid w:val="00733689"/>
    <w:rsid w:val="00734DAB"/>
    <w:rsid w:val="00735CF0"/>
    <w:rsid w:val="00741C2F"/>
    <w:rsid w:val="00741F65"/>
    <w:rsid w:val="00742814"/>
    <w:rsid w:val="007440AF"/>
    <w:rsid w:val="007445A2"/>
    <w:rsid w:val="007449CD"/>
    <w:rsid w:val="0074699A"/>
    <w:rsid w:val="007540E7"/>
    <w:rsid w:val="007540F9"/>
    <w:rsid w:val="00754241"/>
    <w:rsid w:val="00754B1E"/>
    <w:rsid w:val="0075610B"/>
    <w:rsid w:val="0075691E"/>
    <w:rsid w:val="007603B9"/>
    <w:rsid w:val="00760F83"/>
    <w:rsid w:val="00765816"/>
    <w:rsid w:val="00766987"/>
    <w:rsid w:val="0077221E"/>
    <w:rsid w:val="007739A0"/>
    <w:rsid w:val="00773AD5"/>
    <w:rsid w:val="007751BA"/>
    <w:rsid w:val="0077564A"/>
    <w:rsid w:val="007756C4"/>
    <w:rsid w:val="007762F6"/>
    <w:rsid w:val="00776400"/>
    <w:rsid w:val="00780826"/>
    <w:rsid w:val="007815BA"/>
    <w:rsid w:val="007819CD"/>
    <w:rsid w:val="00782312"/>
    <w:rsid w:val="00782A5E"/>
    <w:rsid w:val="00782D93"/>
    <w:rsid w:val="007830DD"/>
    <w:rsid w:val="007833D8"/>
    <w:rsid w:val="007837FE"/>
    <w:rsid w:val="00783F56"/>
    <w:rsid w:val="00783F94"/>
    <w:rsid w:val="0078508A"/>
    <w:rsid w:val="007867B3"/>
    <w:rsid w:val="007926BB"/>
    <w:rsid w:val="007953B2"/>
    <w:rsid w:val="007966D8"/>
    <w:rsid w:val="007A5C74"/>
    <w:rsid w:val="007A65ED"/>
    <w:rsid w:val="007A6B4B"/>
    <w:rsid w:val="007A7E5C"/>
    <w:rsid w:val="007B00F9"/>
    <w:rsid w:val="007B02B8"/>
    <w:rsid w:val="007B03DE"/>
    <w:rsid w:val="007B2B26"/>
    <w:rsid w:val="007B2BA3"/>
    <w:rsid w:val="007B34B4"/>
    <w:rsid w:val="007B37E4"/>
    <w:rsid w:val="007B391B"/>
    <w:rsid w:val="007B4C8E"/>
    <w:rsid w:val="007B4E57"/>
    <w:rsid w:val="007B6CA8"/>
    <w:rsid w:val="007B7589"/>
    <w:rsid w:val="007B79CD"/>
    <w:rsid w:val="007C02F9"/>
    <w:rsid w:val="007C2285"/>
    <w:rsid w:val="007C675F"/>
    <w:rsid w:val="007C6F7B"/>
    <w:rsid w:val="007C72E4"/>
    <w:rsid w:val="007D0118"/>
    <w:rsid w:val="007D0F66"/>
    <w:rsid w:val="007D153C"/>
    <w:rsid w:val="007D357A"/>
    <w:rsid w:val="007D5149"/>
    <w:rsid w:val="007D52AA"/>
    <w:rsid w:val="007D6CBD"/>
    <w:rsid w:val="007E0A96"/>
    <w:rsid w:val="007E0B66"/>
    <w:rsid w:val="007E598E"/>
    <w:rsid w:val="007E6FB4"/>
    <w:rsid w:val="007E6FEB"/>
    <w:rsid w:val="007E7E4A"/>
    <w:rsid w:val="007F1E32"/>
    <w:rsid w:val="007F484B"/>
    <w:rsid w:val="007F4B92"/>
    <w:rsid w:val="007F6761"/>
    <w:rsid w:val="007F7639"/>
    <w:rsid w:val="007F7D33"/>
    <w:rsid w:val="008013D8"/>
    <w:rsid w:val="00801686"/>
    <w:rsid w:val="00802078"/>
    <w:rsid w:val="00802199"/>
    <w:rsid w:val="008029F8"/>
    <w:rsid w:val="00802A6F"/>
    <w:rsid w:val="0080654A"/>
    <w:rsid w:val="00806A30"/>
    <w:rsid w:val="00811559"/>
    <w:rsid w:val="008115FF"/>
    <w:rsid w:val="00811B5B"/>
    <w:rsid w:val="00812640"/>
    <w:rsid w:val="0081304B"/>
    <w:rsid w:val="008153E0"/>
    <w:rsid w:val="00817045"/>
    <w:rsid w:val="00820BA9"/>
    <w:rsid w:val="00822511"/>
    <w:rsid w:val="008229F2"/>
    <w:rsid w:val="008236D9"/>
    <w:rsid w:val="0082480E"/>
    <w:rsid w:val="0082489E"/>
    <w:rsid w:val="008263DA"/>
    <w:rsid w:val="00826BC4"/>
    <w:rsid w:val="00831AE9"/>
    <w:rsid w:val="0083366D"/>
    <w:rsid w:val="00833D8F"/>
    <w:rsid w:val="00834379"/>
    <w:rsid w:val="00834E68"/>
    <w:rsid w:val="00837F66"/>
    <w:rsid w:val="008412BF"/>
    <w:rsid w:val="008428C1"/>
    <w:rsid w:val="0084631D"/>
    <w:rsid w:val="00846D2F"/>
    <w:rsid w:val="00846EBB"/>
    <w:rsid w:val="00846F71"/>
    <w:rsid w:val="0084788A"/>
    <w:rsid w:val="00847C5C"/>
    <w:rsid w:val="0085041B"/>
    <w:rsid w:val="0085064E"/>
    <w:rsid w:val="0085128C"/>
    <w:rsid w:val="00853192"/>
    <w:rsid w:val="0085348F"/>
    <w:rsid w:val="008536FA"/>
    <w:rsid w:val="00853EBF"/>
    <w:rsid w:val="00854540"/>
    <w:rsid w:val="0085484A"/>
    <w:rsid w:val="008549D4"/>
    <w:rsid w:val="00855EC1"/>
    <w:rsid w:val="00856A6C"/>
    <w:rsid w:val="00856A97"/>
    <w:rsid w:val="00857AC3"/>
    <w:rsid w:val="00860196"/>
    <w:rsid w:val="00860692"/>
    <w:rsid w:val="008618CA"/>
    <w:rsid w:val="00863EA6"/>
    <w:rsid w:val="00865643"/>
    <w:rsid w:val="00865922"/>
    <w:rsid w:val="00867781"/>
    <w:rsid w:val="008678CE"/>
    <w:rsid w:val="00871046"/>
    <w:rsid w:val="008712E7"/>
    <w:rsid w:val="0087132F"/>
    <w:rsid w:val="00872B13"/>
    <w:rsid w:val="00872DE5"/>
    <w:rsid w:val="008731E9"/>
    <w:rsid w:val="008742EA"/>
    <w:rsid w:val="008743B8"/>
    <w:rsid w:val="00874533"/>
    <w:rsid w:val="00876F99"/>
    <w:rsid w:val="0087790B"/>
    <w:rsid w:val="0087798C"/>
    <w:rsid w:val="00877E63"/>
    <w:rsid w:val="008810C0"/>
    <w:rsid w:val="0088150F"/>
    <w:rsid w:val="00881B8A"/>
    <w:rsid w:val="00881CDA"/>
    <w:rsid w:val="00881D7D"/>
    <w:rsid w:val="008838EB"/>
    <w:rsid w:val="00883B17"/>
    <w:rsid w:val="00883CCA"/>
    <w:rsid w:val="00883E89"/>
    <w:rsid w:val="00884618"/>
    <w:rsid w:val="00884B16"/>
    <w:rsid w:val="00884B83"/>
    <w:rsid w:val="00885941"/>
    <w:rsid w:val="00887A46"/>
    <w:rsid w:val="0089055C"/>
    <w:rsid w:val="008915AA"/>
    <w:rsid w:val="00891A71"/>
    <w:rsid w:val="00892646"/>
    <w:rsid w:val="0089319F"/>
    <w:rsid w:val="008936FB"/>
    <w:rsid w:val="008943F0"/>
    <w:rsid w:val="00895317"/>
    <w:rsid w:val="00895788"/>
    <w:rsid w:val="008966AD"/>
    <w:rsid w:val="008A0891"/>
    <w:rsid w:val="008A350D"/>
    <w:rsid w:val="008A4CD3"/>
    <w:rsid w:val="008A5128"/>
    <w:rsid w:val="008A670B"/>
    <w:rsid w:val="008A6E21"/>
    <w:rsid w:val="008A6F4E"/>
    <w:rsid w:val="008A7091"/>
    <w:rsid w:val="008B06D5"/>
    <w:rsid w:val="008B0FAF"/>
    <w:rsid w:val="008B13EF"/>
    <w:rsid w:val="008B17AB"/>
    <w:rsid w:val="008B44A7"/>
    <w:rsid w:val="008B46D7"/>
    <w:rsid w:val="008B5F16"/>
    <w:rsid w:val="008B7EA0"/>
    <w:rsid w:val="008C195C"/>
    <w:rsid w:val="008C3658"/>
    <w:rsid w:val="008C469B"/>
    <w:rsid w:val="008C6A65"/>
    <w:rsid w:val="008D1327"/>
    <w:rsid w:val="008D22F2"/>
    <w:rsid w:val="008D4A84"/>
    <w:rsid w:val="008D6398"/>
    <w:rsid w:val="008D683C"/>
    <w:rsid w:val="008D78F9"/>
    <w:rsid w:val="008E0373"/>
    <w:rsid w:val="008E53A2"/>
    <w:rsid w:val="008E5507"/>
    <w:rsid w:val="008E56FC"/>
    <w:rsid w:val="008E60F2"/>
    <w:rsid w:val="008F108B"/>
    <w:rsid w:val="008F160C"/>
    <w:rsid w:val="008F20D5"/>
    <w:rsid w:val="008F2DB1"/>
    <w:rsid w:val="008F4F0E"/>
    <w:rsid w:val="008F5D70"/>
    <w:rsid w:val="008F5E1F"/>
    <w:rsid w:val="008F7C09"/>
    <w:rsid w:val="00901037"/>
    <w:rsid w:val="00902421"/>
    <w:rsid w:val="009040B0"/>
    <w:rsid w:val="009049B2"/>
    <w:rsid w:val="009058F8"/>
    <w:rsid w:val="00905A6D"/>
    <w:rsid w:val="00905C12"/>
    <w:rsid w:val="0090670E"/>
    <w:rsid w:val="00906DA9"/>
    <w:rsid w:val="00906EEE"/>
    <w:rsid w:val="00911062"/>
    <w:rsid w:val="00911096"/>
    <w:rsid w:val="009117CE"/>
    <w:rsid w:val="00912B49"/>
    <w:rsid w:val="00913624"/>
    <w:rsid w:val="00913FD7"/>
    <w:rsid w:val="00917BF9"/>
    <w:rsid w:val="00920123"/>
    <w:rsid w:val="00920B3D"/>
    <w:rsid w:val="00920E17"/>
    <w:rsid w:val="0092272E"/>
    <w:rsid w:val="00923674"/>
    <w:rsid w:val="0092568D"/>
    <w:rsid w:val="009312FA"/>
    <w:rsid w:val="00933767"/>
    <w:rsid w:val="00933771"/>
    <w:rsid w:val="00933F8A"/>
    <w:rsid w:val="00934F48"/>
    <w:rsid w:val="009353DE"/>
    <w:rsid w:val="00937575"/>
    <w:rsid w:val="009414FC"/>
    <w:rsid w:val="00942086"/>
    <w:rsid w:val="00946FE0"/>
    <w:rsid w:val="009502AC"/>
    <w:rsid w:val="0095166E"/>
    <w:rsid w:val="009523B5"/>
    <w:rsid w:val="00952EAD"/>
    <w:rsid w:val="00953949"/>
    <w:rsid w:val="00954842"/>
    <w:rsid w:val="009552B5"/>
    <w:rsid w:val="009554A0"/>
    <w:rsid w:val="00956A4C"/>
    <w:rsid w:val="00957263"/>
    <w:rsid w:val="0095763F"/>
    <w:rsid w:val="0096082A"/>
    <w:rsid w:val="009634AE"/>
    <w:rsid w:val="0096358A"/>
    <w:rsid w:val="009651E3"/>
    <w:rsid w:val="00965990"/>
    <w:rsid w:val="00965DF0"/>
    <w:rsid w:val="00966306"/>
    <w:rsid w:val="00966F9B"/>
    <w:rsid w:val="00971AA1"/>
    <w:rsid w:val="00971F9E"/>
    <w:rsid w:val="00972FF5"/>
    <w:rsid w:val="00973A2D"/>
    <w:rsid w:val="00976857"/>
    <w:rsid w:val="00976F8D"/>
    <w:rsid w:val="00982FA5"/>
    <w:rsid w:val="0098423B"/>
    <w:rsid w:val="00985607"/>
    <w:rsid w:val="009867C3"/>
    <w:rsid w:val="00987BAD"/>
    <w:rsid w:val="00990EDF"/>
    <w:rsid w:val="00991915"/>
    <w:rsid w:val="009920F9"/>
    <w:rsid w:val="009950F9"/>
    <w:rsid w:val="00995307"/>
    <w:rsid w:val="00997213"/>
    <w:rsid w:val="00997C0A"/>
    <w:rsid w:val="009A16F4"/>
    <w:rsid w:val="009A1DDA"/>
    <w:rsid w:val="009A2560"/>
    <w:rsid w:val="009A31DD"/>
    <w:rsid w:val="009A377E"/>
    <w:rsid w:val="009A4478"/>
    <w:rsid w:val="009A6530"/>
    <w:rsid w:val="009A72EC"/>
    <w:rsid w:val="009B2AEE"/>
    <w:rsid w:val="009B5B2A"/>
    <w:rsid w:val="009B5BBA"/>
    <w:rsid w:val="009C1C9D"/>
    <w:rsid w:val="009C3807"/>
    <w:rsid w:val="009C68D0"/>
    <w:rsid w:val="009C739E"/>
    <w:rsid w:val="009C7F86"/>
    <w:rsid w:val="009D0035"/>
    <w:rsid w:val="009D1B5B"/>
    <w:rsid w:val="009D2BF6"/>
    <w:rsid w:val="009D2C7A"/>
    <w:rsid w:val="009D79CC"/>
    <w:rsid w:val="009E0B94"/>
    <w:rsid w:val="009E2700"/>
    <w:rsid w:val="009E3A2D"/>
    <w:rsid w:val="009E4179"/>
    <w:rsid w:val="009E6EFD"/>
    <w:rsid w:val="009E762B"/>
    <w:rsid w:val="009F2621"/>
    <w:rsid w:val="009F46E8"/>
    <w:rsid w:val="009F53FB"/>
    <w:rsid w:val="009F5B73"/>
    <w:rsid w:val="009F7A79"/>
    <w:rsid w:val="00A00632"/>
    <w:rsid w:val="00A01A24"/>
    <w:rsid w:val="00A0345D"/>
    <w:rsid w:val="00A04102"/>
    <w:rsid w:val="00A05A88"/>
    <w:rsid w:val="00A069A5"/>
    <w:rsid w:val="00A07233"/>
    <w:rsid w:val="00A10596"/>
    <w:rsid w:val="00A12687"/>
    <w:rsid w:val="00A17E14"/>
    <w:rsid w:val="00A20928"/>
    <w:rsid w:val="00A21A4E"/>
    <w:rsid w:val="00A2208F"/>
    <w:rsid w:val="00A22BF3"/>
    <w:rsid w:val="00A23351"/>
    <w:rsid w:val="00A23EA0"/>
    <w:rsid w:val="00A24C9B"/>
    <w:rsid w:val="00A30740"/>
    <w:rsid w:val="00A30F76"/>
    <w:rsid w:val="00A310D8"/>
    <w:rsid w:val="00A311D4"/>
    <w:rsid w:val="00A32156"/>
    <w:rsid w:val="00A32E7F"/>
    <w:rsid w:val="00A32FE5"/>
    <w:rsid w:val="00A33277"/>
    <w:rsid w:val="00A338CE"/>
    <w:rsid w:val="00A34B96"/>
    <w:rsid w:val="00A37E3C"/>
    <w:rsid w:val="00A43C42"/>
    <w:rsid w:val="00A4419F"/>
    <w:rsid w:val="00A4435C"/>
    <w:rsid w:val="00A447BC"/>
    <w:rsid w:val="00A47E0E"/>
    <w:rsid w:val="00A47F9C"/>
    <w:rsid w:val="00A509C9"/>
    <w:rsid w:val="00A51554"/>
    <w:rsid w:val="00A516C3"/>
    <w:rsid w:val="00A523DF"/>
    <w:rsid w:val="00A52CF2"/>
    <w:rsid w:val="00A53A7F"/>
    <w:rsid w:val="00A54340"/>
    <w:rsid w:val="00A54840"/>
    <w:rsid w:val="00A563AD"/>
    <w:rsid w:val="00A62201"/>
    <w:rsid w:val="00A6295D"/>
    <w:rsid w:val="00A63BC8"/>
    <w:rsid w:val="00A645B7"/>
    <w:rsid w:val="00A66363"/>
    <w:rsid w:val="00A701C6"/>
    <w:rsid w:val="00A705EE"/>
    <w:rsid w:val="00A721A0"/>
    <w:rsid w:val="00A739D9"/>
    <w:rsid w:val="00A74F38"/>
    <w:rsid w:val="00A771A8"/>
    <w:rsid w:val="00A77CF0"/>
    <w:rsid w:val="00A8013D"/>
    <w:rsid w:val="00A82902"/>
    <w:rsid w:val="00A82AB5"/>
    <w:rsid w:val="00A82F40"/>
    <w:rsid w:val="00A845CA"/>
    <w:rsid w:val="00A85A45"/>
    <w:rsid w:val="00A86077"/>
    <w:rsid w:val="00A8688F"/>
    <w:rsid w:val="00A92534"/>
    <w:rsid w:val="00A931F4"/>
    <w:rsid w:val="00A93B51"/>
    <w:rsid w:val="00A97649"/>
    <w:rsid w:val="00AA3531"/>
    <w:rsid w:val="00AA539C"/>
    <w:rsid w:val="00AA566A"/>
    <w:rsid w:val="00AA5B20"/>
    <w:rsid w:val="00AA6983"/>
    <w:rsid w:val="00AA6A8E"/>
    <w:rsid w:val="00AA6CC7"/>
    <w:rsid w:val="00AA791E"/>
    <w:rsid w:val="00AA7DCA"/>
    <w:rsid w:val="00AB0CBE"/>
    <w:rsid w:val="00AB0D8E"/>
    <w:rsid w:val="00AB4692"/>
    <w:rsid w:val="00AB6617"/>
    <w:rsid w:val="00AB7ED9"/>
    <w:rsid w:val="00AC14FB"/>
    <w:rsid w:val="00AC3C2D"/>
    <w:rsid w:val="00AC3CCF"/>
    <w:rsid w:val="00AC3DF4"/>
    <w:rsid w:val="00AC4285"/>
    <w:rsid w:val="00AC6913"/>
    <w:rsid w:val="00AC6A21"/>
    <w:rsid w:val="00AD197B"/>
    <w:rsid w:val="00AD5FB6"/>
    <w:rsid w:val="00AD6E6D"/>
    <w:rsid w:val="00AD768C"/>
    <w:rsid w:val="00AD77CA"/>
    <w:rsid w:val="00AE0BCA"/>
    <w:rsid w:val="00AE2331"/>
    <w:rsid w:val="00AE43BE"/>
    <w:rsid w:val="00AF00B5"/>
    <w:rsid w:val="00AF1263"/>
    <w:rsid w:val="00AF1ACA"/>
    <w:rsid w:val="00AF2025"/>
    <w:rsid w:val="00AF283C"/>
    <w:rsid w:val="00AF3211"/>
    <w:rsid w:val="00AF34DA"/>
    <w:rsid w:val="00AF4E03"/>
    <w:rsid w:val="00AF540A"/>
    <w:rsid w:val="00AF663C"/>
    <w:rsid w:val="00AF75DF"/>
    <w:rsid w:val="00AF7D2F"/>
    <w:rsid w:val="00B024C4"/>
    <w:rsid w:val="00B0376F"/>
    <w:rsid w:val="00B03E28"/>
    <w:rsid w:val="00B0460A"/>
    <w:rsid w:val="00B04F58"/>
    <w:rsid w:val="00B06B34"/>
    <w:rsid w:val="00B10F17"/>
    <w:rsid w:val="00B10FBF"/>
    <w:rsid w:val="00B11648"/>
    <w:rsid w:val="00B13345"/>
    <w:rsid w:val="00B13369"/>
    <w:rsid w:val="00B13C8C"/>
    <w:rsid w:val="00B1454F"/>
    <w:rsid w:val="00B1489A"/>
    <w:rsid w:val="00B14ECA"/>
    <w:rsid w:val="00B15BB5"/>
    <w:rsid w:val="00B17E86"/>
    <w:rsid w:val="00B20EA7"/>
    <w:rsid w:val="00B21389"/>
    <w:rsid w:val="00B219B1"/>
    <w:rsid w:val="00B21D0A"/>
    <w:rsid w:val="00B220EE"/>
    <w:rsid w:val="00B22392"/>
    <w:rsid w:val="00B229F3"/>
    <w:rsid w:val="00B239DB"/>
    <w:rsid w:val="00B23F92"/>
    <w:rsid w:val="00B24B8B"/>
    <w:rsid w:val="00B3060A"/>
    <w:rsid w:val="00B32494"/>
    <w:rsid w:val="00B33ECD"/>
    <w:rsid w:val="00B358FF"/>
    <w:rsid w:val="00B37B98"/>
    <w:rsid w:val="00B40D6A"/>
    <w:rsid w:val="00B43333"/>
    <w:rsid w:val="00B43370"/>
    <w:rsid w:val="00B437C3"/>
    <w:rsid w:val="00B43BD9"/>
    <w:rsid w:val="00B43FC6"/>
    <w:rsid w:val="00B47B1F"/>
    <w:rsid w:val="00B47F2D"/>
    <w:rsid w:val="00B50A5A"/>
    <w:rsid w:val="00B51193"/>
    <w:rsid w:val="00B511C8"/>
    <w:rsid w:val="00B55E47"/>
    <w:rsid w:val="00B5646D"/>
    <w:rsid w:val="00B6000B"/>
    <w:rsid w:val="00B60DC8"/>
    <w:rsid w:val="00B62B41"/>
    <w:rsid w:val="00B63511"/>
    <w:rsid w:val="00B65425"/>
    <w:rsid w:val="00B6576B"/>
    <w:rsid w:val="00B65B49"/>
    <w:rsid w:val="00B71E6A"/>
    <w:rsid w:val="00B72743"/>
    <w:rsid w:val="00B759E7"/>
    <w:rsid w:val="00B76918"/>
    <w:rsid w:val="00B82A46"/>
    <w:rsid w:val="00B86D9F"/>
    <w:rsid w:val="00B872F9"/>
    <w:rsid w:val="00B9083E"/>
    <w:rsid w:val="00B91427"/>
    <w:rsid w:val="00B917AE"/>
    <w:rsid w:val="00B9253C"/>
    <w:rsid w:val="00B9530D"/>
    <w:rsid w:val="00B95466"/>
    <w:rsid w:val="00B957DE"/>
    <w:rsid w:val="00BA0459"/>
    <w:rsid w:val="00BA05A5"/>
    <w:rsid w:val="00BA1A10"/>
    <w:rsid w:val="00BA1FF0"/>
    <w:rsid w:val="00BA234A"/>
    <w:rsid w:val="00BA50E9"/>
    <w:rsid w:val="00BA6298"/>
    <w:rsid w:val="00BB08E3"/>
    <w:rsid w:val="00BB2358"/>
    <w:rsid w:val="00BB3996"/>
    <w:rsid w:val="00BB4E7E"/>
    <w:rsid w:val="00BB6862"/>
    <w:rsid w:val="00BB71CF"/>
    <w:rsid w:val="00BC1F01"/>
    <w:rsid w:val="00BC36DC"/>
    <w:rsid w:val="00BC5375"/>
    <w:rsid w:val="00BC55D4"/>
    <w:rsid w:val="00BC5CBB"/>
    <w:rsid w:val="00BC67D5"/>
    <w:rsid w:val="00BC74C9"/>
    <w:rsid w:val="00BD498D"/>
    <w:rsid w:val="00BE538B"/>
    <w:rsid w:val="00BE79B5"/>
    <w:rsid w:val="00BF0EB8"/>
    <w:rsid w:val="00BF3936"/>
    <w:rsid w:val="00BF3EA6"/>
    <w:rsid w:val="00BF5FE9"/>
    <w:rsid w:val="00BF77B3"/>
    <w:rsid w:val="00C006E7"/>
    <w:rsid w:val="00C00867"/>
    <w:rsid w:val="00C00DD7"/>
    <w:rsid w:val="00C019B0"/>
    <w:rsid w:val="00C033C5"/>
    <w:rsid w:val="00C03504"/>
    <w:rsid w:val="00C0554C"/>
    <w:rsid w:val="00C05E4E"/>
    <w:rsid w:val="00C078B1"/>
    <w:rsid w:val="00C10932"/>
    <w:rsid w:val="00C10DD8"/>
    <w:rsid w:val="00C126B0"/>
    <w:rsid w:val="00C1351C"/>
    <w:rsid w:val="00C15BAF"/>
    <w:rsid w:val="00C15DDA"/>
    <w:rsid w:val="00C15F6D"/>
    <w:rsid w:val="00C16DAF"/>
    <w:rsid w:val="00C171EC"/>
    <w:rsid w:val="00C17564"/>
    <w:rsid w:val="00C22F5C"/>
    <w:rsid w:val="00C236B5"/>
    <w:rsid w:val="00C23C46"/>
    <w:rsid w:val="00C23E8B"/>
    <w:rsid w:val="00C242C5"/>
    <w:rsid w:val="00C30FAE"/>
    <w:rsid w:val="00C330AB"/>
    <w:rsid w:val="00C3342A"/>
    <w:rsid w:val="00C34DF9"/>
    <w:rsid w:val="00C3515D"/>
    <w:rsid w:val="00C3763B"/>
    <w:rsid w:val="00C4080E"/>
    <w:rsid w:val="00C40CB0"/>
    <w:rsid w:val="00C40F3A"/>
    <w:rsid w:val="00C4393A"/>
    <w:rsid w:val="00C4708C"/>
    <w:rsid w:val="00C507FE"/>
    <w:rsid w:val="00C523F2"/>
    <w:rsid w:val="00C52833"/>
    <w:rsid w:val="00C52DB5"/>
    <w:rsid w:val="00C563E0"/>
    <w:rsid w:val="00C56F65"/>
    <w:rsid w:val="00C60329"/>
    <w:rsid w:val="00C618FD"/>
    <w:rsid w:val="00C62BFF"/>
    <w:rsid w:val="00C6368A"/>
    <w:rsid w:val="00C640EF"/>
    <w:rsid w:val="00C64923"/>
    <w:rsid w:val="00C65707"/>
    <w:rsid w:val="00C675C1"/>
    <w:rsid w:val="00C71BD8"/>
    <w:rsid w:val="00C7763D"/>
    <w:rsid w:val="00C77A4F"/>
    <w:rsid w:val="00C77D8D"/>
    <w:rsid w:val="00C80982"/>
    <w:rsid w:val="00C82297"/>
    <w:rsid w:val="00C82AC4"/>
    <w:rsid w:val="00C833A6"/>
    <w:rsid w:val="00C85B58"/>
    <w:rsid w:val="00C934DC"/>
    <w:rsid w:val="00C93D57"/>
    <w:rsid w:val="00C94027"/>
    <w:rsid w:val="00C95CCD"/>
    <w:rsid w:val="00C97B43"/>
    <w:rsid w:val="00C97F95"/>
    <w:rsid w:val="00CA0374"/>
    <w:rsid w:val="00CA25B4"/>
    <w:rsid w:val="00CA368B"/>
    <w:rsid w:val="00CA3A81"/>
    <w:rsid w:val="00CA416E"/>
    <w:rsid w:val="00CA598B"/>
    <w:rsid w:val="00CA61E8"/>
    <w:rsid w:val="00CA6448"/>
    <w:rsid w:val="00CA649B"/>
    <w:rsid w:val="00CA66D5"/>
    <w:rsid w:val="00CA6938"/>
    <w:rsid w:val="00CA7314"/>
    <w:rsid w:val="00CB0CF6"/>
    <w:rsid w:val="00CB2821"/>
    <w:rsid w:val="00CB463D"/>
    <w:rsid w:val="00CB4E98"/>
    <w:rsid w:val="00CC03F9"/>
    <w:rsid w:val="00CC04A6"/>
    <w:rsid w:val="00CC1BDC"/>
    <w:rsid w:val="00CC4530"/>
    <w:rsid w:val="00CC4805"/>
    <w:rsid w:val="00CC54B3"/>
    <w:rsid w:val="00CC59A8"/>
    <w:rsid w:val="00CC7E6D"/>
    <w:rsid w:val="00CD0510"/>
    <w:rsid w:val="00CD0AC8"/>
    <w:rsid w:val="00CD24C3"/>
    <w:rsid w:val="00CD4E24"/>
    <w:rsid w:val="00CD6077"/>
    <w:rsid w:val="00CD6C63"/>
    <w:rsid w:val="00CE0623"/>
    <w:rsid w:val="00CE08C0"/>
    <w:rsid w:val="00CE2F14"/>
    <w:rsid w:val="00CE3727"/>
    <w:rsid w:val="00CE48DE"/>
    <w:rsid w:val="00CE4C24"/>
    <w:rsid w:val="00CE53AA"/>
    <w:rsid w:val="00CE602E"/>
    <w:rsid w:val="00CE62EE"/>
    <w:rsid w:val="00CE6EE6"/>
    <w:rsid w:val="00CE70B6"/>
    <w:rsid w:val="00CE7354"/>
    <w:rsid w:val="00CF272E"/>
    <w:rsid w:val="00CF471F"/>
    <w:rsid w:val="00CF5BEC"/>
    <w:rsid w:val="00D00D3B"/>
    <w:rsid w:val="00D00F9D"/>
    <w:rsid w:val="00D0168C"/>
    <w:rsid w:val="00D0277A"/>
    <w:rsid w:val="00D03328"/>
    <w:rsid w:val="00D05064"/>
    <w:rsid w:val="00D05281"/>
    <w:rsid w:val="00D05867"/>
    <w:rsid w:val="00D0706D"/>
    <w:rsid w:val="00D07729"/>
    <w:rsid w:val="00D07F86"/>
    <w:rsid w:val="00D1107A"/>
    <w:rsid w:val="00D129BE"/>
    <w:rsid w:val="00D12C79"/>
    <w:rsid w:val="00D14504"/>
    <w:rsid w:val="00D22447"/>
    <w:rsid w:val="00D22EC7"/>
    <w:rsid w:val="00D2462E"/>
    <w:rsid w:val="00D24C9E"/>
    <w:rsid w:val="00D24FAA"/>
    <w:rsid w:val="00D26A33"/>
    <w:rsid w:val="00D26A64"/>
    <w:rsid w:val="00D3123F"/>
    <w:rsid w:val="00D32D3B"/>
    <w:rsid w:val="00D35016"/>
    <w:rsid w:val="00D350C0"/>
    <w:rsid w:val="00D36D41"/>
    <w:rsid w:val="00D37D0A"/>
    <w:rsid w:val="00D4263C"/>
    <w:rsid w:val="00D44D3E"/>
    <w:rsid w:val="00D458B4"/>
    <w:rsid w:val="00D47593"/>
    <w:rsid w:val="00D5235E"/>
    <w:rsid w:val="00D53629"/>
    <w:rsid w:val="00D53AA9"/>
    <w:rsid w:val="00D54079"/>
    <w:rsid w:val="00D55951"/>
    <w:rsid w:val="00D57700"/>
    <w:rsid w:val="00D6094F"/>
    <w:rsid w:val="00D616A2"/>
    <w:rsid w:val="00D6324F"/>
    <w:rsid w:val="00D64965"/>
    <w:rsid w:val="00D64B1A"/>
    <w:rsid w:val="00D64D3B"/>
    <w:rsid w:val="00D652A5"/>
    <w:rsid w:val="00D652DE"/>
    <w:rsid w:val="00D65326"/>
    <w:rsid w:val="00D65DCA"/>
    <w:rsid w:val="00D709DD"/>
    <w:rsid w:val="00D717AC"/>
    <w:rsid w:val="00D72817"/>
    <w:rsid w:val="00D74DE5"/>
    <w:rsid w:val="00D75BBE"/>
    <w:rsid w:val="00D75F44"/>
    <w:rsid w:val="00D763D2"/>
    <w:rsid w:val="00D76AC1"/>
    <w:rsid w:val="00D773C3"/>
    <w:rsid w:val="00D773E6"/>
    <w:rsid w:val="00D8429D"/>
    <w:rsid w:val="00D9225B"/>
    <w:rsid w:val="00D95341"/>
    <w:rsid w:val="00D95BD8"/>
    <w:rsid w:val="00D966EB"/>
    <w:rsid w:val="00D96FAD"/>
    <w:rsid w:val="00DA02F9"/>
    <w:rsid w:val="00DA0ADC"/>
    <w:rsid w:val="00DA140F"/>
    <w:rsid w:val="00DA17E9"/>
    <w:rsid w:val="00DA2200"/>
    <w:rsid w:val="00DA54EC"/>
    <w:rsid w:val="00DA5F6B"/>
    <w:rsid w:val="00DA63CA"/>
    <w:rsid w:val="00DA72B7"/>
    <w:rsid w:val="00DB1504"/>
    <w:rsid w:val="00DB2306"/>
    <w:rsid w:val="00DB2704"/>
    <w:rsid w:val="00DB3034"/>
    <w:rsid w:val="00DB3569"/>
    <w:rsid w:val="00DB5FC2"/>
    <w:rsid w:val="00DB700C"/>
    <w:rsid w:val="00DB7504"/>
    <w:rsid w:val="00DC0215"/>
    <w:rsid w:val="00DC11CB"/>
    <w:rsid w:val="00DC2A6E"/>
    <w:rsid w:val="00DC5FCE"/>
    <w:rsid w:val="00DC7659"/>
    <w:rsid w:val="00DD1A2B"/>
    <w:rsid w:val="00DD497E"/>
    <w:rsid w:val="00DD55EA"/>
    <w:rsid w:val="00DD5EDB"/>
    <w:rsid w:val="00DD6161"/>
    <w:rsid w:val="00DD7F92"/>
    <w:rsid w:val="00DE027A"/>
    <w:rsid w:val="00DE100E"/>
    <w:rsid w:val="00DE1FC6"/>
    <w:rsid w:val="00DE3945"/>
    <w:rsid w:val="00DE430E"/>
    <w:rsid w:val="00DE5401"/>
    <w:rsid w:val="00DE5583"/>
    <w:rsid w:val="00DE7BE1"/>
    <w:rsid w:val="00DE7F4A"/>
    <w:rsid w:val="00DF0BA6"/>
    <w:rsid w:val="00DF141C"/>
    <w:rsid w:val="00DF3939"/>
    <w:rsid w:val="00DF4232"/>
    <w:rsid w:val="00DF52BD"/>
    <w:rsid w:val="00DF5A74"/>
    <w:rsid w:val="00DF60DB"/>
    <w:rsid w:val="00E00D0B"/>
    <w:rsid w:val="00E021B1"/>
    <w:rsid w:val="00E03933"/>
    <w:rsid w:val="00E0393E"/>
    <w:rsid w:val="00E056CF"/>
    <w:rsid w:val="00E06AD7"/>
    <w:rsid w:val="00E07673"/>
    <w:rsid w:val="00E07E42"/>
    <w:rsid w:val="00E10060"/>
    <w:rsid w:val="00E10E37"/>
    <w:rsid w:val="00E1299F"/>
    <w:rsid w:val="00E13132"/>
    <w:rsid w:val="00E13817"/>
    <w:rsid w:val="00E13ACA"/>
    <w:rsid w:val="00E148D3"/>
    <w:rsid w:val="00E14B0A"/>
    <w:rsid w:val="00E1573B"/>
    <w:rsid w:val="00E2258D"/>
    <w:rsid w:val="00E231D1"/>
    <w:rsid w:val="00E2543B"/>
    <w:rsid w:val="00E25747"/>
    <w:rsid w:val="00E25A93"/>
    <w:rsid w:val="00E2654A"/>
    <w:rsid w:val="00E267CD"/>
    <w:rsid w:val="00E30FD5"/>
    <w:rsid w:val="00E31341"/>
    <w:rsid w:val="00E31478"/>
    <w:rsid w:val="00E329B6"/>
    <w:rsid w:val="00E345F0"/>
    <w:rsid w:val="00E34971"/>
    <w:rsid w:val="00E36F25"/>
    <w:rsid w:val="00E37BB9"/>
    <w:rsid w:val="00E4343E"/>
    <w:rsid w:val="00E452CD"/>
    <w:rsid w:val="00E50613"/>
    <w:rsid w:val="00E50A3A"/>
    <w:rsid w:val="00E52817"/>
    <w:rsid w:val="00E52D2E"/>
    <w:rsid w:val="00E53FC5"/>
    <w:rsid w:val="00E5461F"/>
    <w:rsid w:val="00E5539E"/>
    <w:rsid w:val="00E57628"/>
    <w:rsid w:val="00E623A6"/>
    <w:rsid w:val="00E624E4"/>
    <w:rsid w:val="00E64732"/>
    <w:rsid w:val="00E64A59"/>
    <w:rsid w:val="00E65C82"/>
    <w:rsid w:val="00E678DB"/>
    <w:rsid w:val="00E67A9C"/>
    <w:rsid w:val="00E70764"/>
    <w:rsid w:val="00E71D7D"/>
    <w:rsid w:val="00E723CD"/>
    <w:rsid w:val="00E74744"/>
    <w:rsid w:val="00E74CEA"/>
    <w:rsid w:val="00E75009"/>
    <w:rsid w:val="00E770F9"/>
    <w:rsid w:val="00E77CCB"/>
    <w:rsid w:val="00E8030D"/>
    <w:rsid w:val="00E81EEA"/>
    <w:rsid w:val="00E820E2"/>
    <w:rsid w:val="00E83580"/>
    <w:rsid w:val="00E84AC9"/>
    <w:rsid w:val="00E85FD2"/>
    <w:rsid w:val="00E86328"/>
    <w:rsid w:val="00E91BBD"/>
    <w:rsid w:val="00E9357B"/>
    <w:rsid w:val="00E94639"/>
    <w:rsid w:val="00E95B7E"/>
    <w:rsid w:val="00E96FA6"/>
    <w:rsid w:val="00EA003E"/>
    <w:rsid w:val="00EA079E"/>
    <w:rsid w:val="00EA127A"/>
    <w:rsid w:val="00EA2E15"/>
    <w:rsid w:val="00EA576D"/>
    <w:rsid w:val="00EA7204"/>
    <w:rsid w:val="00EA7463"/>
    <w:rsid w:val="00EA7D46"/>
    <w:rsid w:val="00EB1338"/>
    <w:rsid w:val="00EB193F"/>
    <w:rsid w:val="00EB1E00"/>
    <w:rsid w:val="00EB23E6"/>
    <w:rsid w:val="00EB2623"/>
    <w:rsid w:val="00EB3CC7"/>
    <w:rsid w:val="00EB562D"/>
    <w:rsid w:val="00EB67F3"/>
    <w:rsid w:val="00EC0634"/>
    <w:rsid w:val="00EC0775"/>
    <w:rsid w:val="00EC08E9"/>
    <w:rsid w:val="00EC12EA"/>
    <w:rsid w:val="00EC3F2C"/>
    <w:rsid w:val="00EC4A93"/>
    <w:rsid w:val="00EC7E83"/>
    <w:rsid w:val="00ED04F2"/>
    <w:rsid w:val="00ED28AD"/>
    <w:rsid w:val="00ED33E4"/>
    <w:rsid w:val="00ED375D"/>
    <w:rsid w:val="00ED5EB9"/>
    <w:rsid w:val="00ED76D6"/>
    <w:rsid w:val="00EE0F61"/>
    <w:rsid w:val="00EE3357"/>
    <w:rsid w:val="00EE340C"/>
    <w:rsid w:val="00EE6CC8"/>
    <w:rsid w:val="00EE705B"/>
    <w:rsid w:val="00EE78BC"/>
    <w:rsid w:val="00EE7AD6"/>
    <w:rsid w:val="00EF32D9"/>
    <w:rsid w:val="00EF34D0"/>
    <w:rsid w:val="00EF4BF6"/>
    <w:rsid w:val="00EF5C54"/>
    <w:rsid w:val="00EF5EA5"/>
    <w:rsid w:val="00EF6D43"/>
    <w:rsid w:val="00F00B7B"/>
    <w:rsid w:val="00F02182"/>
    <w:rsid w:val="00F02274"/>
    <w:rsid w:val="00F041B8"/>
    <w:rsid w:val="00F06D03"/>
    <w:rsid w:val="00F07260"/>
    <w:rsid w:val="00F07308"/>
    <w:rsid w:val="00F07666"/>
    <w:rsid w:val="00F10ADF"/>
    <w:rsid w:val="00F13E2B"/>
    <w:rsid w:val="00F1545C"/>
    <w:rsid w:val="00F1693B"/>
    <w:rsid w:val="00F16AD0"/>
    <w:rsid w:val="00F17791"/>
    <w:rsid w:val="00F21F11"/>
    <w:rsid w:val="00F23F61"/>
    <w:rsid w:val="00F2430E"/>
    <w:rsid w:val="00F2492B"/>
    <w:rsid w:val="00F26C8D"/>
    <w:rsid w:val="00F26E1A"/>
    <w:rsid w:val="00F31A4D"/>
    <w:rsid w:val="00F416DB"/>
    <w:rsid w:val="00F444F5"/>
    <w:rsid w:val="00F44D92"/>
    <w:rsid w:val="00F46C04"/>
    <w:rsid w:val="00F46E08"/>
    <w:rsid w:val="00F51791"/>
    <w:rsid w:val="00F51D68"/>
    <w:rsid w:val="00F520B6"/>
    <w:rsid w:val="00F527E3"/>
    <w:rsid w:val="00F52C02"/>
    <w:rsid w:val="00F533E8"/>
    <w:rsid w:val="00F5351E"/>
    <w:rsid w:val="00F53C43"/>
    <w:rsid w:val="00F54979"/>
    <w:rsid w:val="00F54EFF"/>
    <w:rsid w:val="00F556CD"/>
    <w:rsid w:val="00F56C9F"/>
    <w:rsid w:val="00F622C9"/>
    <w:rsid w:val="00F6269E"/>
    <w:rsid w:val="00F64E17"/>
    <w:rsid w:val="00F653A1"/>
    <w:rsid w:val="00F65E21"/>
    <w:rsid w:val="00F66659"/>
    <w:rsid w:val="00F701C0"/>
    <w:rsid w:val="00F73711"/>
    <w:rsid w:val="00F80F6D"/>
    <w:rsid w:val="00F8286C"/>
    <w:rsid w:val="00F82CD1"/>
    <w:rsid w:val="00F85973"/>
    <w:rsid w:val="00F86DFC"/>
    <w:rsid w:val="00F86F35"/>
    <w:rsid w:val="00F910BA"/>
    <w:rsid w:val="00F91C00"/>
    <w:rsid w:val="00F92DAA"/>
    <w:rsid w:val="00F930A6"/>
    <w:rsid w:val="00F949A6"/>
    <w:rsid w:val="00F95910"/>
    <w:rsid w:val="00F96A95"/>
    <w:rsid w:val="00F96D52"/>
    <w:rsid w:val="00F97DDE"/>
    <w:rsid w:val="00FA0D38"/>
    <w:rsid w:val="00FA3C08"/>
    <w:rsid w:val="00FA5107"/>
    <w:rsid w:val="00FA5A52"/>
    <w:rsid w:val="00FA6039"/>
    <w:rsid w:val="00FA641F"/>
    <w:rsid w:val="00FA6604"/>
    <w:rsid w:val="00FA77C1"/>
    <w:rsid w:val="00FB1C29"/>
    <w:rsid w:val="00FB237E"/>
    <w:rsid w:val="00FB5190"/>
    <w:rsid w:val="00FC056D"/>
    <w:rsid w:val="00FC0FF9"/>
    <w:rsid w:val="00FC3277"/>
    <w:rsid w:val="00FC355B"/>
    <w:rsid w:val="00FC4632"/>
    <w:rsid w:val="00FC50A2"/>
    <w:rsid w:val="00FC50D2"/>
    <w:rsid w:val="00FC74ED"/>
    <w:rsid w:val="00FC7E55"/>
    <w:rsid w:val="00FD0045"/>
    <w:rsid w:val="00FD080E"/>
    <w:rsid w:val="00FD1A05"/>
    <w:rsid w:val="00FD1A71"/>
    <w:rsid w:val="00FD1E5D"/>
    <w:rsid w:val="00FD1F62"/>
    <w:rsid w:val="00FD249C"/>
    <w:rsid w:val="00FD3072"/>
    <w:rsid w:val="00FD492A"/>
    <w:rsid w:val="00FD5094"/>
    <w:rsid w:val="00FD59DC"/>
    <w:rsid w:val="00FD639F"/>
    <w:rsid w:val="00FD70BD"/>
    <w:rsid w:val="00FD7531"/>
    <w:rsid w:val="00FD7F29"/>
    <w:rsid w:val="00FE10A1"/>
    <w:rsid w:val="00FE21CE"/>
    <w:rsid w:val="00FE5D6E"/>
    <w:rsid w:val="00FE5FE9"/>
    <w:rsid w:val="00FE6FAA"/>
    <w:rsid w:val="00FE708E"/>
    <w:rsid w:val="00FE78BE"/>
    <w:rsid w:val="00FE791E"/>
    <w:rsid w:val="00FE7A6C"/>
    <w:rsid w:val="00FF04E2"/>
    <w:rsid w:val="00FF145C"/>
    <w:rsid w:val="00FF21CE"/>
    <w:rsid w:val="00FF2EA9"/>
    <w:rsid w:val="00FF609D"/>
    <w:rsid w:val="00FF66C3"/>
    <w:rsid w:val="054F0F5C"/>
    <w:rsid w:val="055C1369"/>
    <w:rsid w:val="060FB196"/>
    <w:rsid w:val="062F57F1"/>
    <w:rsid w:val="072E2F98"/>
    <w:rsid w:val="07C42D4E"/>
    <w:rsid w:val="07F1E4C7"/>
    <w:rsid w:val="08B65CAA"/>
    <w:rsid w:val="09611D48"/>
    <w:rsid w:val="0A16C80E"/>
    <w:rsid w:val="0B0B7FE8"/>
    <w:rsid w:val="0BB521E8"/>
    <w:rsid w:val="0BB85A53"/>
    <w:rsid w:val="0BE9EC54"/>
    <w:rsid w:val="0D1A0F03"/>
    <w:rsid w:val="0E8E24C8"/>
    <w:rsid w:val="0F00FC76"/>
    <w:rsid w:val="0F4BF984"/>
    <w:rsid w:val="0F5086B0"/>
    <w:rsid w:val="0FB1A10B"/>
    <w:rsid w:val="0FFF5F24"/>
    <w:rsid w:val="100C215E"/>
    <w:rsid w:val="129CB0D1"/>
    <w:rsid w:val="12B0C36C"/>
    <w:rsid w:val="13E29A24"/>
    <w:rsid w:val="140A5866"/>
    <w:rsid w:val="143557C0"/>
    <w:rsid w:val="158EC32C"/>
    <w:rsid w:val="15967DE1"/>
    <w:rsid w:val="159CC9A4"/>
    <w:rsid w:val="15C146A1"/>
    <w:rsid w:val="1624C0E2"/>
    <w:rsid w:val="16423A9E"/>
    <w:rsid w:val="164A2FEE"/>
    <w:rsid w:val="167C79D2"/>
    <w:rsid w:val="16800E50"/>
    <w:rsid w:val="16F95D6A"/>
    <w:rsid w:val="17DDFE8F"/>
    <w:rsid w:val="181BDEB1"/>
    <w:rsid w:val="19F43155"/>
    <w:rsid w:val="1B537F73"/>
    <w:rsid w:val="1B7AA297"/>
    <w:rsid w:val="1BEDAC09"/>
    <w:rsid w:val="1CB9462E"/>
    <w:rsid w:val="1D6E82CE"/>
    <w:rsid w:val="1EFCA38F"/>
    <w:rsid w:val="1F14CC8C"/>
    <w:rsid w:val="20A7523C"/>
    <w:rsid w:val="2108F091"/>
    <w:rsid w:val="214E4E3F"/>
    <w:rsid w:val="22CA6866"/>
    <w:rsid w:val="230EE0BF"/>
    <w:rsid w:val="23236B30"/>
    <w:rsid w:val="23DEF2FE"/>
    <w:rsid w:val="24410067"/>
    <w:rsid w:val="24F10FDD"/>
    <w:rsid w:val="253191BF"/>
    <w:rsid w:val="255A449A"/>
    <w:rsid w:val="265C1B36"/>
    <w:rsid w:val="2673899B"/>
    <w:rsid w:val="27EFB62C"/>
    <w:rsid w:val="28993BC4"/>
    <w:rsid w:val="28AE2970"/>
    <w:rsid w:val="28B306B4"/>
    <w:rsid w:val="29CDDEF7"/>
    <w:rsid w:val="2A5D7B17"/>
    <w:rsid w:val="2AC41FD3"/>
    <w:rsid w:val="2C29F6D8"/>
    <w:rsid w:val="2D5D3723"/>
    <w:rsid w:val="2DE00E34"/>
    <w:rsid w:val="2DEF1255"/>
    <w:rsid w:val="2DFBC095"/>
    <w:rsid w:val="2E5D95EF"/>
    <w:rsid w:val="2EC6C8F4"/>
    <w:rsid w:val="2F0737EF"/>
    <w:rsid w:val="2F2B5E01"/>
    <w:rsid w:val="2FE0D8EA"/>
    <w:rsid w:val="301F7366"/>
    <w:rsid w:val="30BE1899"/>
    <w:rsid w:val="30F5E017"/>
    <w:rsid w:val="312A984E"/>
    <w:rsid w:val="334DABED"/>
    <w:rsid w:val="335FBD2A"/>
    <w:rsid w:val="340CDB75"/>
    <w:rsid w:val="35000E4B"/>
    <w:rsid w:val="35EEC6D8"/>
    <w:rsid w:val="3601C817"/>
    <w:rsid w:val="3606C045"/>
    <w:rsid w:val="362F8EE7"/>
    <w:rsid w:val="36780B81"/>
    <w:rsid w:val="3684C48E"/>
    <w:rsid w:val="36D5B98B"/>
    <w:rsid w:val="37C89DBC"/>
    <w:rsid w:val="38445934"/>
    <w:rsid w:val="38D11804"/>
    <w:rsid w:val="396205A5"/>
    <w:rsid w:val="39724EF5"/>
    <w:rsid w:val="39C93BAD"/>
    <w:rsid w:val="3B3EF2E2"/>
    <w:rsid w:val="3B890CE6"/>
    <w:rsid w:val="3B911CC8"/>
    <w:rsid w:val="3B95A4BC"/>
    <w:rsid w:val="3C646150"/>
    <w:rsid w:val="3ECCB89E"/>
    <w:rsid w:val="3F405988"/>
    <w:rsid w:val="3FB66F6E"/>
    <w:rsid w:val="3FD01839"/>
    <w:rsid w:val="40003816"/>
    <w:rsid w:val="408FBFFE"/>
    <w:rsid w:val="4212309B"/>
    <w:rsid w:val="42A6FAA2"/>
    <w:rsid w:val="42F56EBE"/>
    <w:rsid w:val="4442CB03"/>
    <w:rsid w:val="446753D9"/>
    <w:rsid w:val="44D086DE"/>
    <w:rsid w:val="44D74938"/>
    <w:rsid w:val="45370677"/>
    <w:rsid w:val="45FF3F35"/>
    <w:rsid w:val="48482EC1"/>
    <w:rsid w:val="4991D230"/>
    <w:rsid w:val="49994321"/>
    <w:rsid w:val="4A8E9F79"/>
    <w:rsid w:val="4ADA975F"/>
    <w:rsid w:val="4F6BC38F"/>
    <w:rsid w:val="4F7C0CDF"/>
    <w:rsid w:val="503117E8"/>
    <w:rsid w:val="519F62A6"/>
    <w:rsid w:val="51B4DF20"/>
    <w:rsid w:val="5364D68A"/>
    <w:rsid w:val="5396B1C8"/>
    <w:rsid w:val="5430549C"/>
    <w:rsid w:val="55397557"/>
    <w:rsid w:val="56639BC8"/>
    <w:rsid w:val="56BBC6C7"/>
    <w:rsid w:val="5768ADCA"/>
    <w:rsid w:val="5931B055"/>
    <w:rsid w:val="5981A4EE"/>
    <w:rsid w:val="59E10FF7"/>
    <w:rsid w:val="59E4E167"/>
    <w:rsid w:val="5A60D30B"/>
    <w:rsid w:val="5A8031C9"/>
    <w:rsid w:val="5ADA44C8"/>
    <w:rsid w:val="5B1754DE"/>
    <w:rsid w:val="5B1AB3C3"/>
    <w:rsid w:val="5B72ED42"/>
    <w:rsid w:val="5B8F8D3A"/>
    <w:rsid w:val="5C678D82"/>
    <w:rsid w:val="5D0F9AF0"/>
    <w:rsid w:val="5DACA793"/>
    <w:rsid w:val="5DB5E173"/>
    <w:rsid w:val="5EB6CBCA"/>
    <w:rsid w:val="5FE79921"/>
    <w:rsid w:val="60473BB2"/>
    <w:rsid w:val="60D53B55"/>
    <w:rsid w:val="61A82AE6"/>
    <w:rsid w:val="61E2C7A2"/>
    <w:rsid w:val="62F7CAB2"/>
    <w:rsid w:val="632B01E1"/>
    <w:rsid w:val="64C75785"/>
    <w:rsid w:val="65052A96"/>
    <w:rsid w:val="65685A98"/>
    <w:rsid w:val="67042AF9"/>
    <w:rsid w:val="67B969E0"/>
    <w:rsid w:val="68229CE5"/>
    <w:rsid w:val="68630BE0"/>
    <w:rsid w:val="68A7F0BE"/>
    <w:rsid w:val="6951553C"/>
    <w:rsid w:val="6BBE73BF"/>
    <w:rsid w:val="6C63E65C"/>
    <w:rsid w:val="6C9F390A"/>
    <w:rsid w:val="6DE0B580"/>
    <w:rsid w:val="6EB81E50"/>
    <w:rsid w:val="6F8B62D8"/>
    <w:rsid w:val="6FAC1DB1"/>
    <w:rsid w:val="716C69C5"/>
    <w:rsid w:val="717053E2"/>
    <w:rsid w:val="724467D9"/>
    <w:rsid w:val="7272DAD0"/>
    <w:rsid w:val="72BD22B1"/>
    <w:rsid w:val="72CE22E6"/>
    <w:rsid w:val="72D3CA73"/>
    <w:rsid w:val="73CBEE1C"/>
    <w:rsid w:val="73D18D19"/>
    <w:rsid w:val="741DB97A"/>
    <w:rsid w:val="74BFD675"/>
    <w:rsid w:val="75343CAE"/>
    <w:rsid w:val="7567BE7D"/>
    <w:rsid w:val="76FFFCD6"/>
    <w:rsid w:val="77CEC45C"/>
    <w:rsid w:val="77F4E959"/>
    <w:rsid w:val="78606B53"/>
    <w:rsid w:val="794F36B9"/>
    <w:rsid w:val="7AB0BD6C"/>
    <w:rsid w:val="7B2C8A1B"/>
    <w:rsid w:val="7CA1E8BF"/>
    <w:rsid w:val="7CCAC2F4"/>
    <w:rsid w:val="7CCB36F2"/>
    <w:rsid w:val="7E53B71F"/>
    <w:rsid w:val="7E6CC9CA"/>
    <w:rsid w:val="7EEF7A30"/>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2FD8"/>
  <w15:chartTrackingRefBased/>
  <w15:docId w15:val="{89FCC1B1-7E00-4B4F-A113-349A5578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78"/>
  </w:style>
  <w:style w:type="paragraph" w:styleId="Heading1">
    <w:name w:val="heading 1"/>
    <w:basedOn w:val="Normal"/>
    <w:next w:val="Normal"/>
    <w:link w:val="Heading1Char"/>
    <w:uiPriority w:val="9"/>
    <w:qFormat/>
    <w:rsid w:val="00C05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E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2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B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B2BA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024C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731C0"/>
    <w:rPr>
      <w:sz w:val="16"/>
      <w:szCs w:val="16"/>
    </w:rPr>
  </w:style>
  <w:style w:type="paragraph" w:styleId="CommentText">
    <w:name w:val="annotation text"/>
    <w:basedOn w:val="Normal"/>
    <w:link w:val="CommentTextChar"/>
    <w:uiPriority w:val="99"/>
    <w:semiHidden/>
    <w:unhideWhenUsed/>
    <w:rsid w:val="000731C0"/>
    <w:pPr>
      <w:spacing w:line="240" w:lineRule="auto"/>
    </w:pPr>
    <w:rPr>
      <w:sz w:val="20"/>
      <w:szCs w:val="20"/>
    </w:rPr>
  </w:style>
  <w:style w:type="character" w:customStyle="1" w:styleId="CommentTextChar">
    <w:name w:val="Comment Text Char"/>
    <w:basedOn w:val="DefaultParagraphFont"/>
    <w:link w:val="CommentText"/>
    <w:uiPriority w:val="99"/>
    <w:semiHidden/>
    <w:rsid w:val="000731C0"/>
    <w:rPr>
      <w:sz w:val="20"/>
      <w:szCs w:val="20"/>
    </w:rPr>
  </w:style>
  <w:style w:type="paragraph" w:styleId="CommentSubject">
    <w:name w:val="annotation subject"/>
    <w:basedOn w:val="CommentText"/>
    <w:next w:val="CommentText"/>
    <w:link w:val="CommentSubjectChar"/>
    <w:uiPriority w:val="99"/>
    <w:semiHidden/>
    <w:unhideWhenUsed/>
    <w:rsid w:val="000731C0"/>
    <w:rPr>
      <w:b/>
      <w:bCs/>
    </w:rPr>
  </w:style>
  <w:style w:type="character" w:customStyle="1" w:styleId="CommentSubjectChar">
    <w:name w:val="Comment Subject Char"/>
    <w:basedOn w:val="CommentTextChar"/>
    <w:link w:val="CommentSubject"/>
    <w:uiPriority w:val="99"/>
    <w:semiHidden/>
    <w:rsid w:val="000731C0"/>
    <w:rPr>
      <w:b/>
      <w:bCs/>
      <w:sz w:val="20"/>
      <w:szCs w:val="20"/>
    </w:rPr>
  </w:style>
  <w:style w:type="character" w:styleId="Hyperlink">
    <w:name w:val="Hyperlink"/>
    <w:basedOn w:val="DefaultParagraphFont"/>
    <w:uiPriority w:val="99"/>
    <w:unhideWhenUsed/>
    <w:rsid w:val="004F5321"/>
    <w:rPr>
      <w:color w:val="0563C1" w:themeColor="hyperlink"/>
      <w:u w:val="single"/>
    </w:rPr>
  </w:style>
  <w:style w:type="character" w:styleId="UnresolvedMention">
    <w:name w:val="Unresolved Mention"/>
    <w:basedOn w:val="DefaultParagraphFont"/>
    <w:uiPriority w:val="99"/>
    <w:unhideWhenUsed/>
    <w:rsid w:val="004F5321"/>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F1693B"/>
    <w:rPr>
      <w:color w:val="954F72" w:themeColor="followedHyperlink"/>
      <w:u w:val="single"/>
    </w:rPr>
  </w:style>
  <w:style w:type="character" w:styleId="Mention">
    <w:name w:val="Mention"/>
    <w:basedOn w:val="DefaultParagraphFont"/>
    <w:uiPriority w:val="99"/>
    <w:unhideWhenUsed/>
    <w:rsid w:val="00375F28"/>
    <w:rPr>
      <w:color w:val="2B579A"/>
      <w:shd w:val="clear" w:color="auto" w:fill="E1DFDD"/>
    </w:rPr>
  </w:style>
  <w:style w:type="character" w:styleId="PlaceholderText">
    <w:name w:val="Placeholder Text"/>
    <w:basedOn w:val="DefaultParagraphFont"/>
    <w:uiPriority w:val="99"/>
    <w:semiHidden/>
    <w:rsid w:val="004D2506"/>
    <w:rPr>
      <w:color w:val="808080"/>
    </w:rPr>
  </w:style>
  <w:style w:type="paragraph" w:styleId="Revision">
    <w:name w:val="Revision"/>
    <w:hidden/>
    <w:uiPriority w:val="99"/>
    <w:semiHidden/>
    <w:rsid w:val="00F13E2B"/>
    <w:pPr>
      <w:spacing w:after="0" w:line="240" w:lineRule="auto"/>
    </w:pPr>
  </w:style>
  <w:style w:type="paragraph" w:styleId="ListParagraph">
    <w:name w:val="List Paragraph"/>
    <w:basedOn w:val="Normal"/>
    <w:uiPriority w:val="34"/>
    <w:qFormat/>
    <w:rsid w:val="00EC4A93"/>
    <w:pPr>
      <w:ind w:left="720"/>
      <w:contextualSpacing/>
    </w:pPr>
  </w:style>
  <w:style w:type="paragraph" w:customStyle="1" w:styleId="chemchapter">
    <w:name w:val="chem_chapter"/>
    <w:basedOn w:val="Normal"/>
    <w:rsid w:val="003D435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AF00B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770F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Spacing">
    <w:name w:val="No Spacing"/>
    <w:uiPriority w:val="1"/>
    <w:qFormat/>
    <w:rsid w:val="001526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2457">
      <w:bodyDiv w:val="1"/>
      <w:marLeft w:val="0"/>
      <w:marRight w:val="0"/>
      <w:marTop w:val="0"/>
      <w:marBottom w:val="0"/>
      <w:divBdr>
        <w:top w:val="none" w:sz="0" w:space="0" w:color="auto"/>
        <w:left w:val="none" w:sz="0" w:space="0" w:color="auto"/>
        <w:bottom w:val="none" w:sz="0" w:space="0" w:color="auto"/>
        <w:right w:val="none" w:sz="0" w:space="0" w:color="auto"/>
      </w:divBdr>
    </w:div>
    <w:div w:id="163787521">
      <w:bodyDiv w:val="1"/>
      <w:marLeft w:val="0"/>
      <w:marRight w:val="0"/>
      <w:marTop w:val="0"/>
      <w:marBottom w:val="0"/>
      <w:divBdr>
        <w:top w:val="none" w:sz="0" w:space="0" w:color="auto"/>
        <w:left w:val="none" w:sz="0" w:space="0" w:color="auto"/>
        <w:bottom w:val="none" w:sz="0" w:space="0" w:color="auto"/>
        <w:right w:val="none" w:sz="0" w:space="0" w:color="auto"/>
      </w:divBdr>
    </w:div>
    <w:div w:id="182211388">
      <w:bodyDiv w:val="1"/>
      <w:marLeft w:val="0"/>
      <w:marRight w:val="0"/>
      <w:marTop w:val="0"/>
      <w:marBottom w:val="0"/>
      <w:divBdr>
        <w:top w:val="none" w:sz="0" w:space="0" w:color="auto"/>
        <w:left w:val="none" w:sz="0" w:space="0" w:color="auto"/>
        <w:bottom w:val="none" w:sz="0" w:space="0" w:color="auto"/>
        <w:right w:val="none" w:sz="0" w:space="0" w:color="auto"/>
      </w:divBdr>
    </w:div>
    <w:div w:id="334773376">
      <w:bodyDiv w:val="1"/>
      <w:marLeft w:val="0"/>
      <w:marRight w:val="0"/>
      <w:marTop w:val="0"/>
      <w:marBottom w:val="0"/>
      <w:divBdr>
        <w:top w:val="none" w:sz="0" w:space="0" w:color="auto"/>
        <w:left w:val="none" w:sz="0" w:space="0" w:color="auto"/>
        <w:bottom w:val="none" w:sz="0" w:space="0" w:color="auto"/>
        <w:right w:val="none" w:sz="0" w:space="0" w:color="auto"/>
      </w:divBdr>
    </w:div>
    <w:div w:id="546114396">
      <w:bodyDiv w:val="1"/>
      <w:marLeft w:val="0"/>
      <w:marRight w:val="0"/>
      <w:marTop w:val="0"/>
      <w:marBottom w:val="0"/>
      <w:divBdr>
        <w:top w:val="none" w:sz="0" w:space="0" w:color="auto"/>
        <w:left w:val="none" w:sz="0" w:space="0" w:color="auto"/>
        <w:bottom w:val="none" w:sz="0" w:space="0" w:color="auto"/>
        <w:right w:val="none" w:sz="0" w:space="0" w:color="auto"/>
      </w:divBdr>
    </w:div>
    <w:div w:id="565576121">
      <w:bodyDiv w:val="1"/>
      <w:marLeft w:val="0"/>
      <w:marRight w:val="0"/>
      <w:marTop w:val="0"/>
      <w:marBottom w:val="0"/>
      <w:divBdr>
        <w:top w:val="none" w:sz="0" w:space="0" w:color="auto"/>
        <w:left w:val="none" w:sz="0" w:space="0" w:color="auto"/>
        <w:bottom w:val="none" w:sz="0" w:space="0" w:color="auto"/>
        <w:right w:val="none" w:sz="0" w:space="0" w:color="auto"/>
      </w:divBdr>
    </w:div>
    <w:div w:id="636180892">
      <w:bodyDiv w:val="1"/>
      <w:marLeft w:val="0"/>
      <w:marRight w:val="0"/>
      <w:marTop w:val="0"/>
      <w:marBottom w:val="0"/>
      <w:divBdr>
        <w:top w:val="none" w:sz="0" w:space="0" w:color="auto"/>
        <w:left w:val="none" w:sz="0" w:space="0" w:color="auto"/>
        <w:bottom w:val="none" w:sz="0" w:space="0" w:color="auto"/>
        <w:right w:val="none" w:sz="0" w:space="0" w:color="auto"/>
      </w:divBdr>
    </w:div>
    <w:div w:id="657195202">
      <w:bodyDiv w:val="1"/>
      <w:marLeft w:val="0"/>
      <w:marRight w:val="0"/>
      <w:marTop w:val="0"/>
      <w:marBottom w:val="0"/>
      <w:divBdr>
        <w:top w:val="none" w:sz="0" w:space="0" w:color="auto"/>
        <w:left w:val="none" w:sz="0" w:space="0" w:color="auto"/>
        <w:bottom w:val="none" w:sz="0" w:space="0" w:color="auto"/>
        <w:right w:val="none" w:sz="0" w:space="0" w:color="auto"/>
      </w:divBdr>
    </w:div>
    <w:div w:id="666322395">
      <w:bodyDiv w:val="1"/>
      <w:marLeft w:val="0"/>
      <w:marRight w:val="0"/>
      <w:marTop w:val="0"/>
      <w:marBottom w:val="0"/>
      <w:divBdr>
        <w:top w:val="none" w:sz="0" w:space="0" w:color="auto"/>
        <w:left w:val="none" w:sz="0" w:space="0" w:color="auto"/>
        <w:bottom w:val="none" w:sz="0" w:space="0" w:color="auto"/>
        <w:right w:val="none" w:sz="0" w:space="0" w:color="auto"/>
      </w:divBdr>
    </w:div>
    <w:div w:id="695809983">
      <w:bodyDiv w:val="1"/>
      <w:marLeft w:val="0"/>
      <w:marRight w:val="0"/>
      <w:marTop w:val="0"/>
      <w:marBottom w:val="0"/>
      <w:divBdr>
        <w:top w:val="none" w:sz="0" w:space="0" w:color="auto"/>
        <w:left w:val="none" w:sz="0" w:space="0" w:color="auto"/>
        <w:bottom w:val="none" w:sz="0" w:space="0" w:color="auto"/>
        <w:right w:val="none" w:sz="0" w:space="0" w:color="auto"/>
      </w:divBdr>
    </w:div>
    <w:div w:id="918906158">
      <w:bodyDiv w:val="1"/>
      <w:marLeft w:val="0"/>
      <w:marRight w:val="0"/>
      <w:marTop w:val="0"/>
      <w:marBottom w:val="0"/>
      <w:divBdr>
        <w:top w:val="none" w:sz="0" w:space="0" w:color="auto"/>
        <w:left w:val="none" w:sz="0" w:space="0" w:color="auto"/>
        <w:bottom w:val="none" w:sz="0" w:space="0" w:color="auto"/>
        <w:right w:val="none" w:sz="0" w:space="0" w:color="auto"/>
      </w:divBdr>
    </w:div>
    <w:div w:id="992954565">
      <w:bodyDiv w:val="1"/>
      <w:marLeft w:val="0"/>
      <w:marRight w:val="0"/>
      <w:marTop w:val="0"/>
      <w:marBottom w:val="0"/>
      <w:divBdr>
        <w:top w:val="none" w:sz="0" w:space="0" w:color="auto"/>
        <w:left w:val="none" w:sz="0" w:space="0" w:color="auto"/>
        <w:bottom w:val="none" w:sz="0" w:space="0" w:color="auto"/>
        <w:right w:val="none" w:sz="0" w:space="0" w:color="auto"/>
      </w:divBdr>
    </w:div>
    <w:div w:id="1010183631">
      <w:bodyDiv w:val="1"/>
      <w:marLeft w:val="0"/>
      <w:marRight w:val="0"/>
      <w:marTop w:val="0"/>
      <w:marBottom w:val="0"/>
      <w:divBdr>
        <w:top w:val="none" w:sz="0" w:space="0" w:color="auto"/>
        <w:left w:val="none" w:sz="0" w:space="0" w:color="auto"/>
        <w:bottom w:val="none" w:sz="0" w:space="0" w:color="auto"/>
        <w:right w:val="none" w:sz="0" w:space="0" w:color="auto"/>
      </w:divBdr>
    </w:div>
    <w:div w:id="1024551874">
      <w:bodyDiv w:val="1"/>
      <w:marLeft w:val="0"/>
      <w:marRight w:val="0"/>
      <w:marTop w:val="0"/>
      <w:marBottom w:val="0"/>
      <w:divBdr>
        <w:top w:val="none" w:sz="0" w:space="0" w:color="auto"/>
        <w:left w:val="none" w:sz="0" w:space="0" w:color="auto"/>
        <w:bottom w:val="none" w:sz="0" w:space="0" w:color="auto"/>
        <w:right w:val="none" w:sz="0" w:space="0" w:color="auto"/>
      </w:divBdr>
    </w:div>
    <w:div w:id="1032537283">
      <w:bodyDiv w:val="1"/>
      <w:marLeft w:val="0"/>
      <w:marRight w:val="0"/>
      <w:marTop w:val="0"/>
      <w:marBottom w:val="0"/>
      <w:divBdr>
        <w:top w:val="none" w:sz="0" w:space="0" w:color="auto"/>
        <w:left w:val="none" w:sz="0" w:space="0" w:color="auto"/>
        <w:bottom w:val="none" w:sz="0" w:space="0" w:color="auto"/>
        <w:right w:val="none" w:sz="0" w:space="0" w:color="auto"/>
      </w:divBdr>
    </w:div>
    <w:div w:id="1071390517">
      <w:bodyDiv w:val="1"/>
      <w:marLeft w:val="0"/>
      <w:marRight w:val="0"/>
      <w:marTop w:val="0"/>
      <w:marBottom w:val="0"/>
      <w:divBdr>
        <w:top w:val="none" w:sz="0" w:space="0" w:color="auto"/>
        <w:left w:val="none" w:sz="0" w:space="0" w:color="auto"/>
        <w:bottom w:val="none" w:sz="0" w:space="0" w:color="auto"/>
        <w:right w:val="none" w:sz="0" w:space="0" w:color="auto"/>
      </w:divBdr>
    </w:div>
    <w:div w:id="1121463445">
      <w:bodyDiv w:val="1"/>
      <w:marLeft w:val="0"/>
      <w:marRight w:val="0"/>
      <w:marTop w:val="0"/>
      <w:marBottom w:val="0"/>
      <w:divBdr>
        <w:top w:val="none" w:sz="0" w:space="0" w:color="auto"/>
        <w:left w:val="none" w:sz="0" w:space="0" w:color="auto"/>
        <w:bottom w:val="none" w:sz="0" w:space="0" w:color="auto"/>
        <w:right w:val="none" w:sz="0" w:space="0" w:color="auto"/>
      </w:divBdr>
    </w:div>
    <w:div w:id="1192719750">
      <w:bodyDiv w:val="1"/>
      <w:marLeft w:val="0"/>
      <w:marRight w:val="0"/>
      <w:marTop w:val="0"/>
      <w:marBottom w:val="0"/>
      <w:divBdr>
        <w:top w:val="none" w:sz="0" w:space="0" w:color="auto"/>
        <w:left w:val="none" w:sz="0" w:space="0" w:color="auto"/>
        <w:bottom w:val="none" w:sz="0" w:space="0" w:color="auto"/>
        <w:right w:val="none" w:sz="0" w:space="0" w:color="auto"/>
      </w:divBdr>
    </w:div>
    <w:div w:id="1224100459">
      <w:bodyDiv w:val="1"/>
      <w:marLeft w:val="0"/>
      <w:marRight w:val="0"/>
      <w:marTop w:val="0"/>
      <w:marBottom w:val="0"/>
      <w:divBdr>
        <w:top w:val="none" w:sz="0" w:space="0" w:color="auto"/>
        <w:left w:val="none" w:sz="0" w:space="0" w:color="auto"/>
        <w:bottom w:val="none" w:sz="0" w:space="0" w:color="auto"/>
        <w:right w:val="none" w:sz="0" w:space="0" w:color="auto"/>
      </w:divBdr>
    </w:div>
    <w:div w:id="1371421337">
      <w:bodyDiv w:val="1"/>
      <w:marLeft w:val="0"/>
      <w:marRight w:val="0"/>
      <w:marTop w:val="0"/>
      <w:marBottom w:val="0"/>
      <w:divBdr>
        <w:top w:val="none" w:sz="0" w:space="0" w:color="auto"/>
        <w:left w:val="none" w:sz="0" w:space="0" w:color="auto"/>
        <w:bottom w:val="none" w:sz="0" w:space="0" w:color="auto"/>
        <w:right w:val="none" w:sz="0" w:space="0" w:color="auto"/>
      </w:divBdr>
    </w:div>
    <w:div w:id="1453786382">
      <w:bodyDiv w:val="1"/>
      <w:marLeft w:val="0"/>
      <w:marRight w:val="0"/>
      <w:marTop w:val="0"/>
      <w:marBottom w:val="0"/>
      <w:divBdr>
        <w:top w:val="none" w:sz="0" w:space="0" w:color="auto"/>
        <w:left w:val="none" w:sz="0" w:space="0" w:color="auto"/>
        <w:bottom w:val="none" w:sz="0" w:space="0" w:color="auto"/>
        <w:right w:val="none" w:sz="0" w:space="0" w:color="auto"/>
      </w:divBdr>
    </w:div>
    <w:div w:id="1488009065">
      <w:bodyDiv w:val="1"/>
      <w:marLeft w:val="0"/>
      <w:marRight w:val="0"/>
      <w:marTop w:val="0"/>
      <w:marBottom w:val="0"/>
      <w:divBdr>
        <w:top w:val="none" w:sz="0" w:space="0" w:color="auto"/>
        <w:left w:val="none" w:sz="0" w:space="0" w:color="auto"/>
        <w:bottom w:val="none" w:sz="0" w:space="0" w:color="auto"/>
        <w:right w:val="none" w:sz="0" w:space="0" w:color="auto"/>
      </w:divBdr>
    </w:div>
    <w:div w:id="1628898841">
      <w:bodyDiv w:val="1"/>
      <w:marLeft w:val="0"/>
      <w:marRight w:val="0"/>
      <w:marTop w:val="0"/>
      <w:marBottom w:val="0"/>
      <w:divBdr>
        <w:top w:val="none" w:sz="0" w:space="0" w:color="auto"/>
        <w:left w:val="none" w:sz="0" w:space="0" w:color="auto"/>
        <w:bottom w:val="none" w:sz="0" w:space="0" w:color="auto"/>
        <w:right w:val="none" w:sz="0" w:space="0" w:color="auto"/>
      </w:divBdr>
    </w:div>
    <w:div w:id="1792240406">
      <w:bodyDiv w:val="1"/>
      <w:marLeft w:val="0"/>
      <w:marRight w:val="0"/>
      <w:marTop w:val="0"/>
      <w:marBottom w:val="0"/>
      <w:divBdr>
        <w:top w:val="none" w:sz="0" w:space="0" w:color="auto"/>
        <w:left w:val="none" w:sz="0" w:space="0" w:color="auto"/>
        <w:bottom w:val="none" w:sz="0" w:space="0" w:color="auto"/>
        <w:right w:val="none" w:sz="0" w:space="0" w:color="auto"/>
      </w:divBdr>
      <w:divsChild>
        <w:div w:id="751664610">
          <w:marLeft w:val="0"/>
          <w:marRight w:val="0"/>
          <w:marTop w:val="0"/>
          <w:marBottom w:val="0"/>
          <w:divBdr>
            <w:top w:val="none" w:sz="0" w:space="0" w:color="auto"/>
            <w:left w:val="none" w:sz="0" w:space="0" w:color="auto"/>
            <w:bottom w:val="none" w:sz="0" w:space="0" w:color="auto"/>
            <w:right w:val="none" w:sz="0" w:space="0" w:color="auto"/>
          </w:divBdr>
        </w:div>
      </w:divsChild>
    </w:div>
    <w:div w:id="1803572634">
      <w:bodyDiv w:val="1"/>
      <w:marLeft w:val="0"/>
      <w:marRight w:val="0"/>
      <w:marTop w:val="0"/>
      <w:marBottom w:val="0"/>
      <w:divBdr>
        <w:top w:val="none" w:sz="0" w:space="0" w:color="auto"/>
        <w:left w:val="none" w:sz="0" w:space="0" w:color="auto"/>
        <w:bottom w:val="none" w:sz="0" w:space="0" w:color="auto"/>
        <w:right w:val="none" w:sz="0" w:space="0" w:color="auto"/>
      </w:divBdr>
      <w:divsChild>
        <w:div w:id="969553663">
          <w:marLeft w:val="0"/>
          <w:marRight w:val="0"/>
          <w:marTop w:val="0"/>
          <w:marBottom w:val="0"/>
          <w:divBdr>
            <w:top w:val="none" w:sz="0" w:space="0" w:color="auto"/>
            <w:left w:val="none" w:sz="0" w:space="0" w:color="auto"/>
            <w:bottom w:val="none" w:sz="0" w:space="0" w:color="auto"/>
            <w:right w:val="none" w:sz="0" w:space="0" w:color="auto"/>
          </w:divBdr>
        </w:div>
      </w:divsChild>
    </w:div>
    <w:div w:id="1828009823">
      <w:bodyDiv w:val="1"/>
      <w:marLeft w:val="0"/>
      <w:marRight w:val="0"/>
      <w:marTop w:val="0"/>
      <w:marBottom w:val="0"/>
      <w:divBdr>
        <w:top w:val="none" w:sz="0" w:space="0" w:color="auto"/>
        <w:left w:val="none" w:sz="0" w:space="0" w:color="auto"/>
        <w:bottom w:val="none" w:sz="0" w:space="0" w:color="auto"/>
        <w:right w:val="none" w:sz="0" w:space="0" w:color="auto"/>
      </w:divBdr>
    </w:div>
    <w:div w:id="1850555841">
      <w:bodyDiv w:val="1"/>
      <w:marLeft w:val="0"/>
      <w:marRight w:val="0"/>
      <w:marTop w:val="0"/>
      <w:marBottom w:val="0"/>
      <w:divBdr>
        <w:top w:val="none" w:sz="0" w:space="0" w:color="auto"/>
        <w:left w:val="none" w:sz="0" w:space="0" w:color="auto"/>
        <w:bottom w:val="none" w:sz="0" w:space="0" w:color="auto"/>
        <w:right w:val="none" w:sz="0" w:space="0" w:color="auto"/>
      </w:divBdr>
    </w:div>
    <w:div w:id="1869027403">
      <w:bodyDiv w:val="1"/>
      <w:marLeft w:val="0"/>
      <w:marRight w:val="0"/>
      <w:marTop w:val="0"/>
      <w:marBottom w:val="0"/>
      <w:divBdr>
        <w:top w:val="none" w:sz="0" w:space="0" w:color="auto"/>
        <w:left w:val="none" w:sz="0" w:space="0" w:color="auto"/>
        <w:bottom w:val="none" w:sz="0" w:space="0" w:color="auto"/>
        <w:right w:val="none" w:sz="0" w:space="0" w:color="auto"/>
      </w:divBdr>
    </w:div>
    <w:div w:id="1997685871">
      <w:bodyDiv w:val="1"/>
      <w:marLeft w:val="0"/>
      <w:marRight w:val="0"/>
      <w:marTop w:val="0"/>
      <w:marBottom w:val="0"/>
      <w:divBdr>
        <w:top w:val="none" w:sz="0" w:space="0" w:color="auto"/>
        <w:left w:val="none" w:sz="0" w:space="0" w:color="auto"/>
        <w:bottom w:val="none" w:sz="0" w:space="0" w:color="auto"/>
        <w:right w:val="none" w:sz="0" w:space="0" w:color="auto"/>
      </w:divBdr>
    </w:div>
    <w:div w:id="2001348719">
      <w:bodyDiv w:val="1"/>
      <w:marLeft w:val="0"/>
      <w:marRight w:val="0"/>
      <w:marTop w:val="0"/>
      <w:marBottom w:val="0"/>
      <w:divBdr>
        <w:top w:val="none" w:sz="0" w:space="0" w:color="auto"/>
        <w:left w:val="none" w:sz="0" w:space="0" w:color="auto"/>
        <w:bottom w:val="none" w:sz="0" w:space="0" w:color="auto"/>
        <w:right w:val="none" w:sz="0" w:space="0" w:color="auto"/>
      </w:divBdr>
    </w:div>
    <w:div w:id="2066022429">
      <w:bodyDiv w:val="1"/>
      <w:marLeft w:val="0"/>
      <w:marRight w:val="0"/>
      <w:marTop w:val="0"/>
      <w:marBottom w:val="0"/>
      <w:divBdr>
        <w:top w:val="none" w:sz="0" w:space="0" w:color="auto"/>
        <w:left w:val="none" w:sz="0" w:space="0" w:color="auto"/>
        <w:bottom w:val="none" w:sz="0" w:space="0" w:color="auto"/>
        <w:right w:val="none" w:sz="0" w:space="0" w:color="auto"/>
      </w:divBdr>
    </w:div>
    <w:div w:id="212168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equiposylaboratorio.com/portal/articulo-ampliado/vaso-dewar"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cid:8a70f564-169b-4fd8-9553-d1103e361af1@eurprd03.prod.outlook.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www.cenam.mx/sm2010/info/carteles/sm2010-c38.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laplace.us.es/wiki/index.php/Calor_y_calorimetr%C3%ADa"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fisicabasica.org/termodinamica/que-es-la-calorimetria/" TargetMode="Externa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https://iqsmail-my.sharepoint.com/personal/luciacastellanosp_iqs_url_edu/Documents/Rankine&#17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'Unica Tabla'!$C$3</c:f>
              <c:strCache>
                <c:ptCount val="1"/>
                <c:pt idx="0">
                  <c:v>T2 (°C)</c:v>
                </c:pt>
              </c:strCache>
            </c:strRef>
          </c:tx>
          <c:spPr>
            <a:ln w="19050" cap="rnd">
              <a:noFill/>
              <a:round/>
            </a:ln>
            <a:effectLst/>
          </c:spPr>
          <c:marker>
            <c:symbol val="circle"/>
            <c:size val="5"/>
            <c:spPr>
              <a:solidFill>
                <a:schemeClr val="accent1"/>
              </a:solidFill>
              <a:ln w="9525">
                <a:solidFill>
                  <a:schemeClr val="accent1"/>
                </a:solidFill>
              </a:ln>
              <a:effectLst/>
            </c:spPr>
          </c:marker>
          <c:xVal>
            <c:numRef>
              <c:f>'Unica Tabla'!$B$4:$B$27</c:f>
              <c:numCache>
                <c:formatCode>0.00</c:formatCode>
                <c:ptCount val="24"/>
                <c:pt idx="0">
                  <c:v>0</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68</c:v>
                </c:pt>
                <c:pt idx="17">
                  <c:v>76</c:v>
                </c:pt>
                <c:pt idx="18">
                  <c:v>84</c:v>
                </c:pt>
                <c:pt idx="19">
                  <c:v>92</c:v>
                </c:pt>
                <c:pt idx="20">
                  <c:v>100</c:v>
                </c:pt>
                <c:pt idx="21">
                  <c:v>108</c:v>
                </c:pt>
                <c:pt idx="22">
                  <c:v>116</c:v>
                </c:pt>
                <c:pt idx="23">
                  <c:v>124</c:v>
                </c:pt>
              </c:numCache>
            </c:numRef>
          </c:xVal>
          <c:yVal>
            <c:numRef>
              <c:f>'Unica Tabla'!$C$4:$C$27</c:f>
              <c:numCache>
                <c:formatCode>0.00</c:formatCode>
                <c:ptCount val="24"/>
                <c:pt idx="0">
                  <c:v>25.4</c:v>
                </c:pt>
                <c:pt idx="1">
                  <c:v>31.6</c:v>
                </c:pt>
                <c:pt idx="2">
                  <c:v>39.700000000000003</c:v>
                </c:pt>
                <c:pt idx="3">
                  <c:v>46</c:v>
                </c:pt>
                <c:pt idx="4">
                  <c:v>50.5</c:v>
                </c:pt>
                <c:pt idx="5">
                  <c:v>53.9</c:v>
                </c:pt>
                <c:pt idx="6">
                  <c:v>56.4</c:v>
                </c:pt>
                <c:pt idx="7">
                  <c:v>58.2</c:v>
                </c:pt>
                <c:pt idx="8">
                  <c:v>59.9</c:v>
                </c:pt>
                <c:pt idx="9">
                  <c:v>61</c:v>
                </c:pt>
                <c:pt idx="10">
                  <c:v>62.2</c:v>
                </c:pt>
                <c:pt idx="11" formatCode="General">
                  <c:v>62.9</c:v>
                </c:pt>
                <c:pt idx="12" formatCode="General">
                  <c:v>63.7</c:v>
                </c:pt>
                <c:pt idx="13" formatCode="General">
                  <c:v>64.3</c:v>
                </c:pt>
                <c:pt idx="14" formatCode="General">
                  <c:v>64.7</c:v>
                </c:pt>
                <c:pt idx="15" formatCode="General">
                  <c:v>65.2</c:v>
                </c:pt>
                <c:pt idx="16">
                  <c:v>56.4</c:v>
                </c:pt>
                <c:pt idx="17">
                  <c:v>60</c:v>
                </c:pt>
                <c:pt idx="18">
                  <c:v>61.7</c:v>
                </c:pt>
                <c:pt idx="19">
                  <c:v>63.5</c:v>
                </c:pt>
                <c:pt idx="20">
                  <c:v>64.599999999999994</c:v>
                </c:pt>
                <c:pt idx="21">
                  <c:v>65.3</c:v>
                </c:pt>
                <c:pt idx="22">
                  <c:v>65.7</c:v>
                </c:pt>
                <c:pt idx="23">
                  <c:v>66</c:v>
                </c:pt>
              </c:numCache>
            </c:numRef>
          </c:yVal>
          <c:smooth val="0"/>
          <c:extLst>
            <c:ext xmlns:c16="http://schemas.microsoft.com/office/drawing/2014/chart" uri="{C3380CC4-5D6E-409C-BE32-E72D297353CC}">
              <c16:uniqueId val="{00000000-DF3E-42D5-92AF-261D8F6934F5}"/>
            </c:ext>
          </c:extLst>
        </c:ser>
        <c:ser>
          <c:idx val="1"/>
          <c:order val="1"/>
          <c:tx>
            <c:v>T3 (°C)</c:v>
          </c:tx>
          <c:spPr>
            <a:ln w="25400" cap="rnd">
              <a:noFill/>
              <a:round/>
            </a:ln>
            <a:effectLst/>
          </c:spPr>
          <c:marker>
            <c:symbol val="circle"/>
            <c:size val="5"/>
            <c:spPr>
              <a:solidFill>
                <a:schemeClr val="accent2"/>
              </a:solidFill>
              <a:ln w="9525">
                <a:solidFill>
                  <a:schemeClr val="accent2"/>
                </a:solidFill>
              </a:ln>
              <a:effectLst/>
            </c:spPr>
          </c:marker>
          <c:xVal>
            <c:strRef>
              <c:f>'Unica Tabla'!$B$3:$B$27</c:f>
              <c:strCache>
                <c:ptCount val="25"/>
                <c:pt idx="0">
                  <c:v>Tiempo (min)</c:v>
                </c:pt>
                <c:pt idx="1">
                  <c:v>0,00</c:v>
                </c:pt>
                <c:pt idx="2">
                  <c:v>4,00</c:v>
                </c:pt>
                <c:pt idx="3">
                  <c:v>8,00</c:v>
                </c:pt>
                <c:pt idx="4">
                  <c:v>12,00</c:v>
                </c:pt>
                <c:pt idx="5">
                  <c:v>16,00</c:v>
                </c:pt>
                <c:pt idx="6">
                  <c:v>20,00</c:v>
                </c:pt>
                <c:pt idx="7">
                  <c:v>24,00</c:v>
                </c:pt>
                <c:pt idx="8">
                  <c:v>28,00</c:v>
                </c:pt>
                <c:pt idx="9">
                  <c:v>32,00</c:v>
                </c:pt>
                <c:pt idx="10">
                  <c:v>36,00</c:v>
                </c:pt>
                <c:pt idx="11">
                  <c:v>40,00</c:v>
                </c:pt>
                <c:pt idx="12">
                  <c:v>44,00</c:v>
                </c:pt>
                <c:pt idx="13">
                  <c:v>48,00</c:v>
                </c:pt>
                <c:pt idx="14">
                  <c:v>52,00</c:v>
                </c:pt>
                <c:pt idx="15">
                  <c:v>56,00</c:v>
                </c:pt>
                <c:pt idx="16">
                  <c:v>60,00</c:v>
                </c:pt>
                <c:pt idx="17">
                  <c:v>68,00</c:v>
                </c:pt>
                <c:pt idx="18">
                  <c:v>76,00</c:v>
                </c:pt>
                <c:pt idx="19">
                  <c:v>84,00</c:v>
                </c:pt>
                <c:pt idx="20">
                  <c:v>92,00</c:v>
                </c:pt>
                <c:pt idx="21">
                  <c:v>100,00</c:v>
                </c:pt>
                <c:pt idx="22">
                  <c:v>108,00</c:v>
                </c:pt>
                <c:pt idx="23">
                  <c:v>116,00</c:v>
                </c:pt>
                <c:pt idx="24">
                  <c:v>124,00</c:v>
                </c:pt>
              </c:strCache>
            </c:strRef>
          </c:xVal>
          <c:yVal>
            <c:numRef>
              <c:f>'Unica Tabla'!$D$3:$D$27</c:f>
              <c:numCache>
                <c:formatCode>0.00</c:formatCode>
                <c:ptCount val="25"/>
                <c:pt idx="0" formatCode="General">
                  <c:v>0</c:v>
                </c:pt>
                <c:pt idx="1">
                  <c:v>24.7</c:v>
                </c:pt>
                <c:pt idx="2">
                  <c:v>24.9</c:v>
                </c:pt>
                <c:pt idx="3">
                  <c:v>25.6</c:v>
                </c:pt>
                <c:pt idx="4">
                  <c:v>26.6</c:v>
                </c:pt>
                <c:pt idx="5">
                  <c:v>27.2</c:v>
                </c:pt>
                <c:pt idx="6">
                  <c:v>27.6</c:v>
                </c:pt>
                <c:pt idx="7">
                  <c:v>27.9</c:v>
                </c:pt>
                <c:pt idx="8">
                  <c:v>28</c:v>
                </c:pt>
                <c:pt idx="9">
                  <c:v>28.2</c:v>
                </c:pt>
                <c:pt idx="10">
                  <c:v>28.2</c:v>
                </c:pt>
                <c:pt idx="11">
                  <c:v>28.3</c:v>
                </c:pt>
                <c:pt idx="12" formatCode="General">
                  <c:v>28.3</c:v>
                </c:pt>
                <c:pt idx="13" formatCode="General">
                  <c:v>28.5</c:v>
                </c:pt>
                <c:pt idx="14" formatCode="General">
                  <c:v>28.5</c:v>
                </c:pt>
                <c:pt idx="15" formatCode="General">
                  <c:v>28.6</c:v>
                </c:pt>
                <c:pt idx="16" formatCode="General">
                  <c:v>28.7</c:v>
                </c:pt>
                <c:pt idx="17">
                  <c:v>27.7</c:v>
                </c:pt>
                <c:pt idx="18">
                  <c:v>28.3</c:v>
                </c:pt>
                <c:pt idx="19">
                  <c:v>28.2</c:v>
                </c:pt>
                <c:pt idx="20">
                  <c:v>28.6</c:v>
                </c:pt>
                <c:pt idx="21">
                  <c:v>28.7</c:v>
                </c:pt>
                <c:pt idx="22">
                  <c:v>28.8</c:v>
                </c:pt>
                <c:pt idx="23">
                  <c:v>28.8</c:v>
                </c:pt>
                <c:pt idx="24">
                  <c:v>29</c:v>
                </c:pt>
              </c:numCache>
            </c:numRef>
          </c:yVal>
          <c:smooth val="0"/>
          <c:extLst>
            <c:ext xmlns:c16="http://schemas.microsoft.com/office/drawing/2014/chart" uri="{C3380CC4-5D6E-409C-BE32-E72D297353CC}">
              <c16:uniqueId val="{00000001-DF3E-42D5-92AF-261D8F6934F5}"/>
            </c:ext>
          </c:extLst>
        </c:ser>
        <c:ser>
          <c:idx val="2"/>
          <c:order val="2"/>
          <c:tx>
            <c:v>T4 (°C)</c:v>
          </c:tx>
          <c:spPr>
            <a:ln w="25400" cap="rnd">
              <a:noFill/>
              <a:round/>
            </a:ln>
            <a:effectLst/>
          </c:spPr>
          <c:marker>
            <c:symbol val="circle"/>
            <c:size val="5"/>
            <c:spPr>
              <a:solidFill>
                <a:schemeClr val="accent3"/>
              </a:solidFill>
              <a:ln w="9525">
                <a:solidFill>
                  <a:schemeClr val="accent3"/>
                </a:solidFill>
              </a:ln>
              <a:effectLst/>
            </c:spPr>
          </c:marker>
          <c:xVal>
            <c:strRef>
              <c:f>'Unica Tabla'!$B$3:$B$27</c:f>
              <c:strCache>
                <c:ptCount val="25"/>
                <c:pt idx="0">
                  <c:v>Tiempo (min)</c:v>
                </c:pt>
                <c:pt idx="1">
                  <c:v>0,00</c:v>
                </c:pt>
                <c:pt idx="2">
                  <c:v>4,00</c:v>
                </c:pt>
                <c:pt idx="3">
                  <c:v>8,00</c:v>
                </c:pt>
                <c:pt idx="4">
                  <c:v>12,00</c:v>
                </c:pt>
                <c:pt idx="5">
                  <c:v>16,00</c:v>
                </c:pt>
                <c:pt idx="6">
                  <c:v>20,00</c:v>
                </c:pt>
                <c:pt idx="7">
                  <c:v>24,00</c:v>
                </c:pt>
                <c:pt idx="8">
                  <c:v>28,00</c:v>
                </c:pt>
                <c:pt idx="9">
                  <c:v>32,00</c:v>
                </c:pt>
                <c:pt idx="10">
                  <c:v>36,00</c:v>
                </c:pt>
                <c:pt idx="11">
                  <c:v>40,00</c:v>
                </c:pt>
                <c:pt idx="12">
                  <c:v>44,00</c:v>
                </c:pt>
                <c:pt idx="13">
                  <c:v>48,00</c:v>
                </c:pt>
                <c:pt idx="14">
                  <c:v>52,00</c:v>
                </c:pt>
                <c:pt idx="15">
                  <c:v>56,00</c:v>
                </c:pt>
                <c:pt idx="16">
                  <c:v>60,00</c:v>
                </c:pt>
                <c:pt idx="17">
                  <c:v>68,00</c:v>
                </c:pt>
                <c:pt idx="18">
                  <c:v>76,00</c:v>
                </c:pt>
                <c:pt idx="19">
                  <c:v>84,00</c:v>
                </c:pt>
                <c:pt idx="20">
                  <c:v>92,00</c:v>
                </c:pt>
                <c:pt idx="21">
                  <c:v>100,00</c:v>
                </c:pt>
                <c:pt idx="22">
                  <c:v>108,00</c:v>
                </c:pt>
                <c:pt idx="23">
                  <c:v>116,00</c:v>
                </c:pt>
                <c:pt idx="24">
                  <c:v>124,00</c:v>
                </c:pt>
              </c:strCache>
            </c:strRef>
          </c:xVal>
          <c:yVal>
            <c:numRef>
              <c:f>'Unica Tabla'!$E$3:$E$27</c:f>
              <c:numCache>
                <c:formatCode>0.00</c:formatCode>
                <c:ptCount val="25"/>
                <c:pt idx="0" formatCode="General">
                  <c:v>0</c:v>
                </c:pt>
                <c:pt idx="1">
                  <c:v>25.2</c:v>
                </c:pt>
                <c:pt idx="2">
                  <c:v>25</c:v>
                </c:pt>
                <c:pt idx="3">
                  <c:v>25.8</c:v>
                </c:pt>
                <c:pt idx="4">
                  <c:v>26.9</c:v>
                </c:pt>
                <c:pt idx="5">
                  <c:v>27.6</c:v>
                </c:pt>
                <c:pt idx="6">
                  <c:v>27.9</c:v>
                </c:pt>
                <c:pt idx="7">
                  <c:v>28.2</c:v>
                </c:pt>
                <c:pt idx="8">
                  <c:v>28.4</c:v>
                </c:pt>
                <c:pt idx="9">
                  <c:v>28.6</c:v>
                </c:pt>
                <c:pt idx="10">
                  <c:v>28.5</c:v>
                </c:pt>
                <c:pt idx="11">
                  <c:v>28.7</c:v>
                </c:pt>
                <c:pt idx="12" formatCode="General">
                  <c:v>28.7</c:v>
                </c:pt>
                <c:pt idx="13" formatCode="General">
                  <c:v>28.8</c:v>
                </c:pt>
                <c:pt idx="14" formatCode="General">
                  <c:v>28.9</c:v>
                </c:pt>
                <c:pt idx="15" formatCode="General">
                  <c:v>29</c:v>
                </c:pt>
                <c:pt idx="16" formatCode="General">
                  <c:v>29</c:v>
                </c:pt>
                <c:pt idx="17">
                  <c:v>28.1</c:v>
                </c:pt>
                <c:pt idx="18">
                  <c:v>28.6</c:v>
                </c:pt>
                <c:pt idx="19">
                  <c:v>28.6</c:v>
                </c:pt>
                <c:pt idx="20">
                  <c:v>29</c:v>
                </c:pt>
                <c:pt idx="21">
                  <c:v>29.1</c:v>
                </c:pt>
                <c:pt idx="22">
                  <c:v>29.2</c:v>
                </c:pt>
                <c:pt idx="23">
                  <c:v>29.2</c:v>
                </c:pt>
                <c:pt idx="24">
                  <c:v>29.4</c:v>
                </c:pt>
              </c:numCache>
            </c:numRef>
          </c:yVal>
          <c:smooth val="0"/>
          <c:extLst>
            <c:ext xmlns:c16="http://schemas.microsoft.com/office/drawing/2014/chart" uri="{C3380CC4-5D6E-409C-BE32-E72D297353CC}">
              <c16:uniqueId val="{00000002-DF3E-42D5-92AF-261D8F6934F5}"/>
            </c:ext>
          </c:extLst>
        </c:ser>
        <c:ser>
          <c:idx val="3"/>
          <c:order val="3"/>
          <c:tx>
            <c:v>T1 (°C)</c:v>
          </c:tx>
          <c:spPr>
            <a:ln w="25400" cap="rnd">
              <a:noFill/>
              <a:round/>
            </a:ln>
            <a:effectLst/>
          </c:spPr>
          <c:marker>
            <c:symbol val="circle"/>
            <c:size val="5"/>
            <c:spPr>
              <a:solidFill>
                <a:schemeClr val="accent4"/>
              </a:solidFill>
              <a:ln w="9525">
                <a:solidFill>
                  <a:schemeClr val="accent4"/>
                </a:solidFill>
              </a:ln>
              <a:effectLst/>
            </c:spPr>
          </c:marker>
          <c:xVal>
            <c:strRef>
              <c:f>'Unica Tabla'!$B$3:$B$27</c:f>
              <c:strCache>
                <c:ptCount val="25"/>
                <c:pt idx="0">
                  <c:v>Tiempo (min)</c:v>
                </c:pt>
                <c:pt idx="1">
                  <c:v>0,00</c:v>
                </c:pt>
                <c:pt idx="2">
                  <c:v>4,00</c:v>
                </c:pt>
                <c:pt idx="3">
                  <c:v>8,00</c:v>
                </c:pt>
                <c:pt idx="4">
                  <c:v>12,00</c:v>
                </c:pt>
                <c:pt idx="5">
                  <c:v>16,00</c:v>
                </c:pt>
                <c:pt idx="6">
                  <c:v>20,00</c:v>
                </c:pt>
                <c:pt idx="7">
                  <c:v>24,00</c:v>
                </c:pt>
                <c:pt idx="8">
                  <c:v>28,00</c:v>
                </c:pt>
                <c:pt idx="9">
                  <c:v>32,00</c:v>
                </c:pt>
                <c:pt idx="10">
                  <c:v>36,00</c:v>
                </c:pt>
                <c:pt idx="11">
                  <c:v>40,00</c:v>
                </c:pt>
                <c:pt idx="12">
                  <c:v>44,00</c:v>
                </c:pt>
                <c:pt idx="13">
                  <c:v>48,00</c:v>
                </c:pt>
                <c:pt idx="14">
                  <c:v>52,00</c:v>
                </c:pt>
                <c:pt idx="15">
                  <c:v>56,00</c:v>
                </c:pt>
                <c:pt idx="16">
                  <c:v>60,00</c:v>
                </c:pt>
                <c:pt idx="17">
                  <c:v>68,00</c:v>
                </c:pt>
                <c:pt idx="18">
                  <c:v>76,00</c:v>
                </c:pt>
                <c:pt idx="19">
                  <c:v>84,00</c:v>
                </c:pt>
                <c:pt idx="20">
                  <c:v>92,00</c:v>
                </c:pt>
                <c:pt idx="21">
                  <c:v>100,00</c:v>
                </c:pt>
                <c:pt idx="22">
                  <c:v>108,00</c:v>
                </c:pt>
                <c:pt idx="23">
                  <c:v>116,00</c:v>
                </c:pt>
                <c:pt idx="24">
                  <c:v>124,00</c:v>
                </c:pt>
              </c:strCache>
            </c:strRef>
          </c:xVal>
          <c:yVal>
            <c:numRef>
              <c:f>'Unica Tabla'!$G$3:$G$27</c:f>
              <c:numCache>
                <c:formatCode>0.00</c:formatCode>
                <c:ptCount val="25"/>
                <c:pt idx="0" formatCode="General">
                  <c:v>0</c:v>
                </c:pt>
                <c:pt idx="1">
                  <c:v>22.6</c:v>
                </c:pt>
                <c:pt idx="2">
                  <c:v>22.6</c:v>
                </c:pt>
                <c:pt idx="3">
                  <c:v>22.3</c:v>
                </c:pt>
                <c:pt idx="4">
                  <c:v>22</c:v>
                </c:pt>
                <c:pt idx="5">
                  <c:v>21.7</c:v>
                </c:pt>
                <c:pt idx="6">
                  <c:v>21.3</c:v>
                </c:pt>
                <c:pt idx="7">
                  <c:v>21</c:v>
                </c:pt>
                <c:pt idx="8">
                  <c:v>20.7</c:v>
                </c:pt>
                <c:pt idx="9">
                  <c:v>20.3</c:v>
                </c:pt>
                <c:pt idx="10">
                  <c:v>20</c:v>
                </c:pt>
                <c:pt idx="11">
                  <c:v>19.7</c:v>
                </c:pt>
                <c:pt idx="12" formatCode="General">
                  <c:v>19.3</c:v>
                </c:pt>
                <c:pt idx="13" formatCode="General">
                  <c:v>18.899999999999999</c:v>
                </c:pt>
                <c:pt idx="14" formatCode="General">
                  <c:v>18.600000000000001</c:v>
                </c:pt>
                <c:pt idx="15" formatCode="General">
                  <c:v>18.3</c:v>
                </c:pt>
                <c:pt idx="16" formatCode="General">
                  <c:v>18</c:v>
                </c:pt>
                <c:pt idx="17">
                  <c:v>18.5</c:v>
                </c:pt>
                <c:pt idx="18">
                  <c:v>17.8</c:v>
                </c:pt>
                <c:pt idx="19">
                  <c:v>17.399999999999999</c:v>
                </c:pt>
                <c:pt idx="20">
                  <c:v>16.8</c:v>
                </c:pt>
                <c:pt idx="21">
                  <c:v>16.3</c:v>
                </c:pt>
                <c:pt idx="22">
                  <c:v>15.7</c:v>
                </c:pt>
                <c:pt idx="23">
                  <c:v>15.2</c:v>
                </c:pt>
                <c:pt idx="24">
                  <c:v>14.7</c:v>
                </c:pt>
              </c:numCache>
            </c:numRef>
          </c:yVal>
          <c:smooth val="0"/>
          <c:extLst>
            <c:ext xmlns:c16="http://schemas.microsoft.com/office/drawing/2014/chart" uri="{C3380CC4-5D6E-409C-BE32-E72D297353CC}">
              <c16:uniqueId val="{00000003-DF3E-42D5-92AF-261D8F6934F5}"/>
            </c:ext>
          </c:extLst>
        </c:ser>
        <c:dLbls>
          <c:showLegendKey val="0"/>
          <c:showVal val="0"/>
          <c:showCatName val="0"/>
          <c:showSerName val="0"/>
          <c:showPercent val="0"/>
          <c:showBubbleSize val="0"/>
        </c:dLbls>
        <c:axId val="782778960"/>
        <c:axId val="782754416"/>
      </c:scatterChart>
      <c:valAx>
        <c:axId val="78277896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754416"/>
        <c:crosses val="autoZero"/>
        <c:crossBetween val="midCat"/>
      </c:valAx>
      <c:valAx>
        <c:axId val="7827544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7789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9C836947-63EC-477C-9B35-F656A559E3D4}"/>
      </w:docPartPr>
      <w:docPartBody>
        <w:p w:rsidR="00F45840" w:rsidRDefault="004904C8">
          <w:r w:rsidRPr="000E1EED">
            <w:rPr>
              <w:rStyle w:val="PlaceholderText"/>
            </w:rPr>
            <w:t>Escriba aquí la ecuación.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C8"/>
    <w:rsid w:val="004904C8"/>
    <w:rsid w:val="00F45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4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6FA965-03AF-4894-B26C-F9F05533B37C}">
  <we:reference id="wa104382081" version="1.46.0.0" store="es-ES" storeType="OMEX"/>
  <we:alternateReferences>
    <we:reference id="wa104382081" version="1.46.0.0" store="es-ES" storeType="OMEX"/>
  </we:alternateReferences>
  <we:properties>
    <we:property name="MENDELEY_CITATIONS" value="[{&quot;citationID&quot;:&quot;MENDELEY_CITATION_3d696849-6639-4267-bde3-927f2efafb5f&quot;,&quot;properties&quot;:{&quot;noteIndex&quot;:0},&quot;isEdited&quot;:false,&quot;manualOverride&quot;:{&quot;isManuallyOverridden&quot;:false,&quot;citeprocText&quot;:&quot;(Castillo, s. f.)&quot;,&quot;manualOverrideText&quot;:&quot;&quot;},&quot;citationTag&quot;:&quot;MENDELEY_CITATION_v3_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&quot;,&quot;citationItems&quot;:[{&quot;id&quot;:&quot;9e13a811-ee32-3e4d-8ea3-68a6064e52e6&quot;,&quot;itemData&quot;:{&quot;type&quot;:&quot;webpage&quot;,&quot;id&quot;:&quot;9e13a811-ee32-3e4d-8ea3-68a6064e52e6&quot;,&quot;title&quot;:&quot;QUIMICA. SISTEMAS HOMOGENEOS. METODOS DE FRACCIONAMIENTO&quot;,&quot;author&quot;:[{&quot;family&quot;:&quot;Castillo&quot;,&quot;given&quot;:&quot;Alejandra&quot;,&quot;parse-names&quot;:false,&quot;dropping-particle&quot;:&quot;&quot;,&quot;non-dropping-particle&quot;:&quot;&quot;}],&quot;container-title-short&quot;:&quot;&quot;},&quot;isTemporary&quot;:false}]},{&quot;citationID&quot;:&quot;MENDELEY_CITATION_7fb9c416-c1d2-4e5d-b2d3-3738c5fe7ab9&quot;,&quot;properties&quot;:{&quot;noteIndex&quot;:0},&quot;isEdited&quot;:false,&quot;manualOverride&quot;:{&quot;isManuallyOverridden&quot;:true,&quot;citeprocText&quot;:&quot;(&lt;i&gt;Equilibrio Liquído-Vapor&lt;/i&gt;, 2022)&quot;,&quot;manualOverrideText&quot;:&quot;(Equilibrio Liquído-Vapor, s.f.) https://es.slideshare.net/Grupo-8/tema-5-1-29911212&quot;},&quot;citationTag&quot;:&quot;MENDELEY_CITATION_v3_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&quot;,&quot;citationItems&quot;:[{&quot;id&quot;:&quot;2d5e3af1-1639-3457-9a9e-f5d2a037ced2&quot;,&quot;itemData&quot;:{&quot;type&quot;:&quot;webpage&quot;,&quot;id&quot;:&quot;2d5e3af1-1639-3457-9a9e-f5d2a037ced2&quot;,&quot;title&quot;:&quot;Equilibrio liquído-vapor&quot;,&quot;container-title&quot;:&quot;https://es.slideshare.net/Grupo-8/tema-5-1-29911212&quot;,&quot;issued&quot;:{&quot;date-parts&quot;:[[2022,9,21]]},&quot;container-title-short&quot;:&quot;&quot;},&quot;isTemporary&quot;:false}]},{&quot;citationID&quot;:&quot;MENDELEY_CITATION_3cb66aba-6924-4b50-9fe9-14c937429006&quot;,&quot;properties&quot;:{&quot;noteIndex&quot;:0},&quot;isEdited&quot;:false,&quot;manualOverride&quot;:{&quot;isManuallyOverridden&quot;:true,&quot;citeprocText&quot;:&quot;(Equipos y Laboratorio de Colombia, s. f.)&quot;,&quot;manualOverrideText&quot;:&quot;(Equipos y Laboratorio de Colombia, s. f.) https://www.equiposylaboratorio.com/portal/articulo-ampliado/refractometros:-que-es-un-refractometro-tipos-de-refractometros-como-funcionan-y-para-que-sirven &quot;},&quot;citationTag&quot;:&quot;MENDELEY_CITATION_v3_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&quot;,&quot;citationItems&quot;:[{&quot;id&quot;:&quot;8a14f956-7c6d-305f-9c67-49dcf92298f8&quot;,&quot;itemData&quot;:{&quot;type&quot;:&quot;webpage&quot;,&quot;id&quot;:&quot;8a14f956-7c6d-305f-9c67-49dcf92298f8&quot;,&quot;title&quot;:&quot;Refractometros&quot;,&quot;author&quot;:[{&quot;family&quot;:&quot;Equipos y Laboratorio de Colombia&quot;,&quot;given&quot;:&quot;&quot;,&quot;parse-names&quot;:false,&quot;dropping-particle&quot;:&quot;&quot;,&quot;non-dropping-particle&quot;:&quot;&quot;}],&quot;container-title-short&quot;:&quot;&quot;},&quot;isTemporary&quot;:false}]},{&quot;citationID&quot;:&quot;MENDELEY_CITATION_339e03bd-3c43-4f41-adcd-e105aedee004&quot;,&quot;properties&quot;:{&quot;noteIndex&quot;:0},&quot;isEdited&quot;:false,&quot;manualOverride&quot;:{&quot;isManuallyOverridden&quot;:false,&quot;citeprocText&quot;:&quot;(Ciencia de hoy, 2019)&quot;,&quot;manualOverrideText&quot;:&quot;&quot;},&quot;citationTag&quot;:&quot;MENDELEY_CITATION_v3_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&quot;,&quot;citationItems&quot;:[{&quot;id&quot;:&quot;1532790f-9a3b-37f3-9a01-e721781e2d5f&quot;,&quot;itemData&quot;:{&quot;type&quot;:&quot;webpage&quot;,&quot;id&quot;:&quot;1532790f-9a3b-37f3-9a01-e721781e2d5f&quot;,&quot;title&quot;:&quot;¿Cómo funciona un refractómetro?&quot;,&quot;author&quot;:[{&quot;family&quot;:&quot;Ciencia de hoy&quot;,&quot;given&quot;:&quot;&quot;,&quot;parse-names&quot;:false,&quot;dropping-particle&quot;:&quot;&quot;,&quot;non-dropping-particle&quot;:&quot;&quot;}],&quot;issued&quot;:{&quot;date-parts&quot;:[[2019,5,22]]}},&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FBB96F066C22A479E8A29FE941ABD00" ma:contentTypeVersion="9" ma:contentTypeDescription="Crear nuevo documento." ma:contentTypeScope="" ma:versionID="1f164489a631bf1bf023605400a93f8f">
  <xsd:schema xmlns:xsd="http://www.w3.org/2001/XMLSchema" xmlns:xs="http://www.w3.org/2001/XMLSchema" xmlns:p="http://schemas.microsoft.com/office/2006/metadata/properties" xmlns:ns3="82d3be36-f534-421c-b4f0-99791f5626b1" xmlns:ns4="02199e13-bf54-4249-aa19-2705eedf7125" targetNamespace="http://schemas.microsoft.com/office/2006/metadata/properties" ma:root="true" ma:fieldsID="11c15639205a9fb0ace95dff4a336367" ns3:_="" ns4:_="">
    <xsd:import namespace="82d3be36-f534-421c-b4f0-99791f5626b1"/>
    <xsd:import namespace="02199e13-bf54-4249-aa19-2705eedf712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3be36-f534-421c-b4f0-99791f5626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199e13-bf54-4249-aa19-2705eedf712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0480-C605-4530-B5BB-4227E7278B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3be36-f534-421c-b4f0-99791f5626b1"/>
    <ds:schemaRef ds:uri="02199e13-bf54-4249-aa19-2705eedf71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955F8C-A2E5-4A59-9120-2F877094203B}">
  <ds:schemaRefs>
    <ds:schemaRef ds:uri="http://schemas.microsoft.com/sharepoint/v3/contenttype/forms"/>
  </ds:schemaRefs>
</ds:datastoreItem>
</file>

<file path=customXml/itemProps3.xml><?xml version="1.0" encoding="utf-8"?>
<ds:datastoreItem xmlns:ds="http://schemas.openxmlformats.org/officeDocument/2006/customXml" ds:itemID="{E3889BD4-8157-4C59-BE26-AAD6213F29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2946FD-90E9-46FD-94EB-D88BDE86E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1177</Words>
  <Characters>6712</Characters>
  <Application>Microsoft Office Word</Application>
  <DocSecurity>4</DocSecurity>
  <Lines>55</Lines>
  <Paragraphs>15</Paragraphs>
  <ScaleCrop>false</ScaleCrop>
  <Company/>
  <LinksUpToDate>false</LinksUpToDate>
  <CharactersWithSpaces>7874</CharactersWithSpaces>
  <SharedDoc>false</SharedDoc>
  <HLinks>
    <vt:vector size="24" baseType="variant">
      <vt:variant>
        <vt:i4>524300</vt:i4>
      </vt:variant>
      <vt:variant>
        <vt:i4>9</vt:i4>
      </vt:variant>
      <vt:variant>
        <vt:i4>0</vt:i4>
      </vt:variant>
      <vt:variant>
        <vt:i4>5</vt:i4>
      </vt:variant>
      <vt:variant>
        <vt:lpwstr>http://laplace.us.es/wiki/index.php/Calor_y_calorimetr%C3%ADa</vt:lpwstr>
      </vt:variant>
      <vt:variant>
        <vt:lpwstr>Capacidad_calor.C3.ADfica_y_calor_espec.C3.ADfico</vt:lpwstr>
      </vt:variant>
      <vt:variant>
        <vt:i4>6750319</vt:i4>
      </vt:variant>
      <vt:variant>
        <vt:i4>6</vt:i4>
      </vt:variant>
      <vt:variant>
        <vt:i4>0</vt:i4>
      </vt:variant>
      <vt:variant>
        <vt:i4>5</vt:i4>
      </vt:variant>
      <vt:variant>
        <vt:lpwstr>https://fisicabasica.org/termodinamica/que-es-la-calorimetria/</vt:lpwstr>
      </vt:variant>
      <vt:variant>
        <vt:lpwstr/>
      </vt:variant>
      <vt:variant>
        <vt:i4>2228267</vt:i4>
      </vt:variant>
      <vt:variant>
        <vt:i4>3</vt:i4>
      </vt:variant>
      <vt:variant>
        <vt:i4>0</vt:i4>
      </vt:variant>
      <vt:variant>
        <vt:i4>5</vt:i4>
      </vt:variant>
      <vt:variant>
        <vt:lpwstr>https://www.equiposylaboratorio.com/portal/articulo-ampliado/vaso-dewar</vt:lpwstr>
      </vt:variant>
      <vt:variant>
        <vt:lpwstr/>
      </vt:variant>
      <vt:variant>
        <vt:i4>5898241</vt:i4>
      </vt:variant>
      <vt:variant>
        <vt:i4>0</vt:i4>
      </vt:variant>
      <vt:variant>
        <vt:i4>0</vt:i4>
      </vt:variant>
      <vt:variant>
        <vt:i4>5</vt:i4>
      </vt:variant>
      <vt:variant>
        <vt:lpwstr>https://www.cenam.mx/sm2010/info/carteles/sm2010-c38.pdf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Castellanos Pérez Lucía Camila</dc:creator>
  <cp:keywords/>
  <dc:description/>
  <cp:lastModifiedBy>Roca Piera Victor</cp:lastModifiedBy>
  <cp:revision>195</cp:revision>
  <cp:lastPrinted>2022-09-25T15:11:00Z</cp:lastPrinted>
  <dcterms:created xsi:type="dcterms:W3CDTF">2022-10-26T06:16:00Z</dcterms:created>
  <dcterms:modified xsi:type="dcterms:W3CDTF">2022-10-26T19:08:00Z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0x010100AFBB96F066C22A479E8A29FE941ABD00</vt:lpwstr>
  </property>
</Properties>
</file>