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Актуальное состояние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Интерес к окружению заторможен вследствие выраженного тревожного эмоционального фона. </w:t>
      </w:r>
      <w:r>
        <w:rPr>
          <w:rFonts w:ascii="Times New Roman" w:hAnsi="Times New Roman" w:eastAsia="Times New Roman"/>
          <w:sz w:val="24"/>
          <w:szCs w:val="24"/>
        </w:rPr>
        <w:t xml:space="preserve">На первых двух занятиях и</w:t>
      </w:r>
      <w:r>
        <w:rPr>
          <w:rFonts w:ascii="Times New Roman" w:hAnsi="Times New Roman" w:eastAsia="Times New Roman"/>
          <w:sz w:val="24"/>
          <w:szCs w:val="24"/>
        </w:rPr>
        <w:t xml:space="preserve">нтерес к окружению проявляет в поиске знакомых ощущений (игра с песком)</w:t>
      </w:r>
      <w:r>
        <w:rPr>
          <w:rFonts w:ascii="Times New Roman" w:hAnsi="Times New Roman" w:eastAsia="Times New Roman"/>
          <w:sz w:val="24"/>
          <w:szCs w:val="24"/>
        </w:rPr>
        <w:t xml:space="preserve">,</w:t>
      </w:r>
      <w:r>
        <w:rPr>
          <w:rFonts w:ascii="Times New Roman" w:hAnsi="Times New Roman" w:eastAsia="Times New Roman"/>
          <w:sz w:val="24"/>
          <w:szCs w:val="24"/>
        </w:rPr>
        <w:t xml:space="preserve"> проявляет мало исследовательской активности. Достаточно уравновешен. </w:t>
      </w:r>
      <w:r>
        <w:rPr>
          <w:rFonts w:ascii="Times New Roman" w:hAnsi="Times New Roman" w:eastAsia="Times New Roman"/>
          <w:sz w:val="24"/>
          <w:szCs w:val="24"/>
        </w:rPr>
        <w:t xml:space="preserve">Склонен к возбуждению, но </w:t>
      </w:r>
      <w:r>
        <w:rPr>
          <w:rFonts w:ascii="Times New Roman" w:hAnsi="Times New Roman" w:eastAsia="Times New Roman"/>
          <w:sz w:val="24"/>
          <w:szCs w:val="24"/>
        </w:rPr>
        <w:t xml:space="preserve">способен длительно удерживать внимание в спокойной деятельности.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Может перегружаться и уходить из контакта. </w:t>
      </w:r>
      <w:r>
        <w:rPr>
          <w:rFonts w:ascii="Times New Roman" w:hAnsi="Times New Roman" w:eastAsia="Times New Roman"/>
          <w:sz w:val="24"/>
          <w:szCs w:val="24"/>
        </w:rPr>
        <w:t xml:space="preserve">Регулируется через знакомую повторяющуюся деятельность/ знакомые ощущения (игра с песком).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Склонен к избегающему</w:t>
      </w:r>
      <w:r>
        <w:rPr>
          <w:rFonts w:ascii="Times New Roman" w:hAnsi="Times New Roman" w:eastAsia="Times New Roman"/>
          <w:sz w:val="24"/>
          <w:szCs w:val="24"/>
        </w:rPr>
        <w:t xml:space="preserve"> поведению, отказу от деятельности в ситуации фрустрации (завершение заня</w:t>
      </w:r>
      <w:r>
        <w:rPr>
          <w:rFonts w:ascii="Times New Roman" w:hAnsi="Times New Roman" w:eastAsia="Times New Roman"/>
          <w:sz w:val="24"/>
          <w:szCs w:val="24"/>
        </w:rPr>
        <w:t xml:space="preserve">т</w:t>
      </w:r>
      <w:r>
        <w:rPr>
          <w:rFonts w:ascii="Times New Roman" w:hAnsi="Times New Roman" w:eastAsia="Times New Roman"/>
          <w:sz w:val="24"/>
          <w:szCs w:val="24"/>
        </w:rPr>
        <w:t xml:space="preserve">ия).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Внимание устойчивое, склонен к застреванию на одном виде деятельности.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сенсорном плане – сниженная проприоцепция, </w:t>
      </w:r>
      <w:r>
        <w:rPr>
          <w:rFonts w:ascii="Times New Roman" w:hAnsi="Times New Roman" w:eastAsia="Times New Roman"/>
          <w:sz w:val="24"/>
          <w:szCs w:val="24"/>
        </w:rPr>
        <w:t xml:space="preserve">сниженная </w:t>
      </w:r>
      <w:r>
        <w:rPr>
          <w:rFonts w:ascii="Times New Roman" w:hAnsi="Times New Roman" w:eastAsia="Times New Roman"/>
          <w:sz w:val="24"/>
          <w:szCs w:val="24"/>
        </w:rPr>
        <w:t xml:space="preserve">такти</w:t>
      </w:r>
      <w:r>
        <w:rPr>
          <w:rFonts w:ascii="Times New Roman" w:hAnsi="Times New Roman" w:eastAsia="Times New Roman"/>
          <w:sz w:val="24"/>
          <w:szCs w:val="24"/>
        </w:rPr>
        <w:t xml:space="preserve">льная чувствительность, </w:t>
      </w:r>
      <w:r>
        <w:rPr>
          <w:rFonts w:ascii="Times New Roman" w:hAnsi="Times New Roman" w:eastAsia="Times New Roman"/>
          <w:sz w:val="24"/>
          <w:szCs w:val="24"/>
        </w:rPr>
        <w:t xml:space="preserve">повышенная слуховая чувствительность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</w:rPr>
        <w:t xml:space="preserve">Имеют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место </w:t>
      </w:r>
      <w:r>
        <w:rPr>
          <w:rFonts w:ascii="Times New Roman" w:hAnsi="Times New Roman" w:eastAsia="Times New Roman"/>
          <w:sz w:val="24"/>
          <w:szCs w:val="24"/>
        </w:rPr>
        <w:t xml:space="preserve">сенсорный поиск тактильных, кинестетических ощущений, </w:t>
      </w:r>
      <w:r>
        <w:rPr>
          <w:rFonts w:ascii="Times New Roman" w:hAnsi="Times New Roman" w:eastAsia="Times New Roman"/>
          <w:sz w:val="24"/>
          <w:szCs w:val="24"/>
        </w:rPr>
        <w:t xml:space="preserve">аутостимуляции (</w:t>
      </w:r>
      <w:r>
        <w:rPr>
          <w:rFonts w:ascii="Times New Roman" w:hAnsi="Times New Roman" w:eastAsia="Times New Roman"/>
          <w:sz w:val="24"/>
          <w:szCs w:val="24"/>
        </w:rPr>
        <w:t xml:space="preserve">вокализации).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Прямой зрительный контакт </w:t>
      </w:r>
      <w:r>
        <w:rPr>
          <w:rFonts w:ascii="Times New Roman" w:hAnsi="Times New Roman" w:eastAsia="Times New Roman"/>
          <w:sz w:val="24"/>
          <w:szCs w:val="24"/>
        </w:rPr>
        <w:t xml:space="preserve">устанавливает </w:t>
      </w:r>
      <w:r>
        <w:rPr>
          <w:rFonts w:ascii="Times New Roman" w:hAnsi="Times New Roman" w:eastAsia="Times New Roman"/>
          <w:sz w:val="24"/>
          <w:szCs w:val="24"/>
        </w:rPr>
        <w:t xml:space="preserve">редко. </w:t>
      </w:r>
      <w:r>
        <w:rPr>
          <w:rFonts w:ascii="Times New Roman" w:hAnsi="Times New Roman" w:eastAsia="Times New Roman"/>
          <w:sz w:val="24"/>
          <w:szCs w:val="24"/>
        </w:rPr>
        <w:t xml:space="preserve">Замечает педагога</w:t>
      </w:r>
      <w:r>
        <w:rPr>
          <w:rFonts w:ascii="Times New Roman" w:hAnsi="Times New Roman" w:eastAsia="Times New Roman"/>
          <w:sz w:val="24"/>
          <w:szCs w:val="24"/>
        </w:rPr>
        <w:t xml:space="preserve">, часто адекватно реагирует на е</w:t>
      </w:r>
      <w:r>
        <w:rPr>
          <w:rFonts w:ascii="Times New Roman" w:hAnsi="Times New Roman" w:eastAsia="Times New Roman"/>
          <w:sz w:val="24"/>
          <w:szCs w:val="24"/>
        </w:rPr>
        <w:t xml:space="preserve">го действия и словесные/ зрительные инструкции, сформировано «совместное внимание».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Неохотно впускает взрослого в свою деятельность.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Контакт самостоятельно не инициирует, при обращении во взаимодействие не вовлекается и предпочитает взаимодействовать с песком и предметами самостоятельно. </w:t>
      </w:r>
      <w:r>
        <w:rPr>
          <w:rFonts w:ascii="Times New Roman" w:hAnsi="Times New Roman" w:eastAsia="Times New Roman"/>
          <w:sz w:val="24"/>
          <w:szCs w:val="24"/>
        </w:rPr>
        <w:t xml:space="preserve">Действия по пок</w:t>
      </w:r>
      <w:r>
        <w:rPr>
          <w:rFonts w:ascii="Times New Roman" w:hAnsi="Times New Roman" w:eastAsia="Times New Roman"/>
          <w:sz w:val="24"/>
          <w:szCs w:val="24"/>
        </w:rPr>
        <w:t xml:space="preserve">азу копирует, </w:t>
      </w:r>
      <w:r>
        <w:rPr>
          <w:rFonts w:ascii="Times New Roman" w:hAnsi="Times New Roman" w:eastAsia="Times New Roman"/>
          <w:sz w:val="24"/>
          <w:szCs w:val="24"/>
        </w:rPr>
        <w:t xml:space="preserve">но и</w:t>
      </w:r>
      <w:r>
        <w:rPr>
          <w:rFonts w:ascii="Times New Roman" w:hAnsi="Times New Roman" w:eastAsia="Times New Roman"/>
          <w:sz w:val="24"/>
          <w:szCs w:val="24"/>
        </w:rPr>
        <w:t xml:space="preserve">деи взрослого принимает редко. </w:t>
      </w:r>
      <w:r>
        <w:rPr>
          <w:rFonts w:ascii="Times New Roman" w:hAnsi="Times New Roman" w:eastAsia="Times New Roman"/>
          <w:sz w:val="24"/>
          <w:szCs w:val="24"/>
        </w:rPr>
        <w:t xml:space="preserve">Поддерживает цепочки контакта в 1-2 шага. Удерживается в контакте через инициативу взрослого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</w:rPr>
        <w:t xml:space="preserve">Самостоятельно инициативу к взаимодействию не проявляет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/>
          <w:sz w:val="24"/>
          <w:szCs w:val="24"/>
        </w:rPr>
        <w:t xml:space="preserve">заимодействует с окружением преднамеренно, инициирует целенаправленную преднамеренную игру с предметами. 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Актуальный уровень игры функциональный.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Символические действия доступны, </w:t>
      </w:r>
      <w:r>
        <w:rPr>
          <w:rFonts w:ascii="Times New Roman" w:hAnsi="Times New Roman" w:eastAsia="Times New Roman"/>
          <w:sz w:val="24"/>
          <w:szCs w:val="24"/>
        </w:rPr>
        <w:t xml:space="preserve">с</w:t>
      </w:r>
      <w:r>
        <w:rPr>
          <w:rFonts w:ascii="Times New Roman" w:hAnsi="Times New Roman" w:eastAsia="Times New Roman"/>
          <w:sz w:val="24"/>
          <w:szCs w:val="24"/>
        </w:rPr>
        <w:t xml:space="preserve">южетная игра на стадии формирования. </w:t>
      </w:r>
      <w:r>
        <w:rPr>
          <w:rFonts w:ascii="Times New Roman" w:hAnsi="Times New Roman" w:eastAsia="Times New Roman"/>
          <w:sz w:val="24"/>
          <w:szCs w:val="24"/>
        </w:rPr>
        <w:t xml:space="preserve">Есть простая сюжетная игра, присутствуют повторяющиеся сюжеты</w:t>
      </w:r>
      <w:r>
        <w:rPr>
          <w:rFonts w:ascii="Times New Roman" w:hAnsi="Times New Roman" w:eastAsia="Times New Roman"/>
          <w:sz w:val="24"/>
          <w:szCs w:val="24"/>
        </w:rPr>
        <w:t xml:space="preserve"> (приготовление еды, </w:t>
      </w:r>
      <w:r>
        <w:rPr>
          <w:rFonts w:ascii="Times New Roman" w:hAnsi="Times New Roman" w:eastAsia="Times New Roman"/>
          <w:sz w:val="24"/>
          <w:szCs w:val="24"/>
        </w:rPr>
        <w:t xml:space="preserve">кормление</w:t>
      </w:r>
      <w:r>
        <w:rPr>
          <w:rFonts w:ascii="Times New Roman" w:hAnsi="Times New Roman" w:eastAsia="Times New Roman"/>
          <w:sz w:val="24"/>
          <w:szCs w:val="24"/>
        </w:rPr>
        <w:t xml:space="preserve">, работа с инструментами).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Пр</w:t>
      </w:r>
      <w:r>
        <w:rPr>
          <w:rFonts w:ascii="Times New Roman" w:hAnsi="Times New Roman" w:eastAsia="Times New Roman"/>
          <w:sz w:val="24"/>
          <w:szCs w:val="24"/>
        </w:rPr>
        <w:t xml:space="preserve">едпочитает сенсорные / сюжетные игры с сенсорным элементом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Н</w:t>
      </w:r>
      <w:r>
        <w:rPr>
          <w:rFonts w:ascii="Times New Roman" w:hAnsi="Times New Roman" w:eastAsia="Times New Roman"/>
          <w:sz w:val="24"/>
          <w:szCs w:val="24"/>
        </w:rPr>
        <w:t xml:space="preserve">аблюдает за закономерностями и использует их в игре с предметами, во взаимодействии с педагогом. </w:t>
      </w:r>
      <w:r>
        <w:rPr>
          <w:rFonts w:ascii="Times New Roman" w:hAnsi="Times New Roman" w:eastAsia="Times New Roman"/>
          <w:sz w:val="24"/>
          <w:szCs w:val="24"/>
        </w:rPr>
        <w:t xml:space="preserve">Спо</w:t>
      </w:r>
      <w:r>
        <w:rPr>
          <w:rFonts w:ascii="Times New Roman" w:hAnsi="Times New Roman" w:eastAsia="Times New Roman"/>
          <w:sz w:val="24"/>
          <w:szCs w:val="24"/>
        </w:rPr>
        <w:t xml:space="preserve">собен различать интонацию голоса, оттенки, выражения лиц (намерения взрослых).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Цели на период реабилитации: 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Установление доверительного контакта, снижение тревожности через безопасность и предсказуемость.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интереса </w:t>
      </w:r>
      <w:r>
        <w:rPr>
          <w:rFonts w:ascii="Times New Roman" w:hAnsi="Times New Roman" w:eastAsia="Times New Roman"/>
          <w:sz w:val="24"/>
          <w:szCs w:val="24"/>
        </w:rPr>
        <w:t xml:space="preserve">ребенка к взаимодействию со взрослым.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Повышение способности к саморегуляции через со-регул</w:t>
      </w:r>
      <w:r>
        <w:rPr>
          <w:rFonts w:ascii="Times New Roman" w:hAnsi="Times New Roman" w:eastAsia="Times New Roman"/>
          <w:sz w:val="24"/>
          <w:szCs w:val="24"/>
        </w:rPr>
        <w:t xml:space="preserve">яцию в эмоциональном контакте.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к с</w:t>
      </w:r>
      <w:r>
        <w:rPr>
          <w:rFonts w:ascii="Times New Roman" w:hAnsi="Times New Roman" w:eastAsia="Times New Roman"/>
          <w:sz w:val="24"/>
          <w:szCs w:val="24"/>
        </w:rPr>
        <w:t xml:space="preserve">аморегуляции в ситуации фрустрации через установление границ и обратную связь. Поддержание социальных норм и умения договариваться.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Увеличение продолжительности контакта / совместной игры. </w:t>
      </w:r>
      <w:r>
        <w:rPr>
          <w:rFonts w:ascii="Times New Roman" w:hAnsi="Times New Roman" w:eastAsia="Times New Roman"/>
          <w:sz w:val="24"/>
          <w:szCs w:val="24"/>
        </w:rPr>
        <w:t xml:space="preserve">Увеличение количес</w:t>
      </w:r>
      <w:r>
        <w:rPr>
          <w:rFonts w:ascii="Times New Roman" w:hAnsi="Times New Roman" w:eastAsia="Times New Roman"/>
          <w:sz w:val="24"/>
          <w:szCs w:val="24"/>
        </w:rPr>
        <w:t xml:space="preserve">тва коммуникативных циклов в рамках одной коммуникативной цепочки. </w:t>
      </w:r>
      <w:r>
        <w:rPr>
          <w:rFonts w:ascii="Times New Roman" w:hAnsi="Times New Roman" w:eastAsia="Times New Roman"/>
          <w:sz w:val="24"/>
          <w:szCs w:val="24"/>
        </w:rPr>
        <w:t xml:space="preserve">Работа над качеством, эмоциональной интенсивностью контакта.</w:t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игровой деятельности и расширение </w:t>
      </w:r>
      <w:r>
        <w:rPr>
          <w:rFonts w:ascii="Times New Roman" w:hAnsi="Times New Roman" w:eastAsia="Times New Roman"/>
          <w:sz w:val="24"/>
          <w:szCs w:val="24"/>
        </w:rPr>
        <w:t xml:space="preserve">игровых возможностей.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сюжетной, сюжетно-ролевой игры.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перенимать чужие идеи и использовать их в своей игре, накопление опыта новых идей в игре. </w:t>
      </w:r>
      <w:r>
        <w:rPr>
          <w:rFonts w:ascii="Times New Roman" w:hAnsi="Times New Roman" w:eastAsia="Times New Roman"/>
          <w:sz w:val="24"/>
          <w:szCs w:val="24"/>
        </w:rPr>
        <w:t xml:space="preserve">Расширение игры, включение новых персонажей и сюжетов, соединение простых сюжетов в сложные.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к инициированию контакта. </w:t>
      </w:r>
      <w:r>
        <w:rPr>
          <w:rFonts w:ascii="Times New Roman" w:hAnsi="Times New Roman" w:eastAsia="Times New Roman"/>
          <w:sz w:val="24"/>
          <w:szCs w:val="24"/>
        </w:rPr>
        <w:t xml:space="preserve">Поддержание активности и самостоятельного выбора, самостоятельного обращения за помощью.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сферы интересов.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самосознания через осознание собственных желаний, намерений, эмоций.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Повышение ценности социаль</w:t>
      </w:r>
      <w:r>
        <w:rPr>
          <w:rFonts w:ascii="Times New Roman" w:hAnsi="Times New Roman" w:eastAsia="Times New Roman"/>
          <w:sz w:val="24"/>
          <w:szCs w:val="24"/>
        </w:rPr>
        <w:t xml:space="preserve">ного взаимодействия.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и поддержание умения разделять эмоции со значимым взрослым.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эмпатии, эмоционального спектра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Приемы работы: 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Установление контакта с ребенком с учетом его индивидуальных особенностей взаимодействия с миром. </w:t>
      </w:r>
      <w:r>
        <w:rPr>
          <w:rFonts w:ascii="Times New Roman" w:hAnsi="Times New Roman" w:eastAsia="Times New Roman"/>
          <w:sz w:val="24"/>
          <w:szCs w:val="24"/>
        </w:rPr>
        <w:t xml:space="preserve">Внимательное отношение, настройка на эмоции, ритм и темп ребенка, со-направление внимания, следование за сигналами ребёнка. </w:t>
      </w:r>
      <w:r>
        <w:rPr>
          <w:rFonts w:ascii="Times New Roman" w:hAnsi="Times New Roman" w:eastAsia="Times New Roman"/>
          <w:sz w:val="24"/>
          <w:szCs w:val="24"/>
        </w:rPr>
        <w:t xml:space="preserve">Предсказуемость ситуации. Соответствующий ответ на действия и желания ре</w:t>
      </w:r>
      <w:r>
        <w:rPr>
          <w:rFonts w:ascii="Times New Roman" w:hAnsi="Times New Roman" w:eastAsia="Times New Roman"/>
          <w:sz w:val="24"/>
          <w:szCs w:val="24"/>
        </w:rPr>
        <w:t xml:space="preserve">бенка, поддержка темпа ребенка и вовлечение его во взаимодействие. </w:t>
      </w:r>
      <w:r>
        <w:rPr>
          <w:rFonts w:ascii="Times New Roman" w:hAnsi="Times New Roman" w:eastAsia="Times New Roman"/>
          <w:sz w:val="24"/>
          <w:szCs w:val="24"/>
        </w:rPr>
        <w:t xml:space="preserve">Следование за интересом ребенка</w:t>
      </w:r>
      <w:r>
        <w:rPr>
          <w:rFonts w:ascii="Times New Roman" w:hAnsi="Times New Roman" w:eastAsia="Times New Roman"/>
          <w:sz w:val="24"/>
          <w:szCs w:val="24"/>
        </w:rPr>
        <w:t xml:space="preserve">, взаимодействие с ребенком в эмоционально-значимой игре, поддержание его деятельности.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Акцентирование на эмоциональных проявлениях с помощью ярких эмоциональных ответов - утрированные мимика, интонации и т.п. Поощрение эмоционального контакта со </w:t>
      </w:r>
      <w:r>
        <w:rPr>
          <w:rFonts w:ascii="Times New Roman" w:hAnsi="Times New Roman" w:eastAsia="Times New Roman"/>
          <w:sz w:val="24"/>
          <w:szCs w:val="24"/>
        </w:rPr>
        <w:t xml:space="preserve">взрослым. </w:t>
      </w:r>
      <w:r>
        <w:rPr>
          <w:rFonts w:ascii="Times New Roman" w:hAnsi="Times New Roman" w:eastAsia="Times New Roman"/>
          <w:sz w:val="24"/>
          <w:szCs w:val="24"/>
        </w:rPr>
        <w:t xml:space="preserve">Активное вовлечение в деятельность ребенка, формирование цепочек взаимодействия. </w:t>
      </w:r>
      <w:r>
        <w:rPr>
          <w:rFonts w:ascii="Times New Roman" w:hAnsi="Times New Roman" w:eastAsia="Times New Roman"/>
          <w:sz w:val="24"/>
          <w:szCs w:val="24"/>
        </w:rPr>
        <w:t xml:space="preserve">«Озадачивание»: мягкие игровые препятствия, привлекающие внимание к взрослому как участнику взаимодействия, </w:t>
      </w:r>
      <w:r>
        <w:rPr>
          <w:rFonts w:ascii="Times New Roman" w:hAnsi="Times New Roman" w:eastAsia="Times New Roman"/>
          <w:sz w:val="24"/>
          <w:szCs w:val="24"/>
        </w:rPr>
        <w:t xml:space="preserve">новые идеи и действия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Использование юмора.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Сенсорные, моторно-вестибулярные и сенсо- моторные игры. Пестушки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  <w:t xml:space="preserve"> Циклические пр</w:t>
      </w:r>
      <w:r>
        <w:rPr>
          <w:rFonts w:ascii="Times New Roman" w:hAnsi="Times New Roman" w:eastAsia="Times New Roman"/>
          <w:sz w:val="24"/>
          <w:szCs w:val="24"/>
        </w:rPr>
        <w:t xml:space="preserve">едметные игры, поддержка символической игры, простых сюжетов. Простые сюжетно-ролевые игры. Использование игрушек би-ба-бо. </w:t>
      </w:r>
      <w:r>
        <w:rPr>
          <w:rFonts w:ascii="Times New Roman" w:hAnsi="Times New Roman" w:eastAsia="Times New Roman"/>
          <w:sz w:val="24"/>
          <w:szCs w:val="24"/>
        </w:rPr>
        <w:t xml:space="preserve">Поддержка тем, которые предлагает ребенок. Поддержание его инициативы.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Расширение игры.  Предложение новых интересных для ре</w:t>
      </w:r>
      <w:r>
        <w:rPr>
          <w:rFonts w:ascii="Times New Roman" w:hAnsi="Times New Roman" w:eastAsia="Times New Roman"/>
          <w:sz w:val="24"/>
          <w:szCs w:val="24"/>
        </w:rPr>
        <w:t xml:space="preserve">бенка возможностей в уже сложившейся игре. Построение связей между идеями (наполнение игры ребенка деталями, включение причинности событий в игре, </w:t>
      </w:r>
      <w:bookmarkStart w:id="0" w:name="_Hlk197278265"/>
      <w:r>
        <w:rPr>
          <w:rFonts w:ascii="Times New Roman" w:hAnsi="Times New Roman" w:eastAsia="Times New Roman"/>
          <w:sz w:val="24"/>
          <w:szCs w:val="24"/>
        </w:rPr>
        <w:t xml:space="preserve">развитие сюжетов, состоящих из нескольких различных идей</w:t>
      </w:r>
      <w:bookmarkEnd w:id="0"/>
      <w:r>
        <w:rPr>
          <w:rFonts w:ascii="Times New Roman" w:hAnsi="Times New Roman" w:eastAsia="Times New Roman"/>
          <w:sz w:val="24"/>
          <w:szCs w:val="24"/>
        </w:rPr>
        <w:t xml:space="preserve">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tabs>
          <w:tab w:val="left" w:pos="7335" w:leader="none"/>
        </w:tabs>
        <w:rPr>
          <w:b/>
        </w:rPr>
      </w:pPr>
      <w:r>
        <w:rPr>
          <w:rFonts w:ascii="Times New Roman" w:hAnsi="Times New Roman" w:eastAsia="Times New Roman"/>
          <w:sz w:val="24"/>
          <w:szCs w:val="24"/>
        </w:rPr>
        <w:t xml:space="preserve">Э</w:t>
      </w:r>
      <w:r>
        <w:rPr>
          <w:rFonts w:ascii="Times New Roman" w:hAnsi="Times New Roman" w:eastAsia="Times New Roman"/>
          <w:sz w:val="24"/>
          <w:szCs w:val="24"/>
        </w:rPr>
        <w:t xml:space="preserve">моциональное окрашивание и озвучивание действий ребенка, его переживаний, намерений и желаний. </w:t>
      </w:r>
      <w:r>
        <w:rPr>
          <w:rFonts w:ascii="Times New Roman" w:hAnsi="Times New Roman" w:eastAsia="Times New Roman"/>
          <w:sz w:val="24"/>
          <w:szCs w:val="24"/>
        </w:rPr>
        <w:t xml:space="preserve">Озвучивание эмоций и намерений взрослого, обратная связь на действия р</w:t>
      </w:r>
      <w:r>
        <w:rPr>
          <w:rFonts w:ascii="Times New Roman" w:hAnsi="Times New Roman" w:eastAsia="Times New Roman"/>
          <w:sz w:val="24"/>
          <w:szCs w:val="24"/>
        </w:rPr>
        <w:t xml:space="preserve">ебенка. Установление рамок и границ социальных норм и правил. Выстраивание адекватных ограничений.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b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Результаты: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 педагога и ребенка установился устойчивый эмоциональный контакт. Ребенок проявляет радость при встрече и во время общения с педагогом. Уменьши</w:t>
      </w:r>
      <w:r>
        <w:rPr>
          <w:rFonts w:ascii="Times New Roman" w:hAnsi="Times New Roman" w:eastAsia="Times New Roman"/>
          <w:sz w:val="24"/>
          <w:szCs w:val="24"/>
        </w:rPr>
        <w:t xml:space="preserve">лась тревожность. </w:t>
      </w:r>
      <w:r>
        <w:rPr>
          <w:rFonts w:ascii="Times New Roman" w:hAnsi="Times New Roman" w:eastAsia="Times New Roman"/>
          <w:sz w:val="24"/>
          <w:szCs w:val="24"/>
        </w:rPr>
        <w:t xml:space="preserve">Зрительный контакт стал более частым.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Стал проявлять больше инициативы во время занятий, ребенок эмоционально откликается на</w:t>
      </w:r>
      <w:r>
        <w:rPr>
          <w:rFonts w:ascii="Times New Roman" w:hAnsi="Times New Roman" w:eastAsia="Times New Roman"/>
          <w:sz w:val="24"/>
          <w:szCs w:val="24"/>
        </w:rPr>
        <w:t xml:space="preserve"> сенсомоторное /моторно-вестибулярное взаимодействие радостью и смехом.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Демонстрирует радостное предвкушение во время игр. Ребенок невербальными способами показывает, что ожидает участия педагога в и</w:t>
      </w:r>
      <w:r>
        <w:rPr>
          <w:rFonts w:ascii="Times New Roman" w:hAnsi="Times New Roman" w:eastAsia="Times New Roman"/>
          <w:sz w:val="24"/>
          <w:szCs w:val="24"/>
        </w:rPr>
        <w:t xml:space="preserve">гре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</w:rPr>
        <w:t xml:space="preserve">Стал быстрее и легче вовлекаться в эмоционально насыщенный контакт, разделяет свои эмоции, иногда предлагает новые идеи деятельности. Поддерживает и инициирует большое число коммуникативных циклов.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Улучшилась способность к </w:t>
      </w:r>
      <w:r>
        <w:rPr>
          <w:rFonts w:ascii="Times New Roman" w:hAnsi="Times New Roman" w:eastAsia="Times New Roman"/>
          <w:sz w:val="24"/>
          <w:szCs w:val="24"/>
        </w:rPr>
        <w:t xml:space="preserve">переключению внимания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Улучшилось качество и увеличилась длительность контакта, увеличил</w:t>
      </w:r>
      <w:r>
        <w:rPr>
          <w:rFonts w:ascii="Times New Roman" w:hAnsi="Times New Roman" w:eastAsia="Times New Roman"/>
          <w:sz w:val="24"/>
          <w:szCs w:val="24"/>
        </w:rPr>
        <w:t xml:space="preserve">ось количество коммуникативных циклов в цепочке коммуникации.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Стал </w:t>
      </w:r>
      <w:r>
        <w:rPr>
          <w:rFonts w:ascii="Times New Roman" w:hAnsi="Times New Roman" w:eastAsia="Times New Roman"/>
          <w:sz w:val="24"/>
          <w:szCs w:val="24"/>
        </w:rPr>
        <w:t xml:space="preserve">использовать речь (отдельные сло</w:t>
      </w:r>
      <w:r>
        <w:rPr>
          <w:rFonts w:ascii="Times New Roman" w:hAnsi="Times New Roman" w:eastAsia="Times New Roman"/>
          <w:sz w:val="24"/>
          <w:szCs w:val="24"/>
        </w:rPr>
        <w:t xml:space="preserve">ва</w:t>
      </w:r>
      <w:r>
        <w:rPr>
          <w:rFonts w:ascii="Times New Roman" w:hAnsi="Times New Roman" w:eastAsia="Times New Roman"/>
          <w:sz w:val="24"/>
          <w:szCs w:val="24"/>
        </w:rPr>
        <w:t xml:space="preserve">) в игре и с целью продолжения игры</w:t>
      </w:r>
      <w:r>
        <w:rPr>
          <w:rFonts w:ascii="Times New Roman" w:hAnsi="Times New Roman" w:eastAsia="Times New Roman"/>
          <w:sz w:val="24"/>
          <w:szCs w:val="24"/>
        </w:rPr>
        <w:t xml:space="preserve"> («беги», «кусай»).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Ини</w:t>
      </w:r>
      <w:r>
        <w:rPr>
          <w:rFonts w:ascii="Times New Roman" w:hAnsi="Times New Roman" w:eastAsia="Times New Roman"/>
          <w:sz w:val="24"/>
          <w:szCs w:val="24"/>
        </w:rPr>
        <w:t xml:space="preserve">ц</w:t>
      </w:r>
      <w:r>
        <w:rPr>
          <w:rFonts w:ascii="Times New Roman" w:hAnsi="Times New Roman" w:eastAsia="Times New Roman"/>
          <w:sz w:val="24"/>
          <w:szCs w:val="24"/>
        </w:rPr>
        <w:t xml:space="preserve">иирует намеренные действия с объектами, находясь во взаимодействии с педагогом. </w:t>
      </w:r>
      <w:r>
        <w:rPr>
          <w:rFonts w:ascii="Times New Roman" w:hAnsi="Times New Roman" w:eastAsia="Times New Roman"/>
          <w:sz w:val="24"/>
          <w:szCs w:val="24"/>
        </w:rPr>
        <w:t xml:space="preserve">Стал чаще интересоваться предложениями педагог</w:t>
      </w:r>
      <w:r>
        <w:rPr>
          <w:rFonts w:ascii="Times New Roman" w:hAnsi="Times New Roman" w:eastAsia="Times New Roman"/>
          <w:sz w:val="24"/>
          <w:szCs w:val="24"/>
        </w:rPr>
        <w:t xml:space="preserve">а, </w:t>
      </w:r>
      <w:r>
        <w:rPr>
          <w:rFonts w:ascii="Times New Roman" w:hAnsi="Times New Roman" w:eastAsia="Times New Roman"/>
          <w:sz w:val="24"/>
          <w:szCs w:val="24"/>
        </w:rPr>
        <w:t xml:space="preserve">поддержива</w:t>
      </w:r>
      <w:r>
        <w:rPr>
          <w:rFonts w:ascii="Times New Roman" w:hAnsi="Times New Roman" w:eastAsia="Times New Roman"/>
          <w:sz w:val="24"/>
          <w:szCs w:val="24"/>
        </w:rPr>
        <w:t xml:space="preserve">ет</w:t>
      </w:r>
      <w:r>
        <w:rPr>
          <w:rFonts w:ascii="Times New Roman" w:hAnsi="Times New Roman" w:eastAsia="Times New Roman"/>
          <w:sz w:val="24"/>
          <w:szCs w:val="24"/>
        </w:rPr>
        <w:t xml:space="preserve"> игру на сюжетном уровне.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Имитирует новые идеи и включает их в игру. Придумывает и развивает сюжет. </w:t>
      </w:r>
      <w:r>
        <w:rPr>
          <w:rFonts w:ascii="Times New Roman" w:hAnsi="Times New Roman" w:eastAsia="Times New Roman"/>
          <w:sz w:val="24"/>
          <w:szCs w:val="24"/>
        </w:rPr>
        <w:t xml:space="preserve">Проявляет более широкий спектр эмоций.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Цели на следующий период: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Необходимо продолжать работу по поставленным ранее це</w:t>
      </w:r>
      <w:r>
        <w:rPr>
          <w:rFonts w:ascii="Times New Roman" w:hAnsi="Times New Roman" w:eastAsia="Times New Roman"/>
          <w:sz w:val="24"/>
          <w:szCs w:val="24"/>
        </w:rPr>
        <w:t xml:space="preserve">лям.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Дальнейшая работа над со- и саморегуляцией, </w:t>
      </w:r>
      <w:r>
        <w:rPr>
          <w:rFonts w:ascii="Times New Roman" w:hAnsi="Times New Roman" w:eastAsia="Times New Roman"/>
          <w:sz w:val="24"/>
          <w:szCs w:val="24"/>
        </w:rPr>
        <w:t xml:space="preserve">переключением, способностью поддерживать контакт и проявлять инициативу к взаимодействию.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Дальнейшее удлинение коммуникативных циклов, увеличение продолжительности контакта, способности к ин</w:t>
      </w:r>
      <w:r>
        <w:rPr>
          <w:rFonts w:ascii="Times New Roman" w:hAnsi="Times New Roman" w:eastAsia="Times New Roman"/>
          <w:sz w:val="24"/>
          <w:szCs w:val="24"/>
        </w:rPr>
        <w:t xml:space="preserve">ициированию контакта.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качества и продолжительности эмоционального контакта.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игровой деятельности и игровых возможностей, расширение игры.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Соединение простых сюжетов в сложные, расширени</w:t>
      </w:r>
      <w:r>
        <w:rPr>
          <w:rFonts w:ascii="Times New Roman" w:hAnsi="Times New Roman" w:eastAsia="Times New Roman"/>
          <w:sz w:val="24"/>
          <w:szCs w:val="24"/>
        </w:rPr>
        <w:t xml:space="preserve">е игры.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соблюдать правила.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Развитие представлений об эмоциях, самосознания и стремления к разделению эмоций. Развитие эмпатии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</w:pPr>
      <w:r/>
      <w:r/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Рекомендации: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Старайтесь дома по 15 - 20 минут несколько раз в день уделять время на общение, в котором Вы или другие члены семьи не предъявляют никаких требований, а </w:t>
      </w:r>
      <w:r>
        <w:rPr>
          <w:rFonts w:ascii="Times New Roman" w:hAnsi="Times New Roman" w:eastAsia="Times New Roman"/>
          <w:sz w:val="24"/>
          <w:szCs w:val="24"/>
        </w:rPr>
        <w:t xml:space="preserve">присоединяются к тому, что делает сам ребенок, лишь предлагая то, что может ему понравиться, поддерживая оптимальный темп ребенка. Следуйте за интересом ребёнка, деликатно встраивайтесь в его деятельность, предлагайте неожиданные варианты развития этой дея</w:t>
      </w:r>
      <w:r>
        <w:rPr>
          <w:rFonts w:ascii="Times New Roman" w:hAnsi="Times New Roman" w:eastAsia="Times New Roman"/>
          <w:sz w:val="24"/>
          <w:szCs w:val="24"/>
        </w:rPr>
        <w:t xml:space="preserve">тельности, устанавливайте мягкие игровые препятствия с целью увеличения кругов общения. Играйте в непонимание, когда ребёнок что-то от вас хочет (не доводя ребёнка до предела). Важно учитывать индивидуальные особенности ребенка и давать посильные задачи. Д</w:t>
      </w:r>
      <w:r>
        <w:rPr>
          <w:rFonts w:ascii="Times New Roman" w:hAnsi="Times New Roman" w:eastAsia="Times New Roman"/>
          <w:sz w:val="24"/>
          <w:szCs w:val="24"/>
        </w:rPr>
        <w:t xml:space="preserve">елайте паузы в аффективно заряженных играх для проявления инициативы ребёнка. Эмоционально поддерживайте ребенка в ситуации необходимости решения задачи. Помогайте ребенку быть сбалансированным - регулируйте среду в соответствии с сенсорными особенностями </w:t>
      </w:r>
      <w:r>
        <w:rPr>
          <w:rFonts w:ascii="Times New Roman" w:hAnsi="Times New Roman" w:eastAsia="Times New Roman"/>
          <w:sz w:val="24"/>
          <w:szCs w:val="24"/>
        </w:rPr>
        <w:t xml:space="preserve">и потребностями, чтобы ему было комфортно и интересно (яркость света, громкость звуков, количество предметов и т.п.), а тж. путем переключения внимания – задать вопросы, не касающиеся текущей ситуации, показать что-то интересное поблизости и др. Поддержива</w:t>
      </w:r>
      <w:r>
        <w:rPr>
          <w:rFonts w:ascii="Times New Roman" w:hAnsi="Times New Roman" w:eastAsia="Times New Roman"/>
          <w:sz w:val="24"/>
          <w:szCs w:val="24"/>
        </w:rPr>
        <w:t xml:space="preserve">йте игру ребенка, темы, которые он предлагает. Наполняйте игру ребенка деталями. Комментируйте происходящее, действия ребенка, свои действия. Пытайтесь эмоционально окрашивать и озвучивать действия ребенка. Не пренебрегайте простыми двигательными играми и </w:t>
      </w:r>
      <w:r>
        <w:rPr>
          <w:rFonts w:ascii="Times New Roman" w:hAnsi="Times New Roman" w:eastAsia="Times New Roman"/>
          <w:sz w:val="24"/>
          <w:szCs w:val="24"/>
        </w:rPr>
        <w:t xml:space="preserve">телесным взаимодействием (догонялки, возня и т.п.), это помогает улучшить эмоциональную включенность и качество контакта, а тж. сенсорные и двигательные навыки. Увеличивайте </w:t>
      </w:r>
      <w:r>
        <w:rPr>
          <w:rFonts w:ascii="Times New Roman" w:hAnsi="Times New Roman" w:eastAsia="Times New Roman"/>
          <w:sz w:val="24"/>
          <w:szCs w:val="24"/>
        </w:rPr>
        <w:t xml:space="preserve">продолжительность контакта в сенсомоторном взаимодействии, используйте игрушки би-ба-бо (на руку)</w:t>
      </w:r>
      <w:r>
        <w:rPr>
          <w:rFonts w:ascii="Times New Roman" w:hAnsi="Times New Roman" w:eastAsia="Times New Roman"/>
          <w:sz w:val="24"/>
          <w:szCs w:val="24"/>
        </w:rPr>
        <w:t xml:space="preserve">. Используйте ритмически </w:t>
      </w:r>
      <w:r>
        <w:rPr>
          <w:rFonts w:ascii="Times New Roman" w:hAnsi="Times New Roman" w:eastAsia="Times New Roman"/>
          <w:sz w:val="24"/>
          <w:szCs w:val="24"/>
        </w:rPr>
        <w:t xml:space="preserve">организованную деятельность (повторяющиеся действия в играх и изобразительной деятельности, конструирование, пестушки, стихи, песни). Поощряйте попытки инициативы и привлечения внимания взрослого, стремление разделить переживания со значимым взрослым (роди</w:t>
      </w:r>
      <w:r>
        <w:rPr>
          <w:rFonts w:ascii="Times New Roman" w:hAnsi="Times New Roman" w:eastAsia="Times New Roman"/>
          <w:sz w:val="24"/>
          <w:szCs w:val="24"/>
        </w:rPr>
        <w:t xml:space="preserve">тель). Развивайте игру, в сенсорных играх </w:t>
      </w:r>
      <w:r>
        <w:rPr>
          <w:rFonts w:ascii="Times New Roman" w:hAnsi="Times New Roman" w:eastAsia="Times New Roman"/>
          <w:sz w:val="24"/>
          <w:szCs w:val="24"/>
        </w:rPr>
        <w:t xml:space="preserve">переключайте внимание на символы и сюжет, поддерживайте новые идеи, расширяйте репертуар игрушек и возможных игр с их использованием. </w:t>
      </w:r>
      <w:r>
        <w:rPr>
          <w:rFonts w:ascii="Times New Roman" w:hAnsi="Times New Roman" w:eastAsia="Times New Roman"/>
          <w:sz w:val="24"/>
          <w:szCs w:val="24"/>
        </w:rPr>
        <w:t xml:space="preserve">Поддерживайте символическую, сюжетную, сюжетно-ролевую игру, развива</w:t>
      </w:r>
      <w:r>
        <w:rPr>
          <w:rFonts w:ascii="Times New Roman" w:hAnsi="Times New Roman" w:eastAsia="Times New Roman"/>
          <w:sz w:val="24"/>
          <w:szCs w:val="24"/>
        </w:rPr>
        <w:t xml:space="preserve">йте и расширяйте сюжет, наполняйте сюжетную игру деталями. Главное, чтобы эта совместная деятельность приносила удовольствие всем участникам. Эмоционально комментируйте происходящее, действия ребенка, свои действия.  Побуждайте и инициируйте творчество. Со</w:t>
      </w:r>
      <w:r>
        <w:rPr>
          <w:rFonts w:ascii="Times New Roman" w:hAnsi="Times New Roman" w:eastAsia="Times New Roman"/>
          <w:sz w:val="24"/>
          <w:szCs w:val="24"/>
        </w:rPr>
        <w:t xml:space="preserve">здавайте игровые сюжеты, связанные с количеством, временем, пространством. Придумывайте диалоги героев. Поощряйте темы, расширяющие спектр эмоций (безопасность, уверенность, страх, гнев, ревность, агрессия и т.д.), чтобы ребенок без опаски мог исследовать </w:t>
      </w:r>
      <w:r>
        <w:rPr>
          <w:rFonts w:ascii="Times New Roman" w:hAnsi="Times New Roman" w:eastAsia="Times New Roman"/>
          <w:sz w:val="24"/>
          <w:szCs w:val="24"/>
        </w:rPr>
        <w:t xml:space="preserve">их. Проявляйте эмпатию и используйте эмоциональные слова (приятно, весело, радостно, грустно, обидно, страшно и т.д.) во время описания состояния своих или персонажей игры, а тж. в бытовых ситуациях. Беседуйте обо всем, что интересует ребенка.  Нельзя недо</w:t>
      </w:r>
      <w:r>
        <w:rPr>
          <w:rFonts w:ascii="Times New Roman" w:hAnsi="Times New Roman" w:eastAsia="Times New Roman"/>
          <w:sz w:val="24"/>
          <w:szCs w:val="24"/>
        </w:rPr>
        <w:t xml:space="preserve">оценивать важность совместного решения социальных проблем. Поддерживайте инициативу ребенка играть с другими детьми, вместе решать проблемные ситуации, возникшие в ходе игры, договариваться, учитывать желания и возможности каждого, обсуждать правила игры.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Помните, что здесь важна именно ваша совместная деятельность, принос</w:t>
      </w:r>
      <w:r>
        <w:rPr>
          <w:rFonts w:ascii="Times New Roman" w:hAnsi="Times New Roman" w:eastAsia="Times New Roman"/>
          <w:sz w:val="24"/>
          <w:szCs w:val="24"/>
        </w:rPr>
        <w:t xml:space="preserve">ящая удовольствие Вам и ребенку. Постарайтесь проявлять эмоциональную вовлечённость и поддержку, которые способствуют развитию мотивации в общении и помогают войти в общий мир.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Рекомендуемая литература: 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С. Гринспен «На ты с аутизмом. Использование методики Floortime для развития отношений, общения и мышления»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a"/>
          <w:sz w:val="24"/>
          <w:szCs w:val="24"/>
        </w:rPr>
        <w:t xml:space="preserve">«Лабиринт с прозрачными стенами: путеводител</w:t>
      </w:r>
      <w:r>
        <w:rPr>
          <w:rFonts w:ascii="Times New Roman" w:hAnsi="Times New Roman" w:eastAsia="Times New Roman"/>
          <w:color w:val="00000a"/>
          <w:sz w:val="24"/>
          <w:szCs w:val="24"/>
        </w:rPr>
        <w:t xml:space="preserve">ь по миру детей с аутизмом» (под редакцией И.Л.Шпицберга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Улла Кислинг – “Сенсорная интеграция в диалоге. Понять ребенка, распознать проблему, помочь обрести равновесие”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Як Эллен, Аквилла Паула, Саттон Ширли – “Строим мостики с помощью сенсорной интеграции”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Ольга Богдашина – «Сенсорно-перцептивные проблемы при аутизме»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Ольга Богдашина — «Вопросы коммуникации при аутизме и синдроме Аспергера. Говорим ли мы на одном языке?»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Кэрол Сток Крановиц – “Разбалансированный ребенок”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Мона Делахук —«Психология детского </w:t>
      </w:r>
      <w:r>
        <w:rPr>
          <w:rFonts w:ascii="Times New Roman" w:hAnsi="Times New Roman" w:eastAsia="Times New Roman"/>
          <w:sz w:val="24"/>
          <w:szCs w:val="24"/>
        </w:rPr>
        <w:t xml:space="preserve">поведения. Как помочь ребенку справиться с эмоциональными проблемами»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Стюарт Шенкер — «Саморегуляция: Как помочь ребенку (и себе) справляться со стрессом»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Сара Ньюмен - "Игры и занятия с особым ребенком"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Елена Янушко - "Игры с аутичным ребёнком"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Тара Делани - "Развитие основных навыков у детей с аутизмом"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Эллен Нотбом - "10 вещей, о которых хотел бы рассказать вам ребенок с аутизмом"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Д.Саксонов, Т.Юдина – «Мы здесь. Из родительского опыта воспитания и </w:t>
      </w:r>
      <w:r>
        <w:rPr>
          <w:rFonts w:ascii="Times New Roman" w:hAnsi="Times New Roman" w:eastAsia="Times New Roman"/>
          <w:sz w:val="24"/>
          <w:szCs w:val="24"/>
        </w:rPr>
        <w:t xml:space="preserve">обучения ребёнка с расстройством аутистического спектра»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Пол Коллинз – «Даже не ошибка. Отцовское путешествие в таинственную историю аутизма»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Дж. — «Майндсайт. Новая наука личной трансформации»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Дж, Брайсон Тина Пэйн — «Воспитани</w:t>
      </w:r>
      <w:r>
        <w:rPr>
          <w:rFonts w:ascii="Times New Roman" w:hAnsi="Times New Roman" w:eastAsia="Times New Roman"/>
          <w:sz w:val="24"/>
          <w:szCs w:val="24"/>
        </w:rPr>
        <w:t xml:space="preserve">е с умом. 12 революционных стратегий всестороннего развития мозга вашего ребенка»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Дж, Брайсон Тина Пэйн — «Дисциплина без драм. Как помочь ребенку воспитать характер»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Дж, Брайсон Тина Пэйн — «Хорошие родители дают детям корни и кр</w:t>
      </w:r>
      <w:r>
        <w:rPr>
          <w:rFonts w:ascii="Times New Roman" w:hAnsi="Times New Roman" w:eastAsia="Times New Roman"/>
          <w:sz w:val="24"/>
          <w:szCs w:val="24"/>
        </w:rPr>
        <w:t xml:space="preserve">ылья. 4 условия воспитания самостоятельного и счастливого ребенка»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Стивен Шор — «За стеной. Личный опыт: аутизм и синдром Аспергера»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Донна Уильямс — «Никто нигде. Удивительная автобиография аутичной девочки»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Темпл Грэндин – "Отворяя двери надежды"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Ирис Юханссон – "Особое детство"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Нэнси Р. Финни - "Ребёнок с церебральным параличом" </w:t>
      </w:r>
      <w:r>
        <w:rPr>
          <w:rFonts w:ascii="Times New Roman" w:hAnsi="Times New Roman" w:eastAsia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/>
        <w:sz w:val="20"/>
        <w:szCs w:val="20"/>
        <w:shd w:val="clear" w:color="auto" w:fil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/>
        <w:sz w:val="20"/>
        <w:szCs w:val="20"/>
        <w:shd w:val="clear" w:color="auto" w:fill="auto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eastAsia="Wingdings"/>
        <w:sz w:val="20"/>
        <w:szCs w:val="20"/>
        <w:shd w:val="clear" w:color="auto" w:fill="auto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eastAsia="Symbol"/>
        <w:sz w:val="20"/>
        <w:szCs w:val="20"/>
        <w:shd w:val="clear" w:color="auto" w:fill="auto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eastAsia="Courier New"/>
        <w:sz w:val="20"/>
        <w:szCs w:val="20"/>
        <w:shd w:val="clear" w:color="auto" w:fill="auto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eastAsia="Wingdings"/>
        <w:sz w:val="20"/>
        <w:szCs w:val="20"/>
        <w:shd w:val="clear" w:color="auto" w:fill="auto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eastAsia="Symbol"/>
        <w:sz w:val="20"/>
        <w:szCs w:val="20"/>
        <w:shd w:val="clear" w:color="auto" w:fill="auto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eastAsia="Courier New"/>
        <w:sz w:val="20"/>
        <w:szCs w:val="20"/>
        <w:shd w:val="clear" w:color="auto" w:fill="auto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eastAsia="Wingdings"/>
        <w:sz w:val="20"/>
        <w:szCs w:val="20"/>
        <w:shd w:val="clear" w:color="auto" w:fil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sz w:val="22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0"/>
    <w:next w:val="620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1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0"/>
    <w:next w:val="62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1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0"/>
    <w:next w:val="62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1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0"/>
    <w:next w:val="62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1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0"/>
    <w:next w:val="62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1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0"/>
    <w:next w:val="62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1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0"/>
    <w:next w:val="62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1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0"/>
    <w:next w:val="62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1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0"/>
    <w:next w:val="62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1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0"/>
    <w:next w:val="62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1"/>
    <w:link w:val="35"/>
    <w:uiPriority w:val="10"/>
    <w:rPr>
      <w:sz w:val="48"/>
      <w:szCs w:val="48"/>
    </w:rPr>
  </w:style>
  <w:style w:type="paragraph" w:styleId="37">
    <w:name w:val="Subtitle"/>
    <w:basedOn w:val="620"/>
    <w:next w:val="62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1"/>
    <w:link w:val="37"/>
    <w:uiPriority w:val="11"/>
    <w:rPr>
      <w:sz w:val="24"/>
      <w:szCs w:val="24"/>
    </w:rPr>
  </w:style>
  <w:style w:type="paragraph" w:styleId="39">
    <w:name w:val="Quote"/>
    <w:basedOn w:val="620"/>
    <w:next w:val="62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0"/>
    <w:next w:val="62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1"/>
    <w:link w:val="43"/>
    <w:uiPriority w:val="99"/>
  </w:style>
  <w:style w:type="paragraph" w:styleId="45">
    <w:name w:val="Footer"/>
    <w:basedOn w:val="62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1"/>
    <w:link w:val="45"/>
    <w:uiPriority w:val="99"/>
  </w:style>
  <w:style w:type="paragraph" w:styleId="47">
    <w:name w:val="Caption"/>
    <w:basedOn w:val="620"/>
    <w:next w:val="62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1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1"/>
    <w:uiPriority w:val="99"/>
    <w:unhideWhenUsed/>
    <w:rPr>
      <w:vertAlign w:val="superscript"/>
    </w:rPr>
  </w:style>
  <w:style w:type="paragraph" w:styleId="179">
    <w:name w:val="endnote text"/>
    <w:basedOn w:val="62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1"/>
    <w:uiPriority w:val="99"/>
    <w:semiHidden/>
    <w:unhideWhenUsed/>
    <w:rPr>
      <w:vertAlign w:val="superscript"/>
    </w:rPr>
  </w:style>
  <w:style w:type="paragraph" w:styleId="182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qFormat/>
  </w:style>
  <w:style w:type="character" w:styleId="621" w:default="1">
    <w:name w:val="Default Paragraph Font"/>
    <w:uiPriority w:val="1"/>
    <w:semiHidden/>
    <w:unhideWhenUsed/>
  </w:style>
  <w:style w:type="table" w:styleId="6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3" w:default="1">
    <w:name w:val="No List"/>
    <w:uiPriority w:val="99"/>
    <w:semiHidden/>
    <w:unhideWhenUsed/>
  </w:style>
  <w:style w:type="paragraph" w:styleId="624">
    <w:name w:val="List Paragraph"/>
    <w:basedOn w:val="620"/>
    <w:uiPriority w:val="26"/>
    <w:qFormat/>
    <w:pPr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Ушаков</cp:lastModifiedBy>
  <cp:revision>5</cp:revision>
  <dcterms:created xsi:type="dcterms:W3CDTF">2026-09-19T12:35:00Z</dcterms:created>
  <dcterms:modified xsi:type="dcterms:W3CDTF">2026-09-28T14:33:45Z</dcterms:modified>
</cp:coreProperties>
</file>