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default"/>
          <w:b/>
          <w:bCs/>
          <w:sz w:val="28"/>
          <w:szCs w:val="28"/>
          <w:lang w:val="en-US" w:eastAsia="zh-CN"/>
        </w:rPr>
      </w:pPr>
      <w:r>
        <w:rPr>
          <w:rFonts w:hint="eastAsia"/>
          <w:b/>
          <w:bCs/>
          <w:sz w:val="28"/>
          <w:szCs w:val="28"/>
          <w:lang w:val="en-US" w:eastAsia="zh-CN"/>
        </w:rPr>
        <w:t>米易通APP功能模式调整开发需求</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sz w:val="28"/>
          <w:szCs w:val="28"/>
          <w:lang w:val="en-US" w:eastAsia="zh-CN"/>
        </w:rPr>
      </w:pPr>
      <w:r>
        <w:rPr>
          <w:rFonts w:hint="eastAsia"/>
          <w:b/>
          <w:bCs/>
          <w:sz w:val="28"/>
          <w:szCs w:val="28"/>
          <w:lang w:val="en-US" w:eastAsia="zh-CN"/>
        </w:rPr>
        <w:t>一、功能模式需求</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eastAsia"/>
          <w:b/>
          <w:bCs/>
          <w:sz w:val="24"/>
          <w:szCs w:val="24"/>
          <w:lang w:val="en-US" w:eastAsia="zh-CN"/>
        </w:rPr>
        <w:t>1、需求背景描述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lang w:val="en-US" w:eastAsia="zh-CN"/>
        </w:rPr>
      </w:pPr>
      <w:r>
        <w:rPr>
          <w:rFonts w:hint="eastAsia"/>
          <w:lang w:val="en-US" w:eastAsia="zh-CN"/>
        </w:rPr>
        <w:t>ADME加入继电器后，设备在继电器作用下电机系通重新上电后会有20秒的延时，对设备进行运动调试时，人机交互体验感较差，同时由于技术内容的增加，将设备异常和设备参数配置与运动调试放在同一模式下显得逻辑凌乱，为使相关技术人员在使用米易通时对自动化监测技术有更加清晰地认知以及提升人机交互体验，需要进一步规划米易通APP的功能模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2、需求详细说明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eastAsia"/>
          <w:lang w:val="en-US" w:eastAsia="zh-CN"/>
        </w:rPr>
      </w:pPr>
      <w:r>
        <w:rPr>
          <w:rFonts w:hint="eastAsia"/>
          <w:lang w:val="en-US" w:eastAsia="zh-CN"/>
        </w:rPr>
        <w:t>目前ADME在APP上只有自动监测模式和配置模式，但设备在运行工作时会存在三种状态分别为自动监测、设备调试与参数配置、运行出现故障。目前将调试配置与故障问题都放在配置模式里面使得技术人员对设备操作时的感觉显得逻辑凌乱。仅用此两种模式不足以清析反馈设备状态。因此在现有模式基础上需要额外增加一种模式，即设备故障模式。当设备运行出现故障停机时自动跳转到故障模式。具体描述如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2.1模式功能描述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自动监测模式：设备可在参数设置完成后根据设置参数按照控制逻辑进行自动测量工作。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调试配置模式：可对设备进行一系列的运动调试，以及调试完成后的参数配置工作，此状态下设备全程供电。运动调试触发停机机制后设备停机，并上报停机原因日志查询。如果启用继电器触发异常停机，设备仍然长供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故障保护模式：设备仅在自动监测模式下触发的异常停机使设备执行对应的异常停机响应，并进入此模式。若有继电器控制，继电器动作切断电机系通电源。且断电重启后依然保持原有停机时的响应状态。同时此模式下具有“设备状态”信息，可通过此界面查看设备异常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2.2模式切换描述：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（1）具有三种模式切换功能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（2）由故障保护模式切换为调试配置模式时设备全程上电，设备停止监测工作。可根据操作指令控制设备执行相应运动，以及参数配置功能。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（3）由故障保护模式切换为自动监测模式时设备可根据控制逻辑进行测量工作。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调试配置模式下设备全程有电，设备可根据运动控制指令进行运动相应和参数配置，由调试配置模式切换到自动监测模式后，设备可根据控制逻辑执行自动监测工作。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drawing>
          <wp:inline distT="0" distB="0" distL="114300" distR="114300">
            <wp:extent cx="2936875" cy="2920365"/>
            <wp:effectExtent l="0" t="0" r="4445" b="5715"/>
            <wp:docPr id="1" name="图片 1" descr="QQ截图2021102018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1020180747"/>
                    <pic:cNvPicPr>
                      <a:picLocks noChangeAspect="1"/>
                    </pic:cNvPicPr>
                  </pic:nvPicPr>
                  <pic:blipFill>
                    <a:blip r:embed="rId4"/>
                    <a:stretch>
                      <a:fillRect/>
                    </a:stretch>
                  </pic:blipFill>
                  <pic:spPr>
                    <a:xfrm>
                      <a:off x="0" y="0"/>
                      <a:ext cx="2936875" cy="29203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图1 模式切换流程图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right"/>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sz w:val="21"/>
        </w:rPr>
        <mc:AlternateContent>
          <mc:Choice Requires="wps">
            <w:drawing>
              <wp:anchor distT="0" distB="0" distL="114300" distR="114300" simplePos="0" relativeHeight="251657216" behindDoc="0" locked="0" layoutInCell="1" allowOverlap="1">
                <wp:simplePos x="0" y="0"/>
                <wp:positionH relativeFrom="column">
                  <wp:posOffset>3623945</wp:posOffset>
                </wp:positionH>
                <wp:positionV relativeFrom="paragraph">
                  <wp:posOffset>1392555</wp:posOffset>
                </wp:positionV>
                <wp:extent cx="1612900" cy="2459990"/>
                <wp:effectExtent l="0" t="0" r="2540" b="8890"/>
                <wp:wrapNone/>
                <wp:docPr id="9" name="矩形 9"/>
                <wp:cNvGraphicFramePr/>
                <a:graphic xmlns:a="http://schemas.openxmlformats.org/drawingml/2006/main">
                  <a:graphicData uri="http://schemas.microsoft.com/office/word/2010/wordprocessingShape">
                    <wps:wsp>
                      <wps:cNvSpPr/>
                      <wps:spPr>
                        <a:xfrm>
                          <a:off x="0" y="0"/>
                          <a:ext cx="1612900" cy="24599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Theme="minorEastAsia"/>
                                <w:sz w:val="15"/>
                                <w:szCs w:val="15"/>
                                <w:lang w:val="en-US" w:eastAsia="zh-CN"/>
                              </w:rPr>
                            </w:pPr>
                            <w:r>
                              <w:rPr>
                                <w:rFonts w:hint="eastAsia" w:eastAsiaTheme="minorEastAsia"/>
                                <w:sz w:val="15"/>
                                <w:szCs w:val="15"/>
                                <w:lang w:val="en-US" w:eastAsia="zh-CN"/>
                              </w:rPr>
                              <w:drawing>
                                <wp:inline distT="0" distB="0" distL="114300" distR="114300">
                                  <wp:extent cx="1418590" cy="998220"/>
                                  <wp:effectExtent l="0" t="0" r="13970" b="7620"/>
                                  <wp:docPr id="10" name="图片 10" descr="21C150B0-8C80-4059-8D05-0650FD4F3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1C150B0-8C80-4059-8D05-0650FD4F390F"/>
                                          <pic:cNvPicPr>
                                            <a:picLocks noChangeAspect="1"/>
                                          </pic:cNvPicPr>
                                        </pic:nvPicPr>
                                        <pic:blipFill>
                                          <a:blip r:embed="rId5"/>
                                          <a:stretch>
                                            <a:fillRect/>
                                          </a:stretch>
                                        </pic:blipFill>
                                        <pic:spPr>
                                          <a:xfrm>
                                            <a:off x="0" y="0"/>
                                            <a:ext cx="1418590" cy="998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35pt;margin-top:109.65pt;height:193.7pt;width:127pt;z-index:251657216;v-text-anchor:middle;mso-width-relative:page;mso-height-relative:page;" fillcolor="#FFFFFF [3201]" filled="t" stroked="f" coordsize="21600,21600" o:gfxdata="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GLAOLbAAAACwEAAA8AAAAAAAAAAQAgAAAAIgAAAGRycy9k&#10;b3ducmV2LnhtbFBLAQIUABQAAAAIAIdO4kBv70wJcQIAANcEAAAOAAAAAAAAAAEAIAAAACoBAABk&#10;cnMvZTJvRG9jLnhtbFBLBQYAAAAABgAGAFkBAAANBgAAAAA=&#10;">
                <v:fill on="t" focussize="0,0"/>
                <v:stroke on="f" weight="1pt" miterlimit="8" joinstyle="miter"/>
                <v:imagedata o:title=""/>
                <o:lock v:ext="edit" aspectratio="f"/>
                <v:textbox>
                  <w:txbxContent>
                    <w:p>
                      <w:pPr>
                        <w:jc w:val="both"/>
                        <w:rPr>
                          <w:rFonts w:hint="eastAsia" w:eastAsiaTheme="minorEastAsia"/>
                          <w:sz w:val="15"/>
                          <w:szCs w:val="15"/>
                          <w:lang w:val="en-US" w:eastAsia="zh-CN"/>
                        </w:rPr>
                      </w:pPr>
                      <w:r>
                        <w:rPr>
                          <w:rFonts w:hint="eastAsia" w:eastAsiaTheme="minorEastAsia"/>
                          <w:sz w:val="15"/>
                          <w:szCs w:val="15"/>
                          <w:lang w:val="en-US" w:eastAsia="zh-CN"/>
                        </w:rPr>
                        <w:drawing>
                          <wp:inline distT="0" distB="0" distL="114300" distR="114300">
                            <wp:extent cx="1418590" cy="998220"/>
                            <wp:effectExtent l="0" t="0" r="13970" b="7620"/>
                            <wp:docPr id="10" name="图片 10" descr="21C150B0-8C80-4059-8D05-0650FD4F3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1C150B0-8C80-4059-8D05-0650FD4F390F"/>
                                    <pic:cNvPicPr>
                                      <a:picLocks noChangeAspect="1"/>
                                    </pic:cNvPicPr>
                                  </pic:nvPicPr>
                                  <pic:blipFill>
                                    <a:blip r:embed="rId5"/>
                                    <a:stretch>
                                      <a:fillRect/>
                                    </a:stretch>
                                  </pic:blipFill>
                                  <pic:spPr>
                                    <a:xfrm>
                                      <a:off x="0" y="0"/>
                                      <a:ext cx="1418590" cy="998220"/>
                                    </a:xfrm>
                                    <a:prstGeom prst="rect">
                                      <a:avLst/>
                                    </a:prstGeom>
                                  </pic:spPr>
                                </pic:pic>
                              </a:graphicData>
                            </a:graphic>
                          </wp:inline>
                        </w:drawing>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3761105</wp:posOffset>
                </wp:positionH>
                <wp:positionV relativeFrom="paragraph">
                  <wp:posOffset>1102995</wp:posOffset>
                </wp:positionV>
                <wp:extent cx="1035685" cy="281305"/>
                <wp:effectExtent l="0" t="0" r="635" b="8255"/>
                <wp:wrapNone/>
                <wp:docPr id="8" name="矩形 8"/>
                <wp:cNvGraphicFramePr/>
                <a:graphic xmlns:a="http://schemas.openxmlformats.org/drawingml/2006/main">
                  <a:graphicData uri="http://schemas.microsoft.com/office/word/2010/wordprocessingShape">
                    <wps:wsp>
                      <wps:cNvSpPr/>
                      <wps:spPr>
                        <a:xfrm>
                          <a:off x="0" y="0"/>
                          <a:ext cx="1035685" cy="2813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Theme="minorEastAsia"/>
                                <w:sz w:val="15"/>
                                <w:szCs w:val="15"/>
                                <w:lang w:val="en-US" w:eastAsia="zh-CN"/>
                              </w:rPr>
                            </w:pPr>
                            <w:r>
                              <w:rPr>
                                <w:rFonts w:hint="eastAsia"/>
                                <w:sz w:val="15"/>
                                <w:szCs w:val="15"/>
                                <w:lang w:val="en-US" w:eastAsia="zh-CN"/>
                              </w:rPr>
                              <w:t>异常保护模式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15pt;margin-top:86.85pt;height:22.15pt;width:81.55pt;z-index:251659264;v-text-anchor:middle;mso-width-relative:page;mso-height-relative:page;" fillcolor="#FFFFFF [3201]" filled="t" stroked="f" coordsize="21600,21600" o:gfxdata="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pamPvbAAAACwEAAA8AAAAAAAAAAQAgAAAAIgAAAGRycy9k&#10;b3ducmV2LnhtbFBLAQIUABQAAAAIAIdO4kBjc1k3cQIAANYEAAAOAAAAAAAAAAEAIAAAACoBAABk&#10;cnMvZTJvRG9jLnhtbFBLBQYAAAAABgAGAFkBAAANBgAAAAA=&#10;">
                <v:fill on="t" focussize="0,0"/>
                <v:stroke on="f" weight="1pt" miterlimit="8" joinstyle="miter"/>
                <v:imagedata o:title=""/>
                <o:lock v:ext="edit" aspectratio="f"/>
                <v:textbox>
                  <w:txbxContent>
                    <w:p>
                      <w:pPr>
                        <w:jc w:val="both"/>
                        <w:rPr>
                          <w:rFonts w:hint="eastAsia" w:eastAsiaTheme="minorEastAsia"/>
                          <w:sz w:val="15"/>
                          <w:szCs w:val="15"/>
                          <w:lang w:val="en-US" w:eastAsia="zh-CN"/>
                        </w:rPr>
                      </w:pPr>
                      <w:r>
                        <w:rPr>
                          <w:rFonts w:hint="eastAsia"/>
                          <w:sz w:val="15"/>
                          <w:szCs w:val="15"/>
                          <w:lang w:val="en-US" w:eastAsia="zh-CN"/>
                        </w:rPr>
                        <w:t>异常保护模式</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73025</wp:posOffset>
                </wp:positionH>
                <wp:positionV relativeFrom="paragraph">
                  <wp:posOffset>3442335</wp:posOffset>
                </wp:positionV>
                <wp:extent cx="1035685" cy="281305"/>
                <wp:effectExtent l="0" t="0" r="635" b="8255"/>
                <wp:wrapNone/>
                <wp:docPr id="5" name="矩形 5"/>
                <wp:cNvGraphicFramePr/>
                <a:graphic xmlns:a="http://schemas.openxmlformats.org/drawingml/2006/main">
                  <a:graphicData uri="http://schemas.microsoft.com/office/word/2010/wordprocessingShape">
                    <wps:wsp>
                      <wps:cNvSpPr/>
                      <wps:spPr>
                        <a:xfrm>
                          <a:off x="1330325" y="8524875"/>
                          <a:ext cx="1035685" cy="2813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Theme="minorEastAsia"/>
                                <w:sz w:val="15"/>
                                <w:szCs w:val="15"/>
                                <w:lang w:val="en-US" w:eastAsia="zh-CN"/>
                              </w:rPr>
                            </w:pPr>
                            <w:r>
                              <w:rPr>
                                <w:rFonts w:hint="eastAsia"/>
                                <w:sz w:val="15"/>
                                <w:szCs w:val="15"/>
                                <w:lang w:val="en-US" w:eastAsia="zh-CN"/>
                              </w:rPr>
                              <w:t>异常保护模式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5pt;margin-top:271.05pt;height:22.15pt;width:81.55pt;z-index:251658240;v-text-anchor:middle;mso-width-relative:page;mso-height-relative:page;" fillcolor="#FFFFFF [3201]" filled="t" stroked="f" coordsize="21600,21600" o:gfxdata="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se+rtkAAAAKAQAADwAAAAAAAAABACAA&#10;AAAiAAAAZHJzL2Rvd25yZXYueG1sUEsBAhQAFAAAAAgAh07iQFaCBYt+AgAA4gQAAA4AAAAAAAAA&#10;AQAgAAAAKAEAAGRycy9lMm9Eb2MueG1sUEsFBgAAAAAGAAYAWQEAABgGAAAAAA==&#10;">
                <v:fill on="t" focussize="0,0"/>
                <v:stroke on="f" weight="1pt" miterlimit="8" joinstyle="miter"/>
                <v:imagedata o:title=""/>
                <o:lock v:ext="edit" aspectratio="f"/>
                <v:textbox>
                  <w:txbxContent>
                    <w:p>
                      <w:pPr>
                        <w:jc w:val="both"/>
                        <w:rPr>
                          <w:rFonts w:hint="eastAsia" w:eastAsiaTheme="minorEastAsia"/>
                          <w:sz w:val="15"/>
                          <w:szCs w:val="15"/>
                          <w:lang w:val="en-US" w:eastAsia="zh-CN"/>
                        </w:rPr>
                      </w:pPr>
                      <w:r>
                        <w:rPr>
                          <w:rFonts w:hint="eastAsia"/>
                          <w:sz w:val="15"/>
                          <w:szCs w:val="15"/>
                          <w:lang w:val="en-US" w:eastAsia="zh-CN"/>
                        </w:rPr>
                        <w:t>异常保护模式</w:t>
                      </w:r>
                    </w:p>
                  </w:txbxContent>
                </v:textbox>
              </v:rect>
            </w:pict>
          </mc:Fallback>
        </mc:AlternateContent>
      </w:r>
      <w:r>
        <w:rPr>
          <w:rFonts w:hint="eastAsia"/>
          <w:b w:val="0"/>
          <w:bCs w:val="0"/>
          <w:lang w:val="en-US" w:eastAsia="zh-CN"/>
        </w:rPr>
        <w:t xml:space="preserve"> </w:t>
      </w:r>
      <w:r>
        <w:rPr>
          <w:rFonts w:hint="eastAsia"/>
          <w:b w:val="0"/>
          <w:bCs w:val="0"/>
          <w:lang w:val="en-US" w:eastAsia="zh-CN"/>
        </w:rPr>
        <w:drawing>
          <wp:inline distT="0" distB="0" distL="114300" distR="114300">
            <wp:extent cx="1706880" cy="3792855"/>
            <wp:effectExtent l="9525" t="9525" r="20955" b="22860"/>
            <wp:docPr id="4" name="图片 4" descr="Screenshot_20211130_091200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11130_091200_com.shmedo.mcloudapp"/>
                    <pic:cNvPicPr>
                      <a:picLocks noChangeAspect="1"/>
                    </pic:cNvPicPr>
                  </pic:nvPicPr>
                  <pic:blipFill>
                    <a:blip r:embed="rId6"/>
                    <a:stretch>
                      <a:fillRect/>
                    </a:stretch>
                  </pic:blipFill>
                  <pic:spPr>
                    <a:xfrm>
                      <a:off x="0" y="0"/>
                      <a:ext cx="1706880" cy="3792855"/>
                    </a:xfrm>
                    <a:prstGeom prst="rect">
                      <a:avLst/>
                    </a:prstGeom>
                    <a:ln>
                      <a:solidFill>
                        <a:schemeClr val="tx1"/>
                      </a:solidFill>
                    </a:ln>
                  </pic:spPr>
                </pic:pic>
              </a:graphicData>
            </a:graphic>
          </wp:inline>
        </w:drawing>
      </w:r>
      <w:r>
        <w:rPr>
          <w:rFonts w:hint="eastAsia"/>
          <w:b w:val="0"/>
          <w:bCs w:val="0"/>
          <w:lang w:val="en-US" w:eastAsia="zh-CN"/>
        </w:rPr>
        <w:t xml:space="preserve"> </w:t>
      </w:r>
      <w:r>
        <w:rPr>
          <w:rFonts w:hint="eastAsia"/>
          <w:b w:val="0"/>
          <w:bCs w:val="0"/>
          <w:lang w:val="en-US" w:eastAsia="zh-CN"/>
        </w:rPr>
        <w:drawing>
          <wp:inline distT="0" distB="0" distL="114300" distR="114300">
            <wp:extent cx="1634490" cy="3797300"/>
            <wp:effectExtent l="9525" t="9525" r="17145" b="18415"/>
            <wp:docPr id="3" name="图片 3" descr="Screenshot_20211130_091512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11130_091512_com.shmedo.mcloudapp"/>
                    <pic:cNvPicPr>
                      <a:picLocks noChangeAspect="1"/>
                    </pic:cNvPicPr>
                  </pic:nvPicPr>
                  <pic:blipFill>
                    <a:blip r:embed="rId7"/>
                    <a:stretch>
                      <a:fillRect/>
                    </a:stretch>
                  </pic:blipFill>
                  <pic:spPr>
                    <a:xfrm>
                      <a:off x="0" y="0"/>
                      <a:ext cx="1634490" cy="3797300"/>
                    </a:xfrm>
                    <a:prstGeom prst="rect">
                      <a:avLst/>
                    </a:prstGeom>
                    <a:ln>
                      <a:solidFill>
                        <a:schemeClr val="tx1"/>
                      </a:solidFill>
                    </a:ln>
                  </pic:spPr>
                </pic:pic>
              </a:graphicData>
            </a:graphic>
          </wp:inline>
        </w:drawing>
      </w:r>
      <w:r>
        <w:rPr>
          <w:rFonts w:hint="eastAsia"/>
          <w:b w:val="0"/>
          <w:bCs w:val="0"/>
          <w:lang w:val="en-US" w:eastAsia="zh-CN"/>
        </w:rPr>
        <w:t xml:space="preserve"> </w:t>
      </w:r>
      <w:r>
        <w:rPr>
          <w:rFonts w:hint="eastAsia"/>
          <w:b w:val="0"/>
          <w:bCs w:val="0"/>
          <w:lang w:val="en-US" w:eastAsia="zh-CN"/>
        </w:rPr>
        <w:drawing>
          <wp:inline distT="0" distB="0" distL="114300" distR="114300">
            <wp:extent cx="1634490" cy="3796030"/>
            <wp:effectExtent l="9525" t="9525" r="17145" b="19685"/>
            <wp:docPr id="7" name="图片 7" descr="Screenshot_20211130_091512_com.shmedo.mclou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11130_091512_com.shmedo.mcloudapp"/>
                    <pic:cNvPicPr>
                      <a:picLocks noChangeAspect="1"/>
                    </pic:cNvPicPr>
                  </pic:nvPicPr>
                  <pic:blipFill>
                    <a:blip r:embed="rId7"/>
                    <a:stretch>
                      <a:fillRect/>
                    </a:stretch>
                  </pic:blipFill>
                  <pic:spPr>
                    <a:xfrm>
                      <a:off x="0" y="0"/>
                      <a:ext cx="1634490" cy="3796030"/>
                    </a:xfrm>
                    <a:prstGeom prst="rect">
                      <a:avLst/>
                    </a:prstGeom>
                    <a:ln>
                      <a:solidFill>
                        <a:schemeClr val="tx1"/>
                      </a:solidFill>
                    </a:ln>
                  </pic:spPr>
                </pic:pic>
              </a:graphicData>
            </a:graphic>
          </wp:inline>
        </w:drawing>
      </w:r>
      <w:r>
        <w:rPr>
          <w:rFonts w:hint="eastAsia"/>
          <w:b w:val="0"/>
          <w:bCs w:val="0"/>
          <w:lang w:val="en-US" w:eastAsia="zh-CN"/>
        </w:rPr>
        <w:t xml:space="preserve">             </w:t>
      </w:r>
      <w:bookmarkStart w:id="0" w:name="_GoBack"/>
      <w:bookmarkEnd w:id="0"/>
      <w:r>
        <w:rPr>
          <w:rFonts w:hint="eastAsia"/>
          <w:b w:val="0"/>
          <w:bCs w:val="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D7870"/>
    <w:multiLevelType w:val="singleLevel"/>
    <w:tmpl w:val="7C4D787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21A8"/>
    <w:rsid w:val="00435F29"/>
    <w:rsid w:val="00560405"/>
    <w:rsid w:val="01293DF8"/>
    <w:rsid w:val="01A42D9F"/>
    <w:rsid w:val="01A95911"/>
    <w:rsid w:val="01BD1741"/>
    <w:rsid w:val="01C10588"/>
    <w:rsid w:val="01F4580F"/>
    <w:rsid w:val="02C108E4"/>
    <w:rsid w:val="033F4A20"/>
    <w:rsid w:val="036744F0"/>
    <w:rsid w:val="0378215C"/>
    <w:rsid w:val="040D0A17"/>
    <w:rsid w:val="047044E1"/>
    <w:rsid w:val="04B6477A"/>
    <w:rsid w:val="04D30C2B"/>
    <w:rsid w:val="05554481"/>
    <w:rsid w:val="06097585"/>
    <w:rsid w:val="061D68FA"/>
    <w:rsid w:val="070C23C9"/>
    <w:rsid w:val="071C2B54"/>
    <w:rsid w:val="078A5E70"/>
    <w:rsid w:val="08D06AD6"/>
    <w:rsid w:val="09870072"/>
    <w:rsid w:val="099878BC"/>
    <w:rsid w:val="0A4B00E7"/>
    <w:rsid w:val="0BEA72E3"/>
    <w:rsid w:val="0C434703"/>
    <w:rsid w:val="0C6F4097"/>
    <w:rsid w:val="0CA96ED4"/>
    <w:rsid w:val="0CE47FC2"/>
    <w:rsid w:val="0D046C47"/>
    <w:rsid w:val="0D2579F3"/>
    <w:rsid w:val="0D962B6E"/>
    <w:rsid w:val="0E186E46"/>
    <w:rsid w:val="0EAE3381"/>
    <w:rsid w:val="0EB3126E"/>
    <w:rsid w:val="0EC84A98"/>
    <w:rsid w:val="0F6E5061"/>
    <w:rsid w:val="0FD309F8"/>
    <w:rsid w:val="10175AAB"/>
    <w:rsid w:val="10210EAD"/>
    <w:rsid w:val="10FF2370"/>
    <w:rsid w:val="110B755A"/>
    <w:rsid w:val="11CB09C1"/>
    <w:rsid w:val="123967AC"/>
    <w:rsid w:val="127F7F4E"/>
    <w:rsid w:val="12917996"/>
    <w:rsid w:val="13315376"/>
    <w:rsid w:val="13624D07"/>
    <w:rsid w:val="13D53DD7"/>
    <w:rsid w:val="13F663B8"/>
    <w:rsid w:val="14DA6D22"/>
    <w:rsid w:val="14DF1D91"/>
    <w:rsid w:val="14E62826"/>
    <w:rsid w:val="1502635D"/>
    <w:rsid w:val="154E57D6"/>
    <w:rsid w:val="15671068"/>
    <w:rsid w:val="168C17CA"/>
    <w:rsid w:val="16A47049"/>
    <w:rsid w:val="16D27846"/>
    <w:rsid w:val="16FE1700"/>
    <w:rsid w:val="1706261E"/>
    <w:rsid w:val="175F17E6"/>
    <w:rsid w:val="17710B89"/>
    <w:rsid w:val="17B760D2"/>
    <w:rsid w:val="18143C6B"/>
    <w:rsid w:val="18AA7FB7"/>
    <w:rsid w:val="18AD6B5D"/>
    <w:rsid w:val="195D59D4"/>
    <w:rsid w:val="19B2441F"/>
    <w:rsid w:val="19B92867"/>
    <w:rsid w:val="19BF47E6"/>
    <w:rsid w:val="19C42420"/>
    <w:rsid w:val="19DF092A"/>
    <w:rsid w:val="1AC20A13"/>
    <w:rsid w:val="1B0671E9"/>
    <w:rsid w:val="1B58597A"/>
    <w:rsid w:val="1BA231B1"/>
    <w:rsid w:val="1BBC225D"/>
    <w:rsid w:val="1C2C1165"/>
    <w:rsid w:val="1C93123E"/>
    <w:rsid w:val="1DCA23C7"/>
    <w:rsid w:val="1F38513F"/>
    <w:rsid w:val="1F7514AA"/>
    <w:rsid w:val="1FD86769"/>
    <w:rsid w:val="200B3FAF"/>
    <w:rsid w:val="202A6863"/>
    <w:rsid w:val="21841905"/>
    <w:rsid w:val="218E279E"/>
    <w:rsid w:val="220C73F8"/>
    <w:rsid w:val="22765511"/>
    <w:rsid w:val="22C65D02"/>
    <w:rsid w:val="22DC66F5"/>
    <w:rsid w:val="238E475F"/>
    <w:rsid w:val="23917E61"/>
    <w:rsid w:val="23EB638C"/>
    <w:rsid w:val="24A1037E"/>
    <w:rsid w:val="24B7129B"/>
    <w:rsid w:val="24B80C30"/>
    <w:rsid w:val="24C64079"/>
    <w:rsid w:val="251E3824"/>
    <w:rsid w:val="25336D92"/>
    <w:rsid w:val="257647F5"/>
    <w:rsid w:val="2599234A"/>
    <w:rsid w:val="263F1321"/>
    <w:rsid w:val="26A23785"/>
    <w:rsid w:val="26D52D41"/>
    <w:rsid w:val="27102E0F"/>
    <w:rsid w:val="2756550B"/>
    <w:rsid w:val="288C69F9"/>
    <w:rsid w:val="290B1F70"/>
    <w:rsid w:val="29436A5B"/>
    <w:rsid w:val="29BF2352"/>
    <w:rsid w:val="29DA2C2F"/>
    <w:rsid w:val="2C7B54E2"/>
    <w:rsid w:val="2C7E5993"/>
    <w:rsid w:val="2C836F52"/>
    <w:rsid w:val="2CBF1D37"/>
    <w:rsid w:val="2CD17F3A"/>
    <w:rsid w:val="2D0B7130"/>
    <w:rsid w:val="2D2A2696"/>
    <w:rsid w:val="2D4A6016"/>
    <w:rsid w:val="2E2A0F85"/>
    <w:rsid w:val="2E61139A"/>
    <w:rsid w:val="2E687DB2"/>
    <w:rsid w:val="2F2E4BAA"/>
    <w:rsid w:val="2F675C13"/>
    <w:rsid w:val="300D76E2"/>
    <w:rsid w:val="302C1CAC"/>
    <w:rsid w:val="31655F87"/>
    <w:rsid w:val="32045963"/>
    <w:rsid w:val="32E24F07"/>
    <w:rsid w:val="33802D96"/>
    <w:rsid w:val="34DA2318"/>
    <w:rsid w:val="34FF5FA5"/>
    <w:rsid w:val="35200511"/>
    <w:rsid w:val="365A29B6"/>
    <w:rsid w:val="36F909D5"/>
    <w:rsid w:val="3823268B"/>
    <w:rsid w:val="384E21BC"/>
    <w:rsid w:val="385E3223"/>
    <w:rsid w:val="38AF05DF"/>
    <w:rsid w:val="398D18C2"/>
    <w:rsid w:val="3AA64F92"/>
    <w:rsid w:val="3B057ADA"/>
    <w:rsid w:val="3B4010F8"/>
    <w:rsid w:val="3BCE3D87"/>
    <w:rsid w:val="3C293DED"/>
    <w:rsid w:val="3C64631A"/>
    <w:rsid w:val="3CF90F03"/>
    <w:rsid w:val="3E0251F0"/>
    <w:rsid w:val="3E7B5DE0"/>
    <w:rsid w:val="3EE46D96"/>
    <w:rsid w:val="3F033225"/>
    <w:rsid w:val="3F13528E"/>
    <w:rsid w:val="3F567AF3"/>
    <w:rsid w:val="3F817BF5"/>
    <w:rsid w:val="3FA118BD"/>
    <w:rsid w:val="40AF3492"/>
    <w:rsid w:val="4123569D"/>
    <w:rsid w:val="419D3A0B"/>
    <w:rsid w:val="41B63DFD"/>
    <w:rsid w:val="42BD7096"/>
    <w:rsid w:val="42D72706"/>
    <w:rsid w:val="43103E4C"/>
    <w:rsid w:val="43512434"/>
    <w:rsid w:val="435B6204"/>
    <w:rsid w:val="43630F01"/>
    <w:rsid w:val="43EB28CF"/>
    <w:rsid w:val="44D4500C"/>
    <w:rsid w:val="45C609C5"/>
    <w:rsid w:val="460B706D"/>
    <w:rsid w:val="461466FF"/>
    <w:rsid w:val="463439C7"/>
    <w:rsid w:val="46353A3C"/>
    <w:rsid w:val="465C20DF"/>
    <w:rsid w:val="466F6FA1"/>
    <w:rsid w:val="46F256FD"/>
    <w:rsid w:val="47755BD1"/>
    <w:rsid w:val="489369AE"/>
    <w:rsid w:val="49315335"/>
    <w:rsid w:val="494B7E28"/>
    <w:rsid w:val="497547BD"/>
    <w:rsid w:val="4985396F"/>
    <w:rsid w:val="498E1C94"/>
    <w:rsid w:val="4B7C0CB4"/>
    <w:rsid w:val="4D5027D4"/>
    <w:rsid w:val="4E2C4F4F"/>
    <w:rsid w:val="4ED82723"/>
    <w:rsid w:val="4FBF2A35"/>
    <w:rsid w:val="501A7267"/>
    <w:rsid w:val="50364962"/>
    <w:rsid w:val="50896985"/>
    <w:rsid w:val="50FE1A9E"/>
    <w:rsid w:val="512B47C4"/>
    <w:rsid w:val="5158601A"/>
    <w:rsid w:val="51EA7F85"/>
    <w:rsid w:val="525713A9"/>
    <w:rsid w:val="54287D94"/>
    <w:rsid w:val="5450092B"/>
    <w:rsid w:val="557449DE"/>
    <w:rsid w:val="56BB0BC1"/>
    <w:rsid w:val="56FE3E35"/>
    <w:rsid w:val="580F549B"/>
    <w:rsid w:val="585A6E03"/>
    <w:rsid w:val="589609F8"/>
    <w:rsid w:val="589E1902"/>
    <w:rsid w:val="58E01E44"/>
    <w:rsid w:val="59FE0D71"/>
    <w:rsid w:val="5BB32F9E"/>
    <w:rsid w:val="5C90091C"/>
    <w:rsid w:val="5CCA2E17"/>
    <w:rsid w:val="5D623DFE"/>
    <w:rsid w:val="5FE439E3"/>
    <w:rsid w:val="5FEB284B"/>
    <w:rsid w:val="60327F08"/>
    <w:rsid w:val="607C3AB6"/>
    <w:rsid w:val="614E742B"/>
    <w:rsid w:val="619162FA"/>
    <w:rsid w:val="619B3124"/>
    <w:rsid w:val="621303CC"/>
    <w:rsid w:val="6247183A"/>
    <w:rsid w:val="6350016D"/>
    <w:rsid w:val="63CF03C3"/>
    <w:rsid w:val="641526E5"/>
    <w:rsid w:val="641A6F3F"/>
    <w:rsid w:val="64484093"/>
    <w:rsid w:val="649C1C37"/>
    <w:rsid w:val="655669BA"/>
    <w:rsid w:val="65E306FC"/>
    <w:rsid w:val="6613276A"/>
    <w:rsid w:val="67896AD3"/>
    <w:rsid w:val="678B2536"/>
    <w:rsid w:val="68F34AAA"/>
    <w:rsid w:val="69A50D7E"/>
    <w:rsid w:val="69D376A8"/>
    <w:rsid w:val="6A6238EF"/>
    <w:rsid w:val="6A836325"/>
    <w:rsid w:val="6AE56BB3"/>
    <w:rsid w:val="6AE71EE4"/>
    <w:rsid w:val="6B004A5B"/>
    <w:rsid w:val="6B80552D"/>
    <w:rsid w:val="6B830EB7"/>
    <w:rsid w:val="6B9C136B"/>
    <w:rsid w:val="6BCE348A"/>
    <w:rsid w:val="6C703DA2"/>
    <w:rsid w:val="6D2E4094"/>
    <w:rsid w:val="6D6A07CE"/>
    <w:rsid w:val="6E724BCD"/>
    <w:rsid w:val="6F3319AC"/>
    <w:rsid w:val="6FB36924"/>
    <w:rsid w:val="700774A2"/>
    <w:rsid w:val="705550A6"/>
    <w:rsid w:val="707E71DF"/>
    <w:rsid w:val="713632BA"/>
    <w:rsid w:val="71535770"/>
    <w:rsid w:val="71911A6F"/>
    <w:rsid w:val="7284222E"/>
    <w:rsid w:val="72D56982"/>
    <w:rsid w:val="73181D2D"/>
    <w:rsid w:val="738066C5"/>
    <w:rsid w:val="73CD5796"/>
    <w:rsid w:val="73E56509"/>
    <w:rsid w:val="73E77490"/>
    <w:rsid w:val="74072A51"/>
    <w:rsid w:val="741D7779"/>
    <w:rsid w:val="744C06D1"/>
    <w:rsid w:val="744F66FE"/>
    <w:rsid w:val="752041A7"/>
    <w:rsid w:val="7524456F"/>
    <w:rsid w:val="75DF5A87"/>
    <w:rsid w:val="7648623B"/>
    <w:rsid w:val="766E1043"/>
    <w:rsid w:val="77F269E1"/>
    <w:rsid w:val="786F2094"/>
    <w:rsid w:val="78A0367A"/>
    <w:rsid w:val="791D718F"/>
    <w:rsid w:val="795535C8"/>
    <w:rsid w:val="796E6275"/>
    <w:rsid w:val="7B211CF5"/>
    <w:rsid w:val="7BAE3546"/>
    <w:rsid w:val="7C067A2E"/>
    <w:rsid w:val="7C87244F"/>
    <w:rsid w:val="7D0A7E93"/>
    <w:rsid w:val="7D4A4267"/>
    <w:rsid w:val="7DFC6892"/>
    <w:rsid w:val="7E47516C"/>
    <w:rsid w:val="7F5A7109"/>
    <w:rsid w:val="7F892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2020-12-25T05:46:00Z</dcterms:created>
  <dc:creator>63573</dc:creator>
  <cp:lastModifiedBy>13364</cp:lastModifiedBy>
  <dcterms:modified xsi:type="dcterms:W3CDTF">2021-11-30T01:38:10Z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