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2025年01月21日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V2.0</w:t>
            </w:r>
          </w:p>
        </w:tc>
      </w:tr>
    </w:tbl>
    <w:p w14:paraId="243CB23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/>
        </w:rPr>
        <w:t>记录</w:t>
      </w:r>
    </w:p>
    <w:tbl>
      <w:tblPr>
        <w:tblStyle w:val="18"/>
        <w:tblW w:w="105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035"/>
        <w:gridCol w:w="740"/>
        <w:gridCol w:w="1370"/>
        <w:gridCol w:w="6286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370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3BF1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781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0574FD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2024.5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75583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3E56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B88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6596BF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2024.8.8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1C41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BA9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A3D3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344A3A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FE7B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B86DC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0AD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33E18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2024.8.23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6DD35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原水位计变更为MV501数据采集器且增加预置参数；</w:t>
            </w:r>
          </w:p>
          <w:p w14:paraId="166F7A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新增传感器模板亿立能气泡水位计；</w:t>
            </w:r>
          </w:p>
          <w:p w14:paraId="7D5ECE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新增传感器模板亿立能雷达水位计；</w:t>
            </w:r>
          </w:p>
        </w:tc>
      </w:tr>
      <w:tr w14:paraId="3D0B2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06C47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273C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F09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2A630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2024.8.27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2E8EA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182E77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新增传感器模板MV501L-01数据采集器</w:t>
            </w:r>
          </w:p>
        </w:tc>
      </w:tr>
      <w:tr w14:paraId="1708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48C2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9C90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CD4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5A484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2024.9.26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6E5BF8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7C303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删除MV501L-01数据采集器配置；</w:t>
            </w:r>
          </w:p>
          <w:p w14:paraId="0CB53C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新增振弦传感器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  <w:p w14:paraId="116A8C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新增量水堰计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</w:tc>
      </w:tr>
      <w:tr w14:paraId="349B9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3AA89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V2.0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7379F2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5AB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F99DE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2025.01.21</w:t>
            </w:r>
            <w:bookmarkStart w:id="7" w:name="_GoBack"/>
            <w:bookmarkEnd w:id="7"/>
          </w:p>
        </w:tc>
        <w:tc>
          <w:tcPr>
            <w:tcW w:w="6286" w:type="dxa"/>
            <w:shd w:val="clear" w:color="auto" w:fill="auto"/>
            <w:vAlign w:val="center"/>
          </w:tcPr>
          <w:p w14:paraId="3A6424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接口配置-RS232-1，增加1个摄像头拍照周期工作模式；</w:t>
            </w:r>
          </w:p>
          <w:p w14:paraId="796A49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链路配置增加MQTTS配置；</w:t>
            </w:r>
          </w:p>
          <w:p w14:paraId="13E5BB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设备操作二级页面增加库容计算配置项；</w:t>
            </w:r>
          </w:p>
          <w:p w14:paraId="288BAF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备操作二级页面增加远程消警功能项；</w:t>
            </w:r>
          </w:p>
          <w:p w14:paraId="74ECA8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主页面增加阈值报警设置；</w:t>
            </w:r>
          </w:p>
        </w:tc>
      </w:tr>
    </w:tbl>
    <w:p w14:paraId="51F27BF1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bookmarkStart w:id="1" w:name="_Toc24301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接口配置</w:t>
      </w:r>
      <w:bookmarkEnd w:id="1"/>
      <w:bookmarkStart w:id="2" w:name="_Toc29160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-RS232-</w:t>
      </w:r>
      <w:bookmarkEnd w:id="2"/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</w:t>
      </w:r>
    </w:p>
    <w:p w14:paraId="52AF07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变更点：页面上新增1个工作模式配置，可选择，分正常模式和应急模式。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78BFBC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75" w:type="dxa"/>
            <w:vAlign w:val="center"/>
          </w:tcPr>
          <w:p w14:paraId="310EB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变更前</w:t>
            </w:r>
          </w:p>
        </w:tc>
        <w:tc>
          <w:tcPr>
            <w:tcW w:w="4976" w:type="dxa"/>
            <w:vAlign w:val="center"/>
          </w:tcPr>
          <w:p w14:paraId="5EDD4DE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变更后</w:t>
            </w:r>
          </w:p>
        </w:tc>
      </w:tr>
      <w:tr w14:paraId="06E811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5" w:hRule="atLeast"/>
        </w:trPr>
        <w:tc>
          <w:tcPr>
            <w:tcW w:w="4975" w:type="dxa"/>
            <w:vAlign w:val="center"/>
          </w:tcPr>
          <w:p w14:paraId="349648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2821305</wp:posOffset>
                      </wp:positionH>
                      <wp:positionV relativeFrom="paragraph">
                        <wp:posOffset>1362075</wp:posOffset>
                      </wp:positionV>
                      <wp:extent cx="558800" cy="298450"/>
                      <wp:effectExtent l="6350" t="15240" r="19050" b="16510"/>
                      <wp:wrapNone/>
                      <wp:docPr id="4" name="右箭头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034155" y="3698875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22.15pt;margin-top:107.25pt;height:23.5pt;width:44pt;z-index:251659264;v-text-anchor:middle;mso-width-relative:page;mso-height-relative:page;" fillcolor="#4472C4 [3204]" filled="t" stroked="t" coordsize="21600,21600" o:gfxdata="UEsDBAoAAAAAAIdO4kAAAAAAAAAAAAAAAAAEAAAAZHJzL1BLAwQUAAAACACHTuJAxI+JnNgAAAAL&#10;AQAADwAAAGRycy9kb3ducmV2LnhtbE2PPU/DMBCGdyT+g3VILIg6TpOqDXE6gBgY2yKxuvE1MfVH&#10;iJ02/HuOCcZ779F7z9Xb2Vl2wTGa4CWIRQYMfRu08Z2E98Pr4xpYTMprZYNHCd8YYdvc3tSq0uHq&#10;d3jZp45RiY+VktCnNFScx7ZHp+IiDOhpdwqjU4nGseN6VFcqd5bnWbbiThlPF3o14HOP7Xk/OQnz&#10;x06kl8N6wjc7ibMxm8+HLy3l/Z3InoAlnNMfDL/6pA4NOR3D5HVkVkJRFEtCJeSiKIERUS5zSo6U&#10;rEQJvKn5/x+aH1BLAwQUAAAACACHTuJA1Xpbt5sCAAAqBQAADgAAAGRycy9lMm9Eb2MueG1srVTN&#10;btswDL4P2DsIuq92XLv5QZ0iSJBhQLcW6IadFVm2BehvkhKne4m9xK7dZXulYq8xSnabtNuhh11k&#10;0qQ+kh9JnV/spUA7Zh3XqsSjkxQjpqiuuGpK/Onj+s0EI+eJqojQipX4ljl8MX/96rwzM5bpVouK&#10;WQQgys06U+LWezNLEkdbJok70YYpMNbaSuJBtU1SWdIBuhRJlqZnSadtZaymzDn4u+qNeEC0LwHU&#10;dc0pW2m6lUz5HtUyQTyU5FpuHJ7HbOuaUX9V1455JEoMlfp4QhCQN+FM5udk1lhiWk6HFMhLUnhW&#10;kyRcQdBHqBXxBG0t/wtKcmq107U/oVomfSGREahilD7j5qYlhsVagGpnHkl3/w+WfthdW8SrEucY&#10;KSKh4ffffv7+cXf//RfKAz2dcTPwujHXdtAciKHWfW1l+EIVaA8A6Wk+KgqMbkt8ejadTMZFTy/b&#10;e0TBoSgmkxSIp+CQTSd5EelPDkDGOv+WaYmCUGLLm9YvrNVdpJbsLp2HFODCg2OI7rTg1ZoLERXb&#10;bJbCoh2Bfuf5OFvGGuDKEzehUAezn41jOgSmuIbpgcykASacajAiooH1oN7G2E9uu+Mg2boopuPo&#10;JLbyva762OMiBew+28E/Zv4EKJSxIq7tr0RTz5jkHnZMcFliYOyAJBSAhIb0LQjSRle30EGr+9F2&#10;hq45wF4S56+JhVkGwmHb/RUctdBQth4kjFptv/7rf/CHEQMrRh3sBlDyZUssw0i8UzB801Geh2WK&#10;Sl6MM1DssWVzbFFbudTQjhG8K4ZGMfh78SDWVsvP8CgsQlQwEUUhdk/+oCx9v7PwrFC2WEQ3WCBD&#10;/KW6MTSAh/Yrvdh6XfM4Jgd2BtJghWIPhnUPO3qsR6/DEzf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MSPiZzYAAAACwEAAA8AAAAAAAAAAQAgAAAAIgAAAGRycy9kb3ducmV2LnhtbFBLAQIUABQA&#10;AAAIAIdO4kDVelu3mwIAACoFAAAOAAAAAAAAAAEAIAAAACcBAABkcnMvZTJvRG9jLnhtbFBLBQYA&#10;AAAABgAGAFkBAAA0BgAAAAA=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666240" cy="3599815"/>
                  <wp:effectExtent l="9525" t="9525" r="13335" b="10160"/>
                  <wp:docPr id="1" name="图片 1" descr="lQDPJx_jeQa6gKnNCWDNBDiwR37CrjNez50Hcj129mgPAA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lQDPJx_jeQa6gKnNCWDNBDiwR37CrjNez50Hcj129mgPAA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359981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0D15FF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1776730</wp:posOffset>
                      </wp:positionV>
                      <wp:extent cx="1974850" cy="190500"/>
                      <wp:effectExtent l="9525" t="9525" r="9525" b="15875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713605" y="3863340"/>
                                <a:ext cx="1974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6DD0B6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3.4pt;margin-top:139.9pt;height:15pt;width:155.5pt;z-index:251660288;mso-width-relative:page;mso-height-relative:page;" filled="f" stroked="t" coordsize="21600,21600" o:gfxdata="UEsDBAoAAAAAAIdO4kAAAAAAAAAAAAAAAAAEAAAAZHJzL1BLAwQUAAAACACHTuJAkytWGtgAAAAK&#10;AQAADwAAAGRycy9kb3ducmV2LnhtbE2PT0/DMAzF70h8h8hI3FiyAdtamu6ANCZN7EDhADev8dqK&#10;xpma7N+3x5zg9uz39PxzsTj7Xh1piF1gC+ORAUVcB9dxY+HjfXk3BxUTssM+MFm4UIRFeX1VYO7C&#10;id/oWKVGSQnHHC20Ke1zrWPdksc4Cnti8XZh8JhkHBrtBjxJue/1xJip9tixXGhxT88t1d/VwVug&#10;1UOzXH1tMuNeXtefj7tqjZfO2tubsXkCleic/sLwiy/oUArTNhzYRdVbmE+FPFmYzDIRErjPZiK2&#10;IoxsdFno/y+UP1BLAwQUAAAACACHTuJA4gCoxVwCAACcBAAADgAAAGRycy9lMm9Eb2MueG1srVTN&#10;bhMxEL4j8Q6W72Q3zU/TqJsqtApCqmilgjg7Xm/Wku0xtpPd8ADwBpy4cOe58hyMvZs2Khx6IAdn&#10;7Pny2d83M7m8arUiO+G8BFPQ4SCnRBgOpTSbgn76uHozo8QHZkqmwIiC7oWnV4vXry4bOxdnUIMq&#10;hSNIYvy8sQWtQ7DzLPO8Fpr5AVhhMFmB0yzg1m2y0rEG2bXKzvJ8mjXgSuuAC+/x9KZL0p7RvYQQ&#10;qkpycQN8q4UJHasTigWU5GtpPV2k11aV4OGuqrwIRBUUlYa04iUYr+OaLS7ZfOOYrSXvn8Be8oRn&#10;mjSTBi99pLphgZGtk39RackdeKjCgIPOOiHJEVQxzJ9581AzK5IWtNrbR9P9/6PlH3b3jsiyoBNK&#10;DNNY8MOP74efvw+/vpFJtKexfo6oB4u40L6FFpvmeO7xMKpuK6fjN+ohmB+fD0fTHAn3BR3NpqPR&#10;uDdatIHwSHBxPp5NsAYcEcOLfJInQPbEZJ0P7wRoEoOCOixk8pftbn3AVyH0CIkXG1hJpVIxlSFN&#10;T5p+4UHJMmYjzrvN+lo5smPYD6tVjp+oBdlOYLhTBg+j8k5hjEK7bns71lDu0Q0HXTt5y1cSn3nL&#10;fLhnDvsHleGEhTtcKgX4HOgjSmpwX/91HvFYVsxS0mA/FtR/2TInKFHvDRb8YjhGF0lIm/Hk/Aw3&#10;7jSzPs2Yrb4GlDjEWbY8hREf1DGsHOjPOIjLeCummOF4d0HDMbwO3ZTgIHOxXCYQtqxl4dY8WB6p&#10;O+OX2wCVTDWJNnXe9O5h0yZz+wGLU3G6T6inP5XF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Mr&#10;VhrYAAAACgEAAA8AAAAAAAAAAQAgAAAAIgAAAGRycy9kb3ducmV2LnhtbFBLAQIUABQAAAAIAIdO&#10;4kDiAKjFXAIAAJwEAAAOAAAAAAAAAAEAIAAAACcBAABkcnMvZTJvRG9jLnhtbFBLBQYAAAAABgAG&#10;AFkBAAD1BQAAAAA=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456DD0B6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619250" cy="3599815"/>
                  <wp:effectExtent l="9525" t="9525" r="9525" b="10160"/>
                  <wp:docPr id="3" name="图片 3" descr="Screenshot_2025-01-20-14-46-36-979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25-01-20-14-46-36-979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9981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E2D11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bookmarkStart w:id="3" w:name="_Toc1220"/>
    </w:p>
    <w:tbl>
      <w:tblPr>
        <w:tblStyle w:val="18"/>
        <w:tblW w:w="102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3"/>
        <w:gridCol w:w="2520"/>
        <w:gridCol w:w="830"/>
        <w:gridCol w:w="600"/>
        <w:gridCol w:w="4869"/>
      </w:tblGrid>
      <w:tr w14:paraId="278CF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23" w:type="dxa"/>
            <w:shd w:val="clear" w:color="auto" w:fill="auto"/>
            <w:vAlign w:val="center"/>
          </w:tcPr>
          <w:p w14:paraId="2D428B0D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workmode</w:t>
            </w:r>
          </w:p>
        </w:tc>
        <w:tc>
          <w:tcPr>
            <w:tcW w:w="2520" w:type="dxa"/>
            <w:shd w:val="clear" w:color="auto" w:fill="auto"/>
            <w:vAlign w:val="center"/>
          </w:tcPr>
          <w:p w14:paraId="29463B41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摄像头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上报周期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模式</w:t>
            </w:r>
          </w:p>
        </w:tc>
        <w:tc>
          <w:tcPr>
            <w:tcW w:w="830" w:type="dxa"/>
            <w:shd w:val="clear" w:color="auto" w:fill="auto"/>
            <w:vAlign w:val="center"/>
          </w:tcPr>
          <w:p w14:paraId="3B95FC7B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600" w:type="dxa"/>
            <w:shd w:val="clear" w:color="auto" w:fill="auto"/>
            <w:vAlign w:val="center"/>
          </w:tcPr>
          <w:p w14:paraId="79FD0520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00</w:t>
            </w:r>
          </w:p>
        </w:tc>
        <w:tc>
          <w:tcPr>
            <w:tcW w:w="4869" w:type="dxa"/>
            <w:shd w:val="clear" w:color="auto" w:fill="auto"/>
            <w:vAlign w:val="center"/>
          </w:tcPr>
          <w:p w14:paraId="10F6D56E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  <w:t>正常模式：0</w:t>
            </w:r>
          </w:p>
          <w:p w14:paraId="28CDD1D1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left"/>
              <w:textAlignment w:val="auto"/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  <w:t>应急模式：1</w:t>
            </w:r>
          </w:p>
          <w:p w14:paraId="20B3DB05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left"/>
              <w:textAlignment w:val="auto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正常模式为上报周期同主传感器数据上报周期；</w:t>
            </w:r>
          </w:p>
          <w:p w14:paraId="750503B9">
            <w:pPr>
              <w:pStyle w:val="27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leftChars="0" w:firstLine="0" w:firstLineChars="0"/>
              <w:jc w:val="left"/>
              <w:textAlignment w:val="auto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应急模式：当有主传感器阈值触发时，照片上报周期自动调整为30分钟/次</w:t>
            </w:r>
          </w:p>
        </w:tc>
      </w:tr>
    </w:tbl>
    <w:p w14:paraId="743CD3E1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</w:p>
    <w:p w14:paraId="0F1C0368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获取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串口摄像头参数</w:t>
      </w:r>
    </w:p>
    <w:bookmarkEnd w:id="3"/>
    <w:p w14:paraId="701FD849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731E72D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$cmd=md_mrgetrs232p1param</w:t>
      </w:r>
    </w:p>
    <w:p w14:paraId="72F0F14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原应答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8A2BD30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$cmd=md_mrgetrs232p1param&amp;type=0&amp;resolut=1&amp;switch=1&amp;status=0&amp;workmode=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&amp;interval=65535&amp;baud=115200&amp;databit=8&amp;parity=0&amp;stopbit=0</w:t>
      </w:r>
    </w:p>
    <w:p w14:paraId="28F476A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现应答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2C15014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$cmd=md_mrgetrs232p1param&amp;type=0&amp;resolut=1&amp;switch=1&amp;status=0&amp;workmode=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&amp;interval=65535&amp;baud=115200&amp;databit=8&amp;parity=0&amp;stopbit=0&amp;</w:t>
      </w:r>
      <w:r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workmode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=0</w:t>
      </w:r>
    </w:p>
    <w:p w14:paraId="100D19FB">
      <w:pPr>
        <w:pStyle w:val="27"/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13" w:beforeLines="100" w:line="360" w:lineRule="auto"/>
        <w:ind w:firstLine="0" w:firstLineChars="0"/>
        <w:textAlignment w:val="auto"/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4" w:name="_Toc26537"/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串口摄像头</w:t>
      </w: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  <w:bookmarkEnd w:id="4"/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5BB7ACED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5DDEBC62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$cmd=md_mrsetrs232p1param&amp;switch=1&amp;type=0&amp;resolut=1&amp;workmode=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&amp;interval=65535&amp;baud=115200&amp;databit=8&amp;parity=0&amp;stopbit=0&amp;</w:t>
      </w:r>
      <w:r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workmode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=0</w:t>
      </w:r>
    </w:p>
    <w:p w14:paraId="3B30D51D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3DA13B6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mrsetrs232p1param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&amp;result=succ</w:t>
      </w:r>
    </w:p>
    <w:p w14:paraId="775B929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mrsetrs232p1param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p w14:paraId="65615907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链路配置</w:t>
      </w:r>
    </w:p>
    <w:p w14:paraId="716727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color w:val="FF0000"/>
          <w:kern w:val="2"/>
          <w:sz w:val="24"/>
          <w:szCs w:val="24"/>
          <w:lang w:val="en-US" w:eastAsia="zh-CN" w:bidi="ar-SA"/>
        </w:rPr>
        <w:t>变更点：数据协议增加MQTTS选项，当选择MQTTS式，增加1个测站编码设置；</w:t>
      </w:r>
    </w:p>
    <w:tbl>
      <w:tblPr>
        <w:tblStyle w:val="1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5"/>
        <w:gridCol w:w="4976"/>
      </w:tblGrid>
      <w:tr w14:paraId="3129BE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75" w:type="dxa"/>
            <w:shd w:val="clear" w:color="auto" w:fill="auto"/>
            <w:vAlign w:val="center"/>
          </w:tcPr>
          <w:p w14:paraId="57926B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变更前</w:t>
            </w:r>
          </w:p>
        </w:tc>
        <w:tc>
          <w:tcPr>
            <w:tcW w:w="4976" w:type="dxa"/>
            <w:shd w:val="clear" w:color="auto" w:fill="auto"/>
            <w:vAlign w:val="center"/>
          </w:tcPr>
          <w:p w14:paraId="76707A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变更后</w:t>
            </w:r>
          </w:p>
        </w:tc>
      </w:tr>
      <w:tr w14:paraId="56E2DD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5" w:hRule="atLeast"/>
        </w:trPr>
        <w:tc>
          <w:tcPr>
            <w:tcW w:w="4975" w:type="dxa"/>
            <w:vAlign w:val="center"/>
          </w:tcPr>
          <w:p w14:paraId="15CCD8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w:drawing>
                <wp:inline distT="0" distB="0" distL="114300" distR="114300">
                  <wp:extent cx="1807845" cy="4018915"/>
                  <wp:effectExtent l="9525" t="9525" r="11430" b="10160"/>
                  <wp:docPr id="11" name="图片 11" descr="lQDPJwQ9yPsMAanNCWDNBDiw_OGWFVasfk0Hcj13jyFYAA_1080_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lQDPJwQ9yPsMAanNCWDNBDiw_OGWFVasfk0Hcj13jyFYAA_1080_240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845" cy="401891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2853055</wp:posOffset>
                      </wp:positionH>
                      <wp:positionV relativeFrom="paragraph">
                        <wp:posOffset>1971675</wp:posOffset>
                      </wp:positionV>
                      <wp:extent cx="558800" cy="298450"/>
                      <wp:effectExtent l="6350" t="15240" r="19050" b="16510"/>
                      <wp:wrapNone/>
                      <wp:docPr id="6" name="右箭头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034155" y="3698875"/>
                                <a:ext cx="558800" cy="2984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224.65pt;margin-top:155.25pt;height:23.5pt;width:44pt;z-index:251661312;v-text-anchor:middle;mso-width-relative:page;mso-height-relative:page;" fillcolor="#4472C4 [3204]" filled="t" stroked="t" coordsize="21600,21600" o:gfxdata="UEsDBAoAAAAAAIdO4kAAAAAAAAAAAAAAAAAEAAAAZHJzL1BLAwQUAAAACACHTuJA0VfHXtkAAAAL&#10;AQAADwAAAGRycy9kb3ducmV2LnhtbE2PPU/DMBCGdyT+g3VILKi1QxrahjgdQAyMbZFY3fiamPoj&#10;xE4b/j3HVMZ779F7z1WbyVl2xiGa4CVkcwEMfRO08a2Ej/3bbAUsJuW1ssGjhB+MsKlvbypV6nDx&#10;WzzvUsuoxMdSSehS6kvOY9OhU3EeevS0O4bBqUTj0HI9qAuVO8sfhXjiThlPFzrV40uHzWk3OgnT&#10;5zZLr/vViO92zE7GrL8evrWU93eZeAaWcEpXGP70SR1qcjqE0evIrITFYp0TKiHPRAGMiCJfUnKg&#10;pFgWwOuK//+h/gVQSwMEFAAAAAgAh07iQBWb2EqbAgAAKgUAAA4AAABkcnMvZTJvRG9jLnhtbK1U&#10;zW7bMAy+D9g7CLqvdlI7f6hTBAkyDOjWAN2wsyLLtgD9TVLidC+xl9h1u2yvVOw1Rsluk7Y79LCL&#10;TJrUR/IjqYvLgxRoz6zjWhV4cJZixBTVJVd1gT99XL+ZYOQ8USURWrEC3zKHL+evX120ZsaGutGi&#10;ZBYBiHKz1hS48d7MksTRhknizrRhCoyVtpJ4UG2dlJa0gC5FMkzTUdJqWxqrKXMO/q46I+4R7UsA&#10;dVVxylaa7iRTvkO1TBAPJbmGG4fnMduqYtRfV5VjHokCQ6U+nhAE5G04k/kFmdWWmIbTPgXykhSe&#10;1CQJVxD0AWpFPEE7y59BSU6tdrryZ1TLpCskMgJVDNIn3Nw0xLBYC1DtzAPp7v/B0g/7jUW8LPAI&#10;I0UkNPzu268/P3/cff+NRoGe1rgZeN2Yje01B2Ko9VBZGb5QBToUOEvPs0GeY3Rb4PPRdDIZ5x29&#10;7OARBYc8n0xSIJ6Cw3A6yfJIf3IEMtb5t0xLFIQCW143fmGtbiO1ZH/lPKQAF+4dQ3SnBS/XXIio&#10;2Hq7FBbtCfQ7y8bDZRZygCuP3IRCLcz+cBzTITDFFUwPZCYNMOFUjRERNawH9TbGfnTbnQYZrvN8&#10;Oo5OYiff67KLPc5TwO5Dd/7P0whlrIhruisxRseY5B52THBZYGDsiCQUgISGdC0I0laXt9BBq7vR&#10;doauOcBeEec3xMIsA+Gw7f4ajkpoKFv3EkaNtl//9T/4w4iBFaMWdgMo+bIjlmEk3ikYvukgy8Iy&#10;RSXLx0NQ7Klle2pRO7nU0I4BvCuGRjH4e3EvVlbLz/AoLEJUMBFFIXZHfq8sfbez8KxQtlhEN1gg&#10;Q/yVujE0gIf2K73YeV3xOCZHdnrSYIViD/p1Dzt6qkev4xM3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DRV8de2QAAAAsBAAAPAAAAAAAAAAEAIAAAACIAAABkcnMvZG93bnJldi54bWxQSwECFAAU&#10;AAAACACHTuJAFZvYSpsCAAAqBQAADgAAAAAAAAABACAAAAAoAQAAZHJzL2Uyb0RvYy54bWxQSwUG&#10;AAAAAAYABgBZAQAANQYAAAAA&#10;" adj="15832,5400">
                      <v:fill on="t" focussize="0,0"/>
                      <v:stroke weight="1pt" color="#2F559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4976" w:type="dxa"/>
            <w:vAlign w:val="center"/>
          </w:tcPr>
          <w:p w14:paraId="675515E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481330</wp:posOffset>
                      </wp:positionH>
                      <wp:positionV relativeFrom="paragraph">
                        <wp:posOffset>1968500</wp:posOffset>
                      </wp:positionV>
                      <wp:extent cx="1974850" cy="190500"/>
                      <wp:effectExtent l="9525" t="9525" r="9525" b="15875"/>
                      <wp:wrapNone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4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471047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7.9pt;margin-top:155pt;height:15pt;width:155.5pt;z-index:251663360;mso-width-relative:page;mso-height-relative:page;" filled="f" stroked="t" coordsize="21600,21600" o:gfxdata="UEsDBAoAAAAAAIdO4kAAAAAAAAAAAAAAAAAEAAAAZHJzL1BLAwQUAAAACACHTuJAlRn5rtkAAAAK&#10;AQAADwAAAGRycy9kb3ducmV2LnhtbE2PS0/DMBCE70j8B2uRuFE79EEJcXpAKpUqeiBwgNs23iYR&#10;8bqK3de/ZznBbXd2NPtNsTj7Xh1piF1gC9nIgCKug+u4sfDxvrybg4oJ2WEfmCxcKMKivL4qMHfh&#10;xG90rFKjJIRjjhbalPa51rFuyWMchT2x3HZh8JhkHRrtBjxJuO/1vTEz7bFj+dDinp5bqr+rg7dA&#10;q0mzXH1tHo17eV1/TnfVGi+dtbc3mXkCleic/szwiy/oUArTNhzYRdVbeJgKebIwzox0EsN4PhNl&#10;K8NEFF0W+n+F8gdQSwMEFAAAAAgAh07iQNiBCqBQAgAAkgQAAA4AAABkcnMvZTJvRG9jLnhtbK1U&#10;zW4TMRC+I/EOlu90N1VK26ibKrQKQqpopYI4O15v1pL/sJ3slgeAN+DUC3eeq8/BZ++mjQqHHsjB&#10;Gc+MP8/3eWbPznutyFb4IK2p6OSgpEQYbmtp1hX9/Gn55oSSEJmpmbJGVPROBHo+f/3qrHMzcWhb&#10;q2rhCUBMmHWuom2MblYUgbdCs3BgnTAINtZrFrH166L2rAO6VsVhWb4tOutr5y0XIcB7OQTpiOhf&#10;AmibRnJxaflGCxMHVC8Ui6AUWukCnedqm0bweN00QUSiKgqmMa+4BPYqrcX8jM3WnrlW8rEE9pIS&#10;nnHSTBpc+gh1ySIjGy//gtKSextsEw+41cVAJCsCFpPymTa3LXMic4HUwT2KHv4fLP+4vfFE1uiE&#10;KSWGabz4w88fD/e/H359J/BBoM6FGfJuHTJj/872SN75A5yJd994nf7BiCAOee8e5RV9JDwdOj2e&#10;nhwhxBGbnJZHZda/eDrtfIjvhdUkGRX1eL6sKttehYhKkLpLSZcZu5RK5SdUhnQjaD4RrJJ1iqa8&#10;4NerC+XJlqELlssSv1Q/0PbSsFMGzsR2YJWs2K/6UYKVre+ggLdDEwXHlxJlXrEQb5hH14AZ5ipe&#10;Y2mURTl2tChprf/2L3/Kx2MiSkmHLqxo+LphXlCiPhg88+lkOgVszJvp0fEhNn4/stqPmI2+sKA4&#10;wQQ7ns2UH9XObLzVXzB+i3QrQsxw3F3RuDMv4jAbGF8uFouchEZ1LF6ZW8cT9CD8YhNtI/ObJJkG&#10;bUb10KpZ3HGs0izs73PW06dk/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VGfmu2QAAAAoBAAAP&#10;AAAAAAAAAAEAIAAAACIAAABkcnMvZG93bnJldi54bWxQSwECFAAUAAAACACHTuJA2IEKoFACAACS&#10;BAAADgAAAAAAAAABACAAAAAoAQAAZHJzL2Uyb0RvYy54bWxQSwUGAAAAAAYABgBZAQAA6gUAAAAA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38471047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1524000</wp:posOffset>
                      </wp:positionV>
                      <wp:extent cx="1974850" cy="190500"/>
                      <wp:effectExtent l="9525" t="9525" r="9525" b="15875"/>
                      <wp:wrapNone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4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2A35BA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6.9pt;margin-top:120pt;height:15pt;width:155.5pt;z-index:251662336;mso-width-relative:page;mso-height-relative:page;" filled="f" stroked="t" coordsize="21600,21600" o:gfxdata="UEsDBAoAAAAAAIdO4kAAAAAAAAAAAAAAAAAEAAAAZHJzL1BLAwQUAAAACACHTuJA6sE/qNkAAAAK&#10;AQAADwAAAGRycy9kb3ducmV2LnhtbE2PzU7DMBCE70i8g7VI3KjdNtAS4vSAVCpV9EDgALdtvE0i&#10;4nUVu39vz3KC486OZr4pFmffqyMNsQtsYTwyoIjr4DpuLHy8L+/moGJCdtgHJgsXirAor68KzF04&#10;8Rsdq9QoCeGYo4U2pX2udaxb8hhHYU8sv10YPCY5h0a7AU8S7ns9MeZBe+xYGlrc03NL9Xd18BZo&#10;lTXL1dfm0biX1/Xn/a5a46Wz9vZmbJ5AJTqnPzP84gs6lMK0DQd2UfUWZlMhTxYmmZFNYpjOM1G2&#10;osxE0WWh/08ofwBQSwMEFAAAAAgAh07iQHeLreFQAgAAkgQAAA4AAABkcnMvZTJvRG9jLnhtbK1U&#10;zW4TMRC+I/EOlu90NyWlbdRNFVoFIVW0UkGcHa83a8l/2E52ywPAG3Diwp3n6nPw2btpo8KhB3Jw&#10;xjPjz/N9ntmz814rshU+SGsqOjkoKRGG21qadUU/fVy+OqEkRGZqpqwRFb0TgZ7PX74469xMHNrW&#10;qlp4AhATZp2raBujmxVF4K3QLBxYJwyCjfWaRWz9uqg964CuVXFYlm+KzvraectFCPBeDkE6Ivrn&#10;ANqmkVxcWr7RwsQB1QvFIiiFVrpA57naphE8XjdNEJGoioJpzCsugb1KazE/Y7O1Z66VfCyBPaeE&#10;J5w0kwaXPkBdssjIxsu/oLTk3gbbxANudTEQyYqAxaR8os1ty5zIXCB1cA+ih/8Hyz9sbzyRNTrh&#10;NSWGabz4/Y/v9z9/3//6RuCDQJ0LM+TdOmTG/q3tkbzzBzgT777xOv2DEUEc8t49yCv6SHg6dHo8&#10;PTlCiCM2OS2Pyqx/8Xja+RDfCatJMirq8XxZVba9ChGVIHWXki4zdimVyk+oDOlG0HwiWCXrFE15&#10;wa9XF8qTLUMXLJclfql+oO2lYacMnIntwCpZsV/1owQrW99BAW+HJgqOLyXKvGIh3jCPrgEzzFW8&#10;xtIoi3LsaFHSWv/1X/6Uj8dElJIOXVjR8GXDvKBEvTd45tPJdArYmDfTo+NDbPx+ZLUfMRt9YUFx&#10;ggl2PJspP6qd2XirP2P8FulWhJjhuLuicWdexGE2ML5cLBY5CY3qWLwyt44n6EH4xSbaRuY3STIN&#10;2ozqoVWzuONYpVnY3+esx0/J/A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qwT+o2QAAAAoBAAAP&#10;AAAAAAAAAAEAIAAAACIAAABkcnMvZG93bnJldi54bWxQSwECFAAUAAAACACHTuJAd4ut4VACAACS&#10;BAAADgAAAAAAAAABACAAAAAoAQAAZHJzL2Uyb0RvYy54bWxQSwUGAAAAAAYABgBZAQAA6gUAAAAA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502A35BA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819910" cy="4044950"/>
                  <wp:effectExtent l="9525" t="9525" r="12065" b="9525"/>
                  <wp:docPr id="12" name="图片 12" descr="Screenshot_2025-01-20-14-46-05-870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Screenshot_2025-01-20-14-46-05-870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910" cy="40449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1A855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</w:pPr>
      <w:bookmarkStart w:id="5" w:name="_Toc21105"/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获取</w:t>
      </w:r>
      <w:r>
        <w:rPr>
          <w:rStyle w:val="29"/>
          <w:rFonts w:hint="default" w:hAnsi="宋体" w:cs="宋体"/>
          <w:b/>
          <w:bCs w:val="0"/>
          <w:sz w:val="24"/>
          <w:szCs w:val="24"/>
          <w:lang w:val="en-US" w:eastAsia="zh-CN"/>
        </w:rPr>
        <w:t>数据中心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（以数据中心2为例）</w:t>
      </w:r>
    </w:p>
    <w:bookmarkEnd w:id="5"/>
    <w:p w14:paraId="075A991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6974B21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mr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getdatacenter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centerid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=2</w:t>
      </w:r>
    </w:p>
    <w:p w14:paraId="1C933A8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620AFBA8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6" w:name="_Toc32623"/>
      <w:r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$cmd=md_mrgetdatacenter&amp;centerid=2&amp;switch=1&amp;datanet=1&amp;wirednet=1&amp;line=1&amp;level=1&amp;type=1&amp;addr=iot.gdwater.gov.cn&amp;port=8883&amp;plattype=8&amp;</w:t>
      </w:r>
      <w:r>
        <w:rPr>
          <w:rFonts w:hint="eastAsia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datatype=5</w:t>
      </w:r>
      <w:r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&amp;projid=0Rt4b2uVXA&amp;deviceid=25T0001CR2&amp;devicekey=v7RqjuNuphnxHU0BlDnW7xGM6NMh2Pndkcrt5yJewuI=&amp;regcode=axE6GGy4jZdEKT4tGUJ32pd2IjW9XuC+plZkHeHNMrw=&amp;httpaddr=iot.gdwater.gov.cn&amp;httpport=1667&amp;keepalive=30&amp;</w:t>
      </w:r>
      <w:r>
        <w:rPr>
          <w:rFonts w:hint="eastAsia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taddress=89861234</w:t>
      </w:r>
      <w:r>
        <w:rPr>
          <w:rFonts w:hint="default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66</w:t>
      </w:r>
    </w:p>
    <w:bookmarkEnd w:id="6"/>
    <w:p w14:paraId="44D6A58F">
      <w:pPr>
        <w:pStyle w:val="27"/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default" w:hAnsi="宋体" w:cs="宋体"/>
          <w:b/>
          <w:bCs w:val="0"/>
          <w:sz w:val="24"/>
          <w:szCs w:val="24"/>
          <w:lang w:val="en-US" w:eastAsia="zh-CN"/>
        </w:rPr>
        <w:t>数据中心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（以数据中心2为例）</w:t>
      </w:r>
    </w:p>
    <w:p w14:paraId="3581AFF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</w:p>
    <w:p w14:paraId="3CF53E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$cmd=md_mrsetdatacenter&amp;centerid=2&amp;switch=1&amp;line=1&amp;level=1&amp;type=1&amp;addr=iot.gdwater.gov.cn&amp;port=8883&amp;plattype=8&amp;</w:t>
      </w:r>
      <w:r>
        <w:rPr>
          <w:rFonts w:hint="eastAsia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datatype=5</w:t>
      </w:r>
      <w:r>
        <w:rPr>
          <w:rFonts w:hint="eastAsia" w:ascii="Arial" w:hAnsi="Arial" w:eastAsia="宋体" w:cs="Arial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&amp;projid=0Rt4b2uVXA&amp;deviceid=24C0049CR2&amp;devicekey=sYOJx4uXfHIkaXuEChTky+NkwOH61REwlPzaKgHS0ms=&amp;regcode=axE6GGy4jZdEKT4tGUJ32pd2IjW9XuC+plZkHeHNMrw=&amp;httpaddr=iot.gdwater.gov.cn&amp;httpport=1667&amp;</w:t>
      </w:r>
      <w:r>
        <w:rPr>
          <w:rFonts w:hint="eastAsia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taddress=89861234</w:t>
      </w:r>
      <w:r>
        <w:rPr>
          <w:rFonts w:hint="default" w:ascii="Arial" w:hAnsi="Arial" w:eastAsia="宋体" w:cs="Arial"/>
          <w:b/>
          <w:bCs/>
          <w:i w:val="0"/>
          <w:iCs w:val="0"/>
          <w:color w:val="FF0000"/>
          <w:kern w:val="0"/>
          <w:sz w:val="24"/>
          <w:szCs w:val="24"/>
          <w:lang w:val="en-US" w:eastAsia="zh-CN" w:bidi="ar-SA"/>
        </w:rPr>
        <w:t>66</w:t>
      </w:r>
    </w:p>
    <w:p w14:paraId="7847E99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应答：</w:t>
      </w:r>
    </w:p>
    <w:p w14:paraId="3CE4B532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设置成功：$cmd=md_mrsetdatacenter&amp;result=succ</w:t>
      </w:r>
    </w:p>
    <w:p w14:paraId="6402BB6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设置失败：$cmd=md_mrsetdatacenter&amp;result=fail</w:t>
      </w: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2"/>
        <w:gridCol w:w="1842"/>
        <w:gridCol w:w="1249"/>
        <w:gridCol w:w="4141"/>
      </w:tblGrid>
      <w:tr w14:paraId="08C9C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D7D7D7" w:themeFill="background1" w:themeFillShade="D8"/>
            <w:vAlign w:val="center"/>
          </w:tcPr>
          <w:p w14:paraId="5C80EC8F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关键字</w:t>
            </w:r>
          </w:p>
        </w:tc>
        <w:tc>
          <w:tcPr>
            <w:tcW w:w="1842" w:type="dxa"/>
            <w:shd w:val="clear" w:color="auto" w:fill="D7D7D7" w:themeFill="background1" w:themeFillShade="D8"/>
            <w:vAlign w:val="center"/>
          </w:tcPr>
          <w:p w14:paraId="3727E70C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1249" w:type="dxa"/>
            <w:shd w:val="clear" w:color="auto" w:fill="D7D7D7" w:themeFill="background1" w:themeFillShade="D8"/>
            <w:vAlign w:val="center"/>
          </w:tcPr>
          <w:p w14:paraId="2B255B15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4141" w:type="dxa"/>
            <w:shd w:val="clear" w:color="auto" w:fill="D7D7D7" w:themeFill="background1" w:themeFillShade="D8"/>
            <w:vAlign w:val="center"/>
          </w:tcPr>
          <w:p w14:paraId="322DB92D">
            <w:pPr>
              <w:keepNext w:val="0"/>
              <w:keepLines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示例</w:t>
            </w:r>
          </w:p>
        </w:tc>
      </w:tr>
      <w:tr w14:paraId="0B67B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384F3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c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enterid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1741AA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中心序号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3931A0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15C0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1-5</w:t>
            </w:r>
          </w:p>
        </w:tc>
      </w:tr>
      <w:tr w14:paraId="39528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83DCDF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switch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85DA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链路开关状态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250E50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673D6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  <w:t>1: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开启，0:关闭</w:t>
            </w:r>
          </w:p>
        </w:tc>
      </w:tr>
      <w:tr w14:paraId="28998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AE5ACB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datanet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E34B0B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4G开关状态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75A869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140F1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2A43A9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3FCDAB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wirednet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D14C94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有线开关状态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1FC573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68393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097E0A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C7E1C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line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AC8048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通信线路选择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05CDDE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F17F2A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1:4G，2:有线</w:t>
            </w:r>
          </w:p>
        </w:tc>
      </w:tr>
      <w:tr w14:paraId="52FDF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473872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level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892C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网络协议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2DD629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11CB91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1:ipv4，2:ipv6</w:t>
            </w:r>
          </w:p>
        </w:tc>
      </w:tr>
      <w:tr w14:paraId="28BD9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F9FFC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5263D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协议类型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DDBAE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41C5AD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1:TCP，2:UDP</w:t>
            </w:r>
          </w:p>
        </w:tc>
      </w:tr>
      <w:tr w14:paraId="64D25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5A18F3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addr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ED768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09256AD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8A9612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219D01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6C0FE4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5D07A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中心端口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3F054A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B9A1C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152283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660835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plattype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7C085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平台类型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B6E931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1B958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plattype=0 地大平台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plattype=1 中移物联平台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plattype=2 米度物联平台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plattype=3 地大2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plattype=4 河南水利平台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plattype=5 米度水文平台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 xml:space="preserve">plattype=6 AMS解算平台 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plattype=7 重庆地灾平台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plattype=8 广东水文平台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plattype=9 广西水文平台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plattype=10 湖北水文平台</w:t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br w:type="textWrapping"/>
            </w:r>
            <w:r>
              <w:rPr>
                <w:rFonts w:hint="default" w:ascii="Arial" w:hAnsi="Arial" w:eastAsia="宋体" w:cs="Arial"/>
                <w:sz w:val="21"/>
                <w:szCs w:val="21"/>
              </w:rPr>
              <w:t>plattype=11湖北生态流量平台</w:t>
            </w:r>
          </w:p>
        </w:tc>
      </w:tr>
      <w:tr w14:paraId="248E6B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518DA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datatype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CA679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数据协议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2E2059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BA09FD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 xml:space="preserve">1:MQTT </w:t>
            </w:r>
          </w:p>
          <w:p w14:paraId="54C49A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 xml:space="preserve">2:TCP-C </w:t>
            </w:r>
          </w:p>
          <w:p w14:paraId="7E3B9CA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 xml:space="preserve">3:SL651 </w:t>
            </w:r>
          </w:p>
          <w:p w14:paraId="71E65F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4:SZY206</w:t>
            </w:r>
          </w:p>
          <w:p w14:paraId="52E5277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bCs/>
                <w:color w:val="FF0000"/>
                <w:sz w:val="21"/>
                <w:szCs w:val="21"/>
                <w:lang w:val="en-US" w:eastAsia="zh-CN"/>
              </w:rPr>
              <w:t>5:</w:t>
            </w:r>
            <w:r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  <w:t>MQTT</w:t>
            </w:r>
            <w:r>
              <w:rPr>
                <w:rFonts w:hint="eastAsia" w:ascii="Arial" w:hAnsi="Arial" w:cs="Arial"/>
                <w:b/>
                <w:bCs/>
                <w:color w:val="FF0000"/>
                <w:sz w:val="21"/>
                <w:szCs w:val="21"/>
                <w:lang w:val="en-US" w:eastAsia="zh-CN"/>
              </w:rPr>
              <w:t>S</w:t>
            </w:r>
            <w:r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 w14:paraId="6B1FD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E1F23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projid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EEF3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产品ID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B9E051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0CC628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69DC2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6EFCD32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deviceid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73EEB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设备ID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FAFFB1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C227D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481A92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038C3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devicekey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C6EF2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设备KEY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8AB6E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3C34B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004B8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0C34DE1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regcode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9CE2A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产品注册码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0455F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F56744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23776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FC0118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httpaddr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DBFB66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注册地址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0EFF6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84C21C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76C75A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332C10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httpport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31E0E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</w:rPr>
              <w:t>注册端口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A23D09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79CAAC9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4EBA5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021945D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type_code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4BF28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测站分类码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3EF3ADF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0D7648C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降水P、河道H、水库（湖泊）K、闸坝Z、泵站D、潮汐T、墒情M、地下水H、水质Q、取水口I、排水口O</w:t>
            </w:r>
          </w:p>
        </w:tc>
      </w:tr>
      <w:tr w14:paraId="590A33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1F04FD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co_address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2103F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中心站地址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283B7E6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4CE28C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0-256</w:t>
            </w:r>
          </w:p>
        </w:tc>
      </w:tr>
      <w:tr w14:paraId="33968E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4B1BC9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025336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密码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81B20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7FA26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0-65535</w:t>
            </w:r>
          </w:p>
        </w:tc>
      </w:tr>
      <w:tr w14:paraId="16575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35E64B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  <w:t>taddress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16CF7E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</w:rPr>
              <w:t>测站编码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67065A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FF0000"/>
                <w:kern w:val="2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C7381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color w:val="FF0000"/>
                <w:sz w:val="21"/>
                <w:szCs w:val="21"/>
                <w:lang w:val="en-US" w:eastAsia="zh-CN"/>
              </w:rPr>
              <w:t>10个数字</w:t>
            </w:r>
          </w:p>
        </w:tc>
      </w:tr>
      <w:tr w14:paraId="39AA9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7AD7C7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timed_report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56F5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定时报开关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E8829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5055438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4B181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FE0FBC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hour_report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B7922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小时报开关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B1C0C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5A576F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74E38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760795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add_report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91E30A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加报报开关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18FEF3E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146E118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320B1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D5ED99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maintain_report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129E1F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维持报开关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621043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6E6176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1:开启，0:关闭</w:t>
            </w:r>
          </w:p>
        </w:tc>
      </w:tr>
      <w:tr w14:paraId="19A2B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63F3C61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keepalive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E800C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心跳间隔(MQTT)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7B7F119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6E603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  <w:tr w14:paraId="67D2F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5DC7D5A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valid_day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2C30C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补发数据有效天数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59D7715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24B63D8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1-180</w:t>
            </w:r>
            <w:r>
              <w:rPr>
                <w:rFonts w:hint="default" w:ascii="Arial" w:hAnsi="Arial" w:cs="Arial"/>
                <w:sz w:val="21"/>
                <w:szCs w:val="21"/>
                <w:lang w:val="en-US" w:eastAsia="zh-CN"/>
              </w:rPr>
              <w:t>天</w:t>
            </w:r>
          </w:p>
        </w:tc>
      </w:tr>
      <w:tr w14:paraId="72D13E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742" w:type="dxa"/>
            <w:shd w:val="clear" w:color="auto" w:fill="auto"/>
            <w:vAlign w:val="center"/>
          </w:tcPr>
          <w:p w14:paraId="2F41BD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reissue_time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2C6AE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</w:rPr>
              <w:t>数据补发间隔</w:t>
            </w: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(min)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86B673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4141" w:type="dxa"/>
            <w:shd w:val="clear" w:color="auto" w:fill="auto"/>
            <w:vAlign w:val="center"/>
          </w:tcPr>
          <w:p w14:paraId="3A6377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</w:pPr>
          </w:p>
        </w:tc>
      </w:tr>
    </w:tbl>
    <w:p w14:paraId="4534F623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设备操作-库容计算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7"/>
        <w:gridCol w:w="3317"/>
        <w:gridCol w:w="3317"/>
      </w:tblGrid>
      <w:tr w14:paraId="050DD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3822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变更前</w:t>
            </w:r>
          </w:p>
        </w:tc>
        <w:tc>
          <w:tcPr>
            <w:tcW w:w="66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4E1AB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变更后</w:t>
            </w:r>
          </w:p>
        </w:tc>
      </w:tr>
      <w:tr w14:paraId="513BE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1" w:hRule="atLeast"/>
        </w:trPr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6CB7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9525" t="9525" r="16510" b="12065"/>
                  <wp:docPr id="15" name="图片 15" descr="lQDPJxpp8PRF3onNBQDNAkCwtT1ONXGMHxgHckq6cp1VAA_576_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lQDPJxpp8PRF3onNBQDNAkCwtT1ONXGMHxgHckq6cp1VAA_576_128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61770"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958215</wp:posOffset>
                      </wp:positionH>
                      <wp:positionV relativeFrom="paragraph">
                        <wp:posOffset>2104390</wp:posOffset>
                      </wp:positionV>
                      <wp:extent cx="990600" cy="515620"/>
                      <wp:effectExtent l="9525" t="9525" r="15875" b="20955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5156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1C6252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5.45pt;margin-top:165.7pt;height:40.6pt;width:78pt;z-index:251664384;mso-width-relative:page;mso-height-relative:page;" filled="f" stroked="t" coordsize="21600,21600" o:gfxdata="UEsDBAoAAAAAAIdO4kAAAAAAAAAAAAAAAAAEAAAAZHJzL1BLAwQUAAAACACHTuJAW4PyL9oAAAAL&#10;AQAADwAAAGRycy9kb3ducmV2LnhtbE2PTU/DMAyG70j8h8hI3FjStatYaboD0pg0wYHCAW5e47UV&#10;TVI12de/x5zY8bUfvX5crs52EEeaQu+dhmSmQJBrvOldq+HzY/3wCCJEdAYH70jDhQKsqtubEgvj&#10;T+6djnVsBZe4UKCGLsaxkDI0HVkMMz+S493eTxYjx6mVZsITl9tBzpXKpcXe8YUOR3ruqPmpD1YD&#10;bbJ2vfl+Wyrz8rr9WuzrLV56re/vEvUEItI5/sPwp8/qULHTzh+cCWLgvFBLRjWkaZKBYCJVOU92&#10;GrJknoOsSnn9Q/ULUEsDBBQAAAAIAIdO4kBamI/AUgIAAJEEAAAOAAAAZHJzL2Uyb0RvYy54bWyt&#10;VM1uEzEQviPxDpbvdDdVU0jUTRUSBSFVtFJBnB2vN2vJf9hOdssDwBtw4sKd5+pz8NmbtFHh0AM5&#10;bMYz347n+2ZmLy57rchO+CCtqejopKREGG5raTYV/fRx9eoNJSEyUzNljajonQj0cvbyxUXnpuLU&#10;tlbVwhMkMWHauYq2MbppUQTeCs3CiXXCINhYr1nE0W+K2rMO2bUqTsvyvOisr523XIQA73II0n1G&#10;/5yEtmkkF0vLt1qYOGT1QrEISqGVLtBZrrZpBI/XTRNEJKqiYBrzE5fAXqdnMbtg041nrpV8XwJ7&#10;TglPOGkmDS59SLVkkZGtl3+l0pJ7G2wTT7jVxUAkKwIWo/KJNrctcyJzgdTBPYge/l9a/mF344ms&#10;MQkTSgzT6Pj9j+/3P3/f//pG4INAnQtT4G4dkLF/a3uAD/4AZ+LdN16nfzAiiEPeuwd5RR8Jh3My&#10;Kc9LRDhC49H4/DTLXzy+7HyI74TVJBkV9eheFpXtrkJEIYAeIOkuY1dSqdxBZUiXKJTjMr8RrJJ1&#10;iiZc8Jv1QnmyYxiC1arEL5WPbEcwnJSBM5EdSCUr9ut+r8Da1ncQwNthhoLjK4kyr1iIN8xjaMAM&#10;axWv8WiURTl2b1HSWv/1X/6ERy8RpaTDEFY0fNkyLyhR7w26PBmdnSFtzIez8WsoRvxxZH0cMVu9&#10;sKA4wgI7ns2Ej+pgNt7qz9i+eboVIWY47q5oPJiLOKwGtpeL+TyDMKeOxStz63hKPQg/30bbyNyT&#10;JNOgzV49TGoWd79VaRWOzxn1+CWZ/Q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bg/Iv2gAAAAsB&#10;AAAPAAAAAAAAAAEAIAAAACIAAABkcnMvZG93bnJldi54bWxQSwECFAAUAAAACACHTuJAWpiPwFIC&#10;AACRBAAADgAAAAAAAAABACAAAAApAQAAZHJzL2Uyb0RvYy54bWxQSwUGAAAAAAYABgBZAQAA7QUA&#10;AAAA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141C6252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9525" t="9525" r="16510" b="12065"/>
                  <wp:docPr id="25" name="图片 25" descr="Screenshot_2025-01-20-15-51-13-601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Screenshot_2025-01-20-15-51-13-601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1FAE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8500" cy="4373880"/>
                  <wp:effectExtent l="9525" t="9525" r="15875" b="10795"/>
                  <wp:docPr id="24" name="图片 24" descr="Screenshot_2025-01-20-16-36-45-085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Screenshot_2025-01-20-16-36-45-085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437388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E6E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0" w:hRule="atLeast"/>
        </w:trPr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</w:tcPr>
          <w:p w14:paraId="464F06C5">
            <w:pP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0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</w:tcPr>
          <w:p w14:paraId="7A487D9D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功能名：库容计算</w:t>
            </w:r>
          </w:p>
          <w:p w14:paraId="3EA89573">
            <w:pPr>
              <w:numPr>
                <w:ilvl w:val="0"/>
                <w:numId w:val="9"/>
              </w:numPr>
              <w:ind w:left="425" w:leftChars="0" w:hanging="425" w:firstLineChars="0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说明：采用线性插值法计算</w:t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</w:tcPr>
          <w:p w14:paraId="1CC9B88E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增加各50个X坐标及Y轴坐标的输入框；</w:t>
            </w:r>
          </w:p>
          <w:p w14:paraId="63C112BC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坐标点数量为3-50选项</w:t>
            </w:r>
          </w:p>
          <w:p w14:paraId="7329C91F">
            <w:pPr>
              <w:numPr>
                <w:ilvl w:val="0"/>
                <w:numId w:val="10"/>
              </w:numPr>
              <w:ind w:left="425" w:leftChars="0" w:hanging="425" w:firstLineChars="0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设备应答succ显示设置成功，应答fail显示设置失败</w:t>
            </w:r>
          </w:p>
        </w:tc>
      </w:tr>
    </w:tbl>
    <w:p w14:paraId="3AF65694">
      <w:pPr>
        <w:rPr>
          <w:rFonts w:hint="eastAsia"/>
          <w:lang w:val="en-US" w:eastAsia="zh-CN"/>
        </w:rPr>
      </w:pPr>
    </w:p>
    <w:p w14:paraId="631AF0F5">
      <w:pPr>
        <w:pStyle w:val="27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outlineLvl w:val="9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查询库容计算参数</w:t>
      </w:r>
    </w:p>
    <w:p w14:paraId="759E4E3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023B653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$cmd=md_getkurongparam</w:t>
      </w:r>
    </w:p>
    <w:p w14:paraId="57F59E4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755F108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$cmd=md_getkurongparam&amp;switch=0&amp;count=0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（</w:t>
      </w:r>
      <w:r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count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>返回值≤3，坐标点数量统一显示3）</w:t>
      </w:r>
    </w:p>
    <w:p w14:paraId="4D4FE2A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或应答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3BFDF89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$cmd=md_getkurongparam&amp;switch=1&amp;count=5&amp;xparam=1.1,2.2,3.3,4.4,5.5&amp;yparam=6.1,7.2,8.3,9.4,10.5</w:t>
      </w:r>
    </w:p>
    <w:p w14:paraId="13376378">
      <w:pPr>
        <w:pStyle w:val="27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13" w:beforeLines="100" w:line="360" w:lineRule="auto"/>
        <w:ind w:firstLine="0" w:firstLineChars="0"/>
        <w:textAlignment w:val="auto"/>
        <w:outlineLvl w:val="9"/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库容计算</w:t>
      </w: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708BF211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4368744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etkurongparam&amp;switch=1&amp;count=5&amp;xparam=1.1,2.2,3.3,4.4,5.5&amp;yparam=6.1,7.2,8.3,9.4,10.5</w:t>
      </w:r>
    </w:p>
    <w:p w14:paraId="157B022F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1B4B155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etkurongparam&amp;result=succ</w:t>
      </w:r>
    </w:p>
    <w:p w14:paraId="13FD97EF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etkurongparam&amp;result=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p w14:paraId="5A3C5710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8"/>
        <w:tblW w:w="82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540"/>
        <w:gridCol w:w="1240"/>
        <w:gridCol w:w="1174"/>
        <w:gridCol w:w="2809"/>
      </w:tblGrid>
      <w:tr w14:paraId="41EDA5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66" w:type="dxa"/>
            <w:shd w:val="clear" w:color="auto" w:fill="D7D7D7" w:themeFill="background1" w:themeFillShade="D8"/>
            <w:vAlign w:val="center"/>
          </w:tcPr>
          <w:p w14:paraId="3622959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关键字</w:t>
            </w:r>
          </w:p>
        </w:tc>
        <w:tc>
          <w:tcPr>
            <w:tcW w:w="1540" w:type="dxa"/>
            <w:shd w:val="clear" w:color="auto" w:fill="D7D7D7" w:themeFill="background1" w:themeFillShade="D8"/>
            <w:vAlign w:val="center"/>
          </w:tcPr>
          <w:p w14:paraId="04D8930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1240" w:type="dxa"/>
            <w:shd w:val="clear" w:color="auto" w:fill="D7D7D7" w:themeFill="background1" w:themeFillShade="D8"/>
            <w:vAlign w:val="center"/>
          </w:tcPr>
          <w:p w14:paraId="6814B96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174" w:type="dxa"/>
            <w:shd w:val="clear" w:color="auto" w:fill="D7D7D7" w:themeFill="background1" w:themeFillShade="D8"/>
            <w:vAlign w:val="center"/>
          </w:tcPr>
          <w:p w14:paraId="3875E6A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示例</w:t>
            </w:r>
          </w:p>
        </w:tc>
        <w:tc>
          <w:tcPr>
            <w:tcW w:w="2809" w:type="dxa"/>
            <w:shd w:val="clear" w:color="auto" w:fill="D7D7D7" w:themeFill="background1" w:themeFillShade="D8"/>
            <w:vAlign w:val="center"/>
          </w:tcPr>
          <w:p w14:paraId="43CB28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 w14:paraId="5E1E94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2414C5E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1540" w:type="dxa"/>
            <w:shd w:val="clear" w:color="auto" w:fill="auto"/>
            <w:vAlign w:val="center"/>
          </w:tcPr>
          <w:p w14:paraId="2C1064F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功能开关</w:t>
            </w:r>
          </w:p>
        </w:tc>
        <w:tc>
          <w:tcPr>
            <w:tcW w:w="1240" w:type="dxa"/>
            <w:shd w:val="clear" w:color="auto" w:fill="auto"/>
            <w:vAlign w:val="center"/>
          </w:tcPr>
          <w:p w14:paraId="33ED43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7A3B20A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809" w:type="dxa"/>
            <w:shd w:val="clear" w:color="auto" w:fill="auto"/>
            <w:vAlign w:val="center"/>
          </w:tcPr>
          <w:p w14:paraId="52568B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开：1</w:t>
            </w:r>
          </w:p>
          <w:p w14:paraId="319DC62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关：0</w:t>
            </w:r>
          </w:p>
        </w:tc>
      </w:tr>
      <w:tr w14:paraId="3F3B2A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332E9F1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count</w:t>
            </w:r>
          </w:p>
        </w:tc>
        <w:tc>
          <w:tcPr>
            <w:tcW w:w="1540" w:type="dxa"/>
            <w:shd w:val="clear" w:color="auto" w:fill="auto"/>
            <w:vAlign w:val="center"/>
          </w:tcPr>
          <w:p w14:paraId="7B23AD0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坐标点数量</w:t>
            </w:r>
          </w:p>
        </w:tc>
        <w:tc>
          <w:tcPr>
            <w:tcW w:w="1240" w:type="dxa"/>
            <w:shd w:val="clear" w:color="auto" w:fill="auto"/>
            <w:vAlign w:val="center"/>
          </w:tcPr>
          <w:p w14:paraId="1DD03BC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2AFC46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809" w:type="dxa"/>
            <w:shd w:val="clear" w:color="auto" w:fill="auto"/>
            <w:vAlign w:val="center"/>
          </w:tcPr>
          <w:p w14:paraId="3FC848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最多配置50个，最低配置3个，1个坐标点含1个X轴坐标值和1个Y轴坐标值</w:t>
            </w:r>
          </w:p>
        </w:tc>
      </w:tr>
      <w:tr w14:paraId="3556D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F3E2CF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xparam</w:t>
            </w:r>
          </w:p>
        </w:tc>
        <w:tc>
          <w:tcPr>
            <w:tcW w:w="1540" w:type="dxa"/>
            <w:shd w:val="clear" w:color="auto" w:fill="auto"/>
            <w:vAlign w:val="center"/>
          </w:tcPr>
          <w:p w14:paraId="45B1B79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X轴坐标值</w:t>
            </w:r>
          </w:p>
        </w:tc>
        <w:tc>
          <w:tcPr>
            <w:tcW w:w="1240" w:type="dxa"/>
            <w:shd w:val="clear" w:color="auto" w:fill="auto"/>
            <w:vAlign w:val="center"/>
          </w:tcPr>
          <w:p w14:paraId="6CB42C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float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5C81E7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1.1</w:t>
            </w:r>
          </w:p>
        </w:tc>
        <w:tc>
          <w:tcPr>
            <w:tcW w:w="2809" w:type="dxa"/>
            <w:shd w:val="clear" w:color="auto" w:fill="auto"/>
            <w:vAlign w:val="center"/>
          </w:tcPr>
          <w:p w14:paraId="1CA6B3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1位小数，单位m</w:t>
            </w:r>
          </w:p>
        </w:tc>
      </w:tr>
      <w:tr w14:paraId="67EFEE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466" w:type="dxa"/>
            <w:shd w:val="clear" w:color="auto" w:fill="auto"/>
            <w:vAlign w:val="center"/>
          </w:tcPr>
          <w:p w14:paraId="0AC3EE5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param</w:t>
            </w:r>
          </w:p>
        </w:tc>
        <w:tc>
          <w:tcPr>
            <w:tcW w:w="1540" w:type="dxa"/>
            <w:shd w:val="clear" w:color="auto" w:fill="auto"/>
            <w:vAlign w:val="center"/>
          </w:tcPr>
          <w:p w14:paraId="0CFE62A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Y轴坐标值</w:t>
            </w:r>
          </w:p>
        </w:tc>
        <w:tc>
          <w:tcPr>
            <w:tcW w:w="1240" w:type="dxa"/>
            <w:shd w:val="clear" w:color="auto" w:fill="auto"/>
            <w:vAlign w:val="center"/>
          </w:tcPr>
          <w:p w14:paraId="02E04E5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float</w:t>
            </w:r>
          </w:p>
        </w:tc>
        <w:tc>
          <w:tcPr>
            <w:tcW w:w="1174" w:type="dxa"/>
            <w:shd w:val="clear" w:color="auto" w:fill="auto"/>
            <w:vAlign w:val="center"/>
          </w:tcPr>
          <w:p w14:paraId="7019030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6.1</w:t>
            </w:r>
          </w:p>
        </w:tc>
        <w:tc>
          <w:tcPr>
            <w:tcW w:w="2809" w:type="dxa"/>
            <w:shd w:val="clear" w:color="auto" w:fill="auto"/>
            <w:vAlign w:val="center"/>
          </w:tcPr>
          <w:p w14:paraId="7CB005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1位小数，单位m</w:t>
            </w:r>
          </w:p>
        </w:tc>
      </w:tr>
    </w:tbl>
    <w:p w14:paraId="3543C30B">
      <w:pPr>
        <w:rPr>
          <w:rFonts w:hint="eastAsia"/>
          <w:lang w:val="en-US" w:eastAsia="zh-CN"/>
        </w:rPr>
      </w:pPr>
    </w:p>
    <w:p w14:paraId="7804AF6A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4262FFEC">
      <w:pP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 w14:paraId="3221BFF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设备操作-远程消警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3344"/>
        <w:gridCol w:w="3264"/>
      </w:tblGrid>
      <w:tr w14:paraId="6658E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731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变更前</w:t>
            </w:r>
          </w:p>
        </w:tc>
        <w:tc>
          <w:tcPr>
            <w:tcW w:w="66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3C15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2"/>
                <w:szCs w:val="18"/>
                <w:lang w:val="en-US" w:eastAsia="zh-CN"/>
              </w:rPr>
              <w:t>变更后</w:t>
            </w:r>
          </w:p>
        </w:tc>
      </w:tr>
      <w:tr w14:paraId="5D521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6" w:hRule="atLeast"/>
        </w:trPr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230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9525" t="9525" r="16510" b="12065"/>
                  <wp:docPr id="20" name="图片 20" descr="lQDPJxpp8PRF3onNBQDNAkCwtT1ONXGMHxgHckq6cp1VAA_576_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lQDPJxpp8PRF3onNBQDNAkCwtT1ONXGMHxgHckq6cp1VAA_576_128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19D0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2633980</wp:posOffset>
                      </wp:positionV>
                      <wp:extent cx="990600" cy="515620"/>
                      <wp:effectExtent l="9525" t="9525" r="15875" b="20955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5156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41CD5D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0.75pt;margin-top:207.4pt;height:40.6pt;width:78pt;z-index:251665408;mso-width-relative:page;mso-height-relative:page;" filled="f" stroked="t" coordsize="21600,21600" o:gfxdata="UEsDBAoAAAAAAIdO4kAAAAAAAAAAAAAAAAAEAAAAZHJzL1BLAwQUAAAACACHTuJAlyMr5NUAAAAJ&#10;AQAADwAAAGRycy9kb3ducmV2LnhtbE1Pu07DMBTdK/UfrIvERu2gpNAQp0OlUqmCgcAAmxvfJhHx&#10;dRS7r7/ndqLjeeg8iuXZ9eKIY+g8aUhmCgRS7W1HjYavz/XDM4gQDVnTe0INFwywLKeTwuTWn+gD&#10;j1VsBIdQyI2GNsYhlzLULToTZn5AYm3vR2ciw7GRdjQnDne9fFRqLp3piBtaM+Cqxfq3OjgNuEmb&#10;9ebnfaHs69v2O9tXW3PptL6/S9QLiIjn+G+G63yeDiVv2vkD2SB6xhkbNaRJyg+uevbEzI6ZxVyB&#10;LAt5+6D8A1BLAwQUAAAACACHTuJATQEfXVMCAACRBAAADgAAAGRycy9lMm9Eb2MueG1srVRLbtsw&#10;EN0X6B0I7hvJQZzURuTATeCiQNAESIuuaYqyCPBXkraUHqC9QVfZdN9z+Rx9pOzESLvIol7Iw5mn&#10;4bw3Mzq/6LUiG+GDtKaio6OSEmG4raVZVfTzp8Wbt5SEyEzNlDWiovci0IvZ61fnnZuKY9taVQtP&#10;kMSEaecq2sbopkUReCs0C0fWCYNgY71mEUe/KmrPOmTXqjguy9Ois7523nIRArxXQ5DuMvqXJLRN&#10;I7m4snythYlDVi8Ui6AUWukCneVqm0bweNM0QUSiKgqmMT9xCexlehazczZdeeZayXclsJeU8IyT&#10;ZtLg0sdUVywysvbyr1Racm+DbeIRt7oYiGRFwGJUPtPmrmVOZC6QOrhH0cP/S8s/bm49kTUm4YwS&#10;wzQ6vv35Y/vwe/vrO4EPAnUuTIG7c0DG/p3tAd77A5yJd994nf7BiCAOee8f5RV9JBzOyaQ8LRHh&#10;CI1H49PjLH/x9LLzIb4XVpNkVNSje1lUtrkOEYUAuoeku4xdSKVyB5UhHaqalOMyvxGsknWKJlzw&#10;q+Wl8mTDMASLRYlfKh/ZDmA4KQNnIjuQSlbsl/1OgaWt7yGAt8MMBccXEmVesxBvmcfQgBnWKt7g&#10;0SiLcuzOoqS1/tu//AmPXiJKSYchrGj4umZeUKI+GHR5Mjo5QdqYDyfjMyhG/GFkeRgxa31pQXGE&#10;BXY8mwkf1d5svNVfsH3zdCtCzHDcXdG4Ny/jsBrYXi7m8wzCnDoWr82d4yn1IPx8HW0jc0+STIM2&#10;O/UwqVnc3ValVTg8Z9TTl2T2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cjK+TVAAAACQEAAA8A&#10;AAAAAAAAAQAgAAAAIgAAAGRycy9kb3ducmV2LnhtbFBLAQIUABQAAAAIAIdO4kBNAR9dUwIAAJEE&#10;AAAOAAAAAAAAAAEAIAAAACQBAABkcnMvZTJvRG9jLnhtbFBLBQYAAAAABgAGAFkBAADpBQAAAAA=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2B41CD5D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9525" t="9525" r="16510" b="12065"/>
                  <wp:docPr id="16" name="图片 16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B6350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4251325"/>
                  <wp:effectExtent l="9525" t="9525" r="20320" b="19050"/>
                  <wp:docPr id="21" name="图片 21" descr="图片1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图片1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425132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189D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</w:tcPr>
          <w:p w14:paraId="5730212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0C4DBFC1">
            <w:pPr>
              <w:numPr>
                <w:ilvl w:val="0"/>
                <w:numId w:val="0"/>
              </w:numPr>
              <w:ind w:leftChars="0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功能名：</w:t>
            </w: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远程消警</w:t>
            </w:r>
          </w:p>
          <w:p w14:paraId="5B78C56C"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说明：</w:t>
            </w:r>
            <w:r>
              <w:rPr>
                <w:rFonts w:hint="eastAsia" w:ascii="Arial" w:hAnsi="Arial" w:eastAsia="宋体" w:cs="Arial"/>
                <w:b w:val="0"/>
                <w:bCs w:val="0"/>
                <w:i w:val="0"/>
                <w:iCs w:val="0"/>
                <w:color w:val="FF0000"/>
                <w:kern w:val="0"/>
                <w:sz w:val="24"/>
                <w:szCs w:val="24"/>
                <w:lang w:val="en-US" w:eastAsia="zh-CN" w:bidi="ar-SA"/>
              </w:rPr>
              <w:t>只对485报警器有效</w:t>
            </w:r>
          </w:p>
        </w:tc>
        <w:tc>
          <w:tcPr>
            <w:tcW w:w="3317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 w14:paraId="141D239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弹框显示是否执行远程消警，选择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【</w:t>
            </w:r>
            <w:r>
              <w:rPr>
                <w:rFonts w:hint="eastAsia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确定】</w:t>
            </w:r>
            <w:r>
              <w:rPr>
                <w:rFonts w:hint="default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则下发指令，返回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消警</w:t>
            </w: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</w:rPr>
              <w:t>成功</w:t>
            </w: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或者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消警失败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，然后</w:t>
            </w:r>
            <w:r>
              <w:rPr>
                <w:rFonts w:hint="default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退出弹框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FF0000"/>
                <w:sz w:val="21"/>
                <w:szCs w:val="21"/>
                <w:lang w:val="en-US" w:eastAsia="zh-CN"/>
              </w:rPr>
              <w:t>选择【</w:t>
            </w:r>
            <w:r>
              <w:rPr>
                <w:rFonts w:hint="eastAsia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取消】</w:t>
            </w:r>
            <w:r>
              <w:rPr>
                <w:rFonts w:hint="default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则</w:t>
            </w:r>
            <w:r>
              <w:rPr>
                <w:rFonts w:hint="eastAsia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直接</w:t>
            </w:r>
            <w:r>
              <w:rPr>
                <w:rFonts w:hint="default" w:ascii="Arial" w:hAnsi="Arial" w:cs="Arial"/>
                <w:b w:val="0"/>
                <w:bCs w:val="0"/>
                <w:color w:val="FF0000"/>
                <w:sz w:val="21"/>
                <w:szCs w:val="21"/>
                <w:vertAlign w:val="baseline"/>
                <w:lang w:val="en-US" w:eastAsia="zh-CN"/>
              </w:rPr>
              <w:t>退出弹框。</w:t>
            </w:r>
          </w:p>
        </w:tc>
      </w:tr>
    </w:tbl>
    <w:p w14:paraId="039B999D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61934E9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$cmd=md_clearalarm</w:t>
      </w:r>
    </w:p>
    <w:p w14:paraId="377F5A8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37EAC7E4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消警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$cmd=md_clearalarm&amp;result=succ</w:t>
      </w:r>
    </w:p>
    <w:p w14:paraId="6AD4B4F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消警失败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$cmd=md_clearalarm&amp;result=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</w:t>
      </w:r>
    </w:p>
    <w:p w14:paraId="6F8FB61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50" w:after="0" w:afterLines="50"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主页面-阈值报警</w:t>
      </w:r>
    </w:p>
    <w:p w14:paraId="090E66CE">
      <w:pPr>
        <w:rPr>
          <w:rFonts w:hint="eastAsia"/>
          <w:lang w:val="en-US" w:eastAsia="zh-C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7"/>
        <w:gridCol w:w="3317"/>
      </w:tblGrid>
      <w:tr w14:paraId="7ABADD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17" w:type="dxa"/>
            <w:vAlign w:val="center"/>
          </w:tcPr>
          <w:p w14:paraId="262E25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2348230</wp:posOffset>
                      </wp:positionV>
                      <wp:extent cx="840740" cy="467995"/>
                      <wp:effectExtent l="9525" t="9525" r="13335" b="17780"/>
                      <wp:wrapNone/>
                      <wp:docPr id="26" name="文本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0740" cy="46799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52F820">
                                  <w:pPr>
                                    <w:rPr>
                                      <w:color w:val="0000F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5.4pt;margin-top:184.9pt;height:36.85pt;width:66.2pt;z-index:251666432;mso-width-relative:page;mso-height-relative:page;" filled="f" stroked="t" coordsize="21600,21600" o:gfxdata="UEsDBAoAAAAAAIdO4kAAAAAAAAAAAAAAAAAEAAAAZHJzL1BLAwQUAAAACACHTuJAbdld+toAAAAK&#10;AQAADwAAAGRycy9kb3ducmV2LnhtbE2PzW7CMBCE75X6DtYi9VZsSEAljcOhEkVC7aGBQ3tb4iWJ&#10;iNdRbP7evubU3mY0o9lv8+XVduJMg28da5iMFQjiypmWaw277er5BYQPyAY7x6ThRh6WxeNDjplx&#10;F/6icxlqEUfYZ6ihCaHPpPRVQxb92PXEMTu4wWKIdqilGfASx20np0rNpcWW44UGe3prqDqWJ6uB&#10;1mm9Wv98LpR5/9h8zw7lBm+t1k+jiXoFEega/spwx4/oUESmvTux8aKLXkXyoCGZL6K4F9JkCmKv&#10;IU2TGcgil/9fKH4BUEsDBBQAAAAIAIdO4kAA3oTiUwIAAJEEAAAOAAAAZHJzL2Uyb0RvYy54bWyt&#10;VMFu2zAMvQ/YPwi6L3aCNGmCOkWWIsOAYi3QDTsrshwLkERNUmJnH7D9wU677L7v6neMkp006Hbo&#10;YT7IFEmTfI+kr65brcheOC/BFHQ4yCkRhkMpzbagnz6u31xS4gMzJVNgREEPwtPrxetXV42dixHU&#10;oErhCAYxft7YgtYh2HmWeV4LzfwArDBorMBpFvDqtlnpWIPRtcpGeT7JGnCldcCF96i96Yy0j+he&#10;EhCqSnJxA3ynhQldVCcUCwjJ19J6ukjVVpXg4a6qvAhEFRSRhnRiEpQ38cwWV2y+dczWkvclsJeU&#10;8AyTZtJg0lOoGxYY2Tn5VygtuQMPVRhw0FkHJDGCKIb5M24eamZFwoJUe3si3f+/sPzD/t4RWRZ0&#10;NKHEMI0df/zx/fHn78df3wjqkKDG+jn6PVj0DO1baHFsjnqPyoi7rZyOb0RE0I70Hk70ijYQjsrL&#10;cT4do4WjaTyZzmYXMUr29LF1PrwToEkUCuqwe4lUtr/1oXM9usRcBtZSqdRBZUiDVc3yizx94UHJ&#10;Mlqjn3fbzUo5smc4BOt1jk+f+MwNy1AGq4lgO1BRCu2m7RnYQHlAAhx0M+QtX0ss85b5cM8cDg0i&#10;w7UKd3hUCrAc6CVKanBf/6WP/thLtFLS4BAW1H/ZMScoUe8Ndnk2HEfCQrqML6YjvLhzy+bcYnZ6&#10;BQhxiAtseRKjf1BHsXKgP+P2LWNWNDHDMXdBw1FchW41cHu5WC6TE86pZeHWPFgeQ3fEL3cBKpl6&#10;EmnquOnZw0lNXe23Kq7C+T15Pf1JF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dld+toAAAAK&#10;AQAADwAAAAAAAAABACAAAAAiAAAAZHJzL2Rvd25yZXYueG1sUEsBAhQAFAAAAAgAh07iQADehOJT&#10;AgAAkQQAAA4AAAAAAAAAAQAgAAAAKQEAAGRycy9lMm9Eb2MueG1sUEsFBgAAAAAGAAYAWQEAAO4F&#10;AAAAAA==&#10;">
                      <v:fill on="f" focussize="0,0"/>
                      <v:stroke weight="1.5pt" color="#FF0000 [3204]" joinstyle="round"/>
                      <v:imagedata o:title=""/>
                      <o:lock v:ext="edit" aspectratio="f"/>
                      <v:textbox>
                        <w:txbxContent>
                          <w:p w14:paraId="4852F820">
                            <w:pPr>
                              <w:rPr>
                                <w:color w:val="0000F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7865" cy="4372610"/>
                  <wp:effectExtent l="0" t="0" r="635" b="8890"/>
                  <wp:docPr id="27" name="图片 27" descr="Screenshot_2025-01-21-13-21-33-642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Screenshot_2025-01-21-13-21-33-642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65" cy="437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vAlign w:val="center"/>
          </w:tcPr>
          <w:p w14:paraId="78A67C6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68500" cy="4373880"/>
                  <wp:effectExtent l="0" t="0" r="0" b="7620"/>
                  <wp:docPr id="28" name="图片 28" descr="Screenshot_2025-01-21-13-29-59-335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Screenshot_2025-01-21-13-29-59-335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437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B1FD2">
      <w:pPr>
        <w:pStyle w:val="27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0" w:firstLineChars="0"/>
        <w:textAlignment w:val="auto"/>
        <w:outlineLvl w:val="9"/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查询报警参数</w:t>
      </w:r>
    </w:p>
    <w:p w14:paraId="27B5FFA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6F21C71C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$cmd=md_getalarmmodule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&amp;index=0 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雨量：index=0   水位：index=1</w:t>
      </w:r>
    </w:p>
    <w:p w14:paraId="6837ED54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0CAE52FD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$cmd=md_getalarmmodule&amp;index=0&amp;switch=0&amp;relay=1&amp;holdtime=1&amp;gaptime=60&amp;cleargaptime=60&amp;warnlevel=10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99999&amp;voiceindex1=14,A6030900090001040300A103390E&amp;voiceindex2=14,A6030900090001040300A20339FE&amp;voiceindex3=14,A6030900090001040300A303386E&amp;voiceindex4=14,A6030900090001040300A4033A5E&amp;voiceindex5=14,A60309000900010403000003409E&amp;respindex1=1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,A603080009000104030098D9FB&amp;respindex2=1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,A603080009000104030098D9FB&amp;respindex3=1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,A603080009000104030098D9FB&amp;respindex4=1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,A603080009000104030098D9FB&amp;respindex5=1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</w:t>
      </w:r>
    </w:p>
    <w:p w14:paraId="54292826">
      <w:pPr>
        <w:pStyle w:val="27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13" w:beforeLines="100" w:line="360" w:lineRule="auto"/>
        <w:ind w:firstLine="0" w:firstLineChars="0"/>
        <w:textAlignment w:val="auto"/>
        <w:outlineLvl w:val="9"/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设置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报警</w:t>
      </w:r>
      <w:r>
        <w:rPr>
          <w:rStyle w:val="29"/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1BACEB5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7DACF84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etalarmmodule&amp;index=0&amp;switch=0&amp;relay=1&amp;holdtime=1&amp;gaptime=60&amp;cleargaptime=60&amp;warnlevel=10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99999&amp;voiceindex1=14,A6030900090001040300A103390E&amp;voiceindex2=14,A6030900090001040300A20339FE&amp;voiceindex3=14,A6030900090001040300A303386E&amp;voiceindex4=14,A6030900090001040300A4033A5E&amp;voiceindex5=14,A60309000900010403000003409E&amp;respindex1=1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,A603080009000104030098D9FB&amp;respindex2=1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,A603080009000104030098D9FB&amp;respindex3=1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,A603080009000104030098D9FB&amp;respindex4=1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,A603080009000104030098D9FB&amp;respindex5=1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,A603080009000104030098D9FB</w:t>
      </w:r>
    </w:p>
    <w:p w14:paraId="32AF2A0E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66696400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35C8995C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etalarmmodule&amp;result=succ</w:t>
      </w:r>
    </w:p>
    <w:p w14:paraId="5F06AD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fail&amp;reason=</w:t>
      </w:r>
    </w:p>
    <w:tbl>
      <w:tblPr>
        <w:tblStyle w:val="18"/>
        <w:tblW w:w="93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1"/>
        <w:gridCol w:w="1677"/>
        <w:gridCol w:w="1393"/>
        <w:gridCol w:w="1879"/>
        <w:gridCol w:w="2676"/>
      </w:tblGrid>
      <w:tr w14:paraId="3CEBA1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681" w:type="dxa"/>
            <w:shd w:val="clear" w:color="auto" w:fill="D7D7D7" w:themeFill="background1" w:themeFillShade="D8"/>
            <w:vAlign w:val="center"/>
          </w:tcPr>
          <w:p w14:paraId="500396B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关键字</w:t>
            </w:r>
          </w:p>
        </w:tc>
        <w:tc>
          <w:tcPr>
            <w:tcW w:w="1677" w:type="dxa"/>
            <w:shd w:val="clear" w:color="auto" w:fill="D7D7D7" w:themeFill="background1" w:themeFillShade="D8"/>
            <w:vAlign w:val="center"/>
          </w:tcPr>
          <w:p w14:paraId="6F4DC0A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1393" w:type="dxa"/>
            <w:shd w:val="clear" w:color="auto" w:fill="D7D7D7" w:themeFill="background1" w:themeFillShade="D8"/>
            <w:vAlign w:val="center"/>
          </w:tcPr>
          <w:p w14:paraId="7BD111E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数据类型</w:t>
            </w:r>
          </w:p>
        </w:tc>
        <w:tc>
          <w:tcPr>
            <w:tcW w:w="1879" w:type="dxa"/>
            <w:shd w:val="clear" w:color="auto" w:fill="D7D7D7" w:themeFill="background1" w:themeFillShade="D8"/>
            <w:vAlign w:val="center"/>
          </w:tcPr>
          <w:p w14:paraId="57AC61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示例</w:t>
            </w:r>
          </w:p>
        </w:tc>
        <w:tc>
          <w:tcPr>
            <w:tcW w:w="2676" w:type="dxa"/>
            <w:shd w:val="clear" w:color="auto" w:fill="D7D7D7" w:themeFill="background1" w:themeFillShade="D8"/>
            <w:vAlign w:val="center"/>
          </w:tcPr>
          <w:p w14:paraId="459BB5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eastAsia="宋体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备注</w:t>
            </w:r>
          </w:p>
        </w:tc>
      </w:tr>
      <w:tr w14:paraId="4B3D0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6D0E675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index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432B092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类型索引号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64E206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2B1BFF3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3A8405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0：雨量</w:t>
            </w:r>
          </w:p>
          <w:p w14:paraId="224AA56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1：水位</w:t>
            </w:r>
          </w:p>
        </w:tc>
      </w:tr>
      <w:tr w14:paraId="22DB1C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78D8324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564601B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功能开关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6F01094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007E565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72F1B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开：1</w:t>
            </w:r>
          </w:p>
          <w:p w14:paraId="72D231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关：0</w:t>
            </w:r>
          </w:p>
        </w:tc>
      </w:tr>
      <w:tr w14:paraId="144F4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004747E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relay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535C627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继电器K接口控制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11A690A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4C35004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EFBF81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开：1</w:t>
            </w:r>
          </w:p>
          <w:p w14:paraId="472B93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关：0</w:t>
            </w:r>
          </w:p>
        </w:tc>
      </w:tr>
      <w:tr w14:paraId="493E4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1E0F20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2CFD42A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报警持续时间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1E5C596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528734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511630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6DB3DD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39507BE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46322A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报警间隔时间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1099CFE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32C041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1DAD42B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429427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1C6036D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cleargaptime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1659CC4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消警间隔时间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CFC5B6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270B9DB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kern w:val="2"/>
                <w:sz w:val="24"/>
                <w:szCs w:val="24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037AD1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7F84C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00D1FF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warnlevel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19B223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报警阈值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4D0EA8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553A1C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30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99999</w:t>
            </w:r>
          </w:p>
        </w:tc>
        <w:tc>
          <w:tcPr>
            <w:tcW w:w="2676" w:type="dxa"/>
            <w:shd w:val="clear" w:color="auto" w:fill="auto"/>
            <w:vAlign w:val="center"/>
          </w:tcPr>
          <w:p w14:paraId="49CDB6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雨量，单位：10mm</w:t>
            </w:r>
          </w:p>
          <w:p w14:paraId="014EEAD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水位，单位：m</w:t>
            </w:r>
          </w:p>
        </w:tc>
      </w:tr>
      <w:tr w14:paraId="2C96E3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77586D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007158B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等级1语音报警发送指令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52EB65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446170C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14,A6030900090001040300A103390E</w:t>
            </w:r>
          </w:p>
        </w:tc>
        <w:tc>
          <w:tcPr>
            <w:tcW w:w="2676" w:type="dxa"/>
            <w:vMerge w:val="restart"/>
            <w:shd w:val="clear" w:color="auto" w:fill="auto"/>
            <w:vAlign w:val="center"/>
          </w:tcPr>
          <w:p w14:paraId="20D89EE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为指令字节长度，逗号后为指令内容</w:t>
            </w:r>
          </w:p>
        </w:tc>
      </w:tr>
      <w:tr w14:paraId="5D9D87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25FAF92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07928C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等级2语音报警发送指令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6B6C72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2D8868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14,A6030900090001040300A20339FE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6D852A1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5177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32BA659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5D6A61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等级3语音报警发送指令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180E3DF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59E3942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14,A6030900090001040300A303386E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3436E4E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329DE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5731DD1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56E1E36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等级4语音报警发送指令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5C0A2E1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7FAB84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14,A6030900090001040300A4033A5E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3EF92D8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C5B12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31E8A04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42C2511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消警发送指令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4D717E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4F8778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14,A60309000900010403000003409E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4489E95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84B28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108A6C9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Respindex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72276C5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等级1语音报警应答指令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13F3F1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437261C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,A603080009000104030098D9FB</w:t>
            </w:r>
          </w:p>
        </w:tc>
        <w:tc>
          <w:tcPr>
            <w:tcW w:w="2676" w:type="dxa"/>
            <w:vMerge w:val="restart"/>
            <w:shd w:val="clear" w:color="auto" w:fill="auto"/>
            <w:vAlign w:val="center"/>
          </w:tcPr>
          <w:p w14:paraId="05C6C1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3为指令字节长度，逗号后为指令内容</w:t>
            </w:r>
          </w:p>
        </w:tc>
      </w:tr>
      <w:tr w14:paraId="77983C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1B2BDE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Respindex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7E2EC9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等级2语音报警应答指令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CBDB6B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24800B4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,A603080009000104030098D9FB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462F0C3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5F7ED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6BA02F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Respindex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7889744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等级3语音报警应答指令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40109E1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1C542A5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,A603080009000104030098D9FB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77828AB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AFFC9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76E0E01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Respindex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63FA48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等级4语音报警应答指令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8BB919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06E2FB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,A603080009000104030098D9FB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2E91BC5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49DF6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681" w:type="dxa"/>
            <w:shd w:val="clear" w:color="auto" w:fill="auto"/>
            <w:vAlign w:val="center"/>
          </w:tcPr>
          <w:p w14:paraId="55FF40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Respindex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677" w:type="dxa"/>
            <w:shd w:val="clear" w:color="auto" w:fill="auto"/>
            <w:vAlign w:val="center"/>
          </w:tcPr>
          <w:p w14:paraId="642B0A8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消警应答指令</w:t>
            </w:r>
          </w:p>
        </w:tc>
        <w:tc>
          <w:tcPr>
            <w:tcW w:w="1393" w:type="dxa"/>
            <w:shd w:val="clear" w:color="auto" w:fill="auto"/>
            <w:vAlign w:val="center"/>
          </w:tcPr>
          <w:p w14:paraId="37F582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String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5D0F685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,A603080009000104030098D9FB</w:t>
            </w:r>
          </w:p>
        </w:tc>
        <w:tc>
          <w:tcPr>
            <w:tcW w:w="2676" w:type="dxa"/>
            <w:vMerge w:val="continue"/>
            <w:shd w:val="clear" w:color="auto" w:fill="auto"/>
            <w:vAlign w:val="center"/>
          </w:tcPr>
          <w:p w14:paraId="46F8A51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6A30B6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p w14:paraId="58D40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  <w:t>雨量：</w:t>
      </w:r>
    </w:p>
    <w:tbl>
      <w:tblPr>
        <w:tblStyle w:val="19"/>
        <w:tblW w:w="105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92"/>
        <w:gridCol w:w="1650"/>
        <w:gridCol w:w="1880"/>
        <w:gridCol w:w="2576"/>
      </w:tblGrid>
      <w:tr w14:paraId="364B3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restart"/>
            <w:vAlign w:val="center"/>
          </w:tcPr>
          <w:p w14:paraId="7A37555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674620" cy="7022465"/>
                  <wp:effectExtent l="0" t="0" r="5080" b="635"/>
                  <wp:docPr id="37" name="图片 37" descr="Screenshot_2025-01-21-13-34-02-062_com.shmedo.mcloudapp.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Screenshot_2025-01-21-13-34-02-062_com.shmedo.mcloudapp.iot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70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5043E2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index</w:t>
            </w:r>
          </w:p>
        </w:tc>
        <w:tc>
          <w:tcPr>
            <w:tcW w:w="1880" w:type="dxa"/>
            <w:vAlign w:val="center"/>
          </w:tcPr>
          <w:p w14:paraId="315FCA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类型索引号</w:t>
            </w:r>
          </w:p>
        </w:tc>
        <w:tc>
          <w:tcPr>
            <w:tcW w:w="2576" w:type="dxa"/>
            <w:vAlign w:val="center"/>
          </w:tcPr>
          <w:p w14:paraId="051DE2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0：雨量</w:t>
            </w:r>
          </w:p>
        </w:tc>
      </w:tr>
      <w:tr w14:paraId="1FF73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4B34BDC1">
            <w:pPr>
              <w:jc w:val="center"/>
            </w:pPr>
          </w:p>
        </w:tc>
        <w:tc>
          <w:tcPr>
            <w:tcW w:w="1650" w:type="dxa"/>
            <w:vAlign w:val="center"/>
          </w:tcPr>
          <w:p w14:paraId="6294BEF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1880" w:type="dxa"/>
            <w:vAlign w:val="center"/>
          </w:tcPr>
          <w:p w14:paraId="742103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功能开关</w:t>
            </w:r>
          </w:p>
        </w:tc>
        <w:tc>
          <w:tcPr>
            <w:tcW w:w="2576" w:type="dxa"/>
            <w:vAlign w:val="center"/>
          </w:tcPr>
          <w:p w14:paraId="4869E7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开：1</w:t>
            </w:r>
          </w:p>
          <w:p w14:paraId="306C3BF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关：0</w:t>
            </w:r>
          </w:p>
        </w:tc>
      </w:tr>
      <w:tr w14:paraId="5C550A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4B0F8D1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603B29F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relay</w:t>
            </w:r>
          </w:p>
        </w:tc>
        <w:tc>
          <w:tcPr>
            <w:tcW w:w="1880" w:type="dxa"/>
            <w:vAlign w:val="center"/>
          </w:tcPr>
          <w:p w14:paraId="4FD3B1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继电器K接口控制</w:t>
            </w:r>
          </w:p>
        </w:tc>
        <w:tc>
          <w:tcPr>
            <w:tcW w:w="2576" w:type="dxa"/>
            <w:vAlign w:val="center"/>
          </w:tcPr>
          <w:p w14:paraId="1C9BFE9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开：1</w:t>
            </w:r>
          </w:p>
          <w:p w14:paraId="2D3FBD1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关：0</w:t>
            </w:r>
          </w:p>
        </w:tc>
      </w:tr>
      <w:tr w14:paraId="1D4F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19499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24DC80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</w:p>
        </w:tc>
        <w:tc>
          <w:tcPr>
            <w:tcW w:w="1880" w:type="dxa"/>
            <w:vAlign w:val="center"/>
          </w:tcPr>
          <w:p w14:paraId="345782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报警持续时间</w:t>
            </w:r>
          </w:p>
        </w:tc>
        <w:tc>
          <w:tcPr>
            <w:tcW w:w="2576" w:type="dxa"/>
            <w:vAlign w:val="center"/>
          </w:tcPr>
          <w:p w14:paraId="2EF207D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75756C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1A39C2B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045439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</w:t>
            </w:r>
          </w:p>
        </w:tc>
        <w:tc>
          <w:tcPr>
            <w:tcW w:w="1880" w:type="dxa"/>
            <w:vAlign w:val="center"/>
          </w:tcPr>
          <w:p w14:paraId="288D0C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报警间隔时间</w:t>
            </w:r>
          </w:p>
        </w:tc>
        <w:tc>
          <w:tcPr>
            <w:tcW w:w="2576" w:type="dxa"/>
            <w:vAlign w:val="center"/>
          </w:tcPr>
          <w:p w14:paraId="77D7909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24D69E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6345F5B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2B373B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cleargaptime</w:t>
            </w:r>
          </w:p>
        </w:tc>
        <w:tc>
          <w:tcPr>
            <w:tcW w:w="1880" w:type="dxa"/>
            <w:vAlign w:val="center"/>
          </w:tcPr>
          <w:p w14:paraId="55E9F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消警间隔时间</w:t>
            </w:r>
          </w:p>
        </w:tc>
        <w:tc>
          <w:tcPr>
            <w:tcW w:w="2576" w:type="dxa"/>
            <w:vAlign w:val="center"/>
          </w:tcPr>
          <w:p w14:paraId="1DDC9B8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2E2F8D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B119E5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413A789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warnlevel</w:t>
            </w:r>
          </w:p>
        </w:tc>
        <w:tc>
          <w:tcPr>
            <w:tcW w:w="1880" w:type="dxa"/>
            <w:vAlign w:val="center"/>
          </w:tcPr>
          <w:p w14:paraId="2EDB15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报警阈值</w:t>
            </w:r>
          </w:p>
        </w:tc>
        <w:tc>
          <w:tcPr>
            <w:tcW w:w="2576" w:type="dxa"/>
            <w:vAlign w:val="center"/>
          </w:tcPr>
          <w:p w14:paraId="3B29407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雨量，单位100mm.</w:t>
            </w: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  <w:t>APP需要将输入值扩大100倍写入指令</w:t>
            </w:r>
          </w:p>
        </w:tc>
      </w:tr>
      <w:tr w14:paraId="3453D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28ACD0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1314A7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880" w:type="dxa"/>
            <w:vAlign w:val="center"/>
          </w:tcPr>
          <w:p w14:paraId="564227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等级1语音报警发送指令</w:t>
            </w:r>
          </w:p>
        </w:tc>
        <w:tc>
          <w:tcPr>
            <w:tcW w:w="2576" w:type="dxa"/>
            <w:vAlign w:val="center"/>
          </w:tcPr>
          <w:p w14:paraId="563743E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14,A6030900090001040300A103390E</w:t>
            </w:r>
          </w:p>
        </w:tc>
      </w:tr>
      <w:tr w14:paraId="0492B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77677D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034433F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880" w:type="dxa"/>
            <w:vAlign w:val="center"/>
          </w:tcPr>
          <w:p w14:paraId="2D61E72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等级2语音报警发送指令</w:t>
            </w:r>
          </w:p>
        </w:tc>
        <w:tc>
          <w:tcPr>
            <w:tcW w:w="2576" w:type="dxa"/>
            <w:vAlign w:val="center"/>
          </w:tcPr>
          <w:p w14:paraId="5FB1ABC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14,A6030900090001040300A20339FE</w:t>
            </w:r>
          </w:p>
        </w:tc>
      </w:tr>
      <w:tr w14:paraId="02E51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1B9A9D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4FE556B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880" w:type="dxa"/>
            <w:vAlign w:val="center"/>
          </w:tcPr>
          <w:p w14:paraId="7CF5B5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等级3语音报警发送指令</w:t>
            </w:r>
          </w:p>
        </w:tc>
        <w:tc>
          <w:tcPr>
            <w:tcW w:w="2576" w:type="dxa"/>
            <w:vAlign w:val="center"/>
          </w:tcPr>
          <w:p w14:paraId="180FBC9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14,A6030900090001040300A303386E</w:t>
            </w:r>
          </w:p>
        </w:tc>
      </w:tr>
      <w:tr w14:paraId="72C1A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663FAD4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247BCA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880" w:type="dxa"/>
            <w:vAlign w:val="center"/>
          </w:tcPr>
          <w:p w14:paraId="31FAB2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等级4语音报警发送指令</w:t>
            </w:r>
          </w:p>
        </w:tc>
        <w:tc>
          <w:tcPr>
            <w:tcW w:w="2576" w:type="dxa"/>
            <w:vAlign w:val="center"/>
          </w:tcPr>
          <w:p w14:paraId="7928451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14,A6030900090001040300A4033A5E</w:t>
            </w:r>
          </w:p>
        </w:tc>
      </w:tr>
    </w:tbl>
    <w:p w14:paraId="63166064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2D6E1959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etalarmmodule&amp;index=0&amp;switch=0&amp;relay=1&amp;holdtime=1&amp;gaptime=60&amp;cleargaptime=60&amp;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red"/>
          <w:lang w:val="en-US" w:eastAsia="zh-CN"/>
          <w14:textFill>
            <w14:solidFill>
              <w14:schemeClr w14:val="tx1"/>
            </w14:solidFill>
          </w14:textFill>
        </w:rPr>
        <w:t>warnlevel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=10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30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99999&amp;voiceindex1=14,A6030900090001040300A103390E&amp;voiceindex2=14,A6030900090001040300A20339FE&amp;voiceindex3=14,A6030900090001040300A303386E&amp;voiceindex4=14,A6030900090001040300A4033A5E&amp;voiceindex5=14,A60309000900010403000003409E&amp;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respindex1=1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,A603080009000104030098D9FB&amp;respindex2=1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,A603080009000104030098D9FB&amp;respindex3=1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,A603080009000104030098D9FB&amp;respindex4=1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,A603080009000104030098D9FB&amp;respindex5=1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,A603080009000104030098D9FB</w:t>
      </w:r>
    </w:p>
    <w:p w14:paraId="78D34E98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说明：</w:t>
      </w:r>
    </w:p>
    <w:p w14:paraId="0CE48787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标黄部分为固定内容，不做配置，APP自动加上就行；</w:t>
      </w:r>
    </w:p>
    <w:p w14:paraId="6BAC2240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warnlevel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需要APP用逗号隔开写入指令，按照1-4级的顺序；</w:t>
      </w:r>
    </w:p>
    <w:p w14:paraId="11CC0F55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Voiceindex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1-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voiceindex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4字段中，14为固定字节数，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逗号后为报警指令，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A6030900090001040300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A1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03390E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，此标黄处为语音编号，需要进行设置，输出时是按照十进制，APP需要转成16进制并进行校验后组成完成</w:t>
      </w: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报警指令。</w:t>
      </w:r>
    </w:p>
    <w:p w14:paraId="35C6CBB5">
      <w:pPr>
        <w:pStyle w:val="27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70" w:leftChars="0" w:hanging="420" w:firstLine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  <w:t>内容参数均通过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$cmd=md_getalarmmodule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&amp;index=value去获取，不用进行默认</w:t>
      </w:r>
    </w:p>
    <w:p w14:paraId="7AE69561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0AF801DF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6694CB3B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63897B0B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5FDC72AB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4BC6E5B9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3A0AC9AE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jc w:val="both"/>
        <w:textAlignment w:val="auto"/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highlight w:val="none"/>
          <w:lang w:val="en-US" w:eastAsia="zh-CN"/>
        </w:rPr>
      </w:pP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highlight w:val="none"/>
          <w:lang w:val="en-US" w:eastAsia="zh-CN"/>
        </w:rPr>
        <w:t>水位</w:t>
      </w:r>
    </w:p>
    <w:tbl>
      <w:tblPr>
        <w:tblStyle w:val="19"/>
        <w:tblW w:w="105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92"/>
        <w:gridCol w:w="1650"/>
        <w:gridCol w:w="1880"/>
        <w:gridCol w:w="2576"/>
      </w:tblGrid>
      <w:tr w14:paraId="725EB8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restart"/>
            <w:vAlign w:val="center"/>
          </w:tcPr>
          <w:p w14:paraId="4948A5C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708910" cy="7113270"/>
                  <wp:effectExtent l="0" t="0" r="8890" b="11430"/>
                  <wp:docPr id="39" name="图片 39" descr="Screenshot_2025-01-21-13-34-02-062_com.shmedo.mcloudapp.iot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Screenshot_2025-01-21-13-34-02-062_com.shmedo.mcloudapp.iot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711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0E07AEC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index</w:t>
            </w:r>
          </w:p>
        </w:tc>
        <w:tc>
          <w:tcPr>
            <w:tcW w:w="1880" w:type="dxa"/>
            <w:vAlign w:val="center"/>
          </w:tcPr>
          <w:p w14:paraId="62827D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类型索引号</w:t>
            </w:r>
          </w:p>
        </w:tc>
        <w:tc>
          <w:tcPr>
            <w:tcW w:w="2576" w:type="dxa"/>
            <w:vAlign w:val="center"/>
          </w:tcPr>
          <w:p w14:paraId="408BD03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1：水位</w:t>
            </w:r>
          </w:p>
        </w:tc>
      </w:tr>
      <w:tr w14:paraId="2B85F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52107E4">
            <w:pPr>
              <w:jc w:val="center"/>
            </w:pPr>
          </w:p>
        </w:tc>
        <w:tc>
          <w:tcPr>
            <w:tcW w:w="1650" w:type="dxa"/>
            <w:vAlign w:val="center"/>
          </w:tcPr>
          <w:p w14:paraId="6143A8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switch</w:t>
            </w:r>
          </w:p>
        </w:tc>
        <w:tc>
          <w:tcPr>
            <w:tcW w:w="1880" w:type="dxa"/>
            <w:vAlign w:val="center"/>
          </w:tcPr>
          <w:p w14:paraId="5D14E38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功能开关</w:t>
            </w:r>
          </w:p>
        </w:tc>
        <w:tc>
          <w:tcPr>
            <w:tcW w:w="2576" w:type="dxa"/>
            <w:vAlign w:val="center"/>
          </w:tcPr>
          <w:p w14:paraId="2F7D7C5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开：1</w:t>
            </w:r>
          </w:p>
          <w:p w14:paraId="4174095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关：0</w:t>
            </w:r>
          </w:p>
        </w:tc>
      </w:tr>
      <w:tr w14:paraId="5F3F6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154BAF8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32DACB2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relay</w:t>
            </w:r>
          </w:p>
        </w:tc>
        <w:tc>
          <w:tcPr>
            <w:tcW w:w="1880" w:type="dxa"/>
            <w:vAlign w:val="center"/>
          </w:tcPr>
          <w:p w14:paraId="5B139A1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继电器K接口控制</w:t>
            </w:r>
          </w:p>
        </w:tc>
        <w:tc>
          <w:tcPr>
            <w:tcW w:w="2576" w:type="dxa"/>
            <w:vAlign w:val="center"/>
          </w:tcPr>
          <w:p w14:paraId="111EFDC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开：1</w:t>
            </w:r>
          </w:p>
          <w:p w14:paraId="78D2BEB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关：0</w:t>
            </w:r>
          </w:p>
        </w:tc>
      </w:tr>
      <w:tr w14:paraId="36DBA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2076F3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5754C9C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holdtime</w:t>
            </w:r>
          </w:p>
        </w:tc>
        <w:tc>
          <w:tcPr>
            <w:tcW w:w="1880" w:type="dxa"/>
            <w:vAlign w:val="center"/>
          </w:tcPr>
          <w:p w14:paraId="07032EA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报警持续时间</w:t>
            </w:r>
          </w:p>
        </w:tc>
        <w:tc>
          <w:tcPr>
            <w:tcW w:w="2576" w:type="dxa"/>
            <w:vAlign w:val="center"/>
          </w:tcPr>
          <w:p w14:paraId="49717B2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23B33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011D125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283338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gaptime</w:t>
            </w:r>
          </w:p>
        </w:tc>
        <w:tc>
          <w:tcPr>
            <w:tcW w:w="1880" w:type="dxa"/>
            <w:vAlign w:val="center"/>
          </w:tcPr>
          <w:p w14:paraId="26AB58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报警间隔时间</w:t>
            </w:r>
          </w:p>
        </w:tc>
        <w:tc>
          <w:tcPr>
            <w:tcW w:w="2576" w:type="dxa"/>
            <w:vAlign w:val="center"/>
          </w:tcPr>
          <w:p w14:paraId="6EF219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19EC7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780F49A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3EE2BC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cleargaptime</w:t>
            </w:r>
          </w:p>
        </w:tc>
        <w:tc>
          <w:tcPr>
            <w:tcW w:w="1880" w:type="dxa"/>
            <w:vAlign w:val="center"/>
          </w:tcPr>
          <w:p w14:paraId="23779E3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消警间隔时间</w:t>
            </w:r>
          </w:p>
        </w:tc>
        <w:tc>
          <w:tcPr>
            <w:tcW w:w="2576" w:type="dxa"/>
            <w:vAlign w:val="center"/>
          </w:tcPr>
          <w:p w14:paraId="36CE54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数值≥1，单位：分钟</w:t>
            </w:r>
          </w:p>
        </w:tc>
      </w:tr>
      <w:tr w14:paraId="33DB35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1E03A08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3AEBCBD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warnlevel</w:t>
            </w:r>
          </w:p>
        </w:tc>
        <w:tc>
          <w:tcPr>
            <w:tcW w:w="1880" w:type="dxa"/>
            <w:vAlign w:val="center"/>
          </w:tcPr>
          <w:p w14:paraId="6E4C7C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报警阈值</w:t>
            </w:r>
          </w:p>
        </w:tc>
        <w:tc>
          <w:tcPr>
            <w:tcW w:w="2576" w:type="dxa"/>
            <w:vAlign w:val="center"/>
          </w:tcPr>
          <w:p w14:paraId="467F672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水位，单位100m.</w:t>
            </w:r>
            <w:r>
              <w:rPr>
                <w:rFonts w:hint="eastAsia" w:ascii="Arial" w:hAnsi="Arial" w:cs="Arial"/>
                <w:b/>
                <w:bCs/>
                <w:i w:val="0"/>
                <w:iCs w:val="0"/>
                <w:color w:val="FF0000"/>
                <w:sz w:val="24"/>
                <w:szCs w:val="24"/>
                <w:lang w:val="en-US" w:eastAsia="zh-CN"/>
              </w:rPr>
              <w:t>APP需要将输入值扩大100倍写入指令</w:t>
            </w:r>
          </w:p>
        </w:tc>
      </w:tr>
      <w:tr w14:paraId="6ACFA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655CB44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6AE58E7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880" w:type="dxa"/>
            <w:vAlign w:val="center"/>
          </w:tcPr>
          <w:p w14:paraId="5496ADD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等级1语音报警发送指令</w:t>
            </w:r>
          </w:p>
        </w:tc>
        <w:tc>
          <w:tcPr>
            <w:tcW w:w="2576" w:type="dxa"/>
            <w:vAlign w:val="center"/>
          </w:tcPr>
          <w:p w14:paraId="1DB551C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14,A6030900090001040300A103390E</w:t>
            </w:r>
          </w:p>
        </w:tc>
      </w:tr>
      <w:tr w14:paraId="4BB9C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41BD07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08FF358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880" w:type="dxa"/>
            <w:vAlign w:val="center"/>
          </w:tcPr>
          <w:p w14:paraId="35167AF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等级2语音报警发送指令</w:t>
            </w:r>
          </w:p>
        </w:tc>
        <w:tc>
          <w:tcPr>
            <w:tcW w:w="2576" w:type="dxa"/>
            <w:vAlign w:val="center"/>
          </w:tcPr>
          <w:p w14:paraId="6CED1B5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14,A6030900090001040300A20339FE</w:t>
            </w:r>
          </w:p>
        </w:tc>
      </w:tr>
      <w:tr w14:paraId="232734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17744C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720FD6B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880" w:type="dxa"/>
            <w:vAlign w:val="center"/>
          </w:tcPr>
          <w:p w14:paraId="3046A26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等级3语音报警发送指令</w:t>
            </w:r>
          </w:p>
        </w:tc>
        <w:tc>
          <w:tcPr>
            <w:tcW w:w="2576" w:type="dxa"/>
            <w:vAlign w:val="center"/>
          </w:tcPr>
          <w:p w14:paraId="6DD2ADE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14,A6030900090001040300A303386E</w:t>
            </w:r>
          </w:p>
        </w:tc>
      </w:tr>
      <w:tr w14:paraId="36A836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  <w:jc w:val="center"/>
        </w:trPr>
        <w:tc>
          <w:tcPr>
            <w:tcW w:w="4492" w:type="dxa"/>
            <w:vMerge w:val="continue"/>
            <w:vAlign w:val="center"/>
          </w:tcPr>
          <w:p w14:paraId="45CC649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50" w:type="dxa"/>
            <w:vAlign w:val="center"/>
          </w:tcPr>
          <w:p w14:paraId="396FE7F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Voiceindex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880" w:type="dxa"/>
            <w:vAlign w:val="center"/>
          </w:tcPr>
          <w:p w14:paraId="413FA39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等级4语音报警发送指令</w:t>
            </w:r>
          </w:p>
        </w:tc>
        <w:tc>
          <w:tcPr>
            <w:tcW w:w="2576" w:type="dxa"/>
            <w:vAlign w:val="center"/>
          </w:tcPr>
          <w:p w14:paraId="3E4280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14,A6030900090001040300A4033A5E</w:t>
            </w:r>
          </w:p>
        </w:tc>
      </w:tr>
    </w:tbl>
    <w:p w14:paraId="297D83F5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 w14:paraId="20F63019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</w:p>
    <w:p w14:paraId="22CD9B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color w:val="FF0000"/>
          <w:kern w:val="2"/>
          <w:sz w:val="24"/>
          <w:szCs w:val="24"/>
          <w:lang w:val="en-US" w:eastAsia="zh-CN" w:bidi="ar-SA"/>
        </w:rPr>
      </w:pPr>
    </w:p>
    <w:sectPr>
      <w:footerReference r:id="rId6" w:type="default"/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14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智能遥测终端机MR702米易通APP开发需求文档V1.5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016C73"/>
    <w:multiLevelType w:val="singleLevel"/>
    <w:tmpl w:val="81016C73"/>
    <w:lvl w:ilvl="0" w:tentative="0">
      <w:start w:val="1"/>
      <w:numFmt w:val="bullet"/>
      <w:suff w:val="nothing"/>
      <w:lvlText w:val=""/>
      <w:lvlJc w:val="left"/>
      <w:pPr>
        <w:ind w:left="1470" w:hanging="420"/>
      </w:pPr>
      <w:rPr>
        <w:rFonts w:hint="default" w:ascii="Wingdings" w:hAnsi="Wingdings"/>
      </w:rPr>
    </w:lvl>
  </w:abstractNum>
  <w:abstractNum w:abstractNumId="1">
    <w:nsid w:val="87E44F01"/>
    <w:multiLevelType w:val="singleLevel"/>
    <w:tmpl w:val="87E44F0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334E4AE"/>
    <w:multiLevelType w:val="singleLevel"/>
    <w:tmpl w:val="9334E4AE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  <w:b/>
        <w:bCs/>
      </w:rPr>
    </w:lvl>
  </w:abstractNum>
  <w:abstractNum w:abstractNumId="3">
    <w:nsid w:val="9C8C4C84"/>
    <w:multiLevelType w:val="singleLevel"/>
    <w:tmpl w:val="9C8C4C8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C55E4BD4"/>
    <w:multiLevelType w:val="multilevel"/>
    <w:tmpl w:val="C55E4BD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>
    <w:nsid w:val="CCEF85DC"/>
    <w:multiLevelType w:val="singleLevel"/>
    <w:tmpl w:val="CCEF85DC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  <w:b/>
        <w:bCs/>
      </w:rPr>
    </w:lvl>
  </w:abstractNum>
  <w:abstractNum w:abstractNumId="6">
    <w:nsid w:val="FE73ECFD"/>
    <w:multiLevelType w:val="singleLevel"/>
    <w:tmpl w:val="FE73ECF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170427EA"/>
    <w:multiLevelType w:val="singleLevel"/>
    <w:tmpl w:val="170427E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F853A68"/>
    <w:multiLevelType w:val="singleLevel"/>
    <w:tmpl w:val="2F853A68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  <w:b/>
        <w:bCs/>
      </w:rPr>
    </w:lvl>
  </w:abstractNum>
  <w:abstractNum w:abstractNumId="9">
    <w:nsid w:val="3BF50FD7"/>
    <w:multiLevelType w:val="singleLevel"/>
    <w:tmpl w:val="3BF50FD7"/>
    <w:lvl w:ilvl="0" w:tentative="0">
      <w:start w:val="1"/>
      <w:numFmt w:val="decimal"/>
      <w:suff w:val="nothing"/>
      <w:lvlText w:val="（%1）"/>
      <w:lvlJc w:val="left"/>
      <w:rPr>
        <w:rFonts w:hint="default" w:ascii="宋体" w:hAnsi="宋体" w:eastAsia="宋体" w:cs="宋体"/>
      </w:rPr>
    </w:lvl>
  </w:abstractNum>
  <w:abstractNum w:abstractNumId="10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30EBF9E"/>
    <w:multiLevelType w:val="singleLevel"/>
    <w:tmpl w:val="630EBF9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1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172A27"/>
    <w:rsid w:val="00060C6A"/>
    <w:rsid w:val="00226B2E"/>
    <w:rsid w:val="003550AC"/>
    <w:rsid w:val="00570059"/>
    <w:rsid w:val="005A0FB6"/>
    <w:rsid w:val="006E34EA"/>
    <w:rsid w:val="00934AD2"/>
    <w:rsid w:val="00951FEE"/>
    <w:rsid w:val="009C6180"/>
    <w:rsid w:val="00A34BB3"/>
    <w:rsid w:val="00A9041E"/>
    <w:rsid w:val="015361D9"/>
    <w:rsid w:val="01646E55"/>
    <w:rsid w:val="01847C0A"/>
    <w:rsid w:val="019C45B0"/>
    <w:rsid w:val="02233029"/>
    <w:rsid w:val="0225074C"/>
    <w:rsid w:val="023178CF"/>
    <w:rsid w:val="02327747"/>
    <w:rsid w:val="023778E0"/>
    <w:rsid w:val="02500D5A"/>
    <w:rsid w:val="026A1F8A"/>
    <w:rsid w:val="026E6F9B"/>
    <w:rsid w:val="02D24324"/>
    <w:rsid w:val="02E259D7"/>
    <w:rsid w:val="02EB239A"/>
    <w:rsid w:val="03082F4B"/>
    <w:rsid w:val="03134EDD"/>
    <w:rsid w:val="031E276F"/>
    <w:rsid w:val="03221DDC"/>
    <w:rsid w:val="03761A4C"/>
    <w:rsid w:val="03885E3A"/>
    <w:rsid w:val="03B50904"/>
    <w:rsid w:val="03DA7DAE"/>
    <w:rsid w:val="03E53C57"/>
    <w:rsid w:val="03EE075D"/>
    <w:rsid w:val="04446205"/>
    <w:rsid w:val="04485749"/>
    <w:rsid w:val="044F258E"/>
    <w:rsid w:val="045F5A91"/>
    <w:rsid w:val="046C3EE6"/>
    <w:rsid w:val="049F3D1A"/>
    <w:rsid w:val="04C575DA"/>
    <w:rsid w:val="050038E6"/>
    <w:rsid w:val="05394888"/>
    <w:rsid w:val="053C0C8A"/>
    <w:rsid w:val="059C797B"/>
    <w:rsid w:val="05CF5EF2"/>
    <w:rsid w:val="05D436FD"/>
    <w:rsid w:val="05D47801"/>
    <w:rsid w:val="05D53971"/>
    <w:rsid w:val="05D5468C"/>
    <w:rsid w:val="061B2F96"/>
    <w:rsid w:val="062B2A80"/>
    <w:rsid w:val="068428E9"/>
    <w:rsid w:val="06CE6521"/>
    <w:rsid w:val="06E23815"/>
    <w:rsid w:val="06E635A4"/>
    <w:rsid w:val="071A149F"/>
    <w:rsid w:val="073D0411"/>
    <w:rsid w:val="074A1951"/>
    <w:rsid w:val="074D53D1"/>
    <w:rsid w:val="075F5E39"/>
    <w:rsid w:val="079E79DA"/>
    <w:rsid w:val="07B23486"/>
    <w:rsid w:val="07F4584C"/>
    <w:rsid w:val="081128A2"/>
    <w:rsid w:val="0820190A"/>
    <w:rsid w:val="0833080F"/>
    <w:rsid w:val="08607386"/>
    <w:rsid w:val="08793FA4"/>
    <w:rsid w:val="088140D6"/>
    <w:rsid w:val="08842556"/>
    <w:rsid w:val="08F82238"/>
    <w:rsid w:val="09216B15"/>
    <w:rsid w:val="092E640A"/>
    <w:rsid w:val="093E682B"/>
    <w:rsid w:val="09774FEF"/>
    <w:rsid w:val="098233C0"/>
    <w:rsid w:val="098E43BD"/>
    <w:rsid w:val="09C82C33"/>
    <w:rsid w:val="09EF4754"/>
    <w:rsid w:val="0A047478"/>
    <w:rsid w:val="0A1908B4"/>
    <w:rsid w:val="0A3665F0"/>
    <w:rsid w:val="0A6568AC"/>
    <w:rsid w:val="0A6D60C7"/>
    <w:rsid w:val="0AA417AC"/>
    <w:rsid w:val="0AAD0803"/>
    <w:rsid w:val="0ACA19B9"/>
    <w:rsid w:val="0AE0333A"/>
    <w:rsid w:val="0B136931"/>
    <w:rsid w:val="0B2E352A"/>
    <w:rsid w:val="0B444D3D"/>
    <w:rsid w:val="0B7E24DF"/>
    <w:rsid w:val="0BA168D0"/>
    <w:rsid w:val="0BA948B3"/>
    <w:rsid w:val="0BAB3CB9"/>
    <w:rsid w:val="0BC720EF"/>
    <w:rsid w:val="0C1F42D9"/>
    <w:rsid w:val="0C4B5C57"/>
    <w:rsid w:val="0C575010"/>
    <w:rsid w:val="0CBA1A7D"/>
    <w:rsid w:val="0CC81F02"/>
    <w:rsid w:val="0CFA0FE2"/>
    <w:rsid w:val="0D020931"/>
    <w:rsid w:val="0D057807"/>
    <w:rsid w:val="0D0B4FC3"/>
    <w:rsid w:val="0D0D687F"/>
    <w:rsid w:val="0D1E2D0E"/>
    <w:rsid w:val="0D201A9A"/>
    <w:rsid w:val="0D2E4655"/>
    <w:rsid w:val="0D396A7C"/>
    <w:rsid w:val="0D662801"/>
    <w:rsid w:val="0DA3127A"/>
    <w:rsid w:val="0DD51B3A"/>
    <w:rsid w:val="0E4D215A"/>
    <w:rsid w:val="0E666C6C"/>
    <w:rsid w:val="0E7E5FB2"/>
    <w:rsid w:val="0E924011"/>
    <w:rsid w:val="0E990EFC"/>
    <w:rsid w:val="0EA855E3"/>
    <w:rsid w:val="0EAE2651"/>
    <w:rsid w:val="0EB20658"/>
    <w:rsid w:val="0EB61AAE"/>
    <w:rsid w:val="0EB84DBA"/>
    <w:rsid w:val="0EC94048"/>
    <w:rsid w:val="0EFB7369"/>
    <w:rsid w:val="0F7B4AA5"/>
    <w:rsid w:val="0F8B4CE8"/>
    <w:rsid w:val="0FBC52E9"/>
    <w:rsid w:val="0FE4264A"/>
    <w:rsid w:val="10046849"/>
    <w:rsid w:val="1010343F"/>
    <w:rsid w:val="10190546"/>
    <w:rsid w:val="10370F1A"/>
    <w:rsid w:val="10775680"/>
    <w:rsid w:val="10967DE9"/>
    <w:rsid w:val="10A80872"/>
    <w:rsid w:val="11197F66"/>
    <w:rsid w:val="11665A0D"/>
    <w:rsid w:val="11AC53EA"/>
    <w:rsid w:val="11B5429E"/>
    <w:rsid w:val="11C82083"/>
    <w:rsid w:val="11F50B3F"/>
    <w:rsid w:val="11FF551A"/>
    <w:rsid w:val="12015736"/>
    <w:rsid w:val="1212143E"/>
    <w:rsid w:val="12154CCC"/>
    <w:rsid w:val="12341231"/>
    <w:rsid w:val="125C0BBE"/>
    <w:rsid w:val="127D7C27"/>
    <w:rsid w:val="12B947E9"/>
    <w:rsid w:val="12E701E6"/>
    <w:rsid w:val="12EB3D02"/>
    <w:rsid w:val="13103439"/>
    <w:rsid w:val="132E255A"/>
    <w:rsid w:val="133B36AD"/>
    <w:rsid w:val="13533A8E"/>
    <w:rsid w:val="135C7724"/>
    <w:rsid w:val="13620337"/>
    <w:rsid w:val="137A786A"/>
    <w:rsid w:val="14261483"/>
    <w:rsid w:val="14352543"/>
    <w:rsid w:val="1464707E"/>
    <w:rsid w:val="14750EEF"/>
    <w:rsid w:val="14A317CD"/>
    <w:rsid w:val="14A743F4"/>
    <w:rsid w:val="14AA3E27"/>
    <w:rsid w:val="14DF0DB5"/>
    <w:rsid w:val="14E85214"/>
    <w:rsid w:val="15077399"/>
    <w:rsid w:val="151737EB"/>
    <w:rsid w:val="158E1726"/>
    <w:rsid w:val="15A222F7"/>
    <w:rsid w:val="15AC7D01"/>
    <w:rsid w:val="15ED7E8E"/>
    <w:rsid w:val="16300397"/>
    <w:rsid w:val="16CA0632"/>
    <w:rsid w:val="16CC5C9F"/>
    <w:rsid w:val="16D54D3B"/>
    <w:rsid w:val="16E776DB"/>
    <w:rsid w:val="16F04133"/>
    <w:rsid w:val="17154177"/>
    <w:rsid w:val="17546308"/>
    <w:rsid w:val="177E126D"/>
    <w:rsid w:val="17B21224"/>
    <w:rsid w:val="17B67D0A"/>
    <w:rsid w:val="17CD78CA"/>
    <w:rsid w:val="18062A19"/>
    <w:rsid w:val="180E632E"/>
    <w:rsid w:val="183A374F"/>
    <w:rsid w:val="18456424"/>
    <w:rsid w:val="18883831"/>
    <w:rsid w:val="18AC4317"/>
    <w:rsid w:val="18F84E3A"/>
    <w:rsid w:val="18FA2EDF"/>
    <w:rsid w:val="190E59E4"/>
    <w:rsid w:val="196D7D49"/>
    <w:rsid w:val="198A4263"/>
    <w:rsid w:val="19952E57"/>
    <w:rsid w:val="19A317CF"/>
    <w:rsid w:val="19BB5603"/>
    <w:rsid w:val="1A057BE8"/>
    <w:rsid w:val="1A4B2F3C"/>
    <w:rsid w:val="1A58610F"/>
    <w:rsid w:val="1A7538EC"/>
    <w:rsid w:val="1AB410CC"/>
    <w:rsid w:val="1ABC48E0"/>
    <w:rsid w:val="1AFF2AEC"/>
    <w:rsid w:val="1B2D3283"/>
    <w:rsid w:val="1B3929CC"/>
    <w:rsid w:val="1B3C77DE"/>
    <w:rsid w:val="1B4E5AF2"/>
    <w:rsid w:val="1B970EB9"/>
    <w:rsid w:val="1B9C64CF"/>
    <w:rsid w:val="1BA23AE5"/>
    <w:rsid w:val="1BAB0CA3"/>
    <w:rsid w:val="1BAC6712"/>
    <w:rsid w:val="1BBE4697"/>
    <w:rsid w:val="1BC05D1A"/>
    <w:rsid w:val="1BD73063"/>
    <w:rsid w:val="1BF60743"/>
    <w:rsid w:val="1C3D736A"/>
    <w:rsid w:val="1C7047A6"/>
    <w:rsid w:val="1C7A05BE"/>
    <w:rsid w:val="1C913B5A"/>
    <w:rsid w:val="1CD079CB"/>
    <w:rsid w:val="1D0E58CE"/>
    <w:rsid w:val="1D1A1BB3"/>
    <w:rsid w:val="1D5F55D3"/>
    <w:rsid w:val="1D757F34"/>
    <w:rsid w:val="1D816F31"/>
    <w:rsid w:val="1D8E6A35"/>
    <w:rsid w:val="1DA82F09"/>
    <w:rsid w:val="1DCD3004"/>
    <w:rsid w:val="1DD5306D"/>
    <w:rsid w:val="1DD67A76"/>
    <w:rsid w:val="1E4946EC"/>
    <w:rsid w:val="1E676974"/>
    <w:rsid w:val="1E934E45"/>
    <w:rsid w:val="1EA0025B"/>
    <w:rsid w:val="1ED8781E"/>
    <w:rsid w:val="1ED97B65"/>
    <w:rsid w:val="1EE61F3B"/>
    <w:rsid w:val="1F074F17"/>
    <w:rsid w:val="1F194CB8"/>
    <w:rsid w:val="1F642E60"/>
    <w:rsid w:val="1F792BA2"/>
    <w:rsid w:val="1FB26836"/>
    <w:rsid w:val="1FB621F4"/>
    <w:rsid w:val="1FDD0BE6"/>
    <w:rsid w:val="1FE733C2"/>
    <w:rsid w:val="2002736A"/>
    <w:rsid w:val="200F54C2"/>
    <w:rsid w:val="207B66B3"/>
    <w:rsid w:val="20B83DE5"/>
    <w:rsid w:val="20FC5C53"/>
    <w:rsid w:val="212A48AF"/>
    <w:rsid w:val="21540C60"/>
    <w:rsid w:val="21D9195F"/>
    <w:rsid w:val="21E111C9"/>
    <w:rsid w:val="21F2151B"/>
    <w:rsid w:val="22194B31"/>
    <w:rsid w:val="224331FB"/>
    <w:rsid w:val="224D2415"/>
    <w:rsid w:val="226A1DD2"/>
    <w:rsid w:val="228F6CCF"/>
    <w:rsid w:val="22D629CA"/>
    <w:rsid w:val="23005329"/>
    <w:rsid w:val="23256DAA"/>
    <w:rsid w:val="23276688"/>
    <w:rsid w:val="234E4F70"/>
    <w:rsid w:val="238200A7"/>
    <w:rsid w:val="23D16A4B"/>
    <w:rsid w:val="23D8534E"/>
    <w:rsid w:val="23DD1433"/>
    <w:rsid w:val="24101808"/>
    <w:rsid w:val="242516C9"/>
    <w:rsid w:val="24443260"/>
    <w:rsid w:val="24925D0D"/>
    <w:rsid w:val="24AA3A0B"/>
    <w:rsid w:val="24FB7C3B"/>
    <w:rsid w:val="25203CCD"/>
    <w:rsid w:val="25246526"/>
    <w:rsid w:val="2557110C"/>
    <w:rsid w:val="25891872"/>
    <w:rsid w:val="25A81D07"/>
    <w:rsid w:val="25AC2BE3"/>
    <w:rsid w:val="25D64094"/>
    <w:rsid w:val="25EC28C2"/>
    <w:rsid w:val="26085FED"/>
    <w:rsid w:val="2649015E"/>
    <w:rsid w:val="264A1001"/>
    <w:rsid w:val="264A1B0E"/>
    <w:rsid w:val="2650413E"/>
    <w:rsid w:val="26D66D39"/>
    <w:rsid w:val="26F21525"/>
    <w:rsid w:val="271B5723"/>
    <w:rsid w:val="271E0440"/>
    <w:rsid w:val="273D1AA2"/>
    <w:rsid w:val="274176DB"/>
    <w:rsid w:val="27534744"/>
    <w:rsid w:val="27CB5850"/>
    <w:rsid w:val="27F03E2A"/>
    <w:rsid w:val="280478D6"/>
    <w:rsid w:val="282615FA"/>
    <w:rsid w:val="2829733C"/>
    <w:rsid w:val="28904CC6"/>
    <w:rsid w:val="28B85CFC"/>
    <w:rsid w:val="29037B8D"/>
    <w:rsid w:val="290A5D00"/>
    <w:rsid w:val="296F5223"/>
    <w:rsid w:val="29E4351B"/>
    <w:rsid w:val="29FF0355"/>
    <w:rsid w:val="2A0647FE"/>
    <w:rsid w:val="2A342875"/>
    <w:rsid w:val="2A500BB0"/>
    <w:rsid w:val="2A7A6DAA"/>
    <w:rsid w:val="2A876E11"/>
    <w:rsid w:val="2AAB5DE7"/>
    <w:rsid w:val="2B2A1AF5"/>
    <w:rsid w:val="2B360074"/>
    <w:rsid w:val="2B4A7BDD"/>
    <w:rsid w:val="2BC37160"/>
    <w:rsid w:val="2BCE4483"/>
    <w:rsid w:val="2BDB660F"/>
    <w:rsid w:val="2BF75779"/>
    <w:rsid w:val="2BFB3B00"/>
    <w:rsid w:val="2C131BA8"/>
    <w:rsid w:val="2C3F712F"/>
    <w:rsid w:val="2C6E32D0"/>
    <w:rsid w:val="2C99200B"/>
    <w:rsid w:val="2C9B4E57"/>
    <w:rsid w:val="2CB57B6D"/>
    <w:rsid w:val="2D2B0BEC"/>
    <w:rsid w:val="2D4542D1"/>
    <w:rsid w:val="2D7057E5"/>
    <w:rsid w:val="2D73670E"/>
    <w:rsid w:val="2D972744"/>
    <w:rsid w:val="2DB62789"/>
    <w:rsid w:val="2DB94CBF"/>
    <w:rsid w:val="2DF63E83"/>
    <w:rsid w:val="2E134597"/>
    <w:rsid w:val="2E150147"/>
    <w:rsid w:val="2E3E08AA"/>
    <w:rsid w:val="2E7E1453"/>
    <w:rsid w:val="2EA414CB"/>
    <w:rsid w:val="2EAF18FE"/>
    <w:rsid w:val="2EB45BB2"/>
    <w:rsid w:val="2EC22A0D"/>
    <w:rsid w:val="2EC81FE3"/>
    <w:rsid w:val="2EC92CDF"/>
    <w:rsid w:val="2F092B97"/>
    <w:rsid w:val="2F1E558B"/>
    <w:rsid w:val="2F2148C9"/>
    <w:rsid w:val="2F3C7955"/>
    <w:rsid w:val="2F5B6C27"/>
    <w:rsid w:val="2F7215C9"/>
    <w:rsid w:val="2F775B8A"/>
    <w:rsid w:val="2FA26709"/>
    <w:rsid w:val="2FA554FB"/>
    <w:rsid w:val="2FD839D7"/>
    <w:rsid w:val="2FF71D4E"/>
    <w:rsid w:val="300F0BC6"/>
    <w:rsid w:val="3038636F"/>
    <w:rsid w:val="306031CC"/>
    <w:rsid w:val="30AD7858"/>
    <w:rsid w:val="30C74740"/>
    <w:rsid w:val="311E37B6"/>
    <w:rsid w:val="31271F3F"/>
    <w:rsid w:val="313E087A"/>
    <w:rsid w:val="3161189E"/>
    <w:rsid w:val="317E6003"/>
    <w:rsid w:val="31B908BA"/>
    <w:rsid w:val="31C15728"/>
    <w:rsid w:val="31F938DC"/>
    <w:rsid w:val="31FE63E8"/>
    <w:rsid w:val="32065FFE"/>
    <w:rsid w:val="32136438"/>
    <w:rsid w:val="32206076"/>
    <w:rsid w:val="3251196A"/>
    <w:rsid w:val="32613A23"/>
    <w:rsid w:val="32625925"/>
    <w:rsid w:val="32630FC4"/>
    <w:rsid w:val="32646767"/>
    <w:rsid w:val="329E5191"/>
    <w:rsid w:val="329F0927"/>
    <w:rsid w:val="32B45DAE"/>
    <w:rsid w:val="32C9669F"/>
    <w:rsid w:val="33753436"/>
    <w:rsid w:val="337A5CF3"/>
    <w:rsid w:val="33C25E37"/>
    <w:rsid w:val="33C35139"/>
    <w:rsid w:val="33D205AE"/>
    <w:rsid w:val="341B5D8B"/>
    <w:rsid w:val="341D0968"/>
    <w:rsid w:val="34251CA4"/>
    <w:rsid w:val="34496D9C"/>
    <w:rsid w:val="34525595"/>
    <w:rsid w:val="346D6912"/>
    <w:rsid w:val="34883956"/>
    <w:rsid w:val="34A65DBA"/>
    <w:rsid w:val="34B17D94"/>
    <w:rsid w:val="34EB1C02"/>
    <w:rsid w:val="350014F0"/>
    <w:rsid w:val="352670DE"/>
    <w:rsid w:val="35294AE4"/>
    <w:rsid w:val="3547314A"/>
    <w:rsid w:val="35526B20"/>
    <w:rsid w:val="35674FE7"/>
    <w:rsid w:val="36203B2D"/>
    <w:rsid w:val="36290D7D"/>
    <w:rsid w:val="36431950"/>
    <w:rsid w:val="36681030"/>
    <w:rsid w:val="36CF3B66"/>
    <w:rsid w:val="37152F66"/>
    <w:rsid w:val="372413FB"/>
    <w:rsid w:val="373A44AB"/>
    <w:rsid w:val="375A7D60"/>
    <w:rsid w:val="377E4FAF"/>
    <w:rsid w:val="37982616"/>
    <w:rsid w:val="37E367E2"/>
    <w:rsid w:val="37EF1A09"/>
    <w:rsid w:val="38F66DC7"/>
    <w:rsid w:val="390E091C"/>
    <w:rsid w:val="39524B01"/>
    <w:rsid w:val="395A1540"/>
    <w:rsid w:val="397F3113"/>
    <w:rsid w:val="39923021"/>
    <w:rsid w:val="39B27388"/>
    <w:rsid w:val="39B61DAB"/>
    <w:rsid w:val="39D75DF3"/>
    <w:rsid w:val="3A113462"/>
    <w:rsid w:val="3A1E3913"/>
    <w:rsid w:val="3AA7481D"/>
    <w:rsid w:val="3AFE01B5"/>
    <w:rsid w:val="3B44206B"/>
    <w:rsid w:val="3B51316F"/>
    <w:rsid w:val="3B9F153B"/>
    <w:rsid w:val="3BBF24FA"/>
    <w:rsid w:val="3BC3442F"/>
    <w:rsid w:val="3BCB3D24"/>
    <w:rsid w:val="3C2A37F1"/>
    <w:rsid w:val="3C477FA0"/>
    <w:rsid w:val="3CA5014E"/>
    <w:rsid w:val="3CB10742"/>
    <w:rsid w:val="3CBF19F9"/>
    <w:rsid w:val="3CCF005B"/>
    <w:rsid w:val="3CEF4259"/>
    <w:rsid w:val="3CF7310E"/>
    <w:rsid w:val="3D5D2F19"/>
    <w:rsid w:val="3D762284"/>
    <w:rsid w:val="3DBF1E7D"/>
    <w:rsid w:val="3DC73F9C"/>
    <w:rsid w:val="3DF37D79"/>
    <w:rsid w:val="3DFB0FA6"/>
    <w:rsid w:val="3E5A4B85"/>
    <w:rsid w:val="3E5B1C73"/>
    <w:rsid w:val="3E8144E3"/>
    <w:rsid w:val="3E92399B"/>
    <w:rsid w:val="3EA845E0"/>
    <w:rsid w:val="3ECE159A"/>
    <w:rsid w:val="3ED96F6F"/>
    <w:rsid w:val="3F1B741F"/>
    <w:rsid w:val="3F3D1813"/>
    <w:rsid w:val="3F9A748B"/>
    <w:rsid w:val="3FB377C0"/>
    <w:rsid w:val="3FB83028"/>
    <w:rsid w:val="4051767A"/>
    <w:rsid w:val="40AC032F"/>
    <w:rsid w:val="40B1201B"/>
    <w:rsid w:val="410B1190"/>
    <w:rsid w:val="411C470D"/>
    <w:rsid w:val="41362456"/>
    <w:rsid w:val="416442BC"/>
    <w:rsid w:val="416A0352"/>
    <w:rsid w:val="416F5968"/>
    <w:rsid w:val="41782A6F"/>
    <w:rsid w:val="41D02996"/>
    <w:rsid w:val="41DB3EBC"/>
    <w:rsid w:val="41FD2F74"/>
    <w:rsid w:val="420B38E3"/>
    <w:rsid w:val="42180496"/>
    <w:rsid w:val="4232782A"/>
    <w:rsid w:val="4273415A"/>
    <w:rsid w:val="428611BC"/>
    <w:rsid w:val="42B20202"/>
    <w:rsid w:val="42BB3775"/>
    <w:rsid w:val="42CA554C"/>
    <w:rsid w:val="42DE630A"/>
    <w:rsid w:val="42F3502E"/>
    <w:rsid w:val="43256531"/>
    <w:rsid w:val="43397F84"/>
    <w:rsid w:val="435609C8"/>
    <w:rsid w:val="435F53F9"/>
    <w:rsid w:val="43777588"/>
    <w:rsid w:val="4392221B"/>
    <w:rsid w:val="43963680"/>
    <w:rsid w:val="43A84AEA"/>
    <w:rsid w:val="43DB1533"/>
    <w:rsid w:val="43E02B4D"/>
    <w:rsid w:val="43E60AAB"/>
    <w:rsid w:val="43F602E4"/>
    <w:rsid w:val="440B56CB"/>
    <w:rsid w:val="44176669"/>
    <w:rsid w:val="442C18EF"/>
    <w:rsid w:val="442E276E"/>
    <w:rsid w:val="44703ED1"/>
    <w:rsid w:val="4489792F"/>
    <w:rsid w:val="44A859FC"/>
    <w:rsid w:val="44B500F1"/>
    <w:rsid w:val="44DD5769"/>
    <w:rsid w:val="45200D48"/>
    <w:rsid w:val="453749EF"/>
    <w:rsid w:val="454D3F78"/>
    <w:rsid w:val="455F7AA2"/>
    <w:rsid w:val="458B494A"/>
    <w:rsid w:val="45DF631F"/>
    <w:rsid w:val="45E6470C"/>
    <w:rsid w:val="45EA745F"/>
    <w:rsid w:val="4609380D"/>
    <w:rsid w:val="46371270"/>
    <w:rsid w:val="4671748D"/>
    <w:rsid w:val="467B1E3B"/>
    <w:rsid w:val="468123C6"/>
    <w:rsid w:val="46B868AF"/>
    <w:rsid w:val="46E83F35"/>
    <w:rsid w:val="473A07C7"/>
    <w:rsid w:val="478D4D9A"/>
    <w:rsid w:val="47C0167F"/>
    <w:rsid w:val="47E04D0F"/>
    <w:rsid w:val="47F70466"/>
    <w:rsid w:val="48086251"/>
    <w:rsid w:val="485111C8"/>
    <w:rsid w:val="488423E4"/>
    <w:rsid w:val="48D4440E"/>
    <w:rsid w:val="493D6AF2"/>
    <w:rsid w:val="495577EA"/>
    <w:rsid w:val="495C1643"/>
    <w:rsid w:val="495C2C76"/>
    <w:rsid w:val="498F4DFA"/>
    <w:rsid w:val="49926698"/>
    <w:rsid w:val="49B22896"/>
    <w:rsid w:val="49E11935"/>
    <w:rsid w:val="49F36D42"/>
    <w:rsid w:val="4A2B6CC3"/>
    <w:rsid w:val="4A5A0027"/>
    <w:rsid w:val="4A5A1D3D"/>
    <w:rsid w:val="4AC565F9"/>
    <w:rsid w:val="4AD47F7A"/>
    <w:rsid w:val="4B007A08"/>
    <w:rsid w:val="4B1A543D"/>
    <w:rsid w:val="4B537678"/>
    <w:rsid w:val="4B571968"/>
    <w:rsid w:val="4BAD5A0B"/>
    <w:rsid w:val="4BBB3DE8"/>
    <w:rsid w:val="4BC31280"/>
    <w:rsid w:val="4BF74ED8"/>
    <w:rsid w:val="4C190815"/>
    <w:rsid w:val="4C2A5663"/>
    <w:rsid w:val="4CA3296A"/>
    <w:rsid w:val="4CA87F80"/>
    <w:rsid w:val="4CFA3D6E"/>
    <w:rsid w:val="4D0E072B"/>
    <w:rsid w:val="4D540D2A"/>
    <w:rsid w:val="4D56440C"/>
    <w:rsid w:val="4DAE2373"/>
    <w:rsid w:val="4DC20EC7"/>
    <w:rsid w:val="4DC24D5A"/>
    <w:rsid w:val="4E124A57"/>
    <w:rsid w:val="4E6038C4"/>
    <w:rsid w:val="4E7410FE"/>
    <w:rsid w:val="4E74636C"/>
    <w:rsid w:val="4E8567D5"/>
    <w:rsid w:val="4EB23CC9"/>
    <w:rsid w:val="4EF851EF"/>
    <w:rsid w:val="4F286F1D"/>
    <w:rsid w:val="4F3D0E54"/>
    <w:rsid w:val="4F535C95"/>
    <w:rsid w:val="4F65778A"/>
    <w:rsid w:val="4F7027E5"/>
    <w:rsid w:val="4FB07C14"/>
    <w:rsid w:val="4FC32134"/>
    <w:rsid w:val="4FFD4BD1"/>
    <w:rsid w:val="50016325"/>
    <w:rsid w:val="503D09CB"/>
    <w:rsid w:val="507115AD"/>
    <w:rsid w:val="50B14E4E"/>
    <w:rsid w:val="50B22A63"/>
    <w:rsid w:val="50F8305F"/>
    <w:rsid w:val="510C3DD0"/>
    <w:rsid w:val="512C6B68"/>
    <w:rsid w:val="51683C12"/>
    <w:rsid w:val="51735001"/>
    <w:rsid w:val="51897AD1"/>
    <w:rsid w:val="51C7408D"/>
    <w:rsid w:val="520774F7"/>
    <w:rsid w:val="52393135"/>
    <w:rsid w:val="527B6061"/>
    <w:rsid w:val="52D81A7C"/>
    <w:rsid w:val="52E20BB8"/>
    <w:rsid w:val="53113E7C"/>
    <w:rsid w:val="53387A51"/>
    <w:rsid w:val="53442062"/>
    <w:rsid w:val="53985F6F"/>
    <w:rsid w:val="53C66AC7"/>
    <w:rsid w:val="53CC6C4A"/>
    <w:rsid w:val="53F462CB"/>
    <w:rsid w:val="540B7BA5"/>
    <w:rsid w:val="545B35BE"/>
    <w:rsid w:val="547D0BE8"/>
    <w:rsid w:val="54850F2C"/>
    <w:rsid w:val="54D933A2"/>
    <w:rsid w:val="54EA0AE9"/>
    <w:rsid w:val="55067F3A"/>
    <w:rsid w:val="550A4D84"/>
    <w:rsid w:val="55302F08"/>
    <w:rsid w:val="554C23B2"/>
    <w:rsid w:val="5563538C"/>
    <w:rsid w:val="55896CBC"/>
    <w:rsid w:val="558C4D0E"/>
    <w:rsid w:val="559A69A6"/>
    <w:rsid w:val="55A251C3"/>
    <w:rsid w:val="55A95AB1"/>
    <w:rsid w:val="55AF0085"/>
    <w:rsid w:val="55C25353"/>
    <w:rsid w:val="55FA119D"/>
    <w:rsid w:val="56336B0D"/>
    <w:rsid w:val="56A13355"/>
    <w:rsid w:val="56BB5BCD"/>
    <w:rsid w:val="570F68A8"/>
    <w:rsid w:val="57122BC6"/>
    <w:rsid w:val="571C2784"/>
    <w:rsid w:val="572C012C"/>
    <w:rsid w:val="572D2D37"/>
    <w:rsid w:val="57346FE0"/>
    <w:rsid w:val="57743881"/>
    <w:rsid w:val="57890BA9"/>
    <w:rsid w:val="578A30A4"/>
    <w:rsid w:val="58354DBE"/>
    <w:rsid w:val="5855006C"/>
    <w:rsid w:val="58636A40"/>
    <w:rsid w:val="587003DF"/>
    <w:rsid w:val="587F6E6C"/>
    <w:rsid w:val="589864CC"/>
    <w:rsid w:val="58D77C23"/>
    <w:rsid w:val="590D7AE9"/>
    <w:rsid w:val="59126EAD"/>
    <w:rsid w:val="591D52C0"/>
    <w:rsid w:val="592A22F0"/>
    <w:rsid w:val="59411F8B"/>
    <w:rsid w:val="59445AB7"/>
    <w:rsid w:val="59C35336"/>
    <w:rsid w:val="59C503C4"/>
    <w:rsid w:val="59EE0035"/>
    <w:rsid w:val="59F4372A"/>
    <w:rsid w:val="5A4B1561"/>
    <w:rsid w:val="5AB90ADA"/>
    <w:rsid w:val="5AB966F6"/>
    <w:rsid w:val="5B1F4964"/>
    <w:rsid w:val="5B2916BE"/>
    <w:rsid w:val="5B455FE5"/>
    <w:rsid w:val="5B6A1223"/>
    <w:rsid w:val="5BB86C63"/>
    <w:rsid w:val="5BE014E5"/>
    <w:rsid w:val="5C14118E"/>
    <w:rsid w:val="5C614945"/>
    <w:rsid w:val="5C632970"/>
    <w:rsid w:val="5C69772C"/>
    <w:rsid w:val="5C6D4BE6"/>
    <w:rsid w:val="5C7E269F"/>
    <w:rsid w:val="5C9B540C"/>
    <w:rsid w:val="5CA74067"/>
    <w:rsid w:val="5CD74A8B"/>
    <w:rsid w:val="5CE242E0"/>
    <w:rsid w:val="5CE34B66"/>
    <w:rsid w:val="5D292A17"/>
    <w:rsid w:val="5D3C4E79"/>
    <w:rsid w:val="5D3D11ED"/>
    <w:rsid w:val="5D9C14DE"/>
    <w:rsid w:val="5DBF3205"/>
    <w:rsid w:val="5DC012A8"/>
    <w:rsid w:val="5DC55A2C"/>
    <w:rsid w:val="5DCF7A63"/>
    <w:rsid w:val="5DE60DD9"/>
    <w:rsid w:val="5E2F1171"/>
    <w:rsid w:val="5E337AD6"/>
    <w:rsid w:val="5E5C3EF4"/>
    <w:rsid w:val="5E7E283E"/>
    <w:rsid w:val="5EAB49C2"/>
    <w:rsid w:val="5FA32087"/>
    <w:rsid w:val="5FBC4017"/>
    <w:rsid w:val="5FD11203"/>
    <w:rsid w:val="5FE33352"/>
    <w:rsid w:val="5FE532A2"/>
    <w:rsid w:val="5FF7D8B1"/>
    <w:rsid w:val="602045A6"/>
    <w:rsid w:val="60570852"/>
    <w:rsid w:val="606A5821"/>
    <w:rsid w:val="609805E0"/>
    <w:rsid w:val="60C170FF"/>
    <w:rsid w:val="60EF5D26"/>
    <w:rsid w:val="6105710D"/>
    <w:rsid w:val="611A0FF5"/>
    <w:rsid w:val="61416C1D"/>
    <w:rsid w:val="61470F48"/>
    <w:rsid w:val="61482832"/>
    <w:rsid w:val="615C031C"/>
    <w:rsid w:val="616B663B"/>
    <w:rsid w:val="61880654"/>
    <w:rsid w:val="618C2EF7"/>
    <w:rsid w:val="619474C8"/>
    <w:rsid w:val="61C56E65"/>
    <w:rsid w:val="61DD1F47"/>
    <w:rsid w:val="622F7D46"/>
    <w:rsid w:val="62832486"/>
    <w:rsid w:val="62AE40EB"/>
    <w:rsid w:val="62E73AEA"/>
    <w:rsid w:val="62F45BF3"/>
    <w:rsid w:val="63B74933"/>
    <w:rsid w:val="642C517F"/>
    <w:rsid w:val="646A5B6B"/>
    <w:rsid w:val="64856E8C"/>
    <w:rsid w:val="648844C8"/>
    <w:rsid w:val="649B244D"/>
    <w:rsid w:val="64C45F37"/>
    <w:rsid w:val="651346D9"/>
    <w:rsid w:val="6530528B"/>
    <w:rsid w:val="65520969"/>
    <w:rsid w:val="656C203B"/>
    <w:rsid w:val="65755E21"/>
    <w:rsid w:val="659F5F6D"/>
    <w:rsid w:val="65C37410"/>
    <w:rsid w:val="66576847"/>
    <w:rsid w:val="66754567"/>
    <w:rsid w:val="668C62E5"/>
    <w:rsid w:val="66E605A9"/>
    <w:rsid w:val="67050051"/>
    <w:rsid w:val="67226C27"/>
    <w:rsid w:val="67281F92"/>
    <w:rsid w:val="673010CF"/>
    <w:rsid w:val="67346B89"/>
    <w:rsid w:val="677A42A4"/>
    <w:rsid w:val="67824240"/>
    <w:rsid w:val="67992702"/>
    <w:rsid w:val="67B51386"/>
    <w:rsid w:val="67D11612"/>
    <w:rsid w:val="67D22629"/>
    <w:rsid w:val="67E23CC1"/>
    <w:rsid w:val="67E759A9"/>
    <w:rsid w:val="68150768"/>
    <w:rsid w:val="6860603D"/>
    <w:rsid w:val="68DA12E9"/>
    <w:rsid w:val="69242AFE"/>
    <w:rsid w:val="692C572C"/>
    <w:rsid w:val="692D6D6F"/>
    <w:rsid w:val="6942558D"/>
    <w:rsid w:val="69644639"/>
    <w:rsid w:val="698A3417"/>
    <w:rsid w:val="6A0C5D5D"/>
    <w:rsid w:val="6A3D70B5"/>
    <w:rsid w:val="6A611A43"/>
    <w:rsid w:val="6AAC30B7"/>
    <w:rsid w:val="6B241644"/>
    <w:rsid w:val="6B61607B"/>
    <w:rsid w:val="6B630E06"/>
    <w:rsid w:val="6B741C4A"/>
    <w:rsid w:val="6B7D28AC"/>
    <w:rsid w:val="6BC64A6E"/>
    <w:rsid w:val="6BC91795"/>
    <w:rsid w:val="6BD82003"/>
    <w:rsid w:val="6BFF7765"/>
    <w:rsid w:val="6C070FF9"/>
    <w:rsid w:val="6C1C0317"/>
    <w:rsid w:val="6C3C2767"/>
    <w:rsid w:val="6C4165A9"/>
    <w:rsid w:val="6C44161C"/>
    <w:rsid w:val="6C4D7FCF"/>
    <w:rsid w:val="6C6B6BA9"/>
    <w:rsid w:val="6C915AE5"/>
    <w:rsid w:val="6C9A5D98"/>
    <w:rsid w:val="6CBD4F2A"/>
    <w:rsid w:val="6CCF75E8"/>
    <w:rsid w:val="6CF72227"/>
    <w:rsid w:val="6CFC0D9E"/>
    <w:rsid w:val="6D6A6D1E"/>
    <w:rsid w:val="6D6B114B"/>
    <w:rsid w:val="6D8048D6"/>
    <w:rsid w:val="6D862CFA"/>
    <w:rsid w:val="6D88663B"/>
    <w:rsid w:val="6DE76703"/>
    <w:rsid w:val="6DFE5582"/>
    <w:rsid w:val="6E0B5BC0"/>
    <w:rsid w:val="6E2E4899"/>
    <w:rsid w:val="6E494CC8"/>
    <w:rsid w:val="6E617606"/>
    <w:rsid w:val="6E900B95"/>
    <w:rsid w:val="6EAE0C05"/>
    <w:rsid w:val="6EB34837"/>
    <w:rsid w:val="6EC52F8C"/>
    <w:rsid w:val="6ED35921"/>
    <w:rsid w:val="6EE50EF2"/>
    <w:rsid w:val="6EEB3752"/>
    <w:rsid w:val="6EF04B13"/>
    <w:rsid w:val="6EF547BB"/>
    <w:rsid w:val="6F12155D"/>
    <w:rsid w:val="6F9D18BE"/>
    <w:rsid w:val="6F9E0098"/>
    <w:rsid w:val="6FDB0934"/>
    <w:rsid w:val="70147557"/>
    <w:rsid w:val="708B7F10"/>
    <w:rsid w:val="7099079B"/>
    <w:rsid w:val="70B41696"/>
    <w:rsid w:val="70B6776C"/>
    <w:rsid w:val="70CF68C0"/>
    <w:rsid w:val="70DE5F62"/>
    <w:rsid w:val="710D5A0A"/>
    <w:rsid w:val="711A777B"/>
    <w:rsid w:val="71CB1739"/>
    <w:rsid w:val="720A4447"/>
    <w:rsid w:val="723F6535"/>
    <w:rsid w:val="725A44C1"/>
    <w:rsid w:val="72601713"/>
    <w:rsid w:val="7273391E"/>
    <w:rsid w:val="7289452A"/>
    <w:rsid w:val="72A946A6"/>
    <w:rsid w:val="72D36FFE"/>
    <w:rsid w:val="730F7B84"/>
    <w:rsid w:val="734965DA"/>
    <w:rsid w:val="738F5872"/>
    <w:rsid w:val="739964FD"/>
    <w:rsid w:val="739A6D3B"/>
    <w:rsid w:val="73AC256E"/>
    <w:rsid w:val="73CC1AC4"/>
    <w:rsid w:val="73FF50AA"/>
    <w:rsid w:val="740762D9"/>
    <w:rsid w:val="748F3650"/>
    <w:rsid w:val="748F53FE"/>
    <w:rsid w:val="74AA3BE0"/>
    <w:rsid w:val="74EA2751"/>
    <w:rsid w:val="75377F70"/>
    <w:rsid w:val="753C52F3"/>
    <w:rsid w:val="75587EE6"/>
    <w:rsid w:val="755A5A0C"/>
    <w:rsid w:val="75645410"/>
    <w:rsid w:val="759308CF"/>
    <w:rsid w:val="75960A72"/>
    <w:rsid w:val="75A33311"/>
    <w:rsid w:val="762001D3"/>
    <w:rsid w:val="76276F5E"/>
    <w:rsid w:val="76516E0F"/>
    <w:rsid w:val="766921CD"/>
    <w:rsid w:val="769073AD"/>
    <w:rsid w:val="76BD5FBA"/>
    <w:rsid w:val="777724FA"/>
    <w:rsid w:val="77931A6B"/>
    <w:rsid w:val="779F5374"/>
    <w:rsid w:val="77A2369A"/>
    <w:rsid w:val="77AB7AFD"/>
    <w:rsid w:val="77ED2B68"/>
    <w:rsid w:val="77F02658"/>
    <w:rsid w:val="7808438C"/>
    <w:rsid w:val="782109BB"/>
    <w:rsid w:val="78CB7931"/>
    <w:rsid w:val="79652BD2"/>
    <w:rsid w:val="79896E37"/>
    <w:rsid w:val="79D82AF9"/>
    <w:rsid w:val="79DA668F"/>
    <w:rsid w:val="79DC661F"/>
    <w:rsid w:val="79E03E0E"/>
    <w:rsid w:val="7A5549F4"/>
    <w:rsid w:val="7A5A6842"/>
    <w:rsid w:val="7A6D7F90"/>
    <w:rsid w:val="7A927198"/>
    <w:rsid w:val="7A9E283F"/>
    <w:rsid w:val="7AD859D6"/>
    <w:rsid w:val="7ADE425B"/>
    <w:rsid w:val="7AFD57B8"/>
    <w:rsid w:val="7B010FF3"/>
    <w:rsid w:val="7BA21EBB"/>
    <w:rsid w:val="7BC35796"/>
    <w:rsid w:val="7C120DEF"/>
    <w:rsid w:val="7C2138A3"/>
    <w:rsid w:val="7C776EA4"/>
    <w:rsid w:val="7C86358B"/>
    <w:rsid w:val="7C956D29"/>
    <w:rsid w:val="7C9B6B2F"/>
    <w:rsid w:val="7CBD6B84"/>
    <w:rsid w:val="7CDD0F8F"/>
    <w:rsid w:val="7CF679F1"/>
    <w:rsid w:val="7D0F63A0"/>
    <w:rsid w:val="7D243DDB"/>
    <w:rsid w:val="7D5B4A17"/>
    <w:rsid w:val="7D634124"/>
    <w:rsid w:val="7D641B9C"/>
    <w:rsid w:val="7D8E7309"/>
    <w:rsid w:val="7DC4436B"/>
    <w:rsid w:val="7DFF84E4"/>
    <w:rsid w:val="7E094473"/>
    <w:rsid w:val="7E2B7728"/>
    <w:rsid w:val="7E31526B"/>
    <w:rsid w:val="7E34476E"/>
    <w:rsid w:val="7E514AEE"/>
    <w:rsid w:val="7E671C4E"/>
    <w:rsid w:val="7E835DF8"/>
    <w:rsid w:val="7EA877E8"/>
    <w:rsid w:val="7EDE145C"/>
    <w:rsid w:val="7EEF9016"/>
    <w:rsid w:val="7F062761"/>
    <w:rsid w:val="7F460DAF"/>
    <w:rsid w:val="7F4C0ABC"/>
    <w:rsid w:val="7F4F4108"/>
    <w:rsid w:val="7F53453E"/>
    <w:rsid w:val="7F5779D7"/>
    <w:rsid w:val="7F617665"/>
    <w:rsid w:val="7FA808A3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9"/>
    <w:autoRedefine/>
    <w:qFormat/>
    <w:uiPriority w:val="9"/>
    <w:pPr>
      <w:keepNext/>
      <w:keepLines/>
      <w:numPr>
        <w:ilvl w:val="0"/>
        <w:numId w:val="1"/>
      </w:numPr>
      <w:spacing w:before="348" w:after="210"/>
      <w:ind w:left="432" w:hanging="432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autoRedefine/>
    <w:semiHidden/>
    <w:unhideWhenUsed/>
    <w:qFormat/>
    <w:uiPriority w:val="1"/>
  </w:style>
  <w:style w:type="table" w:default="1" w:styleId="1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autoRedefine/>
    <w:qFormat/>
    <w:uiPriority w:val="1"/>
    <w:rPr>
      <w:sz w:val="21"/>
      <w:szCs w:val="21"/>
    </w:r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autoRedefine/>
    <w:semiHidden/>
    <w:unhideWhenUsed/>
    <w:qFormat/>
    <w:uiPriority w:val="39"/>
  </w:style>
  <w:style w:type="paragraph" w:styleId="16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7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21">
    <w:name w:val="Hyperlink"/>
    <w:basedOn w:val="20"/>
    <w:autoRedefine/>
    <w:semiHidden/>
    <w:unhideWhenUsed/>
    <w:qFormat/>
    <w:uiPriority w:val="99"/>
    <w:rPr>
      <w:color w:val="0000FF"/>
      <w:u w:val="single"/>
    </w:rPr>
  </w:style>
  <w:style w:type="character" w:customStyle="1" w:styleId="22">
    <w:name w:val="font2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3">
    <w:name w:val="fontstyle01"/>
    <w:basedOn w:val="20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2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8">
    <w:name w:val="font1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9">
    <w:name w:val="标题 1 Char"/>
    <w:link w:val="2"/>
    <w:qFormat/>
    <w:uiPriority w:val="0"/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2414</Words>
  <Characters>7623</Characters>
  <Lines>1</Lines>
  <Paragraphs>1</Paragraphs>
  <TotalTime>2</TotalTime>
  <ScaleCrop>false</ScaleCrop>
  <LinksUpToDate>false</LinksUpToDate>
  <CharactersWithSpaces>7656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2025-01-21T06:20:18Z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80C519DB9E284C8DB9AEC7E0CB14BCB2_13</vt:lpwstr>
  </property>
  <property fmtid="{D5CDD505-2E9C-101B-9397-08002B2CF9AE}" pid="4" name="KSOTemplateDocerSaveRecord">
    <vt:lpwstr>eyJoZGlkIjoiYWJhYzAyNDJiMThiM2Y5ODBjYzc1NzEwMjY4ZDZmZTAiLCJ1c2VySWQiOiI1MDE5MTU0NjcifQ==</vt:lpwstr>
  </property>
</Properties>
</file>