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jc w:val="left"/>
        <w:rPr>
          <w:rFonts w:ascii="Times New Roman"/>
          <w:sz w:val="34"/>
        </w:rPr>
      </w:pPr>
    </w:p>
    <w:p>
      <w:pPr>
        <w:pStyle w:val="BodyText"/>
        <w:spacing w:before="295"/>
        <w:jc w:val="left"/>
        <w:rPr>
          <w:rFonts w:ascii="Times New Roman"/>
          <w:sz w:val="34"/>
        </w:rPr>
      </w:pPr>
    </w:p>
    <w:p>
      <w:pPr>
        <w:pStyle w:val="Title"/>
      </w:pPr>
      <w:r>
        <w:rPr/>
        <w:t>Sia:</w:t>
      </w:r>
      <w:r>
        <w:rPr>
          <w:spacing w:val="-18"/>
        </w:rPr>
        <w:t> </w:t>
      </w:r>
      <w:r>
        <w:rPr/>
        <w:t>Simple</w:t>
      </w:r>
      <w:r>
        <w:rPr>
          <w:spacing w:val="-17"/>
        </w:rPr>
        <w:t> </w:t>
      </w:r>
      <w:r>
        <w:rPr/>
        <w:t>Decentralized</w:t>
      </w:r>
      <w:r>
        <w:rPr>
          <w:spacing w:val="-17"/>
        </w:rPr>
        <w:t> </w:t>
      </w:r>
      <w:r>
        <w:rPr>
          <w:spacing w:val="-2"/>
        </w:rPr>
        <w:t>Storage</w:t>
      </w:r>
    </w:p>
    <w:p>
      <w:pPr>
        <w:pStyle w:val="BodyText"/>
        <w:spacing w:before="7"/>
        <w:jc w:val="left"/>
        <w:rPr>
          <w:rFonts w:ascii="Times New Roman"/>
          <w:sz w:val="19"/>
        </w:rPr>
      </w:pPr>
    </w:p>
    <w:p>
      <w:pPr>
        <w:pStyle w:val="BodyText"/>
        <w:spacing w:after="0"/>
        <w:jc w:val="left"/>
        <w:rPr>
          <w:rFonts w:ascii="Times New Roman"/>
          <w:sz w:val="19"/>
        </w:rPr>
        <w:sectPr>
          <w:footerReference w:type="default" r:id="rId5"/>
          <w:type w:val="continuous"/>
          <w:pgSz w:w="11910" w:h="16840"/>
          <w:pgMar w:header="0" w:footer="2735" w:top="1920" w:bottom="2920" w:left="1417" w:right="992"/>
          <w:pgNumType w:start="1"/>
        </w:sectPr>
      </w:pPr>
    </w:p>
    <w:p>
      <w:pPr>
        <w:spacing w:line="225" w:lineRule="auto" w:before="63"/>
        <w:ind w:left="2418" w:right="559" w:hanging="1"/>
        <w:jc w:val="center"/>
        <w:rPr>
          <w:sz w:val="24"/>
        </w:rPr>
      </w:pPr>
      <w:r>
        <w:rPr>
          <w:spacing w:val="-2"/>
          <w:sz w:val="24"/>
        </w:rPr>
        <w:t>David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Vorick </w:t>
      </w:r>
      <w:r>
        <w:rPr>
          <w:w w:val="90"/>
          <w:sz w:val="24"/>
        </w:rPr>
        <w:t>Nebulous</w:t>
      </w:r>
      <w:r>
        <w:rPr>
          <w:spacing w:val="18"/>
          <w:sz w:val="24"/>
        </w:rPr>
        <w:t> </w:t>
      </w:r>
      <w:r>
        <w:rPr>
          <w:spacing w:val="-4"/>
          <w:sz w:val="24"/>
        </w:rPr>
        <w:t>Inc.</w:t>
      </w:r>
    </w:p>
    <w:p>
      <w:pPr>
        <w:spacing w:line="282" w:lineRule="exact" w:before="0"/>
        <w:ind w:left="1858" w:right="0" w:firstLine="0"/>
        <w:jc w:val="center"/>
        <w:rPr>
          <w:sz w:val="24"/>
        </w:rPr>
      </w:pPr>
      <w:hyperlink r:id="rId6">
        <w:r>
          <w:rPr>
            <w:spacing w:val="-2"/>
            <w:w w:val="90"/>
            <w:sz w:val="24"/>
          </w:rPr>
          <w:t>david@nebulouslabs.com</w:t>
        </w:r>
      </w:hyperlink>
    </w:p>
    <w:p>
      <w:pPr>
        <w:spacing w:line="225" w:lineRule="auto" w:before="63"/>
        <w:ind w:left="724" w:right="1961" w:hanging="2"/>
        <w:jc w:val="center"/>
        <w:rPr>
          <w:sz w:val="24"/>
        </w:rPr>
      </w:pPr>
      <w:r>
        <w:rPr/>
        <w:br w:type="column"/>
      </w:r>
      <w:r>
        <w:rPr>
          <w:sz w:val="24"/>
        </w:rPr>
        <w:t>Luke Champine Nebulous Inc. </w:t>
      </w:r>
      <w:hyperlink r:id="rId7">
        <w:r>
          <w:rPr>
            <w:spacing w:val="-2"/>
            <w:w w:val="90"/>
            <w:sz w:val="24"/>
          </w:rPr>
          <w:t>luke@nebulouslabs.com</w:t>
        </w:r>
      </w:hyperlink>
    </w:p>
    <w:p>
      <w:pPr>
        <w:spacing w:after="0" w:line="225" w:lineRule="auto"/>
        <w:jc w:val="center"/>
        <w:rPr>
          <w:sz w:val="24"/>
        </w:rPr>
        <w:sectPr>
          <w:type w:val="continuous"/>
          <w:pgSz w:w="11910" w:h="16840"/>
          <w:pgMar w:header="0" w:footer="2735" w:top="1920" w:bottom="2920" w:left="1417" w:right="992"/>
          <w:cols w:num="2" w:equalWidth="0">
            <w:col w:w="4386" w:space="40"/>
            <w:col w:w="5075"/>
          </w:cols>
        </w:sectPr>
      </w:pPr>
    </w:p>
    <w:p>
      <w:pPr>
        <w:spacing w:before="170"/>
        <w:ind w:left="0" w:right="102" w:firstLine="0"/>
        <w:jc w:val="center"/>
        <w:rPr>
          <w:sz w:val="24"/>
        </w:rPr>
      </w:pPr>
      <w:r>
        <w:rPr>
          <w:spacing w:val="-8"/>
          <w:sz w:val="24"/>
        </w:rPr>
        <w:t>November</w:t>
      </w:r>
      <w:r>
        <w:rPr>
          <w:spacing w:val="1"/>
          <w:sz w:val="24"/>
        </w:rPr>
        <w:t> </w:t>
      </w:r>
      <w:r>
        <w:rPr>
          <w:spacing w:val="-8"/>
          <w:sz w:val="24"/>
        </w:rPr>
        <w:t>29,</w:t>
      </w:r>
      <w:r>
        <w:rPr>
          <w:spacing w:val="1"/>
          <w:sz w:val="24"/>
        </w:rPr>
        <w:t> </w:t>
      </w:r>
      <w:r>
        <w:rPr>
          <w:spacing w:val="-8"/>
          <w:sz w:val="24"/>
        </w:rPr>
        <w:t>2014</w:t>
      </w:r>
    </w:p>
    <w:p>
      <w:pPr>
        <w:pStyle w:val="BodyText"/>
        <w:spacing w:before="148"/>
        <w:jc w:val="left"/>
      </w:pPr>
    </w:p>
    <w:p>
      <w:pPr>
        <w:pStyle w:val="BodyText"/>
        <w:spacing w:after="0"/>
        <w:jc w:val="left"/>
        <w:sectPr>
          <w:type w:val="continuous"/>
          <w:pgSz w:w="11910" w:h="16840"/>
          <w:pgMar w:header="0" w:footer="2735" w:top="1920" w:bottom="2920" w:left="1417" w:right="992"/>
        </w:sectPr>
      </w:pPr>
    </w:p>
    <w:p>
      <w:pPr>
        <w:pStyle w:val="Heading2"/>
        <w:spacing w:before="60"/>
        <w:ind w:left="23" w:firstLine="0"/>
      </w:pPr>
      <w:r>
        <w:rPr>
          <w:spacing w:val="-2"/>
        </w:rPr>
        <w:t>Abstract</w:t>
      </w:r>
    </w:p>
    <w:p>
      <w:pPr>
        <w:pStyle w:val="BodyText"/>
        <w:spacing w:line="232" w:lineRule="auto" w:before="144"/>
        <w:jc w:val="right"/>
      </w:pPr>
      <w:r>
        <w:rPr/>
        <w:t>The</w:t>
      </w:r>
      <w:r>
        <w:rPr>
          <w:spacing w:val="-2"/>
        </w:rPr>
        <w:t> </w:t>
      </w:r>
      <w:r>
        <w:rPr/>
        <w:t>authors</w:t>
      </w:r>
      <w:r>
        <w:rPr>
          <w:spacing w:val="-2"/>
        </w:rPr>
        <w:t> </w:t>
      </w:r>
      <w:r>
        <w:rPr/>
        <w:t>introduce</w:t>
      </w:r>
      <w:r>
        <w:rPr>
          <w:spacing w:val="-2"/>
        </w:rPr>
        <w:t> </w:t>
      </w:r>
      <w:r>
        <w:rPr/>
        <w:t>Sia,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platform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decentral-</w:t>
      </w:r>
      <w:r>
        <w:rPr>
          <w:spacing w:val="-4"/>
        </w:rPr>
        <w:t>ized storage. Sia</w:t>
      </w:r>
      <w:r>
        <w:rPr>
          <w:spacing w:val="-5"/>
        </w:rPr>
        <w:t> </w:t>
      </w:r>
      <w:r>
        <w:rPr>
          <w:spacing w:val="-4"/>
        </w:rPr>
        <w:t>enables the</w:t>
      </w:r>
      <w:r>
        <w:rPr>
          <w:spacing w:val="-5"/>
        </w:rPr>
        <w:t> </w:t>
      </w:r>
      <w:r>
        <w:rPr>
          <w:spacing w:val="-4"/>
        </w:rPr>
        <w:t>formation of</w:t>
      </w:r>
      <w:r>
        <w:rPr>
          <w:spacing w:val="-5"/>
        </w:rPr>
        <w:t> </w:t>
      </w:r>
      <w:r>
        <w:rPr>
          <w:spacing w:val="-4"/>
        </w:rPr>
        <w:t>storage con-</w:t>
      </w:r>
      <w:r>
        <w:rPr/>
        <w:t>tracts</w:t>
      </w:r>
      <w:r>
        <w:rPr>
          <w:spacing w:val="10"/>
        </w:rPr>
        <w:t> </w:t>
      </w:r>
      <w:r>
        <w:rPr/>
        <w:t>between</w:t>
      </w:r>
      <w:r>
        <w:rPr>
          <w:spacing w:val="10"/>
        </w:rPr>
        <w:t> </w:t>
      </w:r>
      <w:r>
        <w:rPr/>
        <w:t>peers.</w:t>
      </w:r>
      <w:r>
        <w:rPr>
          <w:spacing w:val="10"/>
        </w:rPr>
        <w:t> </w:t>
      </w:r>
      <w:r>
        <w:rPr/>
        <w:t>Contracts</w:t>
      </w:r>
      <w:r>
        <w:rPr>
          <w:spacing w:val="10"/>
        </w:rPr>
        <w:t> </w:t>
      </w:r>
      <w:r>
        <w:rPr/>
        <w:t>are</w:t>
      </w:r>
      <w:r>
        <w:rPr>
          <w:spacing w:val="10"/>
        </w:rPr>
        <w:t> </w:t>
      </w:r>
      <w:r>
        <w:rPr/>
        <w:t>agreements</w:t>
      </w:r>
      <w:r>
        <w:rPr>
          <w:spacing w:val="10"/>
        </w:rPr>
        <w:t> </w:t>
      </w:r>
      <w:r>
        <w:rPr/>
        <w:t>be-tween</w:t>
      </w:r>
      <w:r>
        <w:rPr>
          <w:spacing w:val="13"/>
        </w:rPr>
        <w:t> </w:t>
      </w:r>
      <w:r>
        <w:rPr/>
        <w:t>a</w:t>
      </w:r>
      <w:r>
        <w:rPr>
          <w:spacing w:val="14"/>
        </w:rPr>
        <w:t> </w:t>
      </w:r>
      <w:r>
        <w:rPr/>
        <w:t>storage</w:t>
      </w:r>
      <w:r>
        <w:rPr>
          <w:spacing w:val="14"/>
        </w:rPr>
        <w:t> </w:t>
      </w:r>
      <w:r>
        <w:rPr/>
        <w:t>provider</w:t>
      </w:r>
      <w:r>
        <w:rPr>
          <w:spacing w:val="13"/>
        </w:rPr>
        <w:t> </w:t>
      </w:r>
      <w:r>
        <w:rPr/>
        <w:t>and</w:t>
      </w:r>
      <w:r>
        <w:rPr>
          <w:spacing w:val="14"/>
        </w:rPr>
        <w:t> </w:t>
      </w:r>
      <w:r>
        <w:rPr/>
        <w:t>their</w:t>
      </w:r>
      <w:r>
        <w:rPr>
          <w:spacing w:val="14"/>
        </w:rPr>
        <w:t> </w:t>
      </w:r>
      <w:r>
        <w:rPr/>
        <w:t>client,</w:t>
      </w:r>
      <w:r>
        <w:rPr>
          <w:spacing w:val="13"/>
        </w:rPr>
        <w:t> </w:t>
      </w:r>
      <w:r>
        <w:rPr/>
        <w:t>defining what</w:t>
      </w:r>
      <w:r>
        <w:rPr>
          <w:spacing w:val="28"/>
        </w:rPr>
        <w:t> </w:t>
      </w:r>
      <w:r>
        <w:rPr/>
        <w:t>data</w:t>
      </w:r>
      <w:r>
        <w:rPr>
          <w:spacing w:val="28"/>
        </w:rPr>
        <w:t> </w:t>
      </w:r>
      <w:r>
        <w:rPr/>
        <w:t>will</w:t>
      </w:r>
      <w:r>
        <w:rPr>
          <w:spacing w:val="28"/>
        </w:rPr>
        <w:t> </w:t>
      </w:r>
      <w:r>
        <w:rPr/>
        <w:t>be</w:t>
      </w:r>
      <w:r>
        <w:rPr>
          <w:spacing w:val="28"/>
        </w:rPr>
        <w:t> </w:t>
      </w:r>
      <w:r>
        <w:rPr/>
        <w:t>stored</w:t>
      </w:r>
      <w:r>
        <w:rPr>
          <w:spacing w:val="28"/>
        </w:rPr>
        <w:t> </w:t>
      </w:r>
      <w:r>
        <w:rPr/>
        <w:t>and</w:t>
      </w:r>
      <w:r>
        <w:rPr>
          <w:spacing w:val="28"/>
        </w:rPr>
        <w:t> </w:t>
      </w:r>
      <w:r>
        <w:rPr/>
        <w:t>at</w:t>
      </w:r>
      <w:r>
        <w:rPr>
          <w:spacing w:val="28"/>
        </w:rPr>
        <w:t> </w:t>
      </w:r>
      <w:r>
        <w:rPr/>
        <w:t>what</w:t>
      </w:r>
      <w:r>
        <w:rPr>
          <w:spacing w:val="28"/>
        </w:rPr>
        <w:t> </w:t>
      </w:r>
      <w:r>
        <w:rPr/>
        <w:t>price.</w:t>
      </w:r>
      <w:r>
        <w:rPr>
          <w:spacing w:val="29"/>
        </w:rPr>
        <w:t> </w:t>
      </w:r>
      <w:r>
        <w:rPr/>
        <w:t>They require the</w:t>
      </w:r>
      <w:r>
        <w:rPr>
          <w:spacing w:val="1"/>
        </w:rPr>
        <w:t> </w:t>
      </w:r>
      <w:r>
        <w:rPr/>
        <w:t>storage</w:t>
      </w:r>
      <w:r>
        <w:rPr>
          <w:spacing w:val="1"/>
        </w:rPr>
        <w:t> </w:t>
      </w:r>
      <w:r>
        <w:rPr/>
        <w:t>provider to</w:t>
      </w:r>
      <w:r>
        <w:rPr>
          <w:spacing w:val="1"/>
        </w:rPr>
        <w:t> </w:t>
      </w:r>
      <w:r>
        <w:rPr/>
        <w:t>prove,</w:t>
      </w:r>
      <w:r>
        <w:rPr>
          <w:spacing w:val="1"/>
        </w:rPr>
        <w:t> </w:t>
      </w:r>
      <w:r>
        <w:rPr/>
        <w:t>at regular</w:t>
      </w:r>
      <w:r>
        <w:rPr>
          <w:spacing w:val="1"/>
        </w:rPr>
        <w:t> </w:t>
      </w:r>
      <w:r>
        <w:rPr/>
        <w:t>in-tervals, that they are still storing their client’s data. Contracts are stored in a blockchain, making them publicly</w:t>
      </w:r>
      <w:r>
        <w:rPr>
          <w:spacing w:val="-11"/>
        </w:rPr>
        <w:t> </w:t>
      </w:r>
      <w:r>
        <w:rPr/>
        <w:t>auditable.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this</w:t>
      </w:r>
      <w:r>
        <w:rPr>
          <w:spacing w:val="-11"/>
        </w:rPr>
        <w:t> </w:t>
      </w:r>
      <w:r>
        <w:rPr/>
        <w:t>respect,</w:t>
      </w:r>
      <w:r>
        <w:rPr>
          <w:spacing w:val="-11"/>
        </w:rPr>
        <w:t> </w:t>
      </w:r>
      <w:r>
        <w:rPr/>
        <w:t>Sia</w:t>
      </w:r>
      <w:r>
        <w:rPr>
          <w:spacing w:val="-11"/>
        </w:rPr>
        <w:t> </w:t>
      </w:r>
      <w:r>
        <w:rPr/>
        <w:t>can</w:t>
      </w:r>
      <w:r>
        <w:rPr>
          <w:spacing w:val="-11"/>
        </w:rPr>
        <w:t> </w:t>
      </w:r>
      <w:r>
        <w:rPr/>
        <w:t>be</w:t>
      </w:r>
      <w:r>
        <w:rPr>
          <w:spacing w:val="-11"/>
        </w:rPr>
        <w:t> </w:t>
      </w:r>
      <w:r>
        <w:rPr/>
        <w:t>viewed as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Bitcoin</w:t>
      </w:r>
      <w:r>
        <w:rPr>
          <w:spacing w:val="-13"/>
        </w:rPr>
        <w:t> </w:t>
      </w:r>
      <w:r>
        <w:rPr/>
        <w:t>derivative</w:t>
      </w:r>
      <w:r>
        <w:rPr>
          <w:spacing w:val="-12"/>
        </w:rPr>
        <w:t> </w:t>
      </w:r>
      <w:r>
        <w:rPr/>
        <w:t>that</w:t>
      </w:r>
      <w:r>
        <w:rPr>
          <w:spacing w:val="-13"/>
        </w:rPr>
        <w:t> </w:t>
      </w:r>
      <w:r>
        <w:rPr/>
        <w:t>includes</w:t>
      </w:r>
      <w:r>
        <w:rPr>
          <w:spacing w:val="-12"/>
        </w:rPr>
        <w:t> </w:t>
      </w:r>
      <w:r>
        <w:rPr/>
        <w:t>support</w:t>
      </w:r>
      <w:r>
        <w:rPr>
          <w:spacing w:val="-13"/>
        </w:rPr>
        <w:t> </w:t>
      </w:r>
      <w:r>
        <w:rPr/>
        <w:t>for</w:t>
      </w:r>
      <w:r>
        <w:rPr>
          <w:spacing w:val="-12"/>
        </w:rPr>
        <w:t> </w:t>
      </w:r>
      <w:r>
        <w:rPr/>
        <w:t>such contracts.</w:t>
      </w:r>
      <w:r>
        <w:rPr>
          <w:spacing w:val="-10"/>
        </w:rPr>
        <w:t> </w:t>
      </w:r>
      <w:r>
        <w:rPr/>
        <w:t>Sia</w:t>
      </w:r>
      <w:r>
        <w:rPr>
          <w:spacing w:val="-10"/>
        </w:rPr>
        <w:t> </w:t>
      </w:r>
      <w:r>
        <w:rPr/>
        <w:t>will</w:t>
      </w:r>
      <w:r>
        <w:rPr>
          <w:spacing w:val="-10"/>
        </w:rPr>
        <w:t> </w:t>
      </w:r>
      <w:r>
        <w:rPr/>
        <w:t>initially</w:t>
      </w:r>
      <w:r>
        <w:rPr>
          <w:spacing w:val="-10"/>
        </w:rPr>
        <w:t> </w:t>
      </w:r>
      <w:r>
        <w:rPr/>
        <w:t>be</w:t>
      </w:r>
      <w:r>
        <w:rPr>
          <w:spacing w:val="-10"/>
        </w:rPr>
        <w:t> </w:t>
      </w:r>
      <w:r>
        <w:rPr/>
        <w:t>implemented</w:t>
      </w:r>
      <w:r>
        <w:rPr>
          <w:spacing w:val="-10"/>
        </w:rPr>
        <w:t> </w:t>
      </w:r>
      <w:r>
        <w:rPr/>
        <w:t>as</w:t>
      </w:r>
      <w:r>
        <w:rPr>
          <w:spacing w:val="-10"/>
        </w:rPr>
        <w:t> </w:t>
      </w:r>
      <w:r>
        <w:rPr/>
        <w:t>an</w:t>
      </w:r>
      <w:r>
        <w:rPr>
          <w:spacing w:val="-10"/>
        </w:rPr>
        <w:t> </w:t>
      </w:r>
      <w:r>
        <w:rPr/>
        <w:t>alt-coin,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later</w:t>
      </w:r>
      <w:r>
        <w:rPr>
          <w:spacing w:val="-2"/>
        </w:rPr>
        <w:t> </w:t>
      </w:r>
      <w:r>
        <w:rPr/>
        <w:t>financially</w:t>
      </w:r>
      <w:r>
        <w:rPr>
          <w:spacing w:val="-2"/>
        </w:rPr>
        <w:t> </w:t>
      </w:r>
      <w:r>
        <w:rPr/>
        <w:t>connected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Bitcoin</w:t>
      </w:r>
      <w:r>
        <w:rPr>
          <w:spacing w:val="-2"/>
        </w:rPr>
        <w:t> </w:t>
      </w:r>
      <w:r>
        <w:rPr/>
        <w:t>via</w:t>
      </w:r>
      <w:r>
        <w:rPr>
          <w:spacing w:val="-2"/>
        </w:rPr>
        <w:t> </w:t>
      </w:r>
      <w:r>
        <w:rPr>
          <w:spacing w:val="-10"/>
        </w:rPr>
        <w:t>a</w:t>
      </w:r>
    </w:p>
    <w:p>
      <w:pPr>
        <w:pStyle w:val="BodyText"/>
        <w:spacing w:line="228" w:lineRule="exact"/>
        <w:ind w:left="23"/>
      </w:pPr>
      <w:r>
        <w:rPr>
          <w:spacing w:val="-10"/>
        </w:rPr>
        <w:t>two-way</w:t>
      </w:r>
      <w:r>
        <w:rPr>
          <w:spacing w:val="8"/>
        </w:rPr>
        <w:t> </w:t>
      </w:r>
      <w:r>
        <w:rPr>
          <w:spacing w:val="-10"/>
        </w:rPr>
        <w:t>peg.</w:t>
      </w:r>
    </w:p>
    <w:p>
      <w:pPr>
        <w:pStyle w:val="BodyText"/>
        <w:spacing w:before="143"/>
        <w:jc w:val="left"/>
      </w:pPr>
    </w:p>
    <w:p>
      <w:pPr>
        <w:pStyle w:val="Heading1"/>
        <w:numPr>
          <w:ilvl w:val="0"/>
          <w:numId w:val="1"/>
        </w:numPr>
        <w:tabs>
          <w:tab w:pos="507" w:val="left" w:leader="none"/>
        </w:tabs>
        <w:spacing w:line="240" w:lineRule="auto" w:before="0" w:after="0"/>
        <w:ind w:left="507" w:right="0" w:hanging="484"/>
        <w:jc w:val="left"/>
      </w:pPr>
      <w:r>
        <w:rPr>
          <w:spacing w:val="-2"/>
        </w:rPr>
        <w:t>Introduction</w:t>
      </w:r>
    </w:p>
    <w:p>
      <w:pPr>
        <w:pStyle w:val="BodyText"/>
        <w:spacing w:line="230" w:lineRule="auto" w:before="206"/>
        <w:ind w:left="23" w:right="1"/>
      </w:pPr>
      <w:r>
        <w:rPr/>
        <w:t>Sia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decentralized</w:t>
      </w:r>
      <w:r>
        <w:rPr>
          <w:spacing w:val="-10"/>
        </w:rPr>
        <w:t> </w:t>
      </w:r>
      <w:r>
        <w:rPr/>
        <w:t>cloud</w:t>
      </w:r>
      <w:r>
        <w:rPr>
          <w:spacing w:val="-10"/>
        </w:rPr>
        <w:t> </w:t>
      </w:r>
      <w:r>
        <w:rPr/>
        <w:t>storage</w:t>
      </w:r>
      <w:r>
        <w:rPr>
          <w:spacing w:val="-10"/>
        </w:rPr>
        <w:t> </w:t>
      </w:r>
      <w:r>
        <w:rPr/>
        <w:t>platform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in-tends to compete with existing storage solutions, at both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P2P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enterprise</w:t>
      </w:r>
      <w:r>
        <w:rPr>
          <w:spacing w:val="-8"/>
        </w:rPr>
        <w:t> </w:t>
      </w:r>
      <w:r>
        <w:rPr/>
        <w:t>level.</w:t>
      </w:r>
      <w:r>
        <w:rPr>
          <w:spacing w:val="-7"/>
        </w:rPr>
        <w:t> </w:t>
      </w:r>
      <w:r>
        <w:rPr/>
        <w:t>Instead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renting </w:t>
      </w:r>
      <w:r>
        <w:rPr>
          <w:spacing w:val="-2"/>
        </w:rPr>
        <w:t>storage</w:t>
      </w:r>
      <w:r>
        <w:rPr>
          <w:spacing w:val="-10"/>
        </w:rPr>
        <w:t> </w:t>
      </w:r>
      <w:r>
        <w:rPr>
          <w:spacing w:val="-2"/>
        </w:rPr>
        <w:t>from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centralized</w:t>
      </w:r>
      <w:r>
        <w:rPr>
          <w:spacing w:val="-10"/>
        </w:rPr>
        <w:t> </w:t>
      </w:r>
      <w:r>
        <w:rPr>
          <w:spacing w:val="-2"/>
        </w:rPr>
        <w:t>provider,</w:t>
      </w:r>
      <w:r>
        <w:rPr>
          <w:spacing w:val="-10"/>
        </w:rPr>
        <w:t> </w:t>
      </w:r>
      <w:r>
        <w:rPr>
          <w:spacing w:val="-2"/>
        </w:rPr>
        <w:t>peers</w:t>
      </w:r>
      <w:r>
        <w:rPr>
          <w:spacing w:val="-10"/>
        </w:rPr>
        <w:t> </w:t>
      </w:r>
      <w:r>
        <w:rPr>
          <w:spacing w:val="-2"/>
        </w:rPr>
        <w:t>on</w:t>
      </w:r>
      <w:r>
        <w:rPr>
          <w:spacing w:val="-10"/>
        </w:rPr>
        <w:t> </w:t>
      </w:r>
      <w:r>
        <w:rPr>
          <w:spacing w:val="-2"/>
        </w:rPr>
        <w:t>Sia</w:t>
      </w:r>
      <w:r>
        <w:rPr>
          <w:spacing w:val="-10"/>
        </w:rPr>
        <w:t> </w:t>
      </w:r>
      <w:r>
        <w:rPr>
          <w:spacing w:val="-2"/>
        </w:rPr>
        <w:t>rent storage</w:t>
      </w:r>
      <w:r>
        <w:rPr>
          <w:spacing w:val="-11"/>
        </w:rPr>
        <w:t> </w:t>
      </w:r>
      <w:r>
        <w:rPr>
          <w:spacing w:val="-2"/>
        </w:rPr>
        <w:t>from</w:t>
      </w:r>
      <w:r>
        <w:rPr>
          <w:spacing w:val="-10"/>
        </w:rPr>
        <w:t> </w:t>
      </w:r>
      <w:r>
        <w:rPr>
          <w:spacing w:val="-2"/>
        </w:rPr>
        <w:t>each</w:t>
      </w:r>
      <w:r>
        <w:rPr>
          <w:spacing w:val="-11"/>
        </w:rPr>
        <w:t> </w:t>
      </w:r>
      <w:r>
        <w:rPr>
          <w:spacing w:val="-2"/>
        </w:rPr>
        <w:t>other.</w:t>
      </w:r>
      <w:r>
        <w:rPr>
          <w:spacing w:val="-10"/>
        </w:rPr>
        <w:t> </w:t>
      </w:r>
      <w:r>
        <w:rPr>
          <w:spacing w:val="-2"/>
        </w:rPr>
        <w:t>Sia</w:t>
      </w:r>
      <w:r>
        <w:rPr>
          <w:spacing w:val="-11"/>
        </w:rPr>
        <w:t> </w:t>
      </w:r>
      <w:r>
        <w:rPr>
          <w:spacing w:val="-2"/>
        </w:rPr>
        <w:t>itself</w:t>
      </w:r>
      <w:r>
        <w:rPr>
          <w:spacing w:val="-10"/>
        </w:rPr>
        <w:t> </w:t>
      </w:r>
      <w:r>
        <w:rPr>
          <w:spacing w:val="-2"/>
        </w:rPr>
        <w:t>stores</w:t>
      </w:r>
      <w:r>
        <w:rPr>
          <w:spacing w:val="-11"/>
        </w:rPr>
        <w:t> </w:t>
      </w:r>
      <w:r>
        <w:rPr>
          <w:spacing w:val="-2"/>
        </w:rPr>
        <w:t>only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stor-</w:t>
      </w:r>
      <w:r>
        <w:rPr/>
        <w:t>age contracts formed between parties, defining the terms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their</w:t>
      </w:r>
      <w:r>
        <w:rPr>
          <w:spacing w:val="-7"/>
        </w:rPr>
        <w:t> </w:t>
      </w:r>
      <w:r>
        <w:rPr/>
        <w:t>arrangement.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blockchain,</w:t>
      </w:r>
      <w:r>
        <w:rPr>
          <w:spacing w:val="-7"/>
        </w:rPr>
        <w:t> </w:t>
      </w:r>
      <w:r>
        <w:rPr/>
        <w:t>similar</w:t>
      </w:r>
      <w:r>
        <w:rPr>
          <w:spacing w:val="-7"/>
        </w:rPr>
        <w:t> </w:t>
      </w:r>
      <w:r>
        <w:rPr/>
        <w:t>to Bitcoin [1, 12], is used for this purpose.</w:t>
      </w:r>
    </w:p>
    <w:p>
      <w:pPr>
        <w:pStyle w:val="BodyText"/>
        <w:spacing w:line="230" w:lineRule="auto" w:before="13"/>
        <w:ind w:left="23" w:firstLine="199"/>
      </w:pPr>
      <w:r>
        <w:rPr/>
        <w:t>By forming a contract, a storage provider </w:t>
      </w:r>
      <w:r>
        <w:rPr/>
        <w:t>(also known</w:t>
      </w:r>
      <w:r>
        <w:rPr>
          <w:spacing w:val="-13"/>
        </w:rPr>
        <w:t> </w:t>
      </w:r>
      <w:r>
        <w:rPr/>
        <w:t>as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>
          <w:rFonts w:ascii="Bookman Old Style" w:hAnsi="Bookman Old Style"/>
          <w:i/>
        </w:rPr>
        <w:t>host</w:t>
      </w:r>
      <w:r>
        <w:rPr>
          <w:rFonts w:ascii="Bookman Old Style" w:hAnsi="Bookman Old Style"/>
          <w:i/>
          <w:spacing w:val="-15"/>
        </w:rPr>
        <w:t> </w:t>
      </w:r>
      <w:r>
        <w:rPr/>
        <w:t>)</w:t>
      </w:r>
      <w:r>
        <w:rPr>
          <w:spacing w:val="-7"/>
        </w:rPr>
        <w:t> </w:t>
      </w:r>
      <w:r>
        <w:rPr/>
        <w:t>agrees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store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client’s</w:t>
      </w:r>
      <w:r>
        <w:rPr>
          <w:spacing w:val="-4"/>
        </w:rPr>
        <w:t> </w:t>
      </w:r>
      <w:r>
        <w:rPr/>
        <w:t>data,</w:t>
      </w:r>
      <w:r>
        <w:rPr>
          <w:spacing w:val="-4"/>
        </w:rPr>
        <w:t> </w:t>
      </w:r>
      <w:r>
        <w:rPr/>
        <w:t>and to</w:t>
      </w:r>
      <w:r>
        <w:rPr>
          <w:spacing w:val="-6"/>
        </w:rPr>
        <w:t> </w:t>
      </w:r>
      <w:r>
        <w:rPr/>
        <w:t>periodically</w:t>
      </w:r>
      <w:r>
        <w:rPr>
          <w:spacing w:val="-6"/>
        </w:rPr>
        <w:t> </w:t>
      </w:r>
      <w:r>
        <w:rPr/>
        <w:t>submit</w:t>
      </w:r>
      <w:r>
        <w:rPr>
          <w:spacing w:val="-6"/>
        </w:rPr>
        <w:t> </w:t>
      </w:r>
      <w:r>
        <w:rPr/>
        <w:t>proof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their</w:t>
      </w:r>
      <w:r>
        <w:rPr>
          <w:spacing w:val="-6"/>
        </w:rPr>
        <w:t> </w:t>
      </w:r>
      <w:r>
        <w:rPr/>
        <w:t>continued</w:t>
      </w:r>
      <w:r>
        <w:rPr>
          <w:spacing w:val="-6"/>
        </w:rPr>
        <w:t> </w:t>
      </w:r>
      <w:r>
        <w:rPr/>
        <w:t>stor-age until the contract expires. The host is compen-sated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every</w:t>
      </w:r>
      <w:r>
        <w:rPr>
          <w:spacing w:val="-11"/>
        </w:rPr>
        <w:t> </w:t>
      </w:r>
      <w:r>
        <w:rPr/>
        <w:t>proof</w:t>
      </w:r>
      <w:r>
        <w:rPr>
          <w:spacing w:val="-11"/>
        </w:rPr>
        <w:t> </w:t>
      </w:r>
      <w:r>
        <w:rPr/>
        <w:t>they</w:t>
      </w:r>
      <w:r>
        <w:rPr>
          <w:spacing w:val="-11"/>
        </w:rPr>
        <w:t> </w:t>
      </w:r>
      <w:r>
        <w:rPr/>
        <w:t>submit,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penalized</w:t>
      </w:r>
      <w:r>
        <w:rPr>
          <w:spacing w:val="-11"/>
        </w:rPr>
        <w:t> </w:t>
      </w:r>
      <w:r>
        <w:rPr/>
        <w:t>for missing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proof.</w:t>
      </w:r>
      <w:r>
        <w:rPr>
          <w:spacing w:val="-12"/>
        </w:rPr>
        <w:t> </w:t>
      </w:r>
      <w:r>
        <w:rPr/>
        <w:t>Since</w:t>
      </w:r>
      <w:r>
        <w:rPr>
          <w:spacing w:val="-12"/>
        </w:rPr>
        <w:t> </w:t>
      </w:r>
      <w:r>
        <w:rPr/>
        <w:t>these</w:t>
      </w:r>
      <w:r>
        <w:rPr>
          <w:spacing w:val="-12"/>
        </w:rPr>
        <w:t> </w:t>
      </w:r>
      <w:r>
        <w:rPr/>
        <w:t>proofs</w:t>
      </w:r>
      <w:r>
        <w:rPr>
          <w:spacing w:val="-12"/>
        </w:rPr>
        <w:t> </w:t>
      </w:r>
      <w:r>
        <w:rPr/>
        <w:t>are</w:t>
      </w:r>
      <w:r>
        <w:rPr>
          <w:spacing w:val="-12"/>
        </w:rPr>
        <w:t> </w:t>
      </w:r>
      <w:r>
        <w:rPr/>
        <w:t>publicly</w:t>
      </w:r>
      <w:r>
        <w:rPr>
          <w:spacing w:val="-12"/>
        </w:rPr>
        <w:t> </w:t>
      </w:r>
      <w:r>
        <w:rPr/>
        <w:t>veri-fiable</w:t>
      </w:r>
      <w:r>
        <w:rPr>
          <w:spacing w:val="1"/>
        </w:rPr>
        <w:t> </w:t>
      </w:r>
      <w:r>
        <w:rPr/>
        <w:t>(and</w:t>
      </w:r>
      <w:r>
        <w:rPr>
          <w:spacing w:val="3"/>
        </w:rPr>
        <w:t> </w:t>
      </w:r>
      <w:r>
        <w:rPr/>
        <w:t>are</w:t>
      </w:r>
      <w:r>
        <w:rPr>
          <w:spacing w:val="2"/>
        </w:rPr>
        <w:t> </w:t>
      </w:r>
      <w:r>
        <w:rPr/>
        <w:t>publicly</w:t>
      </w:r>
      <w:r>
        <w:rPr>
          <w:spacing w:val="2"/>
        </w:rPr>
        <w:t> </w:t>
      </w:r>
      <w:r>
        <w:rPr/>
        <w:t>available</w:t>
      </w:r>
      <w:r>
        <w:rPr>
          <w:spacing w:val="3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3"/>
        </w:rPr>
        <w:t> </w:t>
      </w:r>
      <w:r>
        <w:rPr>
          <w:spacing w:val="-2"/>
        </w:rPr>
        <w:t>blockchain),</w:t>
      </w:r>
    </w:p>
    <w:p>
      <w:pPr>
        <w:pStyle w:val="BodyText"/>
        <w:spacing w:line="230" w:lineRule="auto" w:before="95"/>
        <w:ind w:left="22" w:right="125"/>
      </w:pPr>
      <w:r>
        <w:rPr/>
        <w:br w:type="column"/>
      </w:r>
      <w:r>
        <w:rPr/>
        <w:t>network</w:t>
      </w:r>
      <w:r>
        <w:rPr>
          <w:spacing w:val="-8"/>
        </w:rPr>
        <w:t> </w:t>
      </w:r>
      <w:r>
        <w:rPr/>
        <w:t>consensus</w:t>
      </w:r>
      <w:r>
        <w:rPr>
          <w:spacing w:val="-8"/>
        </w:rPr>
        <w:t> </w:t>
      </w:r>
      <w:r>
        <w:rPr/>
        <w:t>can</w:t>
      </w:r>
      <w:r>
        <w:rPr>
          <w:spacing w:val="-8"/>
        </w:rPr>
        <w:t> </w:t>
      </w:r>
      <w:r>
        <w:rPr/>
        <w:t>be</w:t>
      </w:r>
      <w:r>
        <w:rPr>
          <w:spacing w:val="-8"/>
        </w:rPr>
        <w:t> </w:t>
      </w:r>
      <w:r>
        <w:rPr/>
        <w:t>used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automatically</w:t>
      </w:r>
      <w:r>
        <w:rPr>
          <w:spacing w:val="-8"/>
        </w:rPr>
        <w:t> </w:t>
      </w:r>
      <w:r>
        <w:rPr/>
        <w:t>en-force</w:t>
      </w:r>
      <w:r>
        <w:rPr>
          <w:spacing w:val="-9"/>
        </w:rPr>
        <w:t> </w:t>
      </w:r>
      <w:r>
        <w:rPr/>
        <w:t>storage</w:t>
      </w:r>
      <w:r>
        <w:rPr>
          <w:spacing w:val="-10"/>
        </w:rPr>
        <w:t> </w:t>
      </w:r>
      <w:r>
        <w:rPr/>
        <w:t>contracts.</w:t>
      </w:r>
      <w:r>
        <w:rPr>
          <w:spacing w:val="-9"/>
        </w:rPr>
        <w:t> </w:t>
      </w:r>
      <w:r>
        <w:rPr/>
        <w:t>Importantly,</w:t>
      </w:r>
      <w:r>
        <w:rPr>
          <w:spacing w:val="-10"/>
        </w:rPr>
        <w:t> </w:t>
      </w:r>
      <w:r>
        <w:rPr/>
        <w:t>this</w:t>
      </w:r>
      <w:r>
        <w:rPr>
          <w:spacing w:val="-9"/>
        </w:rPr>
        <w:t> </w:t>
      </w:r>
      <w:r>
        <w:rPr/>
        <w:t>means</w:t>
      </w:r>
      <w:r>
        <w:rPr>
          <w:spacing w:val="-10"/>
        </w:rPr>
        <w:t> </w:t>
      </w:r>
      <w:r>
        <w:rPr/>
        <w:t>that </w:t>
      </w:r>
      <w:r>
        <w:rPr>
          <w:spacing w:val="-4"/>
        </w:rPr>
        <w:t>clients</w:t>
      </w:r>
      <w:r>
        <w:rPr>
          <w:spacing w:val="-9"/>
        </w:rPr>
        <w:t> </w:t>
      </w:r>
      <w:r>
        <w:rPr>
          <w:spacing w:val="-4"/>
        </w:rPr>
        <w:t>do</w:t>
      </w:r>
      <w:r>
        <w:rPr>
          <w:spacing w:val="-8"/>
        </w:rPr>
        <w:t> </w:t>
      </w:r>
      <w:r>
        <w:rPr>
          <w:spacing w:val="-4"/>
        </w:rPr>
        <w:t>not</w:t>
      </w:r>
      <w:r>
        <w:rPr>
          <w:spacing w:val="-9"/>
        </w:rPr>
        <w:t> </w:t>
      </w:r>
      <w:r>
        <w:rPr>
          <w:spacing w:val="-4"/>
        </w:rPr>
        <w:t>need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9"/>
        </w:rPr>
        <w:t> </w:t>
      </w:r>
      <w:r>
        <w:rPr>
          <w:spacing w:val="-4"/>
        </w:rPr>
        <w:t>personally</w:t>
      </w:r>
      <w:r>
        <w:rPr>
          <w:spacing w:val="-8"/>
        </w:rPr>
        <w:t> </w:t>
      </w:r>
      <w:r>
        <w:rPr>
          <w:spacing w:val="-4"/>
        </w:rPr>
        <w:t>verify</w:t>
      </w:r>
      <w:r>
        <w:rPr>
          <w:spacing w:val="-9"/>
        </w:rPr>
        <w:t> </w:t>
      </w:r>
      <w:r>
        <w:rPr>
          <w:spacing w:val="-4"/>
        </w:rPr>
        <w:t>storage</w:t>
      </w:r>
      <w:r>
        <w:rPr>
          <w:spacing w:val="-8"/>
        </w:rPr>
        <w:t> </w:t>
      </w:r>
      <w:r>
        <w:rPr>
          <w:spacing w:val="-4"/>
        </w:rPr>
        <w:t>proofs; </w:t>
      </w:r>
      <w:r>
        <w:rPr/>
        <w:t>they</w:t>
      </w:r>
      <w:r>
        <w:rPr>
          <w:spacing w:val="-13"/>
        </w:rPr>
        <w:t> </w:t>
      </w:r>
      <w:r>
        <w:rPr/>
        <w:t>can</w:t>
      </w:r>
      <w:r>
        <w:rPr>
          <w:spacing w:val="-12"/>
        </w:rPr>
        <w:t> </w:t>
      </w:r>
      <w:r>
        <w:rPr/>
        <w:t>simply</w:t>
      </w:r>
      <w:r>
        <w:rPr>
          <w:spacing w:val="-13"/>
        </w:rPr>
        <w:t> </w:t>
      </w:r>
      <w:r>
        <w:rPr/>
        <w:t>upload</w:t>
      </w:r>
      <w:r>
        <w:rPr>
          <w:spacing w:val="-12"/>
        </w:rPr>
        <w:t> </w:t>
      </w:r>
      <w:r>
        <w:rPr/>
        <w:t>their</w:t>
      </w:r>
      <w:r>
        <w:rPr>
          <w:spacing w:val="-13"/>
        </w:rPr>
        <w:t> </w:t>
      </w:r>
      <w:r>
        <w:rPr/>
        <w:t>file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let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network do the rest.</w:t>
      </w:r>
    </w:p>
    <w:p>
      <w:pPr>
        <w:pStyle w:val="BodyText"/>
        <w:spacing w:line="230" w:lineRule="auto" w:before="3"/>
        <w:ind w:left="22" w:right="124" w:firstLine="199"/>
      </w:pPr>
      <w:r>
        <w:rPr/>
        <w:t>We</w:t>
      </w:r>
      <w:r>
        <w:rPr>
          <w:spacing w:val="-5"/>
        </w:rPr>
        <w:t> </w:t>
      </w:r>
      <w:r>
        <w:rPr/>
        <w:t>acknowledge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storing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single</w:t>
      </w:r>
      <w:r>
        <w:rPr>
          <w:spacing w:val="-5"/>
        </w:rPr>
        <w:t> </w:t>
      </w:r>
      <w:r>
        <w:rPr/>
        <w:t>un-trusted</w:t>
      </w:r>
      <w:r>
        <w:rPr>
          <w:spacing w:val="-9"/>
        </w:rPr>
        <w:t> </w:t>
      </w:r>
      <w:r>
        <w:rPr/>
        <w:t>host</w:t>
      </w:r>
      <w:r>
        <w:rPr>
          <w:spacing w:val="-9"/>
        </w:rPr>
        <w:t> </w:t>
      </w:r>
      <w:r>
        <w:rPr/>
        <w:t>guarantees</w:t>
      </w:r>
      <w:r>
        <w:rPr>
          <w:spacing w:val="-9"/>
        </w:rPr>
        <w:t> </w:t>
      </w:r>
      <w:r>
        <w:rPr/>
        <w:t>little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way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availabil-</w:t>
      </w:r>
      <w:r>
        <w:rPr>
          <w:spacing w:val="-2"/>
        </w:rPr>
        <w:t>ity,</w:t>
      </w:r>
      <w:r>
        <w:rPr>
          <w:spacing w:val="-6"/>
        </w:rPr>
        <w:t> </w:t>
      </w:r>
      <w:r>
        <w:rPr>
          <w:spacing w:val="-2"/>
        </w:rPr>
        <w:t>bandwidth,</w:t>
      </w:r>
      <w:r>
        <w:rPr>
          <w:spacing w:val="-6"/>
        </w:rPr>
        <w:t> </w:t>
      </w:r>
      <w:r>
        <w:rPr>
          <w:spacing w:val="-2"/>
        </w:rPr>
        <w:t>or</w:t>
      </w:r>
      <w:r>
        <w:rPr>
          <w:spacing w:val="-6"/>
        </w:rPr>
        <w:t> </w:t>
      </w:r>
      <w:r>
        <w:rPr>
          <w:spacing w:val="-2"/>
        </w:rPr>
        <w:t>general</w:t>
      </w:r>
      <w:r>
        <w:rPr>
          <w:spacing w:val="-6"/>
        </w:rPr>
        <w:t> </w:t>
      </w:r>
      <w:r>
        <w:rPr>
          <w:spacing w:val="-2"/>
        </w:rPr>
        <w:t>quality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service.</w:t>
      </w:r>
      <w:r>
        <w:rPr>
          <w:spacing w:val="-6"/>
        </w:rPr>
        <w:t> </w:t>
      </w:r>
      <w:r>
        <w:rPr>
          <w:spacing w:val="-2"/>
        </w:rPr>
        <w:t>Instead, we</w:t>
      </w:r>
      <w:r>
        <w:rPr>
          <w:spacing w:val="-11"/>
        </w:rPr>
        <w:t> </w:t>
      </w:r>
      <w:r>
        <w:rPr>
          <w:spacing w:val="-2"/>
        </w:rPr>
        <w:t>recommend</w:t>
      </w:r>
      <w:r>
        <w:rPr>
          <w:spacing w:val="-10"/>
        </w:rPr>
        <w:t> </w:t>
      </w:r>
      <w:r>
        <w:rPr>
          <w:spacing w:val="-2"/>
        </w:rPr>
        <w:t>storing</w:t>
      </w:r>
      <w:r>
        <w:rPr>
          <w:spacing w:val="-11"/>
        </w:rPr>
        <w:t> </w:t>
      </w:r>
      <w:r>
        <w:rPr>
          <w:spacing w:val="-2"/>
        </w:rPr>
        <w:t>data</w:t>
      </w:r>
      <w:r>
        <w:rPr>
          <w:spacing w:val="-10"/>
        </w:rPr>
        <w:t> </w:t>
      </w:r>
      <w:r>
        <w:rPr>
          <w:spacing w:val="-2"/>
        </w:rPr>
        <w:t>redundantly</w:t>
      </w:r>
      <w:r>
        <w:rPr>
          <w:spacing w:val="-11"/>
        </w:rPr>
        <w:t> </w:t>
      </w:r>
      <w:r>
        <w:rPr>
          <w:spacing w:val="-2"/>
        </w:rPr>
        <w:t>across</w:t>
      </w:r>
      <w:r>
        <w:rPr>
          <w:spacing w:val="-10"/>
        </w:rPr>
        <w:t> </w:t>
      </w:r>
      <w:r>
        <w:rPr>
          <w:spacing w:val="-2"/>
        </w:rPr>
        <w:t>mul-</w:t>
      </w:r>
      <w:r>
        <w:rPr/>
        <w:t>tiple hosts. In particular, the use of erasure codes </w:t>
      </w:r>
      <w:r>
        <w:rPr>
          <w:spacing w:val="-2"/>
        </w:rPr>
        <w:t>can</w:t>
      </w:r>
      <w:r>
        <w:rPr>
          <w:spacing w:val="-11"/>
        </w:rPr>
        <w:t> </w:t>
      </w:r>
      <w:r>
        <w:rPr>
          <w:spacing w:val="-2"/>
        </w:rPr>
        <w:t>enable</w:t>
      </w:r>
      <w:r>
        <w:rPr>
          <w:spacing w:val="-10"/>
        </w:rPr>
        <w:t> </w:t>
      </w:r>
      <w:r>
        <w:rPr>
          <w:spacing w:val="-2"/>
        </w:rPr>
        <w:t>high</w:t>
      </w:r>
      <w:r>
        <w:rPr>
          <w:spacing w:val="-11"/>
        </w:rPr>
        <w:t> </w:t>
      </w:r>
      <w:r>
        <w:rPr>
          <w:spacing w:val="-2"/>
        </w:rPr>
        <w:t>availability</w:t>
      </w:r>
      <w:r>
        <w:rPr>
          <w:spacing w:val="-10"/>
        </w:rPr>
        <w:t> </w:t>
      </w:r>
      <w:r>
        <w:rPr>
          <w:spacing w:val="-2"/>
        </w:rPr>
        <w:t>without</w:t>
      </w:r>
      <w:r>
        <w:rPr>
          <w:spacing w:val="-11"/>
        </w:rPr>
        <w:t> </w:t>
      </w:r>
      <w:r>
        <w:rPr>
          <w:spacing w:val="-2"/>
        </w:rPr>
        <w:t>excessive</w:t>
      </w:r>
      <w:r>
        <w:rPr>
          <w:spacing w:val="-10"/>
        </w:rPr>
        <w:t> </w:t>
      </w:r>
      <w:r>
        <w:rPr>
          <w:spacing w:val="-2"/>
        </w:rPr>
        <w:t>redun-dancy.</w:t>
      </w:r>
    </w:p>
    <w:p>
      <w:pPr>
        <w:pStyle w:val="BodyText"/>
        <w:spacing w:line="230" w:lineRule="auto" w:before="4"/>
        <w:ind w:left="22" w:right="125" w:firstLine="199"/>
      </w:pPr>
      <w:r>
        <w:rPr/>
        <w:t>Sia will initially be implemented as a blockchain-based altcoin. Future support for a two-way peg with Bitcoin is planned, as discussed in “Enabling </w:t>
      </w:r>
      <w:r>
        <w:rPr>
          <w:spacing w:val="-2"/>
        </w:rPr>
        <w:t>Blockchain</w:t>
      </w:r>
      <w:r>
        <w:rPr>
          <w:spacing w:val="-7"/>
        </w:rPr>
        <w:t> </w:t>
      </w:r>
      <w:r>
        <w:rPr>
          <w:spacing w:val="-2"/>
        </w:rPr>
        <w:t>Innovations</w:t>
      </w:r>
      <w:r>
        <w:rPr>
          <w:spacing w:val="-7"/>
        </w:rPr>
        <w:t> </w:t>
      </w:r>
      <w:r>
        <w:rPr>
          <w:spacing w:val="-2"/>
        </w:rPr>
        <w:t>with</w:t>
      </w:r>
      <w:r>
        <w:rPr>
          <w:spacing w:val="-7"/>
        </w:rPr>
        <w:t> </w:t>
      </w:r>
      <w:r>
        <w:rPr>
          <w:spacing w:val="-2"/>
        </w:rPr>
        <w:t>Pegged</w:t>
      </w:r>
      <w:r>
        <w:rPr>
          <w:spacing w:val="-7"/>
        </w:rPr>
        <w:t> </w:t>
      </w:r>
      <w:r>
        <w:rPr>
          <w:spacing w:val="-2"/>
        </w:rPr>
        <w:t>Sidechains”</w:t>
      </w:r>
      <w:r>
        <w:rPr>
          <w:spacing w:val="-7"/>
        </w:rPr>
        <w:t> </w:t>
      </w:r>
      <w:r>
        <w:rPr>
          <w:spacing w:val="-2"/>
        </w:rPr>
        <w:t>[5]. </w:t>
      </w:r>
      <w:r>
        <w:rPr/>
        <w:t>The</w:t>
      </w:r>
      <w:r>
        <w:rPr>
          <w:spacing w:val="-12"/>
        </w:rPr>
        <w:t> </w:t>
      </w:r>
      <w:r>
        <w:rPr/>
        <w:t>Sia</w:t>
      </w:r>
      <w:r>
        <w:rPr>
          <w:spacing w:val="-12"/>
        </w:rPr>
        <w:t> </w:t>
      </w:r>
      <w:r>
        <w:rPr/>
        <w:t>protocol</w:t>
      </w:r>
      <w:r>
        <w:rPr>
          <w:spacing w:val="-12"/>
        </w:rPr>
        <w:t> </w:t>
      </w:r>
      <w:r>
        <w:rPr/>
        <w:t>largely</w:t>
      </w:r>
      <w:r>
        <w:rPr>
          <w:spacing w:val="-12"/>
        </w:rPr>
        <w:t> </w:t>
      </w:r>
      <w:r>
        <w:rPr/>
        <w:t>resembles</w:t>
      </w:r>
      <w:r>
        <w:rPr>
          <w:spacing w:val="-12"/>
        </w:rPr>
        <w:t> </w:t>
      </w:r>
      <w:r>
        <w:rPr/>
        <w:t>Bitcoin</w:t>
      </w:r>
      <w:r>
        <w:rPr>
          <w:spacing w:val="-12"/>
        </w:rPr>
        <w:t> </w:t>
      </w:r>
      <w:r>
        <w:rPr/>
        <w:t>except</w:t>
      </w:r>
      <w:r>
        <w:rPr>
          <w:spacing w:val="-12"/>
        </w:rPr>
        <w:t> </w:t>
      </w:r>
      <w:r>
        <w:rPr/>
        <w:t>for the changes noted below.</w:t>
      </w:r>
    </w:p>
    <w:p>
      <w:pPr>
        <w:pStyle w:val="BodyText"/>
        <w:spacing w:before="85"/>
        <w:jc w:val="left"/>
      </w:pPr>
    </w:p>
    <w:p>
      <w:pPr>
        <w:pStyle w:val="Heading1"/>
        <w:numPr>
          <w:ilvl w:val="0"/>
          <w:numId w:val="1"/>
        </w:numPr>
        <w:tabs>
          <w:tab w:pos="507" w:val="left" w:leader="none"/>
        </w:tabs>
        <w:spacing w:line="240" w:lineRule="auto" w:before="0" w:after="0"/>
        <w:ind w:left="507" w:right="0" w:hanging="485"/>
        <w:jc w:val="left"/>
      </w:pPr>
      <w:r>
        <w:rPr>
          <w:spacing w:val="-2"/>
        </w:rPr>
        <w:t>General</w:t>
      </w:r>
      <w:r>
        <w:rPr>
          <w:spacing w:val="4"/>
        </w:rPr>
        <w:t> </w:t>
      </w:r>
      <w:r>
        <w:rPr>
          <w:spacing w:val="-2"/>
        </w:rPr>
        <w:t>Structure</w:t>
      </w:r>
    </w:p>
    <w:p>
      <w:pPr>
        <w:pStyle w:val="BodyText"/>
        <w:spacing w:line="230" w:lineRule="auto" w:before="190"/>
        <w:ind w:left="22" w:right="125"/>
      </w:pPr>
      <w:r>
        <w:rPr/>
        <w:t>Sia’s</w:t>
      </w:r>
      <w:r>
        <w:rPr>
          <w:spacing w:val="-13"/>
        </w:rPr>
        <w:t> </w:t>
      </w:r>
      <w:r>
        <w:rPr/>
        <w:t>primary</w:t>
      </w:r>
      <w:r>
        <w:rPr>
          <w:spacing w:val="-12"/>
        </w:rPr>
        <w:t> </w:t>
      </w:r>
      <w:r>
        <w:rPr/>
        <w:t>departure</w:t>
      </w:r>
      <w:r>
        <w:rPr>
          <w:spacing w:val="-13"/>
        </w:rPr>
        <w:t> </w:t>
      </w:r>
      <w:r>
        <w:rPr/>
        <w:t>from</w:t>
      </w:r>
      <w:r>
        <w:rPr>
          <w:spacing w:val="-12"/>
        </w:rPr>
        <w:t> </w:t>
      </w:r>
      <w:r>
        <w:rPr/>
        <w:t>Bitcoin</w:t>
      </w:r>
      <w:r>
        <w:rPr>
          <w:spacing w:val="-13"/>
        </w:rPr>
        <w:t> </w:t>
      </w:r>
      <w:r>
        <w:rPr/>
        <w:t>lies</w:t>
      </w:r>
      <w:r>
        <w:rPr>
          <w:spacing w:val="-12"/>
        </w:rPr>
        <w:t> </w:t>
      </w:r>
      <w:r>
        <w:rPr/>
        <w:t>in</w:t>
      </w:r>
      <w:r>
        <w:rPr>
          <w:spacing w:val="-13"/>
        </w:rPr>
        <w:t> </w:t>
      </w:r>
      <w:r>
        <w:rPr/>
        <w:t>its</w:t>
      </w:r>
      <w:r>
        <w:rPr>
          <w:spacing w:val="-12"/>
        </w:rPr>
        <w:t> </w:t>
      </w:r>
      <w:r>
        <w:rPr/>
        <w:t>trans-actions. Bitcoin uses a scripting system to enable a </w:t>
      </w:r>
      <w:r>
        <w:rPr>
          <w:spacing w:val="-4"/>
        </w:rPr>
        <w:t>range of transaction types, such as pay-to-public-key-</w:t>
      </w:r>
      <w:r>
        <w:rPr/>
        <w:t>hash and pay-to-script-hash. Sia opts instead to use an</w:t>
      </w:r>
      <w:r>
        <w:rPr>
          <w:spacing w:val="-13"/>
        </w:rPr>
        <w:t> </w:t>
      </w:r>
      <w:r>
        <w:rPr>
          <w:rFonts w:ascii="Bookman Old Style" w:hAnsi="Bookman Old Style"/>
          <w:i/>
        </w:rPr>
        <w:t>M</w:t>
      </w:r>
      <w:r>
        <w:rPr>
          <w:rFonts w:ascii="Bookman Old Style" w:hAnsi="Bookman Old Style"/>
          <w:i/>
          <w:spacing w:val="-15"/>
        </w:rPr>
        <w:t> </w:t>
      </w:r>
      <w:r>
        <w:rPr/>
        <w:t>–of–</w:t>
      </w:r>
      <w:r>
        <w:rPr>
          <w:rFonts w:ascii="Bookman Old Style" w:hAnsi="Bookman Old Style"/>
          <w:i/>
        </w:rPr>
        <w:t>N </w:t>
      </w:r>
      <w:r>
        <w:rPr/>
        <w:t>multi-signature scheme for all transac-tions, eschewing the scripting system entirely. This reduces complexity and attack surface.</w:t>
      </w:r>
    </w:p>
    <w:p>
      <w:pPr>
        <w:pStyle w:val="BodyText"/>
        <w:spacing w:line="230" w:lineRule="auto" w:before="4"/>
        <w:ind w:left="23" w:right="125" w:firstLine="199"/>
      </w:pPr>
      <w:r>
        <w:rPr/>
        <w:t>Sia</w:t>
      </w:r>
      <w:r>
        <w:rPr>
          <w:spacing w:val="-13"/>
        </w:rPr>
        <w:t> </w:t>
      </w:r>
      <w:r>
        <w:rPr/>
        <w:t>also</w:t>
      </w:r>
      <w:r>
        <w:rPr>
          <w:spacing w:val="-12"/>
        </w:rPr>
        <w:t> </w:t>
      </w:r>
      <w:r>
        <w:rPr/>
        <w:t>extends</w:t>
      </w:r>
      <w:r>
        <w:rPr>
          <w:spacing w:val="-13"/>
        </w:rPr>
        <w:t> </w:t>
      </w:r>
      <w:r>
        <w:rPr/>
        <w:t>transactions</w:t>
      </w:r>
      <w:r>
        <w:rPr>
          <w:spacing w:val="-12"/>
        </w:rPr>
        <w:t> </w:t>
      </w:r>
      <w:r>
        <w:rPr/>
        <w:t>to</w:t>
      </w:r>
      <w:r>
        <w:rPr>
          <w:spacing w:val="-13"/>
        </w:rPr>
        <w:t> </w:t>
      </w:r>
      <w:r>
        <w:rPr/>
        <w:t>enable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creation and enforcement of storage contracts. Three </w:t>
      </w:r>
      <w:r>
        <w:rPr/>
        <w:t>exten-sions are used to accomplish this: contracts, proofs, and contract updates. Contracts declare the inten-tion</w:t>
      </w:r>
      <w:r>
        <w:rPr>
          <w:spacing w:val="16"/>
        </w:rPr>
        <w:t> </w:t>
      </w:r>
      <w:r>
        <w:rPr/>
        <w:t>of</w:t>
      </w:r>
      <w:r>
        <w:rPr>
          <w:spacing w:val="16"/>
        </w:rPr>
        <w:t> </w:t>
      </w:r>
      <w:r>
        <w:rPr/>
        <w:t>a</w:t>
      </w:r>
      <w:r>
        <w:rPr>
          <w:spacing w:val="16"/>
        </w:rPr>
        <w:t> </w:t>
      </w:r>
      <w:r>
        <w:rPr/>
        <w:t>host</w:t>
      </w:r>
      <w:r>
        <w:rPr>
          <w:spacing w:val="16"/>
        </w:rPr>
        <w:t> </w:t>
      </w:r>
      <w:r>
        <w:rPr/>
        <w:t>to</w:t>
      </w:r>
      <w:r>
        <w:rPr>
          <w:spacing w:val="16"/>
        </w:rPr>
        <w:t> </w:t>
      </w:r>
      <w:r>
        <w:rPr/>
        <w:t>store</w:t>
      </w:r>
      <w:r>
        <w:rPr>
          <w:spacing w:val="16"/>
        </w:rPr>
        <w:t> </w:t>
      </w:r>
      <w:r>
        <w:rPr/>
        <w:t>a</w:t>
      </w:r>
      <w:r>
        <w:rPr>
          <w:spacing w:val="17"/>
        </w:rPr>
        <w:t> </w:t>
      </w:r>
      <w:r>
        <w:rPr/>
        <w:t>file</w:t>
      </w:r>
      <w:r>
        <w:rPr>
          <w:spacing w:val="16"/>
        </w:rPr>
        <w:t> </w:t>
      </w:r>
      <w:r>
        <w:rPr/>
        <w:t>with</w:t>
      </w:r>
      <w:r>
        <w:rPr>
          <w:spacing w:val="16"/>
        </w:rPr>
        <w:t> </w:t>
      </w:r>
      <w:r>
        <w:rPr/>
        <w:t>a</w:t>
      </w:r>
      <w:r>
        <w:rPr>
          <w:spacing w:val="16"/>
        </w:rPr>
        <w:t> </w:t>
      </w:r>
      <w:r>
        <w:rPr/>
        <w:t>certain</w:t>
      </w:r>
      <w:r>
        <w:rPr>
          <w:spacing w:val="16"/>
        </w:rPr>
        <w:t> </w:t>
      </w:r>
      <w:r>
        <w:rPr/>
        <w:t>size</w:t>
      </w:r>
      <w:r>
        <w:rPr>
          <w:spacing w:val="16"/>
        </w:rPr>
        <w:t> </w:t>
      </w:r>
      <w:r>
        <w:rPr>
          <w:spacing w:val="-5"/>
        </w:rPr>
        <w:t>and</w:t>
      </w:r>
    </w:p>
    <w:p>
      <w:pPr>
        <w:pStyle w:val="BodyText"/>
        <w:spacing w:after="0" w:line="230" w:lineRule="auto"/>
        <w:sectPr>
          <w:type w:val="continuous"/>
          <w:pgSz w:w="11910" w:h="16840"/>
          <w:pgMar w:header="0" w:footer="2735" w:top="1920" w:bottom="2920" w:left="1417" w:right="992"/>
          <w:cols w:num="2" w:equalWidth="0">
            <w:col w:w="4598" w:space="174"/>
            <w:col w:w="4729"/>
          </w:cols>
        </w:sectPr>
      </w:pPr>
    </w:p>
    <w:p>
      <w:pPr>
        <w:pStyle w:val="BodyText"/>
        <w:jc w:val="left"/>
      </w:pPr>
    </w:p>
    <w:p>
      <w:pPr>
        <w:pStyle w:val="BodyText"/>
        <w:spacing w:before="11"/>
        <w:jc w:val="left"/>
      </w:pPr>
    </w:p>
    <w:p>
      <w:pPr>
        <w:pStyle w:val="BodyText"/>
        <w:spacing w:after="0"/>
        <w:jc w:val="left"/>
        <w:sectPr>
          <w:pgSz w:w="11910" w:h="16840"/>
          <w:pgMar w:header="0" w:footer="2735" w:top="1920" w:bottom="2920" w:left="1417" w:right="992"/>
        </w:sectPr>
      </w:pPr>
    </w:p>
    <w:p>
      <w:pPr>
        <w:pStyle w:val="BodyText"/>
        <w:spacing w:line="230" w:lineRule="auto" w:before="65"/>
        <w:ind w:left="23"/>
      </w:pPr>
      <w:r>
        <w:rPr/>
        <w:t>hash. They define the regularity with which a host must submit storage proofs. Once established, </w:t>
      </w:r>
      <w:r>
        <w:rPr/>
        <w:t>con-tracts can be modified later via contract updates. The specifics of these transaction types are defined in sections 4 and 5.</w:t>
      </w:r>
    </w:p>
    <w:p>
      <w:pPr>
        <w:pStyle w:val="BodyText"/>
        <w:spacing w:before="126"/>
        <w:jc w:val="left"/>
      </w:pPr>
    </w:p>
    <w:p>
      <w:pPr>
        <w:pStyle w:val="Heading1"/>
        <w:numPr>
          <w:ilvl w:val="0"/>
          <w:numId w:val="1"/>
        </w:numPr>
        <w:tabs>
          <w:tab w:pos="507" w:val="left" w:leader="none"/>
        </w:tabs>
        <w:spacing w:line="240" w:lineRule="auto" w:before="0" w:after="0"/>
        <w:ind w:left="507" w:right="0" w:hanging="484"/>
        <w:jc w:val="left"/>
      </w:pPr>
      <w:r>
        <w:rPr>
          <w:spacing w:val="-2"/>
        </w:rPr>
        <w:t>Transactions</w:t>
      </w:r>
    </w:p>
    <w:p>
      <w:pPr>
        <w:pStyle w:val="BodyText"/>
        <w:spacing w:before="192"/>
        <w:ind w:left="23"/>
      </w:pPr>
      <w:r>
        <w:rPr>
          <w:spacing w:val="-2"/>
        </w:rPr>
        <w:t>A</w:t>
      </w:r>
      <w:r>
        <w:rPr>
          <w:spacing w:val="3"/>
        </w:rPr>
        <w:t> </w:t>
      </w:r>
      <w:r>
        <w:rPr>
          <w:spacing w:val="-2"/>
        </w:rPr>
        <w:t>transaction</w:t>
      </w:r>
      <w:r>
        <w:rPr>
          <w:spacing w:val="3"/>
        </w:rPr>
        <w:t> </w:t>
      </w:r>
      <w:r>
        <w:rPr>
          <w:spacing w:val="-2"/>
        </w:rPr>
        <w:t>contains</w:t>
      </w:r>
      <w:r>
        <w:rPr>
          <w:spacing w:val="3"/>
        </w:rPr>
        <w:t> </w:t>
      </w:r>
      <w:r>
        <w:rPr>
          <w:spacing w:val="-2"/>
        </w:rPr>
        <w:t>the</w:t>
      </w:r>
      <w:r>
        <w:rPr>
          <w:spacing w:val="3"/>
        </w:rPr>
        <w:t> </w:t>
      </w:r>
      <w:r>
        <w:rPr>
          <w:spacing w:val="-2"/>
        </w:rPr>
        <w:t>following</w:t>
      </w:r>
      <w:r>
        <w:rPr>
          <w:spacing w:val="3"/>
        </w:rPr>
        <w:t> </w:t>
      </w:r>
      <w:r>
        <w:rPr>
          <w:spacing w:val="-2"/>
        </w:rPr>
        <w:t>fields:</w:t>
      </w:r>
    </w:p>
    <w:p>
      <w:pPr>
        <w:pStyle w:val="BodyText"/>
        <w:spacing w:line="230" w:lineRule="auto" w:before="65"/>
        <w:ind w:left="23" w:right="125"/>
      </w:pPr>
      <w:r>
        <w:rPr/>
        <w:br w:type="column"/>
      </w:r>
      <w:r>
        <w:rPr>
          <w:spacing w:val="-4"/>
        </w:rPr>
        <w:t>spend</w:t>
      </w:r>
      <w:r>
        <w:rPr>
          <w:spacing w:val="-6"/>
        </w:rPr>
        <w:t> </w:t>
      </w:r>
      <w:r>
        <w:rPr>
          <w:spacing w:val="-4"/>
        </w:rPr>
        <w:t>conditions</w:t>
      </w:r>
      <w:r>
        <w:rPr>
          <w:spacing w:val="-6"/>
        </w:rPr>
        <w:t> </w:t>
      </w:r>
      <w:r>
        <w:rPr>
          <w:spacing w:val="-4"/>
        </w:rPr>
        <w:t>include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time</w:t>
      </w:r>
      <w:r>
        <w:rPr>
          <w:spacing w:val="-6"/>
        </w:rPr>
        <w:t> </w:t>
      </w:r>
      <w:r>
        <w:rPr>
          <w:spacing w:val="-4"/>
        </w:rPr>
        <w:t>lock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set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pub-</w:t>
      </w:r>
      <w:r>
        <w:rPr/>
        <w:t>lic</w:t>
      </w:r>
      <w:r>
        <w:rPr>
          <w:spacing w:val="-2"/>
        </w:rPr>
        <w:t> </w:t>
      </w:r>
      <w:r>
        <w:rPr/>
        <w:t>keys,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number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signatures</w:t>
      </w:r>
      <w:r>
        <w:rPr>
          <w:spacing w:val="-2"/>
        </w:rPr>
        <w:t> </w:t>
      </w:r>
      <w:r>
        <w:rPr/>
        <w:t>required.</w:t>
      </w:r>
      <w:r>
        <w:rPr>
          <w:spacing w:val="-2"/>
        </w:rPr>
        <w:t> </w:t>
      </w:r>
      <w:r>
        <w:rPr/>
        <w:t>An output cannot be spent until the time lock has ex-pired and enough of the specified keys have added their signature.</w:t>
      </w:r>
    </w:p>
    <w:p>
      <w:pPr>
        <w:pStyle w:val="BodyText"/>
        <w:spacing w:line="230" w:lineRule="auto" w:before="10"/>
        <w:ind w:left="23" w:right="126" w:firstLine="199"/>
      </w:pPr>
      <w:r>
        <w:rPr/>
        <w:t>The spend conditions are hashed into a Merkle tree, using the time lock, the number of signatures </w:t>
      </w:r>
      <w:r>
        <w:rPr>
          <w:spacing w:val="-2"/>
        </w:rPr>
        <w:t>required,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public</w:t>
      </w:r>
      <w:r>
        <w:rPr>
          <w:spacing w:val="-10"/>
        </w:rPr>
        <w:t> </w:t>
      </w:r>
      <w:r>
        <w:rPr>
          <w:spacing w:val="-2"/>
        </w:rPr>
        <w:t>keys</w:t>
      </w:r>
      <w:r>
        <w:rPr>
          <w:spacing w:val="-11"/>
        </w:rPr>
        <w:t> </w:t>
      </w:r>
      <w:r>
        <w:rPr>
          <w:spacing w:val="-2"/>
        </w:rPr>
        <w:t>as</w:t>
      </w:r>
      <w:r>
        <w:rPr>
          <w:spacing w:val="-10"/>
        </w:rPr>
        <w:t> </w:t>
      </w:r>
      <w:r>
        <w:rPr>
          <w:spacing w:val="-2"/>
        </w:rPr>
        <w:t>leaves.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root</w:t>
      </w:r>
      <w:r>
        <w:rPr>
          <w:spacing w:val="-11"/>
        </w:rPr>
        <w:t> </w:t>
      </w:r>
      <w:r>
        <w:rPr>
          <w:spacing w:val="-2"/>
        </w:rPr>
        <w:t>hash </w:t>
      </w:r>
      <w:r>
        <w:rPr/>
        <w:t>of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tree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used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address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which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coins are</w:t>
      </w:r>
      <w:r>
        <w:rPr>
          <w:spacing w:val="1"/>
        </w:rPr>
        <w:t> </w:t>
      </w:r>
      <w:r>
        <w:rPr/>
        <w:t>sent.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order</w:t>
      </w:r>
      <w:r>
        <w:rPr>
          <w:spacing w:val="1"/>
        </w:rPr>
        <w:t> </w:t>
      </w:r>
      <w:r>
        <w:rPr/>
        <w:t>to spend</w:t>
      </w:r>
      <w:r>
        <w:rPr>
          <w:spacing w:val="2"/>
        </w:rPr>
        <w:t> </w:t>
      </w:r>
      <w:r>
        <w:rPr/>
        <w:t>the</w:t>
      </w:r>
      <w:r>
        <w:rPr>
          <w:spacing w:val="1"/>
        </w:rPr>
        <w:t> </w:t>
      </w:r>
      <w:r>
        <w:rPr/>
        <w:t>coins,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spend</w:t>
      </w:r>
      <w:r>
        <w:rPr>
          <w:spacing w:val="1"/>
        </w:rPr>
        <w:t> </w:t>
      </w:r>
      <w:r>
        <w:rPr>
          <w:spacing w:val="-4"/>
        </w:rPr>
        <w:t>con-</w:t>
      </w:r>
    </w:p>
    <w:p>
      <w:pPr>
        <w:pStyle w:val="BodyText"/>
        <w:spacing w:after="0" w:line="230" w:lineRule="auto"/>
        <w:sectPr>
          <w:type w:val="continuous"/>
          <w:pgSz w:w="11910" w:h="16840"/>
          <w:pgMar w:header="0" w:footer="2735" w:top="1920" w:bottom="2920" w:left="1417" w:right="992"/>
          <w:cols w:num="2" w:equalWidth="0">
            <w:col w:w="4597" w:space="175"/>
            <w:col w:w="4729"/>
          </w:cols>
        </w:sect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37312">
                <wp:simplePos x="0" y="0"/>
                <wp:positionH relativeFrom="page">
                  <wp:posOffset>914400</wp:posOffset>
                </wp:positionH>
                <wp:positionV relativeFrom="paragraph">
                  <wp:posOffset>87282</wp:posOffset>
                </wp:positionV>
                <wp:extent cx="2903220" cy="137160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2903220" cy="1371600"/>
                          <a:chExt cx="2903220" cy="13716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994638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154355"/>
                            <a:ext cx="2903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3220" h="0">
                                <a:moveTo>
                                  <a:pt x="0" y="0"/>
                                </a:moveTo>
                                <a:lnTo>
                                  <a:pt x="290271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994638" y="15689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994638" y="30872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994638" y="46055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994638" y="61238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994638" y="7642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994638" y="91605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994638" y="106787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994638" y="12197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6.872609pt;width:228.6pt;height:108pt;mso-position-horizontal-relative:page;mso-position-vertical-relative:paragraph;z-index:-15879168" id="docshapegroup2" coordorigin="1440,137" coordsize="4572,2160">
                <v:line style="position:absolute" from="3006,377" to="3006,137" stroked="true" strokeweight=".398pt" strokecolor="#000000">
                  <v:stroke dashstyle="solid"/>
                </v:line>
                <v:line style="position:absolute" from="1440,381" to="6011,381" stroked="true" strokeweight=".398pt" strokecolor="#000000">
                  <v:stroke dashstyle="solid"/>
                </v:line>
                <v:line style="position:absolute" from="3006,624" to="3006,385" stroked="true" strokeweight=".398pt" strokecolor="#000000">
                  <v:stroke dashstyle="solid"/>
                </v:line>
                <v:line style="position:absolute" from="3006,863" to="3006,624" stroked="true" strokeweight=".398pt" strokecolor="#000000">
                  <v:stroke dashstyle="solid"/>
                </v:line>
                <v:line style="position:absolute" from="3006,1102" to="3006,863" stroked="true" strokeweight=".398pt" strokecolor="#000000">
                  <v:stroke dashstyle="solid"/>
                </v:line>
                <v:line style="position:absolute" from="3006,1341" to="3006,1102" stroked="true" strokeweight=".398pt" strokecolor="#000000">
                  <v:stroke dashstyle="solid"/>
                </v:line>
                <v:line style="position:absolute" from="3006,1580" to="3006,1341" stroked="true" strokeweight=".398pt" strokecolor="#000000">
                  <v:stroke dashstyle="solid"/>
                </v:line>
                <v:line style="position:absolute" from="3006,1819" to="3006,1580" stroked="true" strokeweight=".398pt" strokecolor="#000000">
                  <v:stroke dashstyle="solid"/>
                </v:line>
                <v:line style="position:absolute" from="3006,2058" to="3006,1819" stroked="true" strokeweight=".398pt" strokecolor="#000000">
                  <v:stroke dashstyle="solid"/>
                </v:line>
                <v:line style="position:absolute" from="3006,2297" to="3006,2058" stroked="true" strokeweight=".398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pacing w:val="-2"/>
        </w:rPr>
        <w:t>Field</w:t>
      </w:r>
    </w:p>
    <w:p>
      <w:pPr>
        <w:pStyle w:val="BodyText"/>
        <w:spacing w:line="230" w:lineRule="auto" w:before="19"/>
        <w:ind w:left="142" w:right="48"/>
        <w:jc w:val="left"/>
      </w:pPr>
      <w:r>
        <w:rPr>
          <w:spacing w:val="-2"/>
        </w:rPr>
        <w:t>Version </w:t>
      </w:r>
      <w:r>
        <w:rPr/>
        <w:t>Arbitrary</w:t>
      </w:r>
      <w:r>
        <w:rPr>
          <w:spacing w:val="-8"/>
        </w:rPr>
        <w:t> </w:t>
      </w:r>
      <w:r>
        <w:rPr/>
        <w:t>Data Miner Fee </w:t>
      </w:r>
      <w:r>
        <w:rPr>
          <w:spacing w:val="-2"/>
        </w:rPr>
        <w:t>Inputs</w:t>
      </w:r>
      <w:r>
        <w:rPr>
          <w:spacing w:val="40"/>
        </w:rPr>
        <w:t> </w:t>
      </w:r>
      <w:r>
        <w:rPr>
          <w:spacing w:val="-2"/>
        </w:rPr>
        <w:t>Outputs</w:t>
      </w:r>
    </w:p>
    <w:p>
      <w:pPr>
        <w:pStyle w:val="BodyText"/>
        <w:spacing w:line="230" w:lineRule="auto" w:before="2"/>
        <w:ind w:left="142" w:right="165"/>
      </w:pPr>
      <w:r>
        <w:rPr/>
        <w:t>File Contract Storage</w:t>
      </w:r>
      <w:r>
        <w:rPr>
          <w:spacing w:val="-13"/>
        </w:rPr>
        <w:t> </w:t>
      </w:r>
      <w:r>
        <w:rPr/>
        <w:t>Proof </w:t>
      </w:r>
      <w:r>
        <w:rPr>
          <w:spacing w:val="-2"/>
        </w:rPr>
        <w:t>Signatures</w:t>
      </w:r>
    </w:p>
    <w:p>
      <w:pPr>
        <w:pStyle w:val="Heading3"/>
      </w:pPr>
      <w:r>
        <w:rPr>
          <w:b w:val="0"/>
        </w:rPr>
        <w:br w:type="column"/>
      </w:r>
      <w:r>
        <w:rPr>
          <w:spacing w:val="-2"/>
        </w:rPr>
        <w:t>Description</w:t>
      </w:r>
    </w:p>
    <w:p>
      <w:pPr>
        <w:pStyle w:val="BodyText"/>
        <w:spacing w:line="244" w:lineRule="exact" w:before="11"/>
        <w:ind w:left="142"/>
        <w:jc w:val="left"/>
      </w:pPr>
      <w:r>
        <w:rPr>
          <w:spacing w:val="-2"/>
        </w:rPr>
        <w:t>Protocol</w:t>
      </w:r>
      <w:r>
        <w:rPr>
          <w:spacing w:val="1"/>
        </w:rPr>
        <w:t> </w:t>
      </w:r>
      <w:r>
        <w:rPr>
          <w:spacing w:val="-2"/>
        </w:rPr>
        <w:t>version</w:t>
      </w:r>
      <w:r>
        <w:rPr>
          <w:spacing w:val="2"/>
        </w:rPr>
        <w:t> </w:t>
      </w:r>
      <w:r>
        <w:rPr>
          <w:spacing w:val="-2"/>
        </w:rPr>
        <w:t>number</w:t>
      </w:r>
    </w:p>
    <w:p>
      <w:pPr>
        <w:pStyle w:val="BodyText"/>
        <w:spacing w:line="230" w:lineRule="auto" w:before="3"/>
        <w:ind w:left="142"/>
        <w:jc w:val="left"/>
      </w:pPr>
      <w:r>
        <w:rPr>
          <w:spacing w:val="-2"/>
        </w:rPr>
        <w:t>Used</w:t>
      </w:r>
      <w:r>
        <w:rPr>
          <w:spacing w:val="-8"/>
        </w:rPr>
        <w:t> </w:t>
      </w:r>
      <w:r>
        <w:rPr>
          <w:spacing w:val="-2"/>
        </w:rPr>
        <w:t>for</w:t>
      </w:r>
      <w:r>
        <w:rPr>
          <w:spacing w:val="-7"/>
        </w:rPr>
        <w:t> </w:t>
      </w:r>
      <w:r>
        <w:rPr>
          <w:spacing w:val="-2"/>
        </w:rPr>
        <w:t>metadata</w:t>
      </w:r>
      <w:r>
        <w:rPr>
          <w:spacing w:val="-7"/>
        </w:rPr>
        <w:t> </w:t>
      </w:r>
      <w:r>
        <w:rPr>
          <w:spacing w:val="-2"/>
        </w:rPr>
        <w:t>or</w:t>
      </w:r>
      <w:r>
        <w:rPr>
          <w:spacing w:val="-7"/>
        </w:rPr>
        <w:t> </w:t>
      </w:r>
      <w:r>
        <w:rPr>
          <w:spacing w:val="-2"/>
        </w:rPr>
        <w:t>otherwise </w:t>
      </w:r>
      <w:r>
        <w:rPr/>
        <w:t>Reward given to miner Incoming funds</w:t>
      </w:r>
    </w:p>
    <w:p>
      <w:pPr>
        <w:pStyle w:val="BodyText"/>
        <w:spacing w:line="230" w:lineRule="auto" w:before="2"/>
        <w:ind w:left="142" w:right="151"/>
        <w:jc w:val="left"/>
      </w:pPr>
      <w:r>
        <w:rPr/>
        <w:t>Outgoing funds (optional) See: File Contracts </w:t>
      </w:r>
      <w:r>
        <w:rPr/>
        <w:t>(optional)</w:t>
      </w:r>
    </w:p>
    <w:p>
      <w:pPr>
        <w:pStyle w:val="BodyText"/>
        <w:spacing w:line="230" w:lineRule="auto" w:before="1"/>
        <w:ind w:left="142"/>
        <w:jc w:val="left"/>
      </w:pPr>
      <w:r>
        <w:rPr/>
        <w:t>See:</w:t>
      </w:r>
      <w:r>
        <w:rPr>
          <w:spacing w:val="-4"/>
        </w:rPr>
        <w:t> </w:t>
      </w:r>
      <w:r>
        <w:rPr/>
        <w:t>Proof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Storage</w:t>
      </w:r>
      <w:r>
        <w:rPr>
          <w:spacing w:val="-4"/>
        </w:rPr>
        <w:t> </w:t>
      </w:r>
      <w:r>
        <w:rPr/>
        <w:t>(optional) Signatures from each input</w:t>
      </w:r>
    </w:p>
    <w:p>
      <w:pPr>
        <w:pStyle w:val="BodyText"/>
        <w:spacing w:line="230" w:lineRule="auto" w:before="2"/>
        <w:ind w:left="142" w:right="125"/>
      </w:pPr>
      <w:r>
        <w:rPr/>
        <w:br w:type="column"/>
      </w:r>
      <w:r>
        <w:rPr/>
        <w:t>ditions corresponding to the address hash must be provided.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use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Merkle</w:t>
      </w:r>
      <w:r>
        <w:rPr>
          <w:spacing w:val="-2"/>
        </w:rPr>
        <w:t> </w:t>
      </w:r>
      <w:r>
        <w:rPr/>
        <w:t>tree</w:t>
      </w:r>
      <w:r>
        <w:rPr>
          <w:spacing w:val="-2"/>
        </w:rPr>
        <w:t> </w:t>
      </w:r>
      <w:r>
        <w:rPr/>
        <w:t>allows</w:t>
      </w:r>
      <w:r>
        <w:rPr>
          <w:spacing w:val="-2"/>
        </w:rPr>
        <w:t> </w:t>
      </w:r>
      <w:r>
        <w:rPr/>
        <w:t>parties</w:t>
      </w:r>
      <w:r>
        <w:rPr>
          <w:spacing w:val="-2"/>
        </w:rPr>
        <w:t> </w:t>
      </w:r>
      <w:r>
        <w:rPr/>
        <w:t>to </w:t>
      </w:r>
      <w:r>
        <w:rPr>
          <w:spacing w:val="-4"/>
        </w:rPr>
        <w:t>selectively</w:t>
      </w:r>
      <w:r>
        <w:rPr>
          <w:spacing w:val="-9"/>
        </w:rPr>
        <w:t> </w:t>
      </w:r>
      <w:r>
        <w:rPr>
          <w:spacing w:val="-4"/>
        </w:rPr>
        <w:t>reveal</w:t>
      </w:r>
      <w:r>
        <w:rPr>
          <w:spacing w:val="-8"/>
        </w:rPr>
        <w:t> </w:t>
      </w:r>
      <w:r>
        <w:rPr>
          <w:spacing w:val="-4"/>
        </w:rPr>
        <w:t>information</w:t>
      </w:r>
      <w:r>
        <w:rPr>
          <w:spacing w:val="-9"/>
        </w:rPr>
        <w:t> </w:t>
      </w:r>
      <w:r>
        <w:rPr>
          <w:spacing w:val="-4"/>
        </w:rPr>
        <w:t>in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spend</w:t>
      </w:r>
      <w:r>
        <w:rPr>
          <w:spacing w:val="-8"/>
        </w:rPr>
        <w:t> </w:t>
      </w:r>
      <w:r>
        <w:rPr>
          <w:spacing w:val="-4"/>
        </w:rPr>
        <w:t>conditions. </w:t>
      </w:r>
      <w:r>
        <w:rPr/>
        <w:t>For example, the time lock can be revealed without </w:t>
      </w:r>
      <w:r>
        <w:rPr>
          <w:spacing w:val="-2"/>
        </w:rPr>
        <w:t>revealing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number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public</w:t>
      </w:r>
      <w:r>
        <w:rPr>
          <w:spacing w:val="-11"/>
        </w:rPr>
        <w:t> </w:t>
      </w:r>
      <w:r>
        <w:rPr>
          <w:spacing w:val="-2"/>
        </w:rPr>
        <w:t>keys</w:t>
      </w:r>
      <w:r>
        <w:rPr>
          <w:spacing w:val="-10"/>
        </w:rPr>
        <w:t> </w:t>
      </w:r>
      <w:r>
        <w:rPr>
          <w:spacing w:val="-2"/>
        </w:rPr>
        <w:t>or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number</w:t>
      </w:r>
      <w:r>
        <w:rPr>
          <w:spacing w:val="-11"/>
        </w:rPr>
        <w:t> </w:t>
      </w:r>
      <w:r>
        <w:rPr>
          <w:spacing w:val="-2"/>
        </w:rPr>
        <w:t>of </w:t>
      </w:r>
      <w:r>
        <w:rPr/>
        <w:t>signatures required.</w:t>
      </w:r>
    </w:p>
    <w:p>
      <w:pPr>
        <w:pStyle w:val="BodyText"/>
        <w:spacing w:line="230" w:lineRule="auto"/>
        <w:ind w:left="142" w:right="125" w:firstLine="199"/>
      </w:pPr>
      <w:r>
        <w:rPr/>
        <w:t>It should be noted that the time lock and number of</w:t>
      </w:r>
      <w:r>
        <w:rPr>
          <w:spacing w:val="-13"/>
        </w:rPr>
        <w:t> </w:t>
      </w:r>
      <w:r>
        <w:rPr/>
        <w:t>signatures</w:t>
      </w:r>
      <w:r>
        <w:rPr>
          <w:spacing w:val="-12"/>
        </w:rPr>
        <w:t> </w:t>
      </w:r>
      <w:r>
        <w:rPr/>
        <w:t>have</w:t>
      </w:r>
      <w:r>
        <w:rPr>
          <w:spacing w:val="-13"/>
        </w:rPr>
        <w:t> </w:t>
      </w:r>
      <w:r>
        <w:rPr/>
        <w:t>low</w:t>
      </w:r>
      <w:r>
        <w:rPr>
          <w:spacing w:val="-12"/>
        </w:rPr>
        <w:t> </w:t>
      </w:r>
      <w:r>
        <w:rPr/>
        <w:t>entropy,</w:t>
      </w:r>
      <w:r>
        <w:rPr>
          <w:spacing w:val="-13"/>
        </w:rPr>
        <w:t> </w:t>
      </w:r>
      <w:r>
        <w:rPr/>
        <w:t>making</w:t>
      </w:r>
      <w:r>
        <w:rPr>
          <w:spacing w:val="-12"/>
        </w:rPr>
        <w:t> </w:t>
      </w:r>
      <w:r>
        <w:rPr/>
        <w:t>their</w:t>
      </w:r>
      <w:r>
        <w:rPr>
          <w:spacing w:val="-13"/>
        </w:rPr>
        <w:t> </w:t>
      </w:r>
      <w:r>
        <w:rPr/>
        <w:t>hashes vulnerable to brute-forcing. This could be resolved by</w:t>
      </w:r>
      <w:r>
        <w:rPr>
          <w:spacing w:val="-13"/>
        </w:rPr>
        <w:t> </w:t>
      </w:r>
      <w:r>
        <w:rPr/>
        <w:t>adding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random</w:t>
      </w:r>
      <w:r>
        <w:rPr>
          <w:spacing w:val="-12"/>
        </w:rPr>
        <w:t> </w:t>
      </w:r>
      <w:r>
        <w:rPr/>
        <w:t>nonce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these</w:t>
      </w:r>
      <w:r>
        <w:rPr>
          <w:spacing w:val="-13"/>
        </w:rPr>
        <w:t> </w:t>
      </w:r>
      <w:r>
        <w:rPr/>
        <w:t>fields,</w:t>
      </w:r>
      <w:r>
        <w:rPr>
          <w:spacing w:val="-12"/>
        </w:rPr>
        <w:t> </w:t>
      </w:r>
      <w:r>
        <w:rPr/>
        <w:t>increasing their entropy at the cost of space efficiency.</w:t>
      </w:r>
    </w:p>
    <w:p>
      <w:pPr>
        <w:pStyle w:val="BodyText"/>
        <w:spacing w:after="0" w:line="230" w:lineRule="auto"/>
        <w:sectPr>
          <w:type w:val="continuous"/>
          <w:pgSz w:w="11910" w:h="16840"/>
          <w:pgMar w:header="0" w:footer="2735" w:top="1920" w:bottom="2920" w:left="1417" w:right="992"/>
          <w:cols w:num="3" w:equalWidth="0">
            <w:col w:w="1510" w:space="56"/>
            <w:col w:w="2950" w:space="137"/>
            <w:col w:w="4848"/>
          </w:cols>
        </w:sectPr>
      </w:pPr>
    </w:p>
    <w:p>
      <w:pPr>
        <w:pStyle w:val="Heading2"/>
        <w:numPr>
          <w:ilvl w:val="1"/>
          <w:numId w:val="1"/>
        </w:numPr>
        <w:tabs>
          <w:tab w:pos="635" w:val="left" w:leader="none"/>
        </w:tabs>
        <w:spacing w:line="213" w:lineRule="exact" w:before="0" w:after="0"/>
        <w:ind w:left="635" w:right="0" w:hanging="613"/>
        <w:jc w:val="left"/>
      </w:pPr>
      <w:r>
        <w:rPr>
          <w:spacing w:val="-6"/>
        </w:rPr>
        <w:t>Inputs</w:t>
      </w:r>
      <w:r>
        <w:rPr>
          <w:spacing w:val="5"/>
        </w:rPr>
        <w:t> </w:t>
      </w:r>
      <w:r>
        <w:rPr>
          <w:spacing w:val="-6"/>
        </w:rPr>
        <w:t>and</w:t>
      </w:r>
      <w:r>
        <w:rPr>
          <w:spacing w:val="6"/>
        </w:rPr>
        <w:t> </w:t>
      </w:r>
      <w:r>
        <w:rPr>
          <w:spacing w:val="-6"/>
        </w:rPr>
        <w:t>Outputs</w:t>
      </w:r>
    </w:p>
    <w:p>
      <w:pPr>
        <w:pStyle w:val="BodyText"/>
        <w:spacing w:line="230" w:lineRule="auto" w:before="139"/>
        <w:ind w:left="22"/>
      </w:pPr>
      <w:r>
        <w:rPr/>
        <w:t>An</w:t>
      </w:r>
      <w:r>
        <w:rPr>
          <w:spacing w:val="-13"/>
        </w:rPr>
        <w:t> </w:t>
      </w:r>
      <w:r>
        <w:rPr/>
        <w:t>output</w:t>
      </w:r>
      <w:r>
        <w:rPr>
          <w:spacing w:val="-12"/>
        </w:rPr>
        <w:t> </w:t>
      </w:r>
      <w:r>
        <w:rPr/>
        <w:t>comprises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volume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coins.</w:t>
      </w:r>
      <w:r>
        <w:rPr>
          <w:spacing w:val="-13"/>
        </w:rPr>
        <w:t> </w:t>
      </w:r>
      <w:r>
        <w:rPr/>
        <w:t>Each</w:t>
      </w:r>
      <w:r>
        <w:rPr>
          <w:spacing w:val="-12"/>
        </w:rPr>
        <w:t> </w:t>
      </w:r>
      <w:r>
        <w:rPr/>
        <w:t>output </w:t>
      </w:r>
      <w:r>
        <w:rPr>
          <w:spacing w:val="-4"/>
        </w:rPr>
        <w:t>has</w:t>
      </w:r>
      <w:r>
        <w:rPr>
          <w:spacing w:val="-7"/>
        </w:rPr>
        <w:t> </w:t>
      </w:r>
      <w:r>
        <w:rPr>
          <w:spacing w:val="-4"/>
        </w:rPr>
        <w:t>an</w:t>
      </w:r>
      <w:r>
        <w:rPr>
          <w:spacing w:val="-8"/>
        </w:rPr>
        <w:t> </w:t>
      </w:r>
      <w:r>
        <w:rPr>
          <w:spacing w:val="-4"/>
        </w:rPr>
        <w:t>associated</w:t>
      </w:r>
      <w:r>
        <w:rPr>
          <w:spacing w:val="-7"/>
        </w:rPr>
        <w:t> </w:t>
      </w:r>
      <w:r>
        <w:rPr>
          <w:spacing w:val="-4"/>
        </w:rPr>
        <w:t>identifier,</w:t>
      </w:r>
      <w:r>
        <w:rPr>
          <w:spacing w:val="-7"/>
        </w:rPr>
        <w:t> </w:t>
      </w:r>
      <w:r>
        <w:rPr>
          <w:spacing w:val="-4"/>
        </w:rPr>
        <w:t>which</w:t>
      </w:r>
      <w:r>
        <w:rPr>
          <w:spacing w:val="-7"/>
        </w:rPr>
        <w:t> </w:t>
      </w:r>
      <w:r>
        <w:rPr>
          <w:spacing w:val="-4"/>
        </w:rPr>
        <w:t>is</w:t>
      </w:r>
      <w:r>
        <w:rPr>
          <w:spacing w:val="-7"/>
        </w:rPr>
        <w:t> </w:t>
      </w:r>
      <w:r>
        <w:rPr>
          <w:spacing w:val="-4"/>
        </w:rPr>
        <w:t>derived</w:t>
      </w:r>
      <w:r>
        <w:rPr>
          <w:spacing w:val="-7"/>
        </w:rPr>
        <w:t> </w:t>
      </w:r>
      <w:r>
        <w:rPr>
          <w:spacing w:val="-4"/>
        </w:rPr>
        <w:t>from</w:t>
      </w:r>
      <w:r>
        <w:rPr>
          <w:spacing w:val="-8"/>
        </w:rPr>
        <w:t> </w:t>
      </w:r>
      <w:r>
        <w:rPr>
          <w:spacing w:val="-4"/>
        </w:rPr>
        <w:t>the </w:t>
      </w:r>
      <w:r>
        <w:rPr/>
        <w:t>transaction that the output appeared in. The ID of output </w:t>
      </w:r>
      <w:r>
        <w:rPr>
          <w:rFonts w:ascii="Bookman Old Style"/>
          <w:i/>
        </w:rPr>
        <w:t>i </w:t>
      </w:r>
      <w:r>
        <w:rPr/>
        <w:t>in transaction </w:t>
      </w:r>
      <w:r>
        <w:rPr>
          <w:rFonts w:ascii="Bookman Old Style"/>
          <w:i/>
        </w:rPr>
        <w:t>t </w:t>
      </w:r>
      <w:r>
        <w:rPr/>
        <w:t>is defined as:</w:t>
      </w:r>
    </w:p>
    <w:p>
      <w:pPr>
        <w:spacing w:before="203"/>
        <w:ind w:left="21" w:right="0" w:firstLine="0"/>
        <w:jc w:val="center"/>
        <w:rPr>
          <w:sz w:val="20"/>
        </w:rPr>
      </w:pPr>
      <w:r>
        <w:rPr>
          <w:rFonts w:ascii="Bookman Old Style" w:hAnsi="Bookman Old Style"/>
          <w:i/>
          <w:spacing w:val="-2"/>
          <w:w w:val="105"/>
          <w:sz w:val="20"/>
        </w:rPr>
        <w:t>H</w:t>
      </w:r>
      <w:r>
        <w:rPr>
          <w:spacing w:val="-2"/>
          <w:w w:val="105"/>
          <w:sz w:val="20"/>
        </w:rPr>
        <w:t>(</w:t>
      </w:r>
      <w:r>
        <w:rPr>
          <w:rFonts w:ascii="Bookman Old Style" w:hAnsi="Bookman Old Style"/>
          <w:i/>
          <w:spacing w:val="-2"/>
          <w:w w:val="105"/>
          <w:sz w:val="20"/>
        </w:rPr>
        <w:t>t</w:t>
      </w:r>
      <w:r>
        <w:rPr>
          <w:rFonts w:ascii="Times New Roman" w:hAnsi="Times New Roman"/>
          <w:i/>
          <w:spacing w:val="-2"/>
          <w:w w:val="105"/>
          <w:sz w:val="20"/>
        </w:rPr>
        <w:t>||</w:t>
      </w:r>
      <w:r>
        <w:rPr>
          <w:spacing w:val="-2"/>
          <w:w w:val="105"/>
          <w:sz w:val="20"/>
        </w:rPr>
        <w:t>“output”</w:t>
      </w:r>
      <w:r>
        <w:rPr>
          <w:rFonts w:ascii="Times New Roman" w:hAnsi="Times New Roman"/>
          <w:i/>
          <w:spacing w:val="-2"/>
          <w:w w:val="105"/>
          <w:sz w:val="20"/>
        </w:rPr>
        <w:t>||</w:t>
      </w:r>
      <w:r>
        <w:rPr>
          <w:rFonts w:ascii="Bookman Old Style" w:hAnsi="Bookman Old Style"/>
          <w:i/>
          <w:spacing w:val="-2"/>
          <w:w w:val="105"/>
          <w:sz w:val="20"/>
        </w:rPr>
        <w:t>i</w:t>
      </w:r>
      <w:r>
        <w:rPr>
          <w:spacing w:val="-2"/>
          <w:w w:val="105"/>
          <w:sz w:val="20"/>
        </w:rPr>
        <w:t>)</w:t>
      </w:r>
    </w:p>
    <w:p>
      <w:pPr>
        <w:pStyle w:val="BodyText"/>
        <w:spacing w:line="230" w:lineRule="auto" w:before="207"/>
        <w:ind w:left="23" w:right="1"/>
      </w:pPr>
      <w:r>
        <w:rPr/>
        <w:t>where </w:t>
      </w:r>
      <w:r>
        <w:rPr>
          <w:rFonts w:ascii="Bookman Old Style" w:hAnsi="Bookman Old Style"/>
          <w:i/>
        </w:rPr>
        <w:t>H </w:t>
      </w:r>
      <w:r>
        <w:rPr/>
        <w:t>is a cryptographic hashing function, </w:t>
      </w:r>
      <w:r>
        <w:rPr/>
        <w:t>and “output” is a string literal. The block reward and miner fees have special output IDs, given by:</w:t>
      </w:r>
    </w:p>
    <w:p>
      <w:pPr>
        <w:pStyle w:val="BodyText"/>
        <w:spacing w:before="202"/>
        <w:ind w:left="21"/>
        <w:jc w:val="center"/>
      </w:pPr>
      <w:r>
        <w:rPr>
          <w:rFonts w:ascii="Bookman Old Style" w:hAnsi="Bookman Old Style"/>
          <w:i/>
        </w:rPr>
        <w:t>H</w:t>
      </w:r>
      <w:r>
        <w:rPr/>
        <w:t>(</w:t>
      </w:r>
      <w:r>
        <w:rPr>
          <w:rFonts w:ascii="Bookman Old Style" w:hAnsi="Bookman Old Style"/>
          <w:i/>
        </w:rPr>
        <w:t>H</w:t>
      </w:r>
      <w:r>
        <w:rPr/>
        <w:t>(Block</w:t>
      </w:r>
      <w:r>
        <w:rPr>
          <w:spacing w:val="73"/>
        </w:rPr>
        <w:t> </w:t>
      </w:r>
      <w:r>
        <w:rPr>
          <w:spacing w:val="-2"/>
        </w:rPr>
        <w:t>Header)</w:t>
      </w:r>
      <w:r>
        <w:rPr>
          <w:rFonts w:ascii="Times New Roman" w:hAnsi="Times New Roman"/>
          <w:i/>
          <w:spacing w:val="-2"/>
        </w:rPr>
        <w:t>||</w:t>
      </w:r>
      <w:r>
        <w:rPr>
          <w:spacing w:val="-2"/>
        </w:rPr>
        <w:t>“blockreward”)</w:t>
      </w:r>
    </w:p>
    <w:p>
      <w:pPr>
        <w:pStyle w:val="BodyText"/>
        <w:spacing w:line="230" w:lineRule="auto" w:before="207"/>
        <w:ind w:left="22"/>
      </w:pPr>
      <w:r>
        <w:rPr/>
        <w:t>Every input must come from a prior output, so </w:t>
      </w:r>
      <w:r>
        <w:rPr/>
        <w:t>an input is simply an output ID.</w:t>
      </w:r>
    </w:p>
    <w:p>
      <w:pPr>
        <w:pStyle w:val="BodyText"/>
        <w:spacing w:line="230" w:lineRule="auto" w:before="6"/>
        <w:ind w:left="22" w:right="1" w:firstLine="199"/>
      </w:pPr>
      <w:r>
        <w:rPr/>
        <w:t>Inputs and outputs are also paired with a set </w:t>
      </w:r>
      <w:r>
        <w:rPr/>
        <w:t>of </w:t>
      </w:r>
      <w:r>
        <w:rPr>
          <w:rFonts w:ascii="Bookman Old Style"/>
          <w:i/>
          <w:spacing w:val="-8"/>
        </w:rPr>
        <w:t>spend</w:t>
      </w:r>
      <w:r>
        <w:rPr>
          <w:rFonts w:ascii="Bookman Old Style"/>
          <w:i/>
        </w:rPr>
        <w:t> </w:t>
      </w:r>
      <w:r>
        <w:rPr>
          <w:rFonts w:ascii="Bookman Old Style"/>
          <w:i/>
          <w:spacing w:val="-8"/>
        </w:rPr>
        <w:t>conditions</w:t>
      </w:r>
      <w:r>
        <w:rPr>
          <w:spacing w:val="-8"/>
        </w:rPr>
        <w:t>.</w:t>
      </w:r>
      <w:r>
        <w:rPr/>
        <w:t> </w:t>
      </w:r>
      <w:r>
        <w:rPr>
          <w:spacing w:val="-8"/>
        </w:rPr>
        <w:t>Inputs</w:t>
      </w:r>
      <w:r>
        <w:rPr/>
        <w:t> </w:t>
      </w:r>
      <w:r>
        <w:rPr>
          <w:spacing w:val="-8"/>
        </w:rPr>
        <w:t>contain</w:t>
      </w:r>
      <w:r>
        <w:rPr/>
        <w:t> </w:t>
      </w:r>
      <w:r>
        <w:rPr>
          <w:spacing w:val="-8"/>
        </w:rPr>
        <w:t>the</w:t>
      </w:r>
      <w:r>
        <w:rPr/>
        <w:t> </w:t>
      </w:r>
      <w:r>
        <w:rPr>
          <w:spacing w:val="-8"/>
        </w:rPr>
        <w:t>spend</w:t>
      </w:r>
      <w:r>
        <w:rPr/>
        <w:t> </w:t>
      </w:r>
      <w:r>
        <w:rPr>
          <w:spacing w:val="-8"/>
        </w:rPr>
        <w:t>conditions </w:t>
      </w:r>
      <w:r>
        <w:rPr/>
        <w:t>themselves,</w:t>
      </w:r>
      <w:r>
        <w:rPr>
          <w:spacing w:val="-8"/>
        </w:rPr>
        <w:t> </w:t>
      </w:r>
      <w:r>
        <w:rPr/>
        <w:t>while</w:t>
      </w:r>
      <w:r>
        <w:rPr>
          <w:spacing w:val="-8"/>
        </w:rPr>
        <w:t> </w:t>
      </w:r>
      <w:r>
        <w:rPr/>
        <w:t>outputs</w:t>
      </w:r>
      <w:r>
        <w:rPr>
          <w:spacing w:val="-8"/>
        </w:rPr>
        <w:t> </w:t>
      </w:r>
      <w:r>
        <w:rPr/>
        <w:t>contain</w:t>
      </w:r>
      <w:r>
        <w:rPr>
          <w:spacing w:val="-8"/>
        </w:rPr>
        <w:t> </w:t>
      </w:r>
      <w:r>
        <w:rPr/>
        <w:t>their</w:t>
      </w:r>
      <w:r>
        <w:rPr>
          <w:spacing w:val="-8"/>
        </w:rPr>
        <w:t> </w:t>
      </w:r>
      <w:r>
        <w:rPr/>
        <w:t>Merkle</w:t>
      </w:r>
      <w:r>
        <w:rPr>
          <w:spacing w:val="-8"/>
        </w:rPr>
        <w:t> </w:t>
      </w:r>
      <w:r>
        <w:rPr/>
        <w:t>root hash [2].</w:t>
      </w:r>
    </w:p>
    <w:p>
      <w:pPr>
        <w:pStyle w:val="BodyText"/>
        <w:spacing w:before="61"/>
        <w:jc w:val="left"/>
      </w:pPr>
    </w:p>
    <w:p>
      <w:pPr>
        <w:pStyle w:val="Heading2"/>
        <w:numPr>
          <w:ilvl w:val="1"/>
          <w:numId w:val="1"/>
        </w:numPr>
        <w:tabs>
          <w:tab w:pos="635" w:val="left" w:leader="none"/>
        </w:tabs>
        <w:spacing w:line="240" w:lineRule="auto" w:before="0" w:after="0"/>
        <w:ind w:left="635" w:right="0" w:hanging="613"/>
        <w:jc w:val="left"/>
      </w:pPr>
      <w:r>
        <w:rPr>
          <w:spacing w:val="-5"/>
        </w:rPr>
        <w:t>Spend</w:t>
      </w:r>
      <w:r>
        <w:rPr>
          <w:spacing w:val="2"/>
        </w:rPr>
        <w:t> </w:t>
      </w:r>
      <w:r>
        <w:rPr>
          <w:spacing w:val="-2"/>
        </w:rPr>
        <w:t>Conditions</w:t>
      </w:r>
    </w:p>
    <w:p>
      <w:pPr>
        <w:pStyle w:val="BodyText"/>
        <w:spacing w:line="230" w:lineRule="auto" w:before="140"/>
        <w:ind w:left="22" w:right="1"/>
      </w:pPr>
      <w:r>
        <w:rPr/>
        <w:t>Spend conditions are properties that must be met before</w:t>
      </w:r>
      <w:r>
        <w:rPr>
          <w:spacing w:val="13"/>
        </w:rPr>
        <w:t> </w:t>
      </w:r>
      <w:r>
        <w:rPr/>
        <w:t>coins</w:t>
      </w:r>
      <w:r>
        <w:rPr>
          <w:spacing w:val="13"/>
        </w:rPr>
        <w:t> </w:t>
      </w:r>
      <w:r>
        <w:rPr/>
        <w:t>are</w:t>
      </w:r>
      <w:r>
        <w:rPr>
          <w:spacing w:val="13"/>
        </w:rPr>
        <w:t> </w:t>
      </w:r>
      <w:r>
        <w:rPr/>
        <w:t>“unlocked”</w:t>
      </w:r>
      <w:r>
        <w:rPr>
          <w:spacing w:val="13"/>
        </w:rPr>
        <w:t> </w:t>
      </w:r>
      <w:r>
        <w:rPr/>
        <w:t>and</w:t>
      </w:r>
      <w:r>
        <w:rPr>
          <w:spacing w:val="14"/>
        </w:rPr>
        <w:t> </w:t>
      </w:r>
      <w:r>
        <w:rPr/>
        <w:t>can</w:t>
      </w:r>
      <w:r>
        <w:rPr>
          <w:spacing w:val="13"/>
        </w:rPr>
        <w:t> </w:t>
      </w:r>
      <w:r>
        <w:rPr/>
        <w:t>be</w:t>
      </w:r>
      <w:r>
        <w:rPr>
          <w:spacing w:val="13"/>
        </w:rPr>
        <w:t> </w:t>
      </w:r>
      <w:r>
        <w:rPr/>
        <w:t>spent.</w:t>
      </w:r>
      <w:r>
        <w:rPr>
          <w:spacing w:val="13"/>
        </w:rPr>
        <w:t> </w:t>
      </w:r>
      <w:r>
        <w:rPr>
          <w:spacing w:val="-5"/>
        </w:rPr>
        <w:t>The</w:t>
      </w:r>
    </w:p>
    <w:p>
      <w:pPr>
        <w:pStyle w:val="BodyText"/>
        <w:spacing w:before="38"/>
        <w:jc w:val="left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Heading2"/>
        <w:numPr>
          <w:ilvl w:val="1"/>
          <w:numId w:val="1"/>
        </w:numPr>
        <w:tabs>
          <w:tab w:pos="635" w:val="left" w:leader="none"/>
        </w:tabs>
        <w:spacing w:line="240" w:lineRule="auto" w:before="0" w:after="0"/>
        <w:ind w:left="635" w:right="0" w:hanging="613"/>
        <w:jc w:val="left"/>
      </w:pPr>
      <w:r>
        <w:rPr>
          <w:spacing w:val="-2"/>
        </w:rPr>
        <w:t>Signatures</w:t>
      </w:r>
    </w:p>
    <w:p>
      <w:pPr>
        <w:pStyle w:val="BodyText"/>
        <w:spacing w:line="230" w:lineRule="auto" w:before="145"/>
        <w:ind w:left="22" w:right="125"/>
      </w:pPr>
      <w:r>
        <w:rPr>
          <w:spacing w:val="-2"/>
        </w:rPr>
        <w:t>Each</w:t>
      </w:r>
      <w:r>
        <w:rPr>
          <w:spacing w:val="-9"/>
        </w:rPr>
        <w:t> </w:t>
      </w:r>
      <w:r>
        <w:rPr>
          <w:spacing w:val="-2"/>
        </w:rPr>
        <w:t>input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transaction</w:t>
      </w:r>
      <w:r>
        <w:rPr>
          <w:spacing w:val="-9"/>
        </w:rPr>
        <w:t> </w:t>
      </w:r>
      <w:r>
        <w:rPr>
          <w:spacing w:val="-2"/>
        </w:rPr>
        <w:t>must</w:t>
      </w:r>
      <w:r>
        <w:rPr>
          <w:spacing w:val="-9"/>
        </w:rPr>
        <w:t> </w:t>
      </w:r>
      <w:r>
        <w:rPr>
          <w:spacing w:val="-2"/>
        </w:rPr>
        <w:t>be</w:t>
      </w:r>
      <w:r>
        <w:rPr>
          <w:spacing w:val="-9"/>
        </w:rPr>
        <w:t> </w:t>
      </w:r>
      <w:r>
        <w:rPr>
          <w:spacing w:val="-2"/>
        </w:rPr>
        <w:t>signed.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cryp-</w:t>
      </w:r>
      <w:r>
        <w:rPr/>
        <w:t>tographic</w:t>
      </w:r>
      <w:r>
        <w:rPr>
          <w:spacing w:val="-8"/>
        </w:rPr>
        <w:t> </w:t>
      </w:r>
      <w:r>
        <w:rPr/>
        <w:t>signature</w:t>
      </w:r>
      <w:r>
        <w:rPr>
          <w:spacing w:val="-9"/>
        </w:rPr>
        <w:t> </w:t>
      </w:r>
      <w:r>
        <w:rPr/>
        <w:t>itself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paired</w:t>
      </w:r>
      <w:r>
        <w:rPr>
          <w:spacing w:val="-9"/>
        </w:rPr>
        <w:t> </w:t>
      </w:r>
      <w:r>
        <w:rPr/>
        <w:t>with</w:t>
      </w:r>
      <w:r>
        <w:rPr>
          <w:spacing w:val="-8"/>
        </w:rPr>
        <w:t> </w:t>
      </w:r>
      <w:r>
        <w:rPr/>
        <w:t>an</w:t>
      </w:r>
      <w:r>
        <w:rPr>
          <w:spacing w:val="-8"/>
        </w:rPr>
        <w:t> </w:t>
      </w:r>
      <w:r>
        <w:rPr/>
        <w:t>input</w:t>
      </w:r>
      <w:r>
        <w:rPr>
          <w:spacing w:val="-8"/>
        </w:rPr>
        <w:t> </w:t>
      </w:r>
      <w:r>
        <w:rPr/>
        <w:t>ID, a</w:t>
      </w:r>
      <w:r>
        <w:rPr>
          <w:spacing w:val="-5"/>
        </w:rPr>
        <w:t> </w:t>
      </w:r>
      <w:r>
        <w:rPr/>
        <w:t>time</w:t>
      </w:r>
      <w:r>
        <w:rPr>
          <w:spacing w:val="-5"/>
        </w:rPr>
        <w:t> </w:t>
      </w:r>
      <w:r>
        <w:rPr/>
        <w:t>lock,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set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flags</w:t>
      </w:r>
      <w:r>
        <w:rPr>
          <w:spacing w:val="-5"/>
        </w:rPr>
        <w:t> </w:t>
      </w:r>
      <w:r>
        <w:rPr/>
        <w:t>indicating</w:t>
      </w:r>
      <w:r>
        <w:rPr>
          <w:spacing w:val="-5"/>
        </w:rPr>
        <w:t> </w:t>
      </w:r>
      <w:r>
        <w:rPr/>
        <w:t>which</w:t>
      </w:r>
      <w:r>
        <w:rPr>
          <w:spacing w:val="-5"/>
        </w:rPr>
        <w:t> </w:t>
      </w:r>
      <w:r>
        <w:rPr/>
        <w:t>parts of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transaction</w:t>
      </w:r>
      <w:r>
        <w:rPr>
          <w:spacing w:val="-12"/>
        </w:rPr>
        <w:t> </w:t>
      </w:r>
      <w:r>
        <w:rPr/>
        <w:t>have</w:t>
      </w:r>
      <w:r>
        <w:rPr>
          <w:spacing w:val="-12"/>
        </w:rPr>
        <w:t> </w:t>
      </w:r>
      <w:r>
        <w:rPr/>
        <w:t>been</w:t>
      </w:r>
      <w:r>
        <w:rPr>
          <w:spacing w:val="-12"/>
        </w:rPr>
        <w:t> </w:t>
      </w:r>
      <w:r>
        <w:rPr/>
        <w:t>signed.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input</w:t>
      </w:r>
      <w:r>
        <w:rPr>
          <w:spacing w:val="-12"/>
        </w:rPr>
        <w:t> </w:t>
      </w:r>
      <w:r>
        <w:rPr/>
        <w:t>ID</w:t>
      </w:r>
      <w:r>
        <w:rPr>
          <w:spacing w:val="-12"/>
        </w:rPr>
        <w:t> </w:t>
      </w:r>
      <w:r>
        <w:rPr/>
        <w:t>in-</w:t>
      </w:r>
      <w:r>
        <w:rPr>
          <w:spacing w:val="-2"/>
        </w:rPr>
        <w:t>dicates</w:t>
      </w:r>
      <w:r>
        <w:rPr>
          <w:spacing w:val="-7"/>
        </w:rPr>
        <w:t> </w:t>
      </w:r>
      <w:r>
        <w:rPr>
          <w:spacing w:val="-2"/>
        </w:rPr>
        <w:t>which</w:t>
      </w:r>
      <w:r>
        <w:rPr>
          <w:spacing w:val="-7"/>
        </w:rPr>
        <w:t> </w:t>
      </w:r>
      <w:r>
        <w:rPr>
          <w:spacing w:val="-2"/>
        </w:rPr>
        <w:t>input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signature</w:t>
      </w:r>
      <w:r>
        <w:rPr>
          <w:spacing w:val="-7"/>
        </w:rPr>
        <w:t> </w:t>
      </w:r>
      <w:r>
        <w:rPr>
          <w:spacing w:val="-2"/>
        </w:rPr>
        <w:t>is</w:t>
      </w:r>
      <w:r>
        <w:rPr>
          <w:spacing w:val="-7"/>
        </w:rPr>
        <w:t> </w:t>
      </w:r>
      <w:r>
        <w:rPr>
          <w:spacing w:val="-2"/>
        </w:rPr>
        <w:t>being</w:t>
      </w:r>
      <w:r>
        <w:rPr>
          <w:spacing w:val="-7"/>
        </w:rPr>
        <w:t> </w:t>
      </w:r>
      <w:r>
        <w:rPr>
          <w:spacing w:val="-2"/>
        </w:rPr>
        <w:t>applied</w:t>
      </w:r>
      <w:r>
        <w:rPr>
          <w:spacing w:val="-7"/>
        </w:rPr>
        <w:t> </w:t>
      </w:r>
      <w:r>
        <w:rPr>
          <w:spacing w:val="-2"/>
        </w:rPr>
        <w:t>to. </w:t>
      </w:r>
      <w:r>
        <w:rPr/>
        <w:t>The</w:t>
      </w:r>
      <w:r>
        <w:rPr>
          <w:spacing w:val="-4"/>
        </w:rPr>
        <w:t> </w:t>
      </w:r>
      <w:r>
        <w:rPr/>
        <w:t>time</w:t>
      </w:r>
      <w:r>
        <w:rPr>
          <w:spacing w:val="-4"/>
        </w:rPr>
        <w:t> </w:t>
      </w:r>
      <w:r>
        <w:rPr/>
        <w:t>lock</w:t>
      </w:r>
      <w:r>
        <w:rPr>
          <w:spacing w:val="-4"/>
        </w:rPr>
        <w:t> </w:t>
      </w:r>
      <w:r>
        <w:rPr/>
        <w:t>specifies</w:t>
      </w:r>
      <w:r>
        <w:rPr>
          <w:spacing w:val="-4"/>
        </w:rPr>
        <w:t> </w:t>
      </w:r>
      <w:r>
        <w:rPr/>
        <w:t>when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signature</w:t>
      </w:r>
      <w:r>
        <w:rPr>
          <w:spacing w:val="-4"/>
        </w:rPr>
        <w:t> </w:t>
      </w:r>
      <w:r>
        <w:rPr/>
        <w:t>becomes valid. Any subset of fields in the transaction can be signed, with the exception of the signature itself (as this would be impossible). There is also a flag to in-dicate that the whole transaction should be </w:t>
      </w:r>
      <w:r>
        <w:rPr/>
        <w:t>signed, except for the signatures. This allows for more nu-anced transaction schemes.</w:t>
      </w:r>
    </w:p>
    <w:p>
      <w:pPr>
        <w:pStyle w:val="BodyText"/>
        <w:spacing w:line="230" w:lineRule="auto" w:before="14"/>
        <w:ind w:left="22" w:right="125" w:firstLine="199"/>
      </w:pPr>
      <w:r>
        <w:rPr/>
        <w:t>The actual data being signed, then, is a concate-nation of the time lock, input ID, flags, and every </w:t>
      </w:r>
      <w:r>
        <w:rPr>
          <w:spacing w:val="-2"/>
        </w:rPr>
        <w:t>flagged</w:t>
      </w:r>
      <w:r>
        <w:rPr>
          <w:spacing w:val="-5"/>
        </w:rPr>
        <w:t> </w:t>
      </w:r>
      <w:r>
        <w:rPr>
          <w:spacing w:val="-2"/>
        </w:rPr>
        <w:t>field.</w:t>
      </w:r>
      <w:r>
        <w:rPr>
          <w:spacing w:val="-5"/>
        </w:rPr>
        <w:t> </w:t>
      </w:r>
      <w:r>
        <w:rPr>
          <w:spacing w:val="-2"/>
        </w:rPr>
        <w:t>Every</w:t>
      </w:r>
      <w:r>
        <w:rPr>
          <w:spacing w:val="-5"/>
        </w:rPr>
        <w:t> </w:t>
      </w:r>
      <w:r>
        <w:rPr>
          <w:spacing w:val="-2"/>
        </w:rPr>
        <w:t>such</w:t>
      </w:r>
      <w:r>
        <w:rPr>
          <w:spacing w:val="-5"/>
        </w:rPr>
        <w:t> </w:t>
      </w:r>
      <w:r>
        <w:rPr>
          <w:spacing w:val="-2"/>
        </w:rPr>
        <w:t>signature</w:t>
      </w:r>
      <w:r>
        <w:rPr>
          <w:spacing w:val="-5"/>
        </w:rPr>
        <w:t>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transaction </w:t>
      </w:r>
      <w:r>
        <w:rPr/>
        <w:t>must be valid for the transaction to be accepted.</w:t>
      </w:r>
    </w:p>
    <w:p>
      <w:pPr>
        <w:pStyle w:val="BodyText"/>
        <w:spacing w:before="141"/>
        <w:jc w:val="left"/>
      </w:pPr>
    </w:p>
    <w:p>
      <w:pPr>
        <w:pStyle w:val="Heading1"/>
        <w:numPr>
          <w:ilvl w:val="0"/>
          <w:numId w:val="1"/>
        </w:numPr>
        <w:tabs>
          <w:tab w:pos="507" w:val="left" w:leader="none"/>
        </w:tabs>
        <w:spacing w:line="240" w:lineRule="auto" w:before="0" w:after="0"/>
        <w:ind w:left="507" w:right="0" w:hanging="485"/>
        <w:jc w:val="left"/>
      </w:pPr>
      <w:r>
        <w:rPr/>
        <w:t>File</w:t>
      </w:r>
      <w:r>
        <w:rPr>
          <w:spacing w:val="19"/>
        </w:rPr>
        <w:t> </w:t>
      </w:r>
      <w:r>
        <w:rPr>
          <w:spacing w:val="-2"/>
        </w:rPr>
        <w:t>Contracts</w:t>
      </w:r>
    </w:p>
    <w:p>
      <w:pPr>
        <w:pStyle w:val="BodyText"/>
        <w:spacing w:line="230" w:lineRule="auto" w:before="205"/>
        <w:ind w:left="22" w:right="125"/>
      </w:pPr>
      <w:r>
        <w:rPr/>
        <w:t>A file contract is an agreement between a storage </w:t>
      </w:r>
      <w:r>
        <w:rPr>
          <w:spacing w:val="-2"/>
        </w:rPr>
        <w:t>provider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their</w:t>
      </w:r>
      <w:r>
        <w:rPr>
          <w:spacing w:val="-7"/>
        </w:rPr>
        <w:t> </w:t>
      </w:r>
      <w:r>
        <w:rPr>
          <w:spacing w:val="-2"/>
        </w:rPr>
        <w:t>client.</w:t>
      </w:r>
      <w:r>
        <w:rPr>
          <w:spacing w:val="-8"/>
        </w:rPr>
        <w:t> </w:t>
      </w:r>
      <w:r>
        <w:rPr>
          <w:spacing w:val="-2"/>
        </w:rPr>
        <w:t>At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core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file</w:t>
      </w:r>
      <w:r>
        <w:rPr>
          <w:spacing w:val="-8"/>
        </w:rPr>
        <w:t> </w:t>
      </w:r>
      <w:r>
        <w:rPr>
          <w:spacing w:val="-2"/>
        </w:rPr>
        <w:t>contract</w:t>
      </w:r>
    </w:p>
    <w:p>
      <w:pPr>
        <w:pStyle w:val="BodyText"/>
        <w:spacing w:after="0" w:line="230" w:lineRule="auto"/>
        <w:sectPr>
          <w:type w:val="continuous"/>
          <w:pgSz w:w="11910" w:h="16840"/>
          <w:pgMar w:header="0" w:footer="2735" w:top="1920" w:bottom="2920" w:left="1417" w:right="992"/>
          <w:cols w:num="2" w:equalWidth="0">
            <w:col w:w="4598" w:space="174"/>
            <w:col w:w="4729"/>
          </w:cols>
        </w:sectPr>
      </w:pPr>
    </w:p>
    <w:p>
      <w:pPr>
        <w:pStyle w:val="BodyText"/>
        <w:jc w:val="left"/>
      </w:pPr>
    </w:p>
    <w:p>
      <w:pPr>
        <w:pStyle w:val="BodyText"/>
        <w:spacing w:before="11"/>
        <w:jc w:val="left"/>
      </w:pPr>
    </w:p>
    <w:p>
      <w:pPr>
        <w:pStyle w:val="BodyText"/>
        <w:spacing w:after="0"/>
        <w:jc w:val="left"/>
        <w:sectPr>
          <w:pgSz w:w="11910" w:h="16840"/>
          <w:pgMar w:header="0" w:footer="2735" w:top="1920" w:bottom="2920" w:left="1417" w:right="992"/>
        </w:sectPr>
      </w:pPr>
    </w:p>
    <w:p>
      <w:pPr>
        <w:pStyle w:val="BodyText"/>
        <w:spacing w:line="230" w:lineRule="auto" w:before="65"/>
        <w:ind w:left="23"/>
      </w:pPr>
      <w:r>
        <w:rPr/>
        <w:t>is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file’s</w:t>
      </w:r>
      <w:r>
        <w:rPr>
          <w:spacing w:val="-7"/>
        </w:rPr>
        <w:t> </w:t>
      </w:r>
      <w:r>
        <w:rPr/>
        <w:t>Merkle</w:t>
      </w:r>
      <w:r>
        <w:rPr>
          <w:spacing w:val="-7"/>
        </w:rPr>
        <w:t> </w:t>
      </w:r>
      <w:r>
        <w:rPr/>
        <w:t>root</w:t>
      </w:r>
      <w:r>
        <w:rPr>
          <w:spacing w:val="-7"/>
        </w:rPr>
        <w:t> </w:t>
      </w:r>
      <w:r>
        <w:rPr/>
        <w:t>hash.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construct</w:t>
      </w:r>
      <w:r>
        <w:rPr>
          <w:spacing w:val="-7"/>
        </w:rPr>
        <w:t> </w:t>
      </w:r>
      <w:r>
        <w:rPr/>
        <w:t>this</w:t>
      </w:r>
      <w:r>
        <w:rPr>
          <w:spacing w:val="-7"/>
        </w:rPr>
        <w:t> </w:t>
      </w:r>
      <w:r>
        <w:rPr/>
        <w:t>hash, the file is split into segments of constant size and hashed</w:t>
      </w:r>
      <w:r>
        <w:rPr>
          <w:spacing w:val="-9"/>
        </w:rPr>
        <w:t> </w:t>
      </w:r>
      <w:r>
        <w:rPr/>
        <w:t>into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Merkle</w:t>
      </w:r>
      <w:r>
        <w:rPr>
          <w:spacing w:val="-9"/>
        </w:rPr>
        <w:t> </w:t>
      </w:r>
      <w:r>
        <w:rPr/>
        <w:t>tree.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root</w:t>
      </w:r>
      <w:r>
        <w:rPr>
          <w:spacing w:val="-10"/>
        </w:rPr>
        <w:t> </w:t>
      </w:r>
      <w:r>
        <w:rPr/>
        <w:t>hash,</w:t>
      </w:r>
      <w:r>
        <w:rPr>
          <w:spacing w:val="-9"/>
        </w:rPr>
        <w:t> </w:t>
      </w:r>
      <w:r>
        <w:rPr/>
        <w:t>along</w:t>
      </w:r>
      <w:r>
        <w:rPr>
          <w:spacing w:val="-10"/>
        </w:rPr>
        <w:t> </w:t>
      </w:r>
      <w:r>
        <w:rPr/>
        <w:t>with the</w:t>
      </w:r>
      <w:r>
        <w:rPr>
          <w:spacing w:val="-9"/>
        </w:rPr>
        <w:t> </w:t>
      </w:r>
      <w:r>
        <w:rPr/>
        <w:t>total</w:t>
      </w:r>
      <w:r>
        <w:rPr>
          <w:spacing w:val="-9"/>
        </w:rPr>
        <w:t> </w:t>
      </w:r>
      <w:r>
        <w:rPr/>
        <w:t>size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file,</w:t>
      </w:r>
      <w:r>
        <w:rPr>
          <w:spacing w:val="-9"/>
        </w:rPr>
        <w:t> </w:t>
      </w:r>
      <w:r>
        <w:rPr/>
        <w:t>can</w:t>
      </w:r>
      <w:r>
        <w:rPr>
          <w:spacing w:val="-9"/>
        </w:rPr>
        <w:t> </w:t>
      </w:r>
      <w:r>
        <w:rPr/>
        <w:t>be</w:t>
      </w:r>
      <w:r>
        <w:rPr>
          <w:spacing w:val="-9"/>
        </w:rPr>
        <w:t> </w:t>
      </w:r>
      <w:r>
        <w:rPr/>
        <w:t>used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verify</w:t>
      </w:r>
      <w:r>
        <w:rPr>
          <w:spacing w:val="-9"/>
        </w:rPr>
        <w:t> </w:t>
      </w:r>
      <w:r>
        <w:rPr/>
        <w:t>storage </w:t>
      </w:r>
      <w:r>
        <w:rPr>
          <w:spacing w:val="-2"/>
        </w:rPr>
        <w:t>proofs.</w:t>
      </w:r>
    </w:p>
    <w:p>
      <w:pPr>
        <w:pStyle w:val="BodyText"/>
        <w:spacing w:line="230" w:lineRule="auto" w:before="17"/>
        <w:ind w:left="23" w:firstLine="199"/>
      </w:pPr>
      <w:r>
        <w:rPr>
          <w:spacing w:val="-2"/>
        </w:rPr>
        <w:t>File</w:t>
      </w:r>
      <w:r>
        <w:rPr>
          <w:spacing w:val="-11"/>
        </w:rPr>
        <w:t> </w:t>
      </w:r>
      <w:r>
        <w:rPr>
          <w:spacing w:val="-2"/>
        </w:rPr>
        <w:t>contracts</w:t>
      </w:r>
      <w:r>
        <w:rPr>
          <w:spacing w:val="-10"/>
        </w:rPr>
        <w:t> </w:t>
      </w:r>
      <w:r>
        <w:rPr>
          <w:spacing w:val="-2"/>
        </w:rPr>
        <w:t>also</w:t>
      </w:r>
      <w:r>
        <w:rPr>
          <w:spacing w:val="-11"/>
        </w:rPr>
        <w:t> </w:t>
      </w:r>
      <w:r>
        <w:rPr>
          <w:spacing w:val="-2"/>
        </w:rPr>
        <w:t>specify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duration,</w:t>
      </w:r>
      <w:r>
        <w:rPr>
          <w:spacing w:val="-10"/>
        </w:rPr>
        <w:t> </w:t>
      </w:r>
      <w:r>
        <w:rPr>
          <w:spacing w:val="-2"/>
        </w:rPr>
        <w:t>challenge</w:t>
      </w:r>
      <w:r>
        <w:rPr>
          <w:spacing w:val="-11"/>
        </w:rPr>
        <w:t> </w:t>
      </w:r>
      <w:r>
        <w:rPr>
          <w:spacing w:val="-2"/>
        </w:rPr>
        <w:t>fre-</w:t>
      </w:r>
      <w:r>
        <w:rPr>
          <w:spacing w:val="-4"/>
        </w:rPr>
        <w:t>quency,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payout</w:t>
      </w:r>
      <w:r>
        <w:rPr>
          <w:spacing w:val="-9"/>
        </w:rPr>
        <w:t> </w:t>
      </w:r>
      <w:r>
        <w:rPr>
          <w:spacing w:val="-4"/>
        </w:rPr>
        <w:t>parameters,</w:t>
      </w:r>
      <w:r>
        <w:rPr>
          <w:spacing w:val="-8"/>
        </w:rPr>
        <w:t> </w:t>
      </w:r>
      <w:r>
        <w:rPr>
          <w:spacing w:val="-4"/>
        </w:rPr>
        <w:t>including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reward </w:t>
      </w:r>
      <w:r>
        <w:rPr>
          <w:spacing w:val="-2"/>
        </w:rPr>
        <w:t>for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valid</w:t>
      </w:r>
      <w:r>
        <w:rPr>
          <w:spacing w:val="-11"/>
        </w:rPr>
        <w:t> </w:t>
      </w:r>
      <w:r>
        <w:rPr>
          <w:spacing w:val="-2"/>
        </w:rPr>
        <w:t>proof,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reward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11"/>
        </w:rPr>
        <w:t> </w:t>
      </w:r>
      <w:r>
        <w:rPr>
          <w:spacing w:val="-2"/>
        </w:rPr>
        <w:t>an</w:t>
      </w:r>
      <w:r>
        <w:rPr>
          <w:spacing w:val="-10"/>
        </w:rPr>
        <w:t> </w:t>
      </w:r>
      <w:r>
        <w:rPr>
          <w:spacing w:val="-2"/>
        </w:rPr>
        <w:t>invalid</w:t>
      </w:r>
      <w:r>
        <w:rPr>
          <w:spacing w:val="-11"/>
        </w:rPr>
        <w:t> </w:t>
      </w:r>
      <w:r>
        <w:rPr>
          <w:spacing w:val="-2"/>
        </w:rPr>
        <w:t>or</w:t>
      </w:r>
      <w:r>
        <w:rPr>
          <w:spacing w:val="-10"/>
        </w:rPr>
        <w:t> </w:t>
      </w:r>
      <w:r>
        <w:rPr>
          <w:spacing w:val="-2"/>
        </w:rPr>
        <w:t>missing </w:t>
      </w:r>
      <w:r>
        <w:rPr/>
        <w:t>proof,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maximum</w:t>
      </w:r>
      <w:r>
        <w:rPr>
          <w:spacing w:val="-3"/>
        </w:rPr>
        <w:t> </w:t>
      </w:r>
      <w:r>
        <w:rPr/>
        <w:t>number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proofs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can </w:t>
      </w:r>
      <w:r>
        <w:rPr>
          <w:spacing w:val="-2"/>
        </w:rPr>
        <w:t>be</w:t>
      </w:r>
      <w:r>
        <w:rPr>
          <w:spacing w:val="-8"/>
        </w:rPr>
        <w:t> </w:t>
      </w:r>
      <w:r>
        <w:rPr>
          <w:spacing w:val="-2"/>
        </w:rPr>
        <w:t>missed.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challenge</w:t>
      </w:r>
      <w:r>
        <w:rPr>
          <w:spacing w:val="-8"/>
        </w:rPr>
        <w:t> </w:t>
      </w:r>
      <w:r>
        <w:rPr>
          <w:spacing w:val="-2"/>
        </w:rPr>
        <w:t>frequency</w:t>
      </w:r>
      <w:r>
        <w:rPr>
          <w:spacing w:val="-8"/>
        </w:rPr>
        <w:t> </w:t>
      </w:r>
      <w:r>
        <w:rPr>
          <w:spacing w:val="-2"/>
        </w:rPr>
        <w:t>specifies</w:t>
      </w:r>
      <w:r>
        <w:rPr>
          <w:spacing w:val="-8"/>
        </w:rPr>
        <w:t> </w:t>
      </w:r>
      <w:r>
        <w:rPr>
          <w:spacing w:val="-2"/>
        </w:rPr>
        <w:t>how</w:t>
      </w:r>
      <w:r>
        <w:rPr>
          <w:spacing w:val="-9"/>
        </w:rPr>
        <w:t> </w:t>
      </w:r>
      <w:r>
        <w:rPr>
          <w:spacing w:val="-2"/>
        </w:rPr>
        <w:t>of-</w:t>
      </w:r>
      <w:r>
        <w:rPr/>
        <w:t>ten a storage proof must be submitted, and creates </w:t>
      </w:r>
      <w:r>
        <w:rPr>
          <w:w w:val="90"/>
        </w:rPr>
        <w:t>discrete </w:t>
      </w:r>
      <w:r>
        <w:rPr>
          <w:rFonts w:ascii="Bookman Old Style" w:hAnsi="Bookman Old Style"/>
          <w:i/>
          <w:w w:val="90"/>
        </w:rPr>
        <w:t>challenge windows </w:t>
      </w:r>
      <w:r>
        <w:rPr>
          <w:w w:val="90"/>
        </w:rPr>
        <w:t>during which a host must </w:t>
      </w:r>
      <w:r>
        <w:rPr/>
        <w:t>submit</w:t>
      </w:r>
      <w:r>
        <w:rPr>
          <w:spacing w:val="-11"/>
        </w:rPr>
        <w:t> </w:t>
      </w:r>
      <w:r>
        <w:rPr/>
        <w:t>storage</w:t>
      </w:r>
      <w:r>
        <w:rPr>
          <w:spacing w:val="-11"/>
        </w:rPr>
        <w:t> </w:t>
      </w:r>
      <w:r>
        <w:rPr/>
        <w:t>proofs</w:t>
      </w:r>
      <w:r>
        <w:rPr>
          <w:spacing w:val="-11"/>
        </w:rPr>
        <w:t> </w:t>
      </w:r>
      <w:r>
        <w:rPr/>
        <w:t>(one</w:t>
      </w:r>
      <w:r>
        <w:rPr>
          <w:spacing w:val="-11"/>
        </w:rPr>
        <w:t> </w:t>
      </w:r>
      <w:r>
        <w:rPr/>
        <w:t>proof</w:t>
      </w:r>
      <w:r>
        <w:rPr>
          <w:spacing w:val="-11"/>
        </w:rPr>
        <w:t> </w:t>
      </w:r>
      <w:r>
        <w:rPr/>
        <w:t>per</w:t>
      </w:r>
      <w:r>
        <w:rPr>
          <w:spacing w:val="-11"/>
        </w:rPr>
        <w:t> </w:t>
      </w:r>
      <w:r>
        <w:rPr/>
        <w:t>window).</w:t>
      </w:r>
      <w:r>
        <w:rPr>
          <w:spacing w:val="-11"/>
        </w:rPr>
        <w:t> </w:t>
      </w:r>
      <w:r>
        <w:rPr/>
        <w:t>Sub-mitting a valid proof during the challenge window triggers an automatic payment to the “valid proof” address (presumably the host). If, at the end of the </w:t>
      </w:r>
      <w:r>
        <w:rPr>
          <w:spacing w:val="-6"/>
        </w:rPr>
        <w:t>challenge window, no valid proof has been submitted, </w:t>
      </w:r>
      <w:r>
        <w:rPr/>
        <w:t>coins</w:t>
      </w:r>
      <w:r>
        <w:rPr>
          <w:spacing w:val="-7"/>
        </w:rPr>
        <w:t> </w:t>
      </w:r>
      <w:r>
        <w:rPr/>
        <w:t>are</w:t>
      </w:r>
      <w:r>
        <w:rPr>
          <w:spacing w:val="-7"/>
        </w:rPr>
        <w:t> </w:t>
      </w:r>
      <w:r>
        <w:rPr/>
        <w:t>instead</w:t>
      </w:r>
      <w:r>
        <w:rPr>
          <w:spacing w:val="-7"/>
        </w:rPr>
        <w:t> </w:t>
      </w:r>
      <w:r>
        <w:rPr/>
        <w:t>sent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“missed</w:t>
      </w:r>
      <w:r>
        <w:rPr>
          <w:spacing w:val="-7"/>
        </w:rPr>
        <w:t> </w:t>
      </w:r>
      <w:r>
        <w:rPr/>
        <w:t>proof”</w:t>
      </w:r>
      <w:r>
        <w:rPr>
          <w:spacing w:val="-7"/>
        </w:rPr>
        <w:t> </w:t>
      </w:r>
      <w:r>
        <w:rPr/>
        <w:t>address (likely</w:t>
      </w:r>
      <w:r>
        <w:rPr>
          <w:spacing w:val="-10"/>
        </w:rPr>
        <w:t> </w:t>
      </w:r>
      <w:r>
        <w:rPr/>
        <w:t>an</w:t>
      </w:r>
      <w:r>
        <w:rPr>
          <w:spacing w:val="-9"/>
        </w:rPr>
        <w:t> </w:t>
      </w:r>
      <w:r>
        <w:rPr/>
        <w:t>unspendable</w:t>
      </w:r>
      <w:r>
        <w:rPr>
          <w:spacing w:val="-9"/>
        </w:rPr>
        <w:t> </w:t>
      </w:r>
      <w:r>
        <w:rPr/>
        <w:t>address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order</w:t>
      </w:r>
      <w:r>
        <w:rPr>
          <w:spacing w:val="-9"/>
        </w:rPr>
        <w:t> </w:t>
      </w:r>
      <w:r>
        <w:rPr/>
        <w:t>to</w:t>
      </w:r>
      <w:r>
        <w:rPr>
          <w:spacing w:val="-10"/>
        </w:rPr>
        <w:t> </w:t>
      </w:r>
      <w:r>
        <w:rPr/>
        <w:t>disincen-tivize</w:t>
      </w:r>
      <w:r>
        <w:rPr>
          <w:spacing w:val="-2"/>
        </w:rPr>
        <w:t> </w:t>
      </w:r>
      <w:r>
        <w:rPr/>
        <w:t>DoS</w:t>
      </w:r>
      <w:r>
        <w:rPr>
          <w:spacing w:val="-2"/>
        </w:rPr>
        <w:t> </w:t>
      </w:r>
      <w:r>
        <w:rPr/>
        <w:t>attacks;</w:t>
      </w:r>
      <w:r>
        <w:rPr>
          <w:spacing w:val="-2"/>
        </w:rPr>
        <w:t> </w:t>
      </w:r>
      <w:r>
        <w:rPr/>
        <w:t>see</w:t>
      </w:r>
      <w:r>
        <w:rPr>
          <w:spacing w:val="-2"/>
        </w:rPr>
        <w:t> </w:t>
      </w:r>
      <w:r>
        <w:rPr/>
        <w:t>section</w:t>
      </w:r>
      <w:r>
        <w:rPr>
          <w:spacing w:val="-2"/>
        </w:rPr>
        <w:t> </w:t>
      </w:r>
      <w:r>
        <w:rPr/>
        <w:t>7.1).</w:t>
      </w:r>
      <w:r>
        <w:rPr>
          <w:spacing w:val="-2"/>
        </w:rPr>
        <w:t> </w:t>
      </w:r>
      <w:r>
        <w:rPr/>
        <w:t>Contracts</w:t>
      </w:r>
      <w:r>
        <w:rPr>
          <w:spacing w:val="-2"/>
        </w:rPr>
        <w:t> </w:t>
      </w:r>
      <w:r>
        <w:rPr/>
        <w:t>define a maximum number of proofs that can be missed;</w:t>
      </w:r>
      <w:r>
        <w:rPr>
          <w:spacing w:val="80"/>
        </w:rPr>
        <w:t> </w:t>
      </w:r>
      <w:r>
        <w:rPr/>
        <w:t>if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number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exceeded,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contract</w:t>
      </w:r>
      <w:r>
        <w:rPr>
          <w:spacing w:val="-3"/>
        </w:rPr>
        <w:t> </w:t>
      </w:r>
      <w:r>
        <w:rPr/>
        <w:t>becomes</w:t>
      </w:r>
      <w:r>
        <w:rPr>
          <w:spacing w:val="-3"/>
        </w:rPr>
        <w:t> </w:t>
      </w:r>
      <w:r>
        <w:rPr/>
        <w:t>in-</w:t>
      </w:r>
      <w:r>
        <w:rPr>
          <w:spacing w:val="-2"/>
        </w:rPr>
        <w:t>valid.</w:t>
      </w:r>
    </w:p>
    <w:p>
      <w:pPr>
        <w:pStyle w:val="BodyText"/>
        <w:spacing w:line="230" w:lineRule="auto" w:before="23"/>
        <w:ind w:left="23" w:firstLine="199"/>
      </w:pPr>
      <w:r>
        <w:rPr/>
        <w:t>If the contract is still valid at the end of the con-</w:t>
      </w:r>
      <w:r>
        <w:rPr>
          <w:spacing w:val="-4"/>
        </w:rPr>
        <w:t>tract</w:t>
      </w:r>
      <w:r>
        <w:rPr>
          <w:spacing w:val="-9"/>
        </w:rPr>
        <w:t> </w:t>
      </w:r>
      <w:r>
        <w:rPr>
          <w:spacing w:val="-4"/>
        </w:rPr>
        <w:t>duration,</w:t>
      </w:r>
      <w:r>
        <w:rPr>
          <w:spacing w:val="-8"/>
        </w:rPr>
        <w:t> </w:t>
      </w:r>
      <w:r>
        <w:rPr>
          <w:spacing w:val="-4"/>
        </w:rPr>
        <w:t>it</w:t>
      </w:r>
      <w:r>
        <w:rPr>
          <w:spacing w:val="-9"/>
        </w:rPr>
        <w:t> </w:t>
      </w:r>
      <w:r>
        <w:rPr>
          <w:rFonts w:ascii="Bookman Old Style"/>
          <w:i/>
          <w:spacing w:val="-4"/>
        </w:rPr>
        <w:t>successfully</w:t>
      </w:r>
      <w:r>
        <w:rPr>
          <w:rFonts w:ascii="Bookman Old Style"/>
          <w:i/>
          <w:spacing w:val="-11"/>
        </w:rPr>
        <w:t> </w:t>
      </w:r>
      <w:r>
        <w:rPr>
          <w:rFonts w:ascii="Bookman Old Style"/>
          <w:i/>
          <w:spacing w:val="-4"/>
        </w:rPr>
        <w:t>terminates</w:t>
      </w:r>
      <w:r>
        <w:rPr>
          <w:rFonts w:ascii="Bookman Old Style"/>
          <w:i/>
          <w:spacing w:val="-11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any</w:t>
      </w:r>
      <w:r>
        <w:rPr>
          <w:spacing w:val="-9"/>
        </w:rPr>
        <w:t> </w:t>
      </w:r>
      <w:r>
        <w:rPr>
          <w:spacing w:val="-4"/>
        </w:rPr>
        <w:t>re-</w:t>
      </w:r>
      <w:r>
        <w:rPr/>
        <w:t>maining coins are sent to the valid proof </w:t>
      </w:r>
      <w:r>
        <w:rPr/>
        <w:t>address. Conversely, if the contract funds are exhausted be-</w:t>
      </w:r>
      <w:r>
        <w:rPr>
          <w:spacing w:val="-2"/>
        </w:rPr>
        <w:t>fore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duration</w:t>
      </w:r>
      <w:r>
        <w:rPr>
          <w:spacing w:val="-9"/>
        </w:rPr>
        <w:t> </w:t>
      </w:r>
      <w:r>
        <w:rPr>
          <w:spacing w:val="-2"/>
        </w:rPr>
        <w:t>elapses,</w:t>
      </w:r>
      <w:r>
        <w:rPr>
          <w:spacing w:val="-9"/>
        </w:rPr>
        <w:t> </w:t>
      </w:r>
      <w:r>
        <w:rPr>
          <w:spacing w:val="-2"/>
        </w:rPr>
        <w:t>or</w:t>
      </w:r>
      <w:r>
        <w:rPr>
          <w:spacing w:val="-9"/>
        </w:rPr>
        <w:t> </w:t>
      </w:r>
      <w:r>
        <w:rPr>
          <w:spacing w:val="-2"/>
        </w:rPr>
        <w:t>if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maximum</w:t>
      </w:r>
      <w:r>
        <w:rPr>
          <w:spacing w:val="-9"/>
        </w:rPr>
        <w:t> </w:t>
      </w:r>
      <w:r>
        <w:rPr>
          <w:spacing w:val="-2"/>
        </w:rPr>
        <w:t>number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missed</w:t>
      </w:r>
      <w:r>
        <w:rPr>
          <w:spacing w:val="-8"/>
        </w:rPr>
        <w:t> </w:t>
      </w:r>
      <w:r>
        <w:rPr>
          <w:spacing w:val="-4"/>
        </w:rPr>
        <w:t>proofs</w:t>
      </w:r>
      <w:r>
        <w:rPr>
          <w:spacing w:val="-9"/>
        </w:rPr>
        <w:t> </w:t>
      </w:r>
      <w:r>
        <w:rPr>
          <w:spacing w:val="-4"/>
        </w:rPr>
        <w:t>is</w:t>
      </w:r>
      <w:r>
        <w:rPr>
          <w:spacing w:val="-8"/>
        </w:rPr>
        <w:t> </w:t>
      </w:r>
      <w:r>
        <w:rPr>
          <w:spacing w:val="-4"/>
        </w:rPr>
        <w:t>exceeded,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contract</w:t>
      </w:r>
      <w:r>
        <w:rPr>
          <w:spacing w:val="-9"/>
        </w:rPr>
        <w:t> </w:t>
      </w:r>
      <w:r>
        <w:rPr>
          <w:rFonts w:ascii="Bookman Old Style"/>
          <w:i/>
          <w:spacing w:val="-4"/>
        </w:rPr>
        <w:t>unsuccess-</w:t>
      </w:r>
      <w:r>
        <w:rPr>
          <w:rFonts w:ascii="Bookman Old Style"/>
          <w:i/>
          <w:spacing w:val="-2"/>
        </w:rPr>
        <w:t>fully</w:t>
      </w:r>
      <w:r>
        <w:rPr>
          <w:rFonts w:ascii="Bookman Old Style"/>
          <w:i/>
          <w:spacing w:val="-13"/>
        </w:rPr>
        <w:t> </w:t>
      </w:r>
      <w:r>
        <w:rPr>
          <w:rFonts w:ascii="Bookman Old Style"/>
          <w:i/>
          <w:spacing w:val="-2"/>
        </w:rPr>
        <w:t>terminates</w:t>
      </w:r>
      <w:r>
        <w:rPr>
          <w:rFonts w:ascii="Bookman Old Style"/>
          <w:i/>
          <w:spacing w:val="-13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any</w:t>
      </w:r>
      <w:r>
        <w:rPr>
          <w:spacing w:val="-10"/>
        </w:rPr>
        <w:t> </w:t>
      </w:r>
      <w:r>
        <w:rPr>
          <w:spacing w:val="-2"/>
        </w:rPr>
        <w:t>remaining</w:t>
      </w:r>
      <w:r>
        <w:rPr>
          <w:spacing w:val="-11"/>
        </w:rPr>
        <w:t> </w:t>
      </w:r>
      <w:r>
        <w:rPr>
          <w:spacing w:val="-2"/>
        </w:rPr>
        <w:t>coins</w:t>
      </w:r>
      <w:r>
        <w:rPr>
          <w:spacing w:val="-10"/>
        </w:rPr>
        <w:t> </w:t>
      </w:r>
      <w:r>
        <w:rPr>
          <w:spacing w:val="-2"/>
        </w:rPr>
        <w:t>are</w:t>
      </w:r>
      <w:r>
        <w:rPr>
          <w:spacing w:val="-11"/>
        </w:rPr>
        <w:t> </w:t>
      </w:r>
      <w:r>
        <w:rPr>
          <w:spacing w:val="-2"/>
        </w:rPr>
        <w:t>sent</w:t>
      </w:r>
      <w:r>
        <w:rPr>
          <w:spacing w:val="-10"/>
        </w:rPr>
        <w:t> </w:t>
      </w:r>
      <w:r>
        <w:rPr>
          <w:spacing w:val="-2"/>
        </w:rPr>
        <w:t>to </w:t>
      </w:r>
      <w:r>
        <w:rPr/>
        <w:t>the missed proof address.</w:t>
      </w:r>
    </w:p>
    <w:p>
      <w:pPr>
        <w:pStyle w:val="BodyText"/>
        <w:spacing w:line="230" w:lineRule="auto" w:before="19"/>
        <w:ind w:left="23" w:firstLine="199"/>
      </w:pPr>
      <w:r>
        <w:rPr/>
        <w:t>Completing or missing a proof results in a new transaction output belonging to the recipient </w:t>
      </w:r>
      <w:r>
        <w:rPr/>
        <w:t>speci-</w:t>
      </w:r>
      <w:r>
        <w:rPr>
          <w:spacing w:val="-2"/>
        </w:rPr>
        <w:t>fied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contract.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output</w:t>
      </w:r>
      <w:r>
        <w:rPr>
          <w:spacing w:val="-10"/>
        </w:rPr>
        <w:t> </w:t>
      </w:r>
      <w:r>
        <w:rPr>
          <w:spacing w:val="-2"/>
        </w:rPr>
        <w:t>ID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proof</w:t>
      </w:r>
      <w:r>
        <w:rPr>
          <w:spacing w:val="-10"/>
        </w:rPr>
        <w:t> </w:t>
      </w:r>
      <w:r>
        <w:rPr>
          <w:spacing w:val="-2"/>
        </w:rPr>
        <w:t>depends </w:t>
      </w:r>
      <w:r>
        <w:rPr/>
        <w:t>on the contract ID, defined as:</w:t>
      </w:r>
    </w:p>
    <w:p>
      <w:pPr>
        <w:spacing w:before="223"/>
        <w:ind w:left="1051" w:right="0" w:firstLine="0"/>
        <w:jc w:val="left"/>
        <w:rPr>
          <w:sz w:val="20"/>
        </w:rPr>
      </w:pPr>
      <w:r>
        <w:rPr>
          <w:rFonts w:ascii="Bookman Old Style" w:hAnsi="Bookman Old Style"/>
          <w:i/>
          <w:spacing w:val="-2"/>
          <w:sz w:val="20"/>
        </w:rPr>
        <w:t>H</w:t>
      </w:r>
      <w:r>
        <w:rPr>
          <w:spacing w:val="-2"/>
          <w:sz w:val="20"/>
        </w:rPr>
        <w:t>(transaction</w:t>
      </w:r>
      <w:r>
        <w:rPr>
          <w:rFonts w:ascii="Times New Roman" w:hAnsi="Times New Roman"/>
          <w:i/>
          <w:spacing w:val="-2"/>
          <w:sz w:val="20"/>
        </w:rPr>
        <w:t>||</w:t>
      </w:r>
      <w:r>
        <w:rPr>
          <w:spacing w:val="-2"/>
          <w:sz w:val="20"/>
        </w:rPr>
        <w:t>“contract”</w:t>
      </w:r>
      <w:r>
        <w:rPr>
          <w:rFonts w:ascii="Times New Roman" w:hAnsi="Times New Roman"/>
          <w:i/>
          <w:spacing w:val="-2"/>
          <w:sz w:val="20"/>
        </w:rPr>
        <w:t>||</w:t>
      </w:r>
      <w:r>
        <w:rPr>
          <w:rFonts w:ascii="Bookman Old Style" w:hAnsi="Bookman Old Style"/>
          <w:i/>
          <w:spacing w:val="-2"/>
          <w:sz w:val="20"/>
        </w:rPr>
        <w:t>i</w:t>
      </w:r>
      <w:r>
        <w:rPr>
          <w:spacing w:val="-2"/>
          <w:sz w:val="20"/>
        </w:rPr>
        <w:t>)</w:t>
      </w:r>
    </w:p>
    <w:p>
      <w:pPr>
        <w:pStyle w:val="BodyText"/>
        <w:spacing w:line="230" w:lineRule="auto" w:before="226"/>
        <w:ind w:left="22"/>
      </w:pPr>
      <w:r>
        <w:rPr/>
        <w:t>where</w:t>
      </w:r>
      <w:r>
        <w:rPr>
          <w:spacing w:val="-3"/>
        </w:rPr>
        <w:t> </w:t>
      </w:r>
      <w:r>
        <w:rPr>
          <w:rFonts w:ascii="Bookman Old Style"/>
          <w:i/>
        </w:rPr>
        <w:t>i</w:t>
      </w:r>
      <w:r>
        <w:rPr>
          <w:rFonts w:ascii="Bookman Old Style"/>
          <w:i/>
          <w:spacing w:val="-13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index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contract</w:t>
      </w:r>
      <w:r>
        <w:rPr>
          <w:spacing w:val="-3"/>
        </w:rPr>
        <w:t> </w:t>
      </w:r>
      <w:r>
        <w:rPr/>
        <w:t>within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trans-action. The output ID of the proof can then be de-termined from:</w:t>
      </w:r>
    </w:p>
    <w:p>
      <w:pPr>
        <w:spacing w:before="222"/>
        <w:ind w:left="1035" w:right="0" w:firstLine="0"/>
        <w:jc w:val="left"/>
        <w:rPr>
          <w:sz w:val="20"/>
        </w:rPr>
      </w:pPr>
      <w:r>
        <w:rPr>
          <w:rFonts w:ascii="Bookman Old Style"/>
          <w:i/>
          <w:sz w:val="20"/>
        </w:rPr>
        <w:t>H</w:t>
      </w:r>
      <w:r>
        <w:rPr>
          <w:sz w:val="20"/>
        </w:rPr>
        <w:t>(contract</w:t>
      </w:r>
      <w:r>
        <w:rPr>
          <w:spacing w:val="43"/>
          <w:sz w:val="20"/>
        </w:rPr>
        <w:t> </w:t>
      </w:r>
      <w:r>
        <w:rPr>
          <w:spacing w:val="-2"/>
          <w:sz w:val="20"/>
        </w:rPr>
        <w:t>ID</w:t>
      </w:r>
      <w:r>
        <w:rPr>
          <w:rFonts w:ascii="Times New Roman"/>
          <w:i/>
          <w:spacing w:val="-2"/>
          <w:sz w:val="20"/>
        </w:rPr>
        <w:t>||</w:t>
      </w:r>
      <w:r>
        <w:rPr>
          <w:spacing w:val="-2"/>
          <w:sz w:val="20"/>
        </w:rPr>
        <w:t>outcome</w:t>
      </w:r>
      <w:r>
        <w:rPr>
          <w:rFonts w:ascii="Times New Roman"/>
          <w:i/>
          <w:spacing w:val="-2"/>
          <w:sz w:val="20"/>
        </w:rPr>
        <w:t>||</w:t>
      </w:r>
      <w:r>
        <w:rPr>
          <w:rFonts w:ascii="Bookman Old Style"/>
          <w:i/>
          <w:spacing w:val="-2"/>
          <w:sz w:val="20"/>
        </w:rPr>
        <w:t>W</w:t>
      </w:r>
      <w:r>
        <w:rPr>
          <w:rFonts w:ascii="Bookman Old Style"/>
          <w:i/>
          <w:spacing w:val="-2"/>
          <w:sz w:val="20"/>
          <w:vertAlign w:val="subscript"/>
        </w:rPr>
        <w:t>i</w:t>
      </w:r>
      <w:r>
        <w:rPr>
          <w:spacing w:val="-2"/>
          <w:sz w:val="20"/>
          <w:vertAlign w:val="baseline"/>
        </w:rPr>
        <w:t>)</w:t>
      </w:r>
    </w:p>
    <w:p>
      <w:pPr>
        <w:pStyle w:val="BodyText"/>
        <w:spacing w:line="230" w:lineRule="auto" w:before="227"/>
        <w:ind w:left="22"/>
      </w:pPr>
      <w:r>
        <w:rPr/>
        <w:t>Where </w:t>
      </w:r>
      <w:r>
        <w:rPr>
          <w:rFonts w:ascii="Bookman Old Style"/>
          <w:i/>
        </w:rPr>
        <w:t>W</w:t>
      </w:r>
      <w:r>
        <w:rPr>
          <w:rFonts w:ascii="Bookman Old Style"/>
          <w:i/>
          <w:vertAlign w:val="subscript"/>
        </w:rPr>
        <w:t>i</w:t>
      </w:r>
      <w:r>
        <w:rPr>
          <w:rFonts w:ascii="Bookman Old Style"/>
          <w:i/>
          <w:vertAlign w:val="baseline"/>
        </w:rPr>
        <w:t> </w:t>
      </w:r>
      <w:r>
        <w:rPr>
          <w:vertAlign w:val="baseline"/>
        </w:rPr>
        <w:t>is the window index, i.e. the number </w:t>
      </w:r>
      <w:r>
        <w:rPr>
          <w:vertAlign w:val="baseline"/>
        </w:rPr>
        <w:t>of windows</w:t>
      </w:r>
      <w:r>
        <w:rPr>
          <w:spacing w:val="24"/>
          <w:vertAlign w:val="baseline"/>
        </w:rPr>
        <w:t> </w:t>
      </w:r>
      <w:r>
        <w:rPr>
          <w:vertAlign w:val="baseline"/>
        </w:rPr>
        <w:t>that</w:t>
      </w:r>
      <w:r>
        <w:rPr>
          <w:spacing w:val="25"/>
          <w:vertAlign w:val="baseline"/>
        </w:rPr>
        <w:t> </w:t>
      </w:r>
      <w:r>
        <w:rPr>
          <w:vertAlign w:val="baseline"/>
        </w:rPr>
        <w:t>have</w:t>
      </w:r>
      <w:r>
        <w:rPr>
          <w:spacing w:val="25"/>
          <w:vertAlign w:val="baseline"/>
        </w:rPr>
        <w:t> </w:t>
      </w:r>
      <w:r>
        <w:rPr>
          <w:vertAlign w:val="baseline"/>
        </w:rPr>
        <w:t>elapsed</w:t>
      </w:r>
      <w:r>
        <w:rPr>
          <w:spacing w:val="25"/>
          <w:vertAlign w:val="baseline"/>
        </w:rPr>
        <w:t> </w:t>
      </w:r>
      <w:r>
        <w:rPr>
          <w:vertAlign w:val="baseline"/>
        </w:rPr>
        <w:t>since</w:t>
      </w:r>
      <w:r>
        <w:rPr>
          <w:spacing w:val="25"/>
          <w:vertAlign w:val="baseline"/>
        </w:rPr>
        <w:t> </w:t>
      </w:r>
      <w:r>
        <w:rPr>
          <w:vertAlign w:val="baseline"/>
        </w:rPr>
        <w:t>the</w:t>
      </w:r>
      <w:r>
        <w:rPr>
          <w:spacing w:val="25"/>
          <w:vertAlign w:val="baseline"/>
        </w:rPr>
        <w:t> </w:t>
      </w:r>
      <w:r>
        <w:rPr>
          <w:vertAlign w:val="baseline"/>
        </w:rPr>
        <w:t>contract</w:t>
      </w:r>
      <w:r>
        <w:rPr>
          <w:spacing w:val="25"/>
          <w:vertAlign w:val="baseline"/>
        </w:rPr>
        <w:t> </w:t>
      </w:r>
      <w:r>
        <w:rPr>
          <w:spacing w:val="-7"/>
          <w:vertAlign w:val="baseline"/>
        </w:rPr>
        <w:t>was</w:t>
      </w:r>
    </w:p>
    <w:p>
      <w:pPr>
        <w:pStyle w:val="BodyText"/>
        <w:spacing w:line="230" w:lineRule="auto" w:before="65"/>
        <w:ind w:left="22" w:right="126"/>
      </w:pPr>
      <w:r>
        <w:rPr/>
        <w:br w:type="column"/>
      </w:r>
      <w:r>
        <w:rPr/>
        <w:t>formed.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outcome</w:t>
      </w:r>
      <w:r>
        <w:rPr>
          <w:spacing w:val="-13"/>
        </w:rPr>
        <w:t> </w:t>
      </w:r>
      <w:r>
        <w:rPr/>
        <w:t>is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string</w:t>
      </w:r>
      <w:r>
        <w:rPr>
          <w:spacing w:val="-12"/>
        </w:rPr>
        <w:t> </w:t>
      </w:r>
      <w:r>
        <w:rPr/>
        <w:t>literal:</w:t>
      </w:r>
      <w:r>
        <w:rPr>
          <w:spacing w:val="-13"/>
        </w:rPr>
        <w:t> </w:t>
      </w:r>
      <w:r>
        <w:rPr/>
        <w:t>either</w:t>
      </w:r>
      <w:r>
        <w:rPr>
          <w:spacing w:val="-12"/>
        </w:rPr>
        <w:t> </w:t>
      </w:r>
      <w:r>
        <w:rPr/>
        <w:t>“valid-proof”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“missedproof”,</w:t>
      </w:r>
      <w:r>
        <w:rPr>
          <w:spacing w:val="-11"/>
        </w:rPr>
        <w:t> </w:t>
      </w:r>
      <w:r>
        <w:rPr/>
        <w:t>corresponding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va-lidity of the proof.</w:t>
      </w:r>
    </w:p>
    <w:p>
      <w:pPr>
        <w:pStyle w:val="BodyText"/>
        <w:spacing w:line="230" w:lineRule="auto" w:before="5"/>
        <w:ind w:left="22" w:right="125" w:firstLine="199"/>
      </w:pPr>
      <w:r>
        <w:rPr/>
        <w:t>The</w:t>
      </w:r>
      <w:r>
        <w:rPr>
          <w:spacing w:val="-8"/>
        </w:rPr>
        <w:t> </w:t>
      </w:r>
      <w:r>
        <w:rPr/>
        <w:t>output</w:t>
      </w:r>
      <w:r>
        <w:rPr>
          <w:spacing w:val="-8"/>
        </w:rPr>
        <w:t> </w:t>
      </w:r>
      <w:r>
        <w:rPr/>
        <w:t>ID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contract</w:t>
      </w:r>
      <w:r>
        <w:rPr>
          <w:spacing w:val="-8"/>
        </w:rPr>
        <w:t> </w:t>
      </w:r>
      <w:r>
        <w:rPr/>
        <w:t>termination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defined </w:t>
      </w:r>
      <w:r>
        <w:rPr>
          <w:spacing w:val="-4"/>
        </w:rPr>
        <w:t>as:</w:t>
      </w:r>
    </w:p>
    <w:p>
      <w:pPr>
        <w:pStyle w:val="BodyText"/>
        <w:spacing w:before="3"/>
        <w:ind w:left="1217"/>
      </w:pPr>
      <w:r>
        <w:rPr>
          <w:rFonts w:ascii="Bookman Old Style"/>
          <w:i/>
        </w:rPr>
        <w:t>H</w:t>
      </w:r>
      <w:r>
        <w:rPr/>
        <w:t>(contract</w:t>
      </w:r>
      <w:r>
        <w:rPr>
          <w:spacing w:val="43"/>
        </w:rPr>
        <w:t> </w:t>
      </w:r>
      <w:r>
        <w:rPr>
          <w:spacing w:val="-2"/>
        </w:rPr>
        <w:t>ID</w:t>
      </w:r>
      <w:r>
        <w:rPr>
          <w:rFonts w:ascii="Times New Roman"/>
          <w:i/>
          <w:spacing w:val="-2"/>
        </w:rPr>
        <w:t>||</w:t>
      </w:r>
      <w:r>
        <w:rPr>
          <w:spacing w:val="-2"/>
        </w:rPr>
        <w:t>outcome)</w:t>
      </w:r>
    </w:p>
    <w:p>
      <w:pPr>
        <w:pStyle w:val="BodyText"/>
        <w:spacing w:line="230" w:lineRule="auto" w:before="128"/>
        <w:ind w:left="22" w:right="126"/>
      </w:pPr>
      <w:r>
        <w:rPr/>
        <w:t>Where outcome has the potential values “success-</w:t>
      </w:r>
      <w:r>
        <w:rPr>
          <w:spacing w:val="-4"/>
        </w:rPr>
        <w:t>fultermination” and “unsucessfultermination”, corre-</w:t>
      </w:r>
      <w:r>
        <w:rPr/>
        <w:t>sponding to the termination status of the contract.</w:t>
      </w:r>
    </w:p>
    <w:p>
      <w:pPr>
        <w:pStyle w:val="BodyText"/>
        <w:spacing w:line="230" w:lineRule="auto" w:before="5"/>
        <w:ind w:left="22" w:right="125" w:firstLine="199"/>
      </w:pPr>
      <w:r>
        <w:rPr/>
        <w:t>File contracts are also created with a list of “edit conditions,” analogous to the spend conditions of a transaction. If the edit conditions are fulfilled, the contract may be modified. Any of the values can be </w:t>
      </w:r>
      <w:r>
        <w:rPr>
          <w:spacing w:val="-2"/>
        </w:rPr>
        <w:t>modified,</w:t>
      </w:r>
      <w:r>
        <w:rPr>
          <w:spacing w:val="-9"/>
        </w:rPr>
        <w:t> </w:t>
      </w:r>
      <w:r>
        <w:rPr>
          <w:spacing w:val="-2"/>
        </w:rPr>
        <w:t>including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contract</w:t>
      </w:r>
      <w:r>
        <w:rPr>
          <w:spacing w:val="-9"/>
        </w:rPr>
        <w:t> </w:t>
      </w:r>
      <w:r>
        <w:rPr>
          <w:spacing w:val="-2"/>
        </w:rPr>
        <w:t>funds,</w:t>
      </w:r>
      <w:r>
        <w:rPr>
          <w:spacing w:val="-9"/>
        </w:rPr>
        <w:t> </w:t>
      </w:r>
      <w:r>
        <w:rPr>
          <w:spacing w:val="-2"/>
        </w:rPr>
        <w:t>file</w:t>
      </w:r>
      <w:r>
        <w:rPr>
          <w:spacing w:val="-9"/>
        </w:rPr>
        <w:t> </w:t>
      </w:r>
      <w:r>
        <w:rPr>
          <w:spacing w:val="-2"/>
        </w:rPr>
        <w:t>hash,</w:t>
      </w:r>
      <w:r>
        <w:rPr>
          <w:spacing w:val="-9"/>
        </w:rPr>
        <w:t> </w:t>
      </w:r>
      <w:r>
        <w:rPr>
          <w:spacing w:val="-2"/>
        </w:rPr>
        <w:t>and </w:t>
      </w:r>
      <w:r>
        <w:rPr/>
        <w:t>output addresses. As these modifications can affect </w:t>
      </w:r>
      <w:r>
        <w:rPr>
          <w:spacing w:val="-4"/>
        </w:rPr>
        <w:t>the validity of subsequent storage proofs, contract ed-</w:t>
      </w:r>
      <w:r>
        <w:rPr/>
        <w:t>its</w:t>
      </w:r>
      <w:r>
        <w:rPr>
          <w:spacing w:val="-10"/>
        </w:rPr>
        <w:t> </w:t>
      </w:r>
      <w:r>
        <w:rPr/>
        <w:t>must</w:t>
      </w:r>
      <w:r>
        <w:rPr>
          <w:spacing w:val="-10"/>
        </w:rPr>
        <w:t> </w:t>
      </w:r>
      <w:r>
        <w:rPr/>
        <w:t>specify</w:t>
      </w:r>
      <w:r>
        <w:rPr>
          <w:spacing w:val="-10"/>
        </w:rPr>
        <w:t> </w:t>
      </w:r>
      <w:r>
        <w:rPr/>
        <w:t>a</w:t>
      </w:r>
      <w:r>
        <w:rPr>
          <w:spacing w:val="-11"/>
        </w:rPr>
        <w:t> </w:t>
      </w:r>
      <w:r>
        <w:rPr/>
        <w:t>future</w:t>
      </w:r>
      <w:r>
        <w:rPr>
          <w:spacing w:val="-10"/>
        </w:rPr>
        <w:t> </w:t>
      </w:r>
      <w:r>
        <w:rPr/>
        <w:t>challenge</w:t>
      </w:r>
      <w:r>
        <w:rPr>
          <w:spacing w:val="-10"/>
        </w:rPr>
        <w:t> </w:t>
      </w:r>
      <w:r>
        <w:rPr/>
        <w:t>window</w:t>
      </w:r>
      <w:r>
        <w:rPr>
          <w:spacing w:val="-10"/>
        </w:rPr>
        <w:t> </w:t>
      </w:r>
      <w:r>
        <w:rPr/>
        <w:t>at</w:t>
      </w:r>
      <w:r>
        <w:rPr>
          <w:spacing w:val="-10"/>
        </w:rPr>
        <w:t> </w:t>
      </w:r>
      <w:r>
        <w:rPr/>
        <w:t>which they will become effective.</w:t>
      </w:r>
    </w:p>
    <w:p>
      <w:pPr>
        <w:pStyle w:val="BodyText"/>
        <w:spacing w:line="230" w:lineRule="auto" w:before="8"/>
        <w:ind w:left="22" w:right="124" w:firstLine="199"/>
      </w:pPr>
      <w:r>
        <w:rPr>
          <w:spacing w:val="-2"/>
        </w:rPr>
        <w:t>Theoretically,</w:t>
      </w:r>
      <w:r>
        <w:rPr>
          <w:spacing w:val="-6"/>
        </w:rPr>
        <w:t> </w:t>
      </w:r>
      <w:r>
        <w:rPr>
          <w:spacing w:val="-2"/>
        </w:rPr>
        <w:t>peers</w:t>
      </w:r>
      <w:r>
        <w:rPr>
          <w:spacing w:val="-6"/>
        </w:rPr>
        <w:t> </w:t>
      </w:r>
      <w:r>
        <w:rPr>
          <w:spacing w:val="-2"/>
        </w:rPr>
        <w:t>could</w:t>
      </w:r>
      <w:r>
        <w:rPr>
          <w:spacing w:val="-6"/>
        </w:rPr>
        <w:t> </w:t>
      </w:r>
      <w:r>
        <w:rPr>
          <w:spacing w:val="-2"/>
        </w:rPr>
        <w:t>create</w:t>
      </w:r>
      <w:r>
        <w:rPr>
          <w:spacing w:val="-6"/>
        </w:rPr>
        <w:t> </w:t>
      </w:r>
      <w:r>
        <w:rPr>
          <w:spacing w:val="-2"/>
        </w:rPr>
        <w:t>“micro-edit</w:t>
      </w:r>
      <w:r>
        <w:rPr>
          <w:spacing w:val="-6"/>
        </w:rPr>
        <w:t> </w:t>
      </w:r>
      <w:r>
        <w:rPr>
          <w:spacing w:val="-2"/>
        </w:rPr>
        <w:t>chan-</w:t>
      </w:r>
      <w:r>
        <w:rPr/>
        <w:t>nels” to facilitate frequent edits; see discussion of micropayment channels, section 7.3.</w:t>
      </w:r>
    </w:p>
    <w:p>
      <w:pPr>
        <w:pStyle w:val="BodyText"/>
        <w:spacing w:before="117"/>
        <w:jc w:val="left"/>
      </w:pPr>
    </w:p>
    <w:p>
      <w:pPr>
        <w:pStyle w:val="Heading1"/>
        <w:numPr>
          <w:ilvl w:val="0"/>
          <w:numId w:val="1"/>
        </w:numPr>
        <w:tabs>
          <w:tab w:pos="507" w:val="left" w:leader="none"/>
        </w:tabs>
        <w:spacing w:line="240" w:lineRule="auto" w:before="1" w:after="0"/>
        <w:ind w:left="507" w:right="0" w:hanging="485"/>
        <w:jc w:val="left"/>
      </w:pPr>
      <w:r>
        <w:rPr/>
        <w:t>Proof</w:t>
      </w:r>
      <w:r>
        <w:rPr>
          <w:spacing w:val="6"/>
        </w:rPr>
        <w:t> </w:t>
      </w:r>
      <w:r>
        <w:rPr/>
        <w:t>of</w:t>
      </w:r>
      <w:r>
        <w:rPr>
          <w:spacing w:val="6"/>
        </w:rPr>
        <w:t> </w:t>
      </w:r>
      <w:r>
        <w:rPr>
          <w:spacing w:val="-2"/>
        </w:rPr>
        <w:t>Storage</w:t>
      </w:r>
    </w:p>
    <w:p>
      <w:pPr>
        <w:pStyle w:val="BodyText"/>
        <w:spacing w:line="230" w:lineRule="auto" w:before="197"/>
        <w:ind w:left="22" w:right="126"/>
      </w:pPr>
      <w:r>
        <w:rPr>
          <w:spacing w:val="-2"/>
        </w:rPr>
        <w:t>Storage</w:t>
      </w:r>
      <w:r>
        <w:rPr>
          <w:spacing w:val="-11"/>
        </w:rPr>
        <w:t> </w:t>
      </w:r>
      <w:r>
        <w:rPr>
          <w:spacing w:val="-2"/>
        </w:rPr>
        <w:t>proof</w:t>
      </w:r>
      <w:r>
        <w:rPr>
          <w:spacing w:val="-10"/>
        </w:rPr>
        <w:t> </w:t>
      </w:r>
      <w:r>
        <w:rPr>
          <w:spacing w:val="-2"/>
        </w:rPr>
        <w:t>transactions</w:t>
      </w:r>
      <w:r>
        <w:rPr>
          <w:spacing w:val="-11"/>
        </w:rPr>
        <w:t> </w:t>
      </w:r>
      <w:r>
        <w:rPr>
          <w:spacing w:val="-2"/>
        </w:rPr>
        <w:t>are</w:t>
      </w:r>
      <w:r>
        <w:rPr>
          <w:spacing w:val="-10"/>
        </w:rPr>
        <w:t> </w:t>
      </w:r>
      <w:r>
        <w:rPr>
          <w:spacing w:val="-2"/>
        </w:rPr>
        <w:t>periodically</w:t>
      </w:r>
      <w:r>
        <w:rPr>
          <w:spacing w:val="-11"/>
        </w:rPr>
        <w:t> </w:t>
      </w:r>
      <w:r>
        <w:rPr>
          <w:spacing w:val="-2"/>
        </w:rPr>
        <w:t>submitted </w:t>
      </w:r>
      <w:r>
        <w:rPr/>
        <w:t>in order to fulfill file contracts. Each storage proof targets a specific file contract. A storage proof does not need to have any inputs or outputs; only a con-tract ID and the proof data are required.</w:t>
      </w:r>
    </w:p>
    <w:p>
      <w:pPr>
        <w:pStyle w:val="BodyText"/>
        <w:spacing w:before="54"/>
        <w:jc w:val="left"/>
      </w:pPr>
    </w:p>
    <w:p>
      <w:pPr>
        <w:pStyle w:val="Heading2"/>
        <w:numPr>
          <w:ilvl w:val="1"/>
          <w:numId w:val="1"/>
        </w:numPr>
        <w:tabs>
          <w:tab w:pos="635" w:val="left" w:leader="none"/>
        </w:tabs>
        <w:spacing w:line="240" w:lineRule="auto" w:before="0" w:after="0"/>
        <w:ind w:left="635" w:right="0" w:hanging="613"/>
        <w:jc w:val="left"/>
      </w:pPr>
      <w:r>
        <w:rPr>
          <w:spacing w:val="-2"/>
        </w:rPr>
        <w:t>Algorithm</w:t>
      </w:r>
    </w:p>
    <w:p>
      <w:pPr>
        <w:pStyle w:val="BodyText"/>
        <w:spacing w:line="230" w:lineRule="auto" w:before="137"/>
        <w:ind w:left="22" w:right="125"/>
      </w:pPr>
      <w:r>
        <w:rPr/>
        <w:t>Hosts</w:t>
      </w:r>
      <w:r>
        <w:rPr>
          <w:spacing w:val="-10"/>
        </w:rPr>
        <w:t> </w:t>
      </w:r>
      <w:r>
        <w:rPr/>
        <w:t>prove</w:t>
      </w:r>
      <w:r>
        <w:rPr>
          <w:spacing w:val="-10"/>
        </w:rPr>
        <w:t> </w:t>
      </w:r>
      <w:r>
        <w:rPr/>
        <w:t>their</w:t>
      </w:r>
      <w:r>
        <w:rPr>
          <w:spacing w:val="-10"/>
        </w:rPr>
        <w:t> </w:t>
      </w:r>
      <w:r>
        <w:rPr/>
        <w:t>storage</w:t>
      </w:r>
      <w:r>
        <w:rPr>
          <w:spacing w:val="-10"/>
        </w:rPr>
        <w:t> </w:t>
      </w:r>
      <w:r>
        <w:rPr/>
        <w:t>by</w:t>
      </w:r>
      <w:r>
        <w:rPr>
          <w:spacing w:val="-10"/>
        </w:rPr>
        <w:t> </w:t>
      </w:r>
      <w:r>
        <w:rPr/>
        <w:t>providing</w:t>
      </w:r>
      <w:r>
        <w:rPr>
          <w:spacing w:val="-10"/>
        </w:rPr>
        <w:t> </w:t>
      </w:r>
      <w:r>
        <w:rPr/>
        <w:t>a</w:t>
      </w:r>
      <w:r>
        <w:rPr>
          <w:spacing w:val="-11"/>
        </w:rPr>
        <w:t> </w:t>
      </w:r>
      <w:r>
        <w:rPr/>
        <w:t>segment</w:t>
      </w:r>
      <w:r>
        <w:rPr>
          <w:spacing w:val="-10"/>
        </w:rPr>
        <w:t> </w:t>
      </w:r>
      <w:r>
        <w:rPr/>
        <w:t>of the original file and a list of hashes from the file’s Merkle tree. This information is sufficient to prove that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segment</w:t>
      </w:r>
      <w:r>
        <w:rPr>
          <w:spacing w:val="-13"/>
        </w:rPr>
        <w:t> </w:t>
      </w:r>
      <w:r>
        <w:rPr/>
        <w:t>came</w:t>
      </w:r>
      <w:r>
        <w:rPr>
          <w:spacing w:val="-12"/>
        </w:rPr>
        <w:t> </w:t>
      </w:r>
      <w:r>
        <w:rPr/>
        <w:t>from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original</w:t>
      </w:r>
      <w:r>
        <w:rPr>
          <w:spacing w:val="-13"/>
        </w:rPr>
        <w:t> </w:t>
      </w:r>
      <w:r>
        <w:rPr/>
        <w:t>file.</w:t>
      </w:r>
      <w:r>
        <w:rPr>
          <w:spacing w:val="-12"/>
        </w:rPr>
        <w:t> </w:t>
      </w:r>
      <w:r>
        <w:rPr/>
        <w:t>Because proofs are submitted to the blockchain, anyone can verify</w:t>
      </w:r>
      <w:r>
        <w:rPr>
          <w:spacing w:val="-13"/>
        </w:rPr>
        <w:t> </w:t>
      </w:r>
      <w:r>
        <w:rPr/>
        <w:t>their</w:t>
      </w:r>
      <w:r>
        <w:rPr>
          <w:spacing w:val="-12"/>
        </w:rPr>
        <w:t> </w:t>
      </w:r>
      <w:r>
        <w:rPr/>
        <w:t>validity</w:t>
      </w:r>
      <w:r>
        <w:rPr>
          <w:spacing w:val="-13"/>
        </w:rPr>
        <w:t> </w:t>
      </w:r>
      <w:r>
        <w:rPr/>
        <w:t>or</w:t>
      </w:r>
      <w:r>
        <w:rPr>
          <w:spacing w:val="-12"/>
        </w:rPr>
        <w:t> </w:t>
      </w:r>
      <w:r>
        <w:rPr/>
        <w:t>invalidity.</w:t>
      </w:r>
      <w:r>
        <w:rPr>
          <w:spacing w:val="-13"/>
        </w:rPr>
        <w:t> </w:t>
      </w:r>
      <w:r>
        <w:rPr/>
        <w:t>Each</w:t>
      </w:r>
      <w:r>
        <w:rPr>
          <w:spacing w:val="-12"/>
        </w:rPr>
        <w:t> </w:t>
      </w:r>
      <w:r>
        <w:rPr/>
        <w:t>storage</w:t>
      </w:r>
      <w:r>
        <w:rPr>
          <w:spacing w:val="-13"/>
        </w:rPr>
        <w:t> </w:t>
      </w:r>
      <w:r>
        <w:rPr/>
        <w:t>proof uses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randomly</w:t>
      </w:r>
      <w:r>
        <w:rPr>
          <w:spacing w:val="-13"/>
        </w:rPr>
        <w:t> </w:t>
      </w:r>
      <w:r>
        <w:rPr/>
        <w:t>selected</w:t>
      </w:r>
      <w:r>
        <w:rPr>
          <w:spacing w:val="-12"/>
        </w:rPr>
        <w:t> </w:t>
      </w:r>
      <w:r>
        <w:rPr/>
        <w:t>segment.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random</w:t>
      </w:r>
      <w:r>
        <w:rPr>
          <w:spacing w:val="-13"/>
        </w:rPr>
        <w:t> </w:t>
      </w:r>
      <w:r>
        <w:rPr/>
        <w:t>seed for challenge window </w:t>
      </w:r>
      <w:r>
        <w:rPr>
          <w:rFonts w:ascii="Bookman Old Style" w:hAnsi="Bookman Old Style"/>
          <w:i/>
        </w:rPr>
        <w:t>W</w:t>
      </w:r>
      <w:r>
        <w:rPr>
          <w:rFonts w:ascii="Bookman Old Style" w:hAnsi="Bookman Old Style"/>
          <w:i/>
          <w:vertAlign w:val="subscript"/>
        </w:rPr>
        <w:t>i</w:t>
      </w:r>
      <w:r>
        <w:rPr>
          <w:rFonts w:ascii="Bookman Old Style" w:hAnsi="Bookman Old Style"/>
          <w:i/>
          <w:vertAlign w:val="baseline"/>
        </w:rPr>
        <w:t> </w:t>
      </w:r>
      <w:r>
        <w:rPr>
          <w:vertAlign w:val="baseline"/>
        </w:rPr>
        <w:t>is given by:</w:t>
      </w:r>
    </w:p>
    <w:p>
      <w:pPr>
        <w:spacing w:before="203"/>
        <w:ind w:left="1204" w:right="0" w:firstLine="0"/>
        <w:jc w:val="both"/>
        <w:rPr>
          <w:sz w:val="20"/>
        </w:rPr>
      </w:pPr>
      <w:r>
        <w:rPr>
          <w:rFonts w:ascii="Bookman Old Style" w:hAnsi="Bookman Old Style"/>
          <w:i/>
          <w:sz w:val="20"/>
        </w:rPr>
        <w:t>H</w:t>
      </w:r>
      <w:r>
        <w:rPr>
          <w:sz w:val="20"/>
        </w:rPr>
        <w:t>(contract</w:t>
      </w:r>
      <w:r>
        <w:rPr>
          <w:spacing w:val="38"/>
          <w:w w:val="110"/>
          <w:sz w:val="20"/>
        </w:rPr>
        <w:t> </w:t>
      </w:r>
      <w:r>
        <w:rPr>
          <w:spacing w:val="-2"/>
          <w:w w:val="110"/>
          <w:sz w:val="20"/>
        </w:rPr>
        <w:t>ID</w:t>
      </w:r>
      <w:r>
        <w:rPr>
          <w:rFonts w:ascii="Times New Roman" w:hAnsi="Times New Roman"/>
          <w:i/>
          <w:spacing w:val="-2"/>
          <w:w w:val="110"/>
          <w:sz w:val="20"/>
        </w:rPr>
        <w:t>||</w:t>
      </w:r>
      <w:r>
        <w:rPr>
          <w:rFonts w:ascii="Bookman Old Style" w:hAnsi="Bookman Old Style"/>
          <w:i/>
          <w:spacing w:val="-2"/>
          <w:w w:val="110"/>
          <w:sz w:val="20"/>
        </w:rPr>
        <w:t>H</w:t>
      </w:r>
      <w:r>
        <w:rPr>
          <w:spacing w:val="-2"/>
          <w:w w:val="110"/>
          <w:sz w:val="20"/>
        </w:rPr>
        <w:t>(</w:t>
      </w:r>
      <w:r>
        <w:rPr>
          <w:rFonts w:ascii="Bookman Old Style" w:hAnsi="Bookman Old Style"/>
          <w:i/>
          <w:spacing w:val="-2"/>
          <w:w w:val="110"/>
          <w:sz w:val="20"/>
        </w:rPr>
        <w:t>B</w:t>
      </w:r>
      <w:r>
        <w:rPr>
          <w:rFonts w:ascii="Bookman Old Style" w:hAnsi="Bookman Old Style"/>
          <w:i/>
          <w:spacing w:val="-2"/>
          <w:w w:val="110"/>
          <w:sz w:val="20"/>
          <w:vertAlign w:val="subscript"/>
        </w:rPr>
        <w:t>i</w:t>
      </w:r>
      <w:r>
        <w:rPr>
          <w:rFonts w:ascii="Arial" w:hAnsi="Arial"/>
          <w:i/>
          <w:spacing w:val="-2"/>
          <w:w w:val="110"/>
          <w:sz w:val="20"/>
          <w:vertAlign w:val="subscript"/>
        </w:rPr>
        <w:t>−</w:t>
      </w:r>
      <w:r>
        <w:rPr>
          <w:rFonts w:ascii="Eras Medium ITC" w:hAnsi="Eras Medium ITC"/>
          <w:spacing w:val="-2"/>
          <w:w w:val="110"/>
          <w:sz w:val="20"/>
          <w:vertAlign w:val="subscript"/>
        </w:rPr>
        <w:t>1</w:t>
      </w:r>
      <w:r>
        <w:rPr>
          <w:spacing w:val="-2"/>
          <w:w w:val="110"/>
          <w:sz w:val="20"/>
          <w:vertAlign w:val="baseline"/>
        </w:rPr>
        <w:t>))</w:t>
      </w:r>
    </w:p>
    <w:p>
      <w:pPr>
        <w:pStyle w:val="BodyText"/>
        <w:spacing w:line="230" w:lineRule="auto" w:before="204"/>
        <w:ind w:left="23" w:right="126"/>
      </w:pPr>
      <w:r>
        <w:rPr/>
        <w:t>where</w:t>
      </w:r>
      <w:r>
        <w:rPr>
          <w:spacing w:val="-2"/>
        </w:rPr>
        <w:t> </w:t>
      </w:r>
      <w:r>
        <w:rPr>
          <w:rFonts w:ascii="Bookman Old Style" w:hAnsi="Bookman Old Style"/>
          <w:i/>
          <w:w w:val="110"/>
        </w:rPr>
        <w:t>B</w:t>
      </w:r>
      <w:r>
        <w:rPr>
          <w:rFonts w:ascii="Bookman Old Style" w:hAnsi="Bookman Old Style"/>
          <w:i/>
          <w:w w:val="110"/>
          <w:vertAlign w:val="subscript"/>
        </w:rPr>
        <w:t>i</w:t>
      </w:r>
      <w:r>
        <w:rPr>
          <w:rFonts w:ascii="Arial" w:hAnsi="Arial"/>
          <w:i/>
          <w:w w:val="110"/>
          <w:vertAlign w:val="subscript"/>
        </w:rPr>
        <w:t>−</w:t>
      </w:r>
      <w:r>
        <w:rPr>
          <w:rFonts w:ascii="Eras Medium ITC" w:hAnsi="Eras Medium ITC"/>
          <w:w w:val="110"/>
          <w:vertAlign w:val="subscript"/>
        </w:rPr>
        <w:t>1</w:t>
      </w:r>
      <w:r>
        <w:rPr>
          <w:rFonts w:ascii="Eras Medium ITC" w:hAnsi="Eras Medium ITC"/>
          <w:w w:val="110"/>
          <w:vertAlign w:val="baseline"/>
        </w:rPr>
        <w:t> </w:t>
      </w:r>
      <w:r>
        <w:rPr>
          <w:vertAlign w:val="baseline"/>
        </w:rPr>
        <w:t>is</w:t>
      </w:r>
      <w:r>
        <w:rPr>
          <w:spacing w:val="-3"/>
          <w:vertAlign w:val="baseline"/>
        </w:rPr>
        <w:t> </w:t>
      </w:r>
      <w:r>
        <w:rPr>
          <w:vertAlign w:val="baseline"/>
        </w:rPr>
        <w:t>the</w:t>
      </w:r>
      <w:r>
        <w:rPr>
          <w:spacing w:val="-2"/>
          <w:vertAlign w:val="baseline"/>
        </w:rPr>
        <w:t> </w:t>
      </w:r>
      <w:r>
        <w:rPr>
          <w:vertAlign w:val="baseline"/>
        </w:rPr>
        <w:t>block</w:t>
      </w:r>
      <w:r>
        <w:rPr>
          <w:spacing w:val="-3"/>
          <w:vertAlign w:val="baseline"/>
        </w:rPr>
        <w:t> </w:t>
      </w:r>
      <w:r>
        <w:rPr>
          <w:vertAlign w:val="baseline"/>
        </w:rPr>
        <w:t>immediately</w:t>
      </w:r>
      <w:r>
        <w:rPr>
          <w:spacing w:val="-3"/>
          <w:vertAlign w:val="baseline"/>
        </w:rPr>
        <w:t> </w:t>
      </w:r>
      <w:r>
        <w:rPr>
          <w:vertAlign w:val="baseline"/>
        </w:rPr>
        <w:t>prior</w:t>
      </w:r>
      <w:r>
        <w:rPr>
          <w:spacing w:val="-2"/>
          <w:vertAlign w:val="baseline"/>
        </w:rPr>
        <w:t> </w:t>
      </w:r>
      <w:r>
        <w:rPr>
          <w:vertAlign w:val="baseline"/>
        </w:rPr>
        <w:t>to</w:t>
      </w:r>
      <w:r>
        <w:rPr>
          <w:spacing w:val="-3"/>
          <w:vertAlign w:val="baseline"/>
        </w:rPr>
        <w:t> </w:t>
      </w:r>
      <w:r>
        <w:rPr>
          <w:vertAlign w:val="baseline"/>
        </w:rPr>
        <w:t>the</w:t>
      </w:r>
      <w:r>
        <w:rPr>
          <w:spacing w:val="-3"/>
          <w:vertAlign w:val="baseline"/>
        </w:rPr>
        <w:t> </w:t>
      </w:r>
      <w:r>
        <w:rPr>
          <w:vertAlign w:val="baseline"/>
        </w:rPr>
        <w:t>be-ginning of </w:t>
      </w:r>
      <w:r>
        <w:rPr>
          <w:rFonts w:ascii="Bookman Old Style" w:hAnsi="Bookman Old Style"/>
          <w:i/>
          <w:w w:val="110"/>
          <w:vertAlign w:val="baseline"/>
        </w:rPr>
        <w:t>W</w:t>
      </w:r>
      <w:r>
        <w:rPr>
          <w:rFonts w:ascii="Bookman Old Style" w:hAnsi="Bookman Old Style"/>
          <w:i/>
          <w:w w:val="110"/>
          <w:vertAlign w:val="subscript"/>
        </w:rPr>
        <w:t>i</w:t>
      </w:r>
      <w:r>
        <w:rPr>
          <w:w w:val="110"/>
          <w:vertAlign w:val="baseline"/>
        </w:rPr>
        <w:t>.</w:t>
      </w:r>
    </w:p>
    <w:p>
      <w:pPr>
        <w:pStyle w:val="BodyText"/>
        <w:spacing w:after="0" w:line="230" w:lineRule="auto"/>
        <w:sectPr>
          <w:type w:val="continuous"/>
          <w:pgSz w:w="11910" w:h="16840"/>
          <w:pgMar w:header="0" w:footer="2735" w:top="1920" w:bottom="2920" w:left="1417" w:right="992"/>
          <w:cols w:num="2" w:equalWidth="0">
            <w:col w:w="4597" w:space="175"/>
            <w:col w:w="4729"/>
          </w:cols>
        </w:sectPr>
      </w:pPr>
    </w:p>
    <w:p>
      <w:pPr>
        <w:pStyle w:val="BodyText"/>
        <w:jc w:val="left"/>
      </w:pPr>
    </w:p>
    <w:p>
      <w:pPr>
        <w:pStyle w:val="BodyText"/>
        <w:spacing w:before="11"/>
        <w:jc w:val="left"/>
      </w:pPr>
    </w:p>
    <w:p>
      <w:pPr>
        <w:pStyle w:val="BodyText"/>
        <w:spacing w:after="0"/>
        <w:jc w:val="left"/>
        <w:sectPr>
          <w:pgSz w:w="11910" w:h="16840"/>
          <w:pgMar w:header="0" w:footer="2735" w:top="1920" w:bottom="2920" w:left="1417" w:right="992"/>
        </w:sectPr>
      </w:pPr>
    </w:p>
    <w:p>
      <w:pPr>
        <w:pStyle w:val="BodyText"/>
        <w:spacing w:line="230" w:lineRule="auto" w:before="65"/>
        <w:ind w:left="23" w:firstLine="199"/>
      </w:pPr>
      <w:r>
        <w:rPr/>
        <w:t>If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host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consistently</w:t>
      </w:r>
      <w:r>
        <w:rPr>
          <w:spacing w:val="-10"/>
        </w:rPr>
        <w:t> </w:t>
      </w:r>
      <w:r>
        <w:rPr/>
        <w:t>able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demonstrate</w:t>
      </w:r>
      <w:r>
        <w:rPr>
          <w:spacing w:val="-10"/>
        </w:rPr>
        <w:t> </w:t>
      </w:r>
      <w:r>
        <w:rPr/>
        <w:t>pos-</w:t>
      </w:r>
      <w:r>
        <w:rPr>
          <w:spacing w:val="-4"/>
        </w:rPr>
        <w:t>session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random</w:t>
      </w:r>
      <w:r>
        <w:rPr>
          <w:spacing w:val="-8"/>
        </w:rPr>
        <w:t> </w:t>
      </w:r>
      <w:r>
        <w:rPr>
          <w:spacing w:val="-4"/>
        </w:rPr>
        <w:t>segment,</w:t>
      </w:r>
      <w:r>
        <w:rPr>
          <w:spacing w:val="-9"/>
        </w:rPr>
        <w:t> </w:t>
      </w:r>
      <w:r>
        <w:rPr>
          <w:spacing w:val="-4"/>
        </w:rPr>
        <w:t>then</w:t>
      </w:r>
      <w:r>
        <w:rPr>
          <w:spacing w:val="-8"/>
        </w:rPr>
        <w:t> </w:t>
      </w:r>
      <w:r>
        <w:rPr>
          <w:spacing w:val="-4"/>
        </w:rPr>
        <w:t>they</w:t>
      </w:r>
      <w:r>
        <w:rPr>
          <w:spacing w:val="-9"/>
        </w:rPr>
        <w:t> </w:t>
      </w:r>
      <w:r>
        <w:rPr>
          <w:spacing w:val="-4"/>
        </w:rPr>
        <w:t>are</w:t>
      </w:r>
      <w:r>
        <w:rPr>
          <w:spacing w:val="-8"/>
        </w:rPr>
        <w:t> </w:t>
      </w:r>
      <w:r>
        <w:rPr>
          <w:spacing w:val="-4"/>
        </w:rPr>
        <w:t>very</w:t>
      </w:r>
      <w:r>
        <w:rPr>
          <w:spacing w:val="-9"/>
        </w:rPr>
        <w:t> </w:t>
      </w:r>
      <w:r>
        <w:rPr>
          <w:spacing w:val="-4"/>
        </w:rPr>
        <w:t>likely </w:t>
      </w:r>
      <w:r>
        <w:rPr/>
        <w:t>storing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whole</w:t>
      </w:r>
      <w:r>
        <w:rPr>
          <w:spacing w:val="-12"/>
        </w:rPr>
        <w:t> </w:t>
      </w:r>
      <w:r>
        <w:rPr/>
        <w:t>file.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host</w:t>
      </w:r>
      <w:r>
        <w:rPr>
          <w:spacing w:val="-12"/>
        </w:rPr>
        <w:t> </w:t>
      </w:r>
      <w:r>
        <w:rPr/>
        <w:t>storing</w:t>
      </w:r>
      <w:r>
        <w:rPr>
          <w:spacing w:val="-12"/>
        </w:rPr>
        <w:t> </w:t>
      </w:r>
      <w:r>
        <w:rPr/>
        <w:t>only</w:t>
      </w:r>
      <w:r>
        <w:rPr>
          <w:spacing w:val="-12"/>
        </w:rPr>
        <w:t> </w:t>
      </w:r>
      <w:r>
        <w:rPr/>
        <w:t>50%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the file</w:t>
      </w:r>
      <w:r>
        <w:rPr>
          <w:spacing w:val="-13"/>
        </w:rPr>
        <w:t> </w:t>
      </w:r>
      <w:r>
        <w:rPr/>
        <w:t>will</w:t>
      </w:r>
      <w:r>
        <w:rPr>
          <w:spacing w:val="-12"/>
        </w:rPr>
        <w:t> </w:t>
      </w:r>
      <w:r>
        <w:rPr/>
        <w:t>be</w:t>
      </w:r>
      <w:r>
        <w:rPr>
          <w:spacing w:val="-13"/>
        </w:rPr>
        <w:t> </w:t>
      </w:r>
      <w:r>
        <w:rPr/>
        <w:t>unable</w:t>
      </w:r>
      <w:r>
        <w:rPr>
          <w:spacing w:val="-12"/>
        </w:rPr>
        <w:t> </w:t>
      </w:r>
      <w:r>
        <w:rPr/>
        <w:t>to</w:t>
      </w:r>
      <w:r>
        <w:rPr>
          <w:spacing w:val="-13"/>
        </w:rPr>
        <w:t> </w:t>
      </w:r>
      <w:r>
        <w:rPr/>
        <w:t>complete</w:t>
      </w:r>
      <w:r>
        <w:rPr>
          <w:spacing w:val="-12"/>
        </w:rPr>
        <w:t> </w:t>
      </w:r>
      <w:r>
        <w:rPr/>
        <w:t>approximately</w:t>
      </w:r>
      <w:r>
        <w:rPr>
          <w:spacing w:val="-13"/>
        </w:rPr>
        <w:t> </w:t>
      </w:r>
      <w:r>
        <w:rPr/>
        <w:t>50%</w:t>
      </w:r>
      <w:r>
        <w:rPr>
          <w:spacing w:val="-12"/>
        </w:rPr>
        <w:t> </w:t>
      </w:r>
      <w:r>
        <w:rPr/>
        <w:t>of the proofs.</w:t>
      </w:r>
    </w:p>
    <w:p>
      <w:pPr>
        <w:pStyle w:val="BodyText"/>
        <w:spacing w:before="129"/>
        <w:jc w:val="left"/>
      </w:pPr>
    </w:p>
    <w:p>
      <w:pPr>
        <w:pStyle w:val="Heading2"/>
        <w:numPr>
          <w:ilvl w:val="1"/>
          <w:numId w:val="1"/>
        </w:numPr>
        <w:tabs>
          <w:tab w:pos="635" w:val="left" w:leader="none"/>
        </w:tabs>
        <w:spacing w:line="240" w:lineRule="auto" w:before="0" w:after="0"/>
        <w:ind w:left="635" w:right="0" w:hanging="612"/>
        <w:jc w:val="left"/>
      </w:pPr>
      <w:r>
        <w:rPr>
          <w:spacing w:val="-6"/>
        </w:rPr>
        <w:t>Block</w:t>
      </w:r>
      <w:r>
        <w:rPr>
          <w:spacing w:val="8"/>
        </w:rPr>
        <w:t> </w:t>
      </w:r>
      <w:r>
        <w:rPr>
          <w:spacing w:val="-6"/>
        </w:rPr>
        <w:t>Withholding</w:t>
      </w:r>
      <w:r>
        <w:rPr>
          <w:spacing w:val="9"/>
        </w:rPr>
        <w:t> </w:t>
      </w:r>
      <w:r>
        <w:rPr>
          <w:spacing w:val="-6"/>
        </w:rPr>
        <w:t>Attacks</w:t>
      </w:r>
    </w:p>
    <w:p>
      <w:pPr>
        <w:pStyle w:val="BodyText"/>
        <w:spacing w:line="230" w:lineRule="auto" w:before="163"/>
        <w:ind w:left="23" w:right="1"/>
      </w:pPr>
      <w:r>
        <w:rPr/>
        <w:t>The random number generator is subject to </w:t>
      </w:r>
      <w:r>
        <w:rPr/>
        <w:t>manip-ulation via block withholding attacks, in which the attacker withholds blocks until they find one that will</w:t>
      </w:r>
      <w:r>
        <w:rPr>
          <w:spacing w:val="-13"/>
        </w:rPr>
        <w:t> </w:t>
      </w:r>
      <w:r>
        <w:rPr/>
        <w:t>produce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favorable</w:t>
      </w:r>
      <w:r>
        <w:rPr>
          <w:spacing w:val="-12"/>
        </w:rPr>
        <w:t> </w:t>
      </w:r>
      <w:r>
        <w:rPr/>
        <w:t>random</w:t>
      </w:r>
      <w:r>
        <w:rPr>
          <w:spacing w:val="-13"/>
        </w:rPr>
        <w:t> </w:t>
      </w:r>
      <w:r>
        <w:rPr/>
        <w:t>number.</w:t>
      </w:r>
      <w:r>
        <w:rPr>
          <w:spacing w:val="-12"/>
        </w:rPr>
        <w:t> </w:t>
      </w:r>
      <w:r>
        <w:rPr/>
        <w:t>However, the attacker has only one chance to manipulate the random</w:t>
      </w:r>
      <w:r>
        <w:rPr>
          <w:spacing w:val="-3"/>
        </w:rPr>
        <w:t> </w:t>
      </w:r>
      <w:r>
        <w:rPr/>
        <w:t>number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particular</w:t>
      </w:r>
      <w:r>
        <w:rPr>
          <w:spacing w:val="-3"/>
        </w:rPr>
        <w:t> </w:t>
      </w:r>
      <w:r>
        <w:rPr/>
        <w:t>challenge.</w:t>
      </w:r>
      <w:r>
        <w:rPr>
          <w:spacing w:val="-3"/>
        </w:rPr>
        <w:t> </w:t>
      </w:r>
      <w:r>
        <w:rPr/>
        <w:t>Further-</w:t>
      </w:r>
      <w:r>
        <w:rPr>
          <w:spacing w:val="-2"/>
        </w:rPr>
        <w:t>more,</w:t>
      </w:r>
      <w:r>
        <w:rPr>
          <w:spacing w:val="-11"/>
        </w:rPr>
        <w:t> </w:t>
      </w:r>
      <w:r>
        <w:rPr>
          <w:spacing w:val="-2"/>
        </w:rPr>
        <w:t>withholding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block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manipulate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random </w:t>
      </w:r>
      <w:r>
        <w:rPr/>
        <w:t>number will cost the attacker the block reward.</w:t>
      </w:r>
    </w:p>
    <w:p>
      <w:pPr>
        <w:pStyle w:val="BodyText"/>
        <w:spacing w:line="230" w:lineRule="auto" w:before="21"/>
        <w:ind w:left="23" w:firstLine="199"/>
      </w:pPr>
      <w:r>
        <w:rPr/>
        <w:t>If an attacker is able to mine 50% of the blocks, </w:t>
      </w:r>
      <w:r>
        <w:rPr>
          <w:spacing w:val="-2"/>
        </w:rPr>
        <w:t>then</w:t>
      </w:r>
      <w:r>
        <w:rPr>
          <w:spacing w:val="-8"/>
        </w:rPr>
        <w:t> </w:t>
      </w:r>
      <w:r>
        <w:rPr>
          <w:spacing w:val="-2"/>
        </w:rPr>
        <w:t>50%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challenges</w:t>
      </w:r>
      <w:r>
        <w:rPr>
          <w:spacing w:val="-8"/>
        </w:rPr>
        <w:t> </w:t>
      </w:r>
      <w:r>
        <w:rPr>
          <w:spacing w:val="-2"/>
        </w:rPr>
        <w:t>can</w:t>
      </w:r>
      <w:r>
        <w:rPr>
          <w:spacing w:val="-8"/>
        </w:rPr>
        <w:t> </w:t>
      </w:r>
      <w:r>
        <w:rPr>
          <w:spacing w:val="-2"/>
        </w:rPr>
        <w:t>be</w:t>
      </w:r>
      <w:r>
        <w:rPr>
          <w:spacing w:val="-8"/>
        </w:rPr>
        <w:t> </w:t>
      </w:r>
      <w:r>
        <w:rPr>
          <w:spacing w:val="-2"/>
        </w:rPr>
        <w:t>manipulated.</w:t>
      </w:r>
      <w:r>
        <w:rPr>
          <w:spacing w:val="-8"/>
        </w:rPr>
        <w:t> </w:t>
      </w:r>
      <w:r>
        <w:rPr>
          <w:spacing w:val="-2"/>
        </w:rPr>
        <w:t>Nev-</w:t>
      </w:r>
      <w:r>
        <w:rPr/>
        <w:t>ertheless,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remaining</w:t>
      </w:r>
      <w:r>
        <w:rPr>
          <w:spacing w:val="-10"/>
        </w:rPr>
        <w:t> </w:t>
      </w:r>
      <w:r>
        <w:rPr/>
        <w:t>50%</w:t>
      </w:r>
      <w:r>
        <w:rPr>
          <w:spacing w:val="-9"/>
        </w:rPr>
        <w:t> </w:t>
      </w:r>
      <w:r>
        <w:rPr/>
        <w:t>are</w:t>
      </w:r>
      <w:r>
        <w:rPr>
          <w:spacing w:val="-9"/>
        </w:rPr>
        <w:t> </w:t>
      </w:r>
      <w:r>
        <w:rPr/>
        <w:t>still</w:t>
      </w:r>
      <w:r>
        <w:rPr>
          <w:spacing w:val="-9"/>
        </w:rPr>
        <w:t> </w:t>
      </w:r>
      <w:r>
        <w:rPr/>
        <w:t>random,</w:t>
      </w:r>
      <w:r>
        <w:rPr>
          <w:spacing w:val="-9"/>
        </w:rPr>
        <w:t> </w:t>
      </w:r>
      <w:r>
        <w:rPr/>
        <w:t>so</w:t>
      </w:r>
      <w:r>
        <w:rPr>
          <w:spacing w:val="-10"/>
        </w:rPr>
        <w:t> </w:t>
      </w:r>
      <w:r>
        <w:rPr/>
        <w:t>the </w:t>
      </w:r>
      <w:r>
        <w:rPr>
          <w:spacing w:val="-4"/>
        </w:rPr>
        <w:t>attacker</w:t>
      </w:r>
      <w:r>
        <w:rPr>
          <w:spacing w:val="-8"/>
        </w:rPr>
        <w:t> </w:t>
      </w:r>
      <w:r>
        <w:rPr>
          <w:spacing w:val="-4"/>
        </w:rPr>
        <w:t>will</w:t>
      </w:r>
      <w:r>
        <w:rPr>
          <w:spacing w:val="-8"/>
        </w:rPr>
        <w:t> </w:t>
      </w:r>
      <w:r>
        <w:rPr>
          <w:spacing w:val="-4"/>
        </w:rPr>
        <w:t>still</w:t>
      </w:r>
      <w:r>
        <w:rPr>
          <w:spacing w:val="-8"/>
        </w:rPr>
        <w:t> </w:t>
      </w:r>
      <w:r>
        <w:rPr>
          <w:spacing w:val="-4"/>
        </w:rPr>
        <w:t>fail</w:t>
      </w:r>
      <w:r>
        <w:rPr>
          <w:spacing w:val="-8"/>
        </w:rPr>
        <w:t> </w:t>
      </w:r>
      <w:r>
        <w:rPr>
          <w:spacing w:val="-4"/>
        </w:rPr>
        <w:t>some</w:t>
      </w:r>
      <w:r>
        <w:rPr>
          <w:spacing w:val="-8"/>
        </w:rPr>
        <w:t> </w:t>
      </w:r>
      <w:r>
        <w:rPr>
          <w:spacing w:val="-4"/>
        </w:rPr>
        <w:t>storage</w:t>
      </w:r>
      <w:r>
        <w:rPr>
          <w:spacing w:val="-8"/>
        </w:rPr>
        <w:t> </w:t>
      </w:r>
      <w:r>
        <w:rPr>
          <w:spacing w:val="-4"/>
        </w:rPr>
        <w:t>proofs.</w:t>
      </w:r>
      <w:r>
        <w:rPr>
          <w:spacing w:val="-8"/>
        </w:rPr>
        <w:t> </w:t>
      </w:r>
      <w:r>
        <w:rPr>
          <w:spacing w:val="-4"/>
        </w:rPr>
        <w:t>Specifically, </w:t>
      </w:r>
      <w:r>
        <w:rPr/>
        <w:t>they</w:t>
      </w:r>
      <w:r>
        <w:rPr>
          <w:spacing w:val="-13"/>
        </w:rPr>
        <w:t> </w:t>
      </w:r>
      <w:r>
        <w:rPr/>
        <w:t>will</w:t>
      </w:r>
      <w:r>
        <w:rPr>
          <w:spacing w:val="-12"/>
        </w:rPr>
        <w:t> </w:t>
      </w:r>
      <w:r>
        <w:rPr/>
        <w:t>fail</w:t>
      </w:r>
      <w:r>
        <w:rPr>
          <w:spacing w:val="-13"/>
        </w:rPr>
        <w:t> </w:t>
      </w:r>
      <w:r>
        <w:rPr/>
        <w:t>half</w:t>
      </w:r>
      <w:r>
        <w:rPr>
          <w:spacing w:val="-12"/>
        </w:rPr>
        <w:t> </w:t>
      </w:r>
      <w:r>
        <w:rPr/>
        <w:t>as</w:t>
      </w:r>
      <w:r>
        <w:rPr>
          <w:spacing w:val="-13"/>
        </w:rPr>
        <w:t> </w:t>
      </w:r>
      <w:r>
        <w:rPr/>
        <w:t>many</w:t>
      </w:r>
      <w:r>
        <w:rPr>
          <w:spacing w:val="-12"/>
        </w:rPr>
        <w:t> </w:t>
      </w:r>
      <w:r>
        <w:rPr/>
        <w:t>as</w:t>
      </w:r>
      <w:r>
        <w:rPr>
          <w:spacing w:val="-13"/>
        </w:rPr>
        <w:t> </w:t>
      </w:r>
      <w:r>
        <w:rPr/>
        <w:t>they</w:t>
      </w:r>
      <w:r>
        <w:rPr>
          <w:spacing w:val="-12"/>
        </w:rPr>
        <w:t> </w:t>
      </w:r>
      <w:r>
        <w:rPr/>
        <w:t>would</w:t>
      </w:r>
      <w:r>
        <w:rPr>
          <w:spacing w:val="-13"/>
        </w:rPr>
        <w:t> </w:t>
      </w:r>
      <w:r>
        <w:rPr/>
        <w:t>without</w:t>
      </w:r>
      <w:r>
        <w:rPr>
          <w:spacing w:val="-12"/>
        </w:rPr>
        <w:t> </w:t>
      </w:r>
      <w:r>
        <w:rPr/>
        <w:t>the withholding attack.</w:t>
      </w:r>
    </w:p>
    <w:p>
      <w:pPr>
        <w:pStyle w:val="BodyText"/>
        <w:spacing w:line="230" w:lineRule="auto" w:before="21"/>
        <w:ind w:left="23" w:firstLine="199"/>
      </w:pPr>
      <w:r>
        <w:rPr/>
        <w:t>To protect against such attacks, clients can </w:t>
      </w:r>
      <w:r>
        <w:rPr/>
        <w:t>spec-</w:t>
      </w:r>
      <w:r>
        <w:rPr>
          <w:spacing w:val="-2"/>
        </w:rPr>
        <w:t>ify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high</w:t>
      </w:r>
      <w:r>
        <w:rPr>
          <w:spacing w:val="-9"/>
        </w:rPr>
        <w:t> </w:t>
      </w:r>
      <w:r>
        <w:rPr>
          <w:spacing w:val="-2"/>
        </w:rPr>
        <w:t>challenge</w:t>
      </w:r>
      <w:r>
        <w:rPr>
          <w:spacing w:val="-9"/>
        </w:rPr>
        <w:t> </w:t>
      </w:r>
      <w:r>
        <w:rPr>
          <w:spacing w:val="-2"/>
        </w:rPr>
        <w:t>frequency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large</w:t>
      </w:r>
      <w:r>
        <w:rPr>
          <w:spacing w:val="-9"/>
        </w:rPr>
        <w:t> </w:t>
      </w:r>
      <w:r>
        <w:rPr>
          <w:spacing w:val="-2"/>
        </w:rPr>
        <w:t>penalties</w:t>
      </w:r>
      <w:r>
        <w:rPr>
          <w:spacing w:val="-9"/>
        </w:rPr>
        <w:t> </w:t>
      </w:r>
      <w:r>
        <w:rPr>
          <w:spacing w:val="-2"/>
        </w:rPr>
        <w:t>for </w:t>
      </w:r>
      <w:r>
        <w:rPr>
          <w:spacing w:val="-4"/>
        </w:rPr>
        <w:t>missing</w:t>
      </w:r>
      <w:r>
        <w:rPr>
          <w:spacing w:val="-9"/>
        </w:rPr>
        <w:t> </w:t>
      </w:r>
      <w:r>
        <w:rPr>
          <w:spacing w:val="-4"/>
        </w:rPr>
        <w:t>proofs.</w:t>
      </w:r>
      <w:r>
        <w:rPr>
          <w:spacing w:val="-8"/>
        </w:rPr>
        <w:t> </w:t>
      </w:r>
      <w:r>
        <w:rPr>
          <w:spacing w:val="-4"/>
        </w:rPr>
        <w:t>These</w:t>
      </w:r>
      <w:r>
        <w:rPr>
          <w:spacing w:val="-9"/>
        </w:rPr>
        <w:t> </w:t>
      </w:r>
      <w:r>
        <w:rPr>
          <w:spacing w:val="-4"/>
        </w:rPr>
        <w:t>precautions</w:t>
      </w:r>
      <w:r>
        <w:rPr>
          <w:spacing w:val="-8"/>
        </w:rPr>
        <w:t> </w:t>
      </w:r>
      <w:r>
        <w:rPr>
          <w:spacing w:val="-4"/>
        </w:rPr>
        <w:t>should</w:t>
      </w:r>
      <w:r>
        <w:rPr>
          <w:spacing w:val="-9"/>
        </w:rPr>
        <w:t> </w:t>
      </w:r>
      <w:r>
        <w:rPr>
          <w:spacing w:val="-4"/>
        </w:rPr>
        <w:t>be</w:t>
      </w:r>
      <w:r>
        <w:rPr>
          <w:spacing w:val="-8"/>
        </w:rPr>
        <w:t> </w:t>
      </w:r>
      <w:r>
        <w:rPr>
          <w:spacing w:val="-4"/>
        </w:rPr>
        <w:t>sufficient </w:t>
      </w:r>
      <w:r>
        <w:rPr/>
        <w:t>to</w:t>
      </w:r>
      <w:r>
        <w:rPr>
          <w:spacing w:val="-11"/>
        </w:rPr>
        <w:t> </w:t>
      </w:r>
      <w:r>
        <w:rPr/>
        <w:t>deter</w:t>
      </w:r>
      <w:r>
        <w:rPr>
          <w:spacing w:val="-11"/>
        </w:rPr>
        <w:t> </w:t>
      </w:r>
      <w:r>
        <w:rPr/>
        <w:t>any</w:t>
      </w:r>
      <w:r>
        <w:rPr>
          <w:spacing w:val="-11"/>
        </w:rPr>
        <w:t> </w:t>
      </w:r>
      <w:r>
        <w:rPr/>
        <w:t>financially-motivated</w:t>
      </w:r>
      <w:r>
        <w:rPr>
          <w:spacing w:val="-11"/>
        </w:rPr>
        <w:t> </w:t>
      </w:r>
      <w:r>
        <w:rPr/>
        <w:t>attacker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con-trols</w:t>
      </w:r>
      <w:r>
        <w:rPr>
          <w:spacing w:val="-2"/>
        </w:rPr>
        <w:t> </w:t>
      </w:r>
      <w:r>
        <w:rPr/>
        <w:t>less</w:t>
      </w:r>
      <w:r>
        <w:rPr>
          <w:spacing w:val="-2"/>
        </w:rPr>
        <w:t> </w:t>
      </w:r>
      <w:r>
        <w:rPr/>
        <w:t>than</w:t>
      </w:r>
      <w:r>
        <w:rPr>
          <w:spacing w:val="-2"/>
        </w:rPr>
        <w:t> </w:t>
      </w:r>
      <w:r>
        <w:rPr/>
        <w:t>50%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network’s</w:t>
      </w:r>
      <w:r>
        <w:rPr>
          <w:spacing w:val="-2"/>
        </w:rPr>
        <w:t> </w:t>
      </w:r>
      <w:r>
        <w:rPr/>
        <w:t>hashing</w:t>
      </w:r>
      <w:r>
        <w:rPr>
          <w:spacing w:val="-2"/>
        </w:rPr>
        <w:t> </w:t>
      </w:r>
      <w:r>
        <w:rPr/>
        <w:t>power. </w:t>
      </w:r>
      <w:r>
        <w:rPr>
          <w:spacing w:val="-2"/>
        </w:rPr>
        <w:t>Regardless,</w:t>
      </w:r>
      <w:r>
        <w:rPr>
          <w:spacing w:val="-10"/>
        </w:rPr>
        <w:t> </w:t>
      </w:r>
      <w:r>
        <w:rPr>
          <w:spacing w:val="-2"/>
        </w:rPr>
        <w:t>clients</w:t>
      </w:r>
      <w:r>
        <w:rPr>
          <w:spacing w:val="-10"/>
        </w:rPr>
        <w:t> </w:t>
      </w:r>
      <w:r>
        <w:rPr>
          <w:spacing w:val="-2"/>
        </w:rPr>
        <w:t>are</w:t>
      </w:r>
      <w:r>
        <w:rPr>
          <w:spacing w:val="-10"/>
        </w:rPr>
        <w:t> </w:t>
      </w:r>
      <w:r>
        <w:rPr>
          <w:spacing w:val="-2"/>
        </w:rPr>
        <w:t>advised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plan</w:t>
      </w:r>
      <w:r>
        <w:rPr>
          <w:spacing w:val="-10"/>
        </w:rPr>
        <w:t> </w:t>
      </w:r>
      <w:r>
        <w:rPr>
          <w:spacing w:val="-2"/>
        </w:rPr>
        <w:t>around</w:t>
      </w:r>
      <w:r>
        <w:rPr>
          <w:spacing w:val="-10"/>
        </w:rPr>
        <w:t> </w:t>
      </w:r>
      <w:r>
        <w:rPr>
          <w:spacing w:val="-2"/>
        </w:rPr>
        <w:t>poten-</w:t>
      </w:r>
      <w:r>
        <w:rPr/>
        <w:t>tial</w:t>
      </w:r>
      <w:r>
        <w:rPr>
          <w:spacing w:val="-2"/>
        </w:rPr>
        <w:t> </w:t>
      </w:r>
      <w:r>
        <w:rPr/>
        <w:t>Byzantine</w:t>
      </w:r>
      <w:r>
        <w:rPr>
          <w:spacing w:val="-2"/>
        </w:rPr>
        <w:t> </w:t>
      </w:r>
      <w:r>
        <w:rPr/>
        <w:t>attacks,</w:t>
      </w:r>
      <w:r>
        <w:rPr>
          <w:spacing w:val="-2"/>
        </w:rPr>
        <w:t> </w:t>
      </w:r>
      <w:r>
        <w:rPr/>
        <w:t>which</w:t>
      </w:r>
      <w:r>
        <w:rPr>
          <w:spacing w:val="-2"/>
        </w:rPr>
        <w:t> </w:t>
      </w:r>
      <w:r>
        <w:rPr/>
        <w:t>may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financially </w:t>
      </w:r>
      <w:r>
        <w:rPr>
          <w:spacing w:val="-2"/>
        </w:rPr>
        <w:t>motivated.</w:t>
      </w:r>
    </w:p>
    <w:p>
      <w:pPr>
        <w:pStyle w:val="BodyText"/>
        <w:spacing w:before="130"/>
        <w:jc w:val="left"/>
      </w:pPr>
    </w:p>
    <w:p>
      <w:pPr>
        <w:pStyle w:val="Heading2"/>
        <w:numPr>
          <w:ilvl w:val="1"/>
          <w:numId w:val="1"/>
        </w:numPr>
        <w:tabs>
          <w:tab w:pos="635" w:val="left" w:leader="none"/>
        </w:tabs>
        <w:spacing w:line="240" w:lineRule="auto" w:before="0" w:after="0"/>
        <w:ind w:left="635" w:right="0" w:hanging="612"/>
        <w:jc w:val="left"/>
      </w:pPr>
      <w:r>
        <w:rPr>
          <w:spacing w:val="-6"/>
        </w:rPr>
        <w:t>Closed</w:t>
      </w:r>
      <w:r>
        <w:rPr>
          <w:spacing w:val="2"/>
        </w:rPr>
        <w:t> </w:t>
      </w:r>
      <w:r>
        <w:rPr>
          <w:spacing w:val="-6"/>
        </w:rPr>
        <w:t>Window</w:t>
      </w:r>
      <w:r>
        <w:rPr>
          <w:spacing w:val="3"/>
        </w:rPr>
        <w:t> </w:t>
      </w:r>
      <w:r>
        <w:rPr>
          <w:spacing w:val="-6"/>
        </w:rPr>
        <w:t>Attacks</w:t>
      </w:r>
    </w:p>
    <w:p>
      <w:pPr>
        <w:pStyle w:val="BodyText"/>
        <w:spacing w:line="230" w:lineRule="auto" w:before="163"/>
        <w:ind w:left="23"/>
      </w:pPr>
      <w:r>
        <w:rPr>
          <w:spacing w:val="-2"/>
        </w:rPr>
        <w:t>Hosts</w:t>
      </w:r>
      <w:r>
        <w:rPr>
          <w:spacing w:val="-11"/>
        </w:rPr>
        <w:t> </w:t>
      </w:r>
      <w:r>
        <w:rPr>
          <w:spacing w:val="-2"/>
        </w:rPr>
        <w:t>can</w:t>
      </w:r>
      <w:r>
        <w:rPr>
          <w:spacing w:val="-10"/>
        </w:rPr>
        <w:t> </w:t>
      </w:r>
      <w:r>
        <w:rPr>
          <w:spacing w:val="-2"/>
        </w:rPr>
        <w:t>only</w:t>
      </w:r>
      <w:r>
        <w:rPr>
          <w:spacing w:val="-11"/>
        </w:rPr>
        <w:t> </w:t>
      </w:r>
      <w:r>
        <w:rPr>
          <w:spacing w:val="-2"/>
        </w:rPr>
        <w:t>complete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storage</w:t>
      </w:r>
      <w:r>
        <w:rPr>
          <w:spacing w:val="-10"/>
        </w:rPr>
        <w:t> </w:t>
      </w:r>
      <w:r>
        <w:rPr>
          <w:spacing w:val="-2"/>
        </w:rPr>
        <w:t>proof</w:t>
      </w:r>
      <w:r>
        <w:rPr>
          <w:spacing w:val="-11"/>
        </w:rPr>
        <w:t> </w:t>
      </w:r>
      <w:r>
        <w:rPr>
          <w:spacing w:val="-2"/>
        </w:rPr>
        <w:t>if</w:t>
      </w:r>
      <w:r>
        <w:rPr>
          <w:spacing w:val="-10"/>
        </w:rPr>
        <w:t> </w:t>
      </w:r>
      <w:r>
        <w:rPr>
          <w:spacing w:val="-2"/>
        </w:rPr>
        <w:t>their</w:t>
      </w:r>
      <w:r>
        <w:rPr>
          <w:spacing w:val="-11"/>
        </w:rPr>
        <w:t> </w:t>
      </w:r>
      <w:r>
        <w:rPr>
          <w:spacing w:val="-2"/>
        </w:rPr>
        <w:t>proof </w:t>
      </w:r>
      <w:r>
        <w:rPr/>
        <w:t>transaction makes it into the blockchain. Miners </w:t>
      </w:r>
      <w:r>
        <w:rPr>
          <w:spacing w:val="-4"/>
        </w:rPr>
        <w:t>could</w:t>
      </w:r>
      <w:r>
        <w:rPr>
          <w:spacing w:val="-8"/>
        </w:rPr>
        <w:t> </w:t>
      </w:r>
      <w:r>
        <w:rPr>
          <w:spacing w:val="-4"/>
        </w:rPr>
        <w:t>maliciously</w:t>
      </w:r>
      <w:r>
        <w:rPr>
          <w:spacing w:val="-8"/>
        </w:rPr>
        <w:t> </w:t>
      </w:r>
      <w:r>
        <w:rPr>
          <w:spacing w:val="-4"/>
        </w:rPr>
        <w:t>exclude</w:t>
      </w:r>
      <w:r>
        <w:rPr>
          <w:spacing w:val="-8"/>
        </w:rPr>
        <w:t> </w:t>
      </w:r>
      <w:r>
        <w:rPr>
          <w:spacing w:val="-4"/>
        </w:rPr>
        <w:t>storage</w:t>
      </w:r>
      <w:r>
        <w:rPr>
          <w:spacing w:val="-8"/>
        </w:rPr>
        <w:t> </w:t>
      </w:r>
      <w:r>
        <w:rPr>
          <w:spacing w:val="-4"/>
        </w:rPr>
        <w:t>proofs</w:t>
      </w:r>
      <w:r>
        <w:rPr>
          <w:spacing w:val="-8"/>
        </w:rPr>
        <w:t> </w:t>
      </w:r>
      <w:r>
        <w:rPr>
          <w:spacing w:val="-4"/>
        </w:rPr>
        <w:t>from</w:t>
      </w:r>
      <w:r>
        <w:rPr>
          <w:spacing w:val="-8"/>
        </w:rPr>
        <w:t> </w:t>
      </w:r>
      <w:r>
        <w:rPr>
          <w:spacing w:val="-4"/>
        </w:rPr>
        <w:t>blocks, </w:t>
      </w:r>
      <w:r>
        <w:rPr/>
        <w:t>depriving</w:t>
      </w:r>
      <w:r>
        <w:rPr>
          <w:spacing w:val="-9"/>
        </w:rPr>
        <w:t> </w:t>
      </w:r>
      <w:r>
        <w:rPr/>
        <w:t>themselves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transaction</w:t>
      </w:r>
      <w:r>
        <w:rPr>
          <w:spacing w:val="-9"/>
        </w:rPr>
        <w:t> </w:t>
      </w:r>
      <w:r>
        <w:rPr/>
        <w:t>fees</w:t>
      </w:r>
      <w:r>
        <w:rPr>
          <w:spacing w:val="-9"/>
        </w:rPr>
        <w:t> </w:t>
      </w:r>
      <w:r>
        <w:rPr/>
        <w:t>but</w:t>
      </w:r>
      <w:r>
        <w:rPr>
          <w:spacing w:val="-9"/>
        </w:rPr>
        <w:t> </w:t>
      </w:r>
      <w:r>
        <w:rPr/>
        <w:t>forcing a penalty on hosts. Alternatively, miners could ex-tort hosts by requiring large fees to include storage proofs, knowing that they are more important than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average</w:t>
      </w:r>
      <w:r>
        <w:rPr>
          <w:spacing w:val="-9"/>
        </w:rPr>
        <w:t> </w:t>
      </w:r>
      <w:r>
        <w:rPr>
          <w:spacing w:val="-2"/>
        </w:rPr>
        <w:t>transaction.</w:t>
      </w:r>
      <w:r>
        <w:rPr>
          <w:spacing w:val="-9"/>
        </w:rPr>
        <w:t> </w:t>
      </w:r>
      <w:r>
        <w:rPr>
          <w:spacing w:val="-2"/>
        </w:rPr>
        <w:t>This</w:t>
      </w:r>
      <w:r>
        <w:rPr>
          <w:spacing w:val="-9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termed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rFonts w:ascii="Bookman Old Style" w:hAnsi="Bookman Old Style"/>
          <w:i/>
          <w:spacing w:val="-2"/>
        </w:rPr>
        <w:t>closed</w:t>
      </w:r>
      <w:r>
        <w:rPr>
          <w:rFonts w:ascii="Bookman Old Style" w:hAnsi="Bookman Old Style"/>
          <w:i/>
          <w:spacing w:val="-13"/>
        </w:rPr>
        <w:t> </w:t>
      </w:r>
      <w:r>
        <w:rPr>
          <w:rFonts w:ascii="Bookman Old Style" w:hAnsi="Bookman Old Style"/>
          <w:i/>
          <w:spacing w:val="-2"/>
        </w:rPr>
        <w:t>win-</w:t>
      </w:r>
      <w:r>
        <w:rPr>
          <w:rFonts w:ascii="Bookman Old Style" w:hAnsi="Bookman Old Style"/>
          <w:i/>
        </w:rPr>
        <w:t>dow</w:t>
      </w:r>
      <w:r>
        <w:rPr>
          <w:rFonts w:ascii="Bookman Old Style" w:hAnsi="Bookman Old Style"/>
          <w:i/>
          <w:spacing w:val="-13"/>
        </w:rPr>
        <w:t> </w:t>
      </w:r>
      <w:r>
        <w:rPr>
          <w:rFonts w:ascii="Bookman Old Style" w:hAnsi="Bookman Old Style"/>
          <w:i/>
        </w:rPr>
        <w:t>attack</w:t>
      </w:r>
      <w:r>
        <w:rPr/>
        <w:t>,</w:t>
      </w:r>
      <w:r>
        <w:rPr>
          <w:spacing w:val="-4"/>
        </w:rPr>
        <w:t> </w:t>
      </w:r>
      <w:r>
        <w:rPr/>
        <w:t>because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malicious</w:t>
      </w:r>
      <w:r>
        <w:rPr>
          <w:spacing w:val="-4"/>
        </w:rPr>
        <w:t> </w:t>
      </w:r>
      <w:r>
        <w:rPr/>
        <w:t>miner</w:t>
      </w:r>
      <w:r>
        <w:rPr>
          <w:spacing w:val="-4"/>
        </w:rPr>
        <w:t> </w:t>
      </w:r>
      <w:r>
        <w:rPr/>
        <w:t>has</w:t>
      </w:r>
      <w:r>
        <w:rPr>
          <w:spacing w:val="-4"/>
        </w:rPr>
        <w:t> </w:t>
      </w:r>
      <w:r>
        <w:rPr/>
        <w:t>artifi-cially “closed the window.”</w:t>
      </w:r>
    </w:p>
    <w:p>
      <w:pPr>
        <w:pStyle w:val="BodyText"/>
        <w:spacing w:line="230" w:lineRule="auto" w:before="23"/>
        <w:ind w:left="23" w:firstLine="199"/>
      </w:pPr>
      <w:r>
        <w:rPr/>
        <w:t>The</w:t>
      </w:r>
      <w:r>
        <w:rPr>
          <w:spacing w:val="-5"/>
        </w:rPr>
        <w:t> </w:t>
      </w:r>
      <w:r>
        <w:rPr/>
        <w:t>defense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this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use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large</w:t>
      </w:r>
      <w:r>
        <w:rPr>
          <w:spacing w:val="-5"/>
        </w:rPr>
        <w:t> </w:t>
      </w:r>
      <w:r>
        <w:rPr/>
        <w:t>window</w:t>
      </w:r>
      <w:r>
        <w:rPr>
          <w:spacing w:val="-5"/>
        </w:rPr>
        <w:t> </w:t>
      </w:r>
      <w:r>
        <w:rPr/>
        <w:t>size. </w:t>
      </w:r>
      <w:r>
        <w:rPr>
          <w:spacing w:val="-4"/>
        </w:rPr>
        <w:t>Hosts</w:t>
      </w:r>
      <w:r>
        <w:rPr>
          <w:spacing w:val="-5"/>
        </w:rPr>
        <w:t> </w:t>
      </w:r>
      <w:r>
        <w:rPr>
          <w:spacing w:val="-4"/>
        </w:rPr>
        <w:t>can reasonably assume that</w:t>
      </w:r>
      <w:r>
        <w:rPr>
          <w:spacing w:val="-5"/>
        </w:rPr>
        <w:t> </w:t>
      </w:r>
      <w:r>
        <w:rPr>
          <w:spacing w:val="-4"/>
        </w:rPr>
        <w:t>some percentage </w:t>
      </w:r>
      <w:r>
        <w:rPr>
          <w:spacing w:val="-5"/>
        </w:rPr>
        <w:t>of</w:t>
      </w:r>
    </w:p>
    <w:p>
      <w:pPr>
        <w:pStyle w:val="BodyText"/>
        <w:spacing w:line="230" w:lineRule="auto" w:before="65"/>
        <w:ind w:left="22" w:right="125"/>
      </w:pPr>
      <w:r>
        <w:rPr/>
        <w:br w:type="column"/>
      </w:r>
      <w:r>
        <w:rPr/>
        <w:t>miners</w:t>
      </w:r>
      <w:r>
        <w:rPr>
          <w:spacing w:val="-12"/>
        </w:rPr>
        <w:t> </w:t>
      </w:r>
      <w:r>
        <w:rPr/>
        <w:t>will</w:t>
      </w:r>
      <w:r>
        <w:rPr>
          <w:spacing w:val="-12"/>
        </w:rPr>
        <w:t> </w:t>
      </w:r>
      <w:r>
        <w:rPr/>
        <w:t>include</w:t>
      </w:r>
      <w:r>
        <w:rPr>
          <w:spacing w:val="-12"/>
        </w:rPr>
        <w:t> </w:t>
      </w:r>
      <w:r>
        <w:rPr/>
        <w:t>their</w:t>
      </w:r>
      <w:r>
        <w:rPr>
          <w:spacing w:val="-12"/>
        </w:rPr>
        <w:t> </w:t>
      </w:r>
      <w:r>
        <w:rPr/>
        <w:t>proofs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return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trans-action</w:t>
      </w:r>
      <w:r>
        <w:rPr>
          <w:spacing w:val="-9"/>
        </w:rPr>
        <w:t> </w:t>
      </w:r>
      <w:r>
        <w:rPr/>
        <w:t>fee.</w:t>
      </w:r>
      <w:r>
        <w:rPr>
          <w:spacing w:val="-9"/>
        </w:rPr>
        <w:t> </w:t>
      </w:r>
      <w:r>
        <w:rPr/>
        <w:t>Because</w:t>
      </w:r>
      <w:r>
        <w:rPr>
          <w:spacing w:val="-9"/>
        </w:rPr>
        <w:t> </w:t>
      </w:r>
      <w:r>
        <w:rPr/>
        <w:t>hosts</w:t>
      </w:r>
      <w:r>
        <w:rPr>
          <w:spacing w:val="-9"/>
        </w:rPr>
        <w:t> </w:t>
      </w:r>
      <w:r>
        <w:rPr/>
        <w:t>consent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all</w:t>
      </w:r>
      <w:r>
        <w:rPr>
          <w:spacing w:val="-9"/>
        </w:rPr>
        <w:t> </w:t>
      </w:r>
      <w:r>
        <w:rPr/>
        <w:t>file</w:t>
      </w:r>
      <w:r>
        <w:rPr>
          <w:spacing w:val="-9"/>
        </w:rPr>
        <w:t> </w:t>
      </w:r>
      <w:r>
        <w:rPr/>
        <w:t>contracts, they are free to reject any contract that they feel leaves them vulnerable to closed window attacks.</w:t>
      </w:r>
    </w:p>
    <w:p>
      <w:pPr>
        <w:pStyle w:val="BodyText"/>
        <w:spacing w:before="98"/>
        <w:jc w:val="left"/>
      </w:pPr>
    </w:p>
    <w:p>
      <w:pPr>
        <w:pStyle w:val="Heading1"/>
        <w:numPr>
          <w:ilvl w:val="0"/>
          <w:numId w:val="1"/>
        </w:numPr>
        <w:tabs>
          <w:tab w:pos="507" w:val="left" w:leader="none"/>
        </w:tabs>
        <w:spacing w:line="240" w:lineRule="auto" w:before="0" w:after="0"/>
        <w:ind w:left="507" w:right="0" w:hanging="485"/>
        <w:jc w:val="left"/>
      </w:pPr>
      <w:r>
        <w:rPr>
          <w:spacing w:val="-2"/>
        </w:rPr>
        <w:t>Arbitrary</w:t>
      </w:r>
      <w:r>
        <w:rPr>
          <w:spacing w:val="2"/>
        </w:rPr>
        <w:t> </w:t>
      </w:r>
      <w:r>
        <w:rPr>
          <w:spacing w:val="-2"/>
        </w:rPr>
        <w:t>Transaction</w:t>
      </w:r>
      <w:r>
        <w:rPr>
          <w:spacing w:val="3"/>
        </w:rPr>
        <w:t> </w:t>
      </w:r>
      <w:r>
        <w:rPr>
          <w:spacing w:val="-4"/>
        </w:rPr>
        <w:t>Data</w:t>
      </w:r>
    </w:p>
    <w:p>
      <w:pPr>
        <w:pStyle w:val="BodyText"/>
        <w:spacing w:line="230" w:lineRule="auto" w:before="191"/>
        <w:ind w:left="22" w:right="125"/>
      </w:pPr>
      <w:r>
        <w:rPr/>
        <w:t>Each transaction has an arbitrary data field </w:t>
      </w:r>
      <w:r>
        <w:rPr/>
        <w:t>which </w:t>
      </w:r>
      <w:r>
        <w:rPr>
          <w:spacing w:val="-4"/>
        </w:rPr>
        <w:t>can</w:t>
      </w:r>
      <w:r>
        <w:rPr>
          <w:spacing w:val="-9"/>
        </w:rPr>
        <w:t> </w:t>
      </w:r>
      <w:r>
        <w:rPr>
          <w:spacing w:val="-4"/>
        </w:rPr>
        <w:t>be</w:t>
      </w:r>
      <w:r>
        <w:rPr>
          <w:spacing w:val="-8"/>
        </w:rPr>
        <w:t> </w:t>
      </w:r>
      <w:r>
        <w:rPr>
          <w:spacing w:val="-4"/>
        </w:rPr>
        <w:t>used</w:t>
      </w:r>
      <w:r>
        <w:rPr>
          <w:spacing w:val="-9"/>
        </w:rPr>
        <w:t> </w:t>
      </w:r>
      <w:r>
        <w:rPr>
          <w:spacing w:val="-4"/>
        </w:rPr>
        <w:t>for</w:t>
      </w:r>
      <w:r>
        <w:rPr>
          <w:spacing w:val="-8"/>
        </w:rPr>
        <w:t> </w:t>
      </w:r>
      <w:r>
        <w:rPr>
          <w:spacing w:val="-4"/>
        </w:rPr>
        <w:t>any</w:t>
      </w:r>
      <w:r>
        <w:rPr>
          <w:spacing w:val="-9"/>
        </w:rPr>
        <w:t> </w:t>
      </w:r>
      <w:r>
        <w:rPr>
          <w:spacing w:val="-4"/>
        </w:rPr>
        <w:t>type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information.</w:t>
      </w:r>
      <w:r>
        <w:rPr>
          <w:spacing w:val="-8"/>
        </w:rPr>
        <w:t> </w:t>
      </w:r>
      <w:r>
        <w:rPr>
          <w:spacing w:val="-4"/>
        </w:rPr>
        <w:t>Nodes</w:t>
      </w:r>
      <w:r>
        <w:rPr>
          <w:spacing w:val="-9"/>
        </w:rPr>
        <w:t> </w:t>
      </w:r>
      <w:r>
        <w:rPr>
          <w:spacing w:val="-4"/>
        </w:rPr>
        <w:t>will</w:t>
      </w:r>
      <w:r>
        <w:rPr>
          <w:spacing w:val="-8"/>
        </w:rPr>
        <w:t> </w:t>
      </w:r>
      <w:r>
        <w:rPr>
          <w:spacing w:val="-4"/>
        </w:rPr>
        <w:t>be </w:t>
      </w:r>
      <w:r>
        <w:rPr/>
        <w:t>required to store the arbitrary data if it is signed by any</w:t>
      </w:r>
      <w:r>
        <w:rPr>
          <w:spacing w:val="-8"/>
        </w:rPr>
        <w:t> </w:t>
      </w:r>
      <w:r>
        <w:rPr/>
        <w:t>signature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transaction.</w:t>
      </w:r>
      <w:r>
        <w:rPr>
          <w:spacing w:val="-8"/>
        </w:rPr>
        <w:t> </w:t>
      </w:r>
      <w:r>
        <w:rPr/>
        <w:t>Nodes</w:t>
      </w:r>
      <w:r>
        <w:rPr>
          <w:spacing w:val="-8"/>
        </w:rPr>
        <w:t> </w:t>
      </w:r>
      <w:r>
        <w:rPr/>
        <w:t>will</w:t>
      </w:r>
      <w:r>
        <w:rPr>
          <w:spacing w:val="-8"/>
        </w:rPr>
        <w:t> </w:t>
      </w:r>
      <w:r>
        <w:rPr/>
        <w:t>initially accept up to 64 KB of arbitrary data per block.</w:t>
      </w:r>
    </w:p>
    <w:p>
      <w:pPr>
        <w:pStyle w:val="BodyText"/>
        <w:spacing w:line="230" w:lineRule="auto" w:before="2"/>
        <w:ind w:left="22" w:right="125" w:firstLine="199"/>
      </w:pPr>
      <w:r>
        <w:rPr/>
        <w:t>This</w:t>
      </w:r>
      <w:r>
        <w:rPr>
          <w:spacing w:val="-13"/>
        </w:rPr>
        <w:t> </w:t>
      </w:r>
      <w:r>
        <w:rPr/>
        <w:t>arbitrary</w:t>
      </w:r>
      <w:r>
        <w:rPr>
          <w:spacing w:val="-12"/>
        </w:rPr>
        <w:t> </w:t>
      </w:r>
      <w:r>
        <w:rPr/>
        <w:t>data</w:t>
      </w:r>
      <w:r>
        <w:rPr>
          <w:spacing w:val="-13"/>
        </w:rPr>
        <w:t> </w:t>
      </w:r>
      <w:r>
        <w:rPr/>
        <w:t>provides</w:t>
      </w:r>
      <w:r>
        <w:rPr>
          <w:spacing w:val="-12"/>
        </w:rPr>
        <w:t> </w:t>
      </w:r>
      <w:r>
        <w:rPr/>
        <w:t>hosts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clients</w:t>
      </w:r>
      <w:r>
        <w:rPr>
          <w:spacing w:val="-13"/>
        </w:rPr>
        <w:t> </w:t>
      </w:r>
      <w:r>
        <w:rPr/>
        <w:t>with a decentralized way to organize themselves. It can be</w:t>
      </w:r>
      <w:r>
        <w:rPr>
          <w:spacing w:val="-13"/>
        </w:rPr>
        <w:t> </w:t>
      </w:r>
      <w:r>
        <w:rPr/>
        <w:t>used</w:t>
      </w:r>
      <w:r>
        <w:rPr>
          <w:spacing w:val="-12"/>
        </w:rPr>
        <w:t> </w:t>
      </w:r>
      <w:r>
        <w:rPr/>
        <w:t>to</w:t>
      </w:r>
      <w:r>
        <w:rPr>
          <w:spacing w:val="-13"/>
        </w:rPr>
        <w:t> </w:t>
      </w:r>
      <w:r>
        <w:rPr/>
        <w:t>advertise</w:t>
      </w:r>
      <w:r>
        <w:rPr>
          <w:spacing w:val="-12"/>
        </w:rPr>
        <w:t> </w:t>
      </w:r>
      <w:r>
        <w:rPr/>
        <w:t>available</w:t>
      </w:r>
      <w:r>
        <w:rPr>
          <w:spacing w:val="-13"/>
        </w:rPr>
        <w:t> </w:t>
      </w:r>
      <w:r>
        <w:rPr/>
        <w:t>space</w:t>
      </w:r>
      <w:r>
        <w:rPr>
          <w:spacing w:val="-12"/>
        </w:rPr>
        <w:t> </w:t>
      </w:r>
      <w:r>
        <w:rPr/>
        <w:t>or</w:t>
      </w:r>
      <w:r>
        <w:rPr>
          <w:spacing w:val="-13"/>
        </w:rPr>
        <w:t> </w:t>
      </w:r>
      <w:r>
        <w:rPr/>
        <w:t>files</w:t>
      </w:r>
      <w:r>
        <w:rPr>
          <w:spacing w:val="-12"/>
        </w:rPr>
        <w:t> </w:t>
      </w:r>
      <w:r>
        <w:rPr/>
        <w:t>seeking</w:t>
      </w:r>
      <w:r>
        <w:rPr>
          <w:spacing w:val="-13"/>
        </w:rPr>
        <w:t> </w:t>
      </w:r>
      <w:r>
        <w:rPr/>
        <w:t>a host, or to create a decentralized file tracker.</w:t>
      </w:r>
    </w:p>
    <w:p>
      <w:pPr>
        <w:pStyle w:val="BodyText"/>
        <w:spacing w:line="230" w:lineRule="auto" w:before="2"/>
        <w:ind w:left="22" w:right="125" w:firstLine="199"/>
      </w:pPr>
      <w:r>
        <w:rPr/>
        <w:t>Arbitrary data could also be used to implement other</w:t>
      </w:r>
      <w:r>
        <w:rPr>
          <w:spacing w:val="-7"/>
        </w:rPr>
        <w:t> </w:t>
      </w:r>
      <w:r>
        <w:rPr/>
        <w:t>types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soft</w:t>
      </w:r>
      <w:r>
        <w:rPr>
          <w:spacing w:val="-7"/>
        </w:rPr>
        <w:t> </w:t>
      </w:r>
      <w:r>
        <w:rPr/>
        <w:t>forks.</w:t>
      </w:r>
      <w:r>
        <w:rPr>
          <w:spacing w:val="-7"/>
        </w:rPr>
        <w:t> </w:t>
      </w:r>
      <w:r>
        <w:rPr/>
        <w:t>This</w:t>
      </w:r>
      <w:r>
        <w:rPr>
          <w:spacing w:val="-7"/>
        </w:rPr>
        <w:t> </w:t>
      </w:r>
      <w:r>
        <w:rPr/>
        <w:t>would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done</w:t>
      </w:r>
      <w:r>
        <w:rPr>
          <w:spacing w:val="-7"/>
        </w:rPr>
        <w:t> </w:t>
      </w:r>
      <w:r>
        <w:rPr/>
        <w:t>by</w:t>
      </w:r>
      <w:r>
        <w:rPr>
          <w:spacing w:val="-7"/>
        </w:rPr>
        <w:t> </w:t>
      </w:r>
      <w:r>
        <w:rPr/>
        <w:t>cre-</w:t>
      </w:r>
      <w:r>
        <w:rPr>
          <w:spacing w:val="-2"/>
        </w:rPr>
        <w:t>ating</w:t>
      </w:r>
      <w:r>
        <w:rPr>
          <w:spacing w:val="-11"/>
        </w:rPr>
        <w:t> </w:t>
      </w:r>
      <w:r>
        <w:rPr>
          <w:spacing w:val="-2"/>
        </w:rPr>
        <w:t>an</w:t>
      </w:r>
      <w:r>
        <w:rPr>
          <w:spacing w:val="-10"/>
        </w:rPr>
        <w:t> </w:t>
      </w:r>
      <w:r>
        <w:rPr>
          <w:spacing w:val="-2"/>
        </w:rPr>
        <w:t>“anyone-can-spend”</w:t>
      </w:r>
      <w:r>
        <w:rPr>
          <w:spacing w:val="-11"/>
        </w:rPr>
        <w:t> </w:t>
      </w:r>
      <w:r>
        <w:rPr>
          <w:spacing w:val="-2"/>
        </w:rPr>
        <w:t>output</w:t>
      </w:r>
      <w:r>
        <w:rPr>
          <w:spacing w:val="-10"/>
        </w:rPr>
        <w:t> </w:t>
      </w:r>
      <w:r>
        <w:rPr>
          <w:spacing w:val="-2"/>
        </w:rPr>
        <w:t>but</w:t>
      </w:r>
      <w:r>
        <w:rPr>
          <w:spacing w:val="-11"/>
        </w:rPr>
        <w:t> </w:t>
      </w:r>
      <w:r>
        <w:rPr>
          <w:spacing w:val="-2"/>
        </w:rPr>
        <w:t>with</w:t>
      </w:r>
      <w:r>
        <w:rPr>
          <w:spacing w:val="-10"/>
        </w:rPr>
        <w:t> </w:t>
      </w:r>
      <w:r>
        <w:rPr>
          <w:spacing w:val="-2"/>
        </w:rPr>
        <w:t>restric-</w:t>
      </w:r>
      <w:r>
        <w:rPr/>
        <w:t>tions</w:t>
      </w:r>
      <w:r>
        <w:rPr>
          <w:spacing w:val="-4"/>
        </w:rPr>
        <w:t> </w:t>
      </w:r>
      <w:r>
        <w:rPr/>
        <w:t>specified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arbitrary</w:t>
      </w:r>
      <w:r>
        <w:rPr>
          <w:spacing w:val="-4"/>
        </w:rPr>
        <w:t> </w:t>
      </w:r>
      <w:r>
        <w:rPr/>
        <w:t>data.</w:t>
      </w:r>
      <w:r>
        <w:rPr>
          <w:spacing w:val="-4"/>
        </w:rPr>
        <w:t> </w:t>
      </w:r>
      <w:r>
        <w:rPr/>
        <w:t>Miners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un-derstand the restrictions can block any transaction that</w:t>
      </w:r>
      <w:r>
        <w:rPr>
          <w:spacing w:val="-6"/>
        </w:rPr>
        <w:t> </w:t>
      </w:r>
      <w:r>
        <w:rPr/>
        <w:t>spends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output</w:t>
      </w:r>
      <w:r>
        <w:rPr>
          <w:spacing w:val="-6"/>
        </w:rPr>
        <w:t> </w:t>
      </w:r>
      <w:r>
        <w:rPr/>
        <w:t>without</w:t>
      </w:r>
      <w:r>
        <w:rPr>
          <w:spacing w:val="-6"/>
        </w:rPr>
        <w:t> </w:t>
      </w:r>
      <w:r>
        <w:rPr/>
        <w:t>satisfying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neces-</w:t>
      </w:r>
      <w:r>
        <w:rPr>
          <w:spacing w:val="-2"/>
        </w:rPr>
        <w:t>sary</w:t>
      </w:r>
      <w:r>
        <w:rPr>
          <w:spacing w:val="-11"/>
        </w:rPr>
        <w:t> </w:t>
      </w:r>
      <w:r>
        <w:rPr>
          <w:spacing w:val="-2"/>
        </w:rPr>
        <w:t>stipulations.</w:t>
      </w:r>
      <w:r>
        <w:rPr>
          <w:spacing w:val="-10"/>
        </w:rPr>
        <w:t> </w:t>
      </w:r>
      <w:r>
        <w:rPr>
          <w:spacing w:val="-2"/>
        </w:rPr>
        <w:t>Naive</w:t>
      </w:r>
      <w:r>
        <w:rPr>
          <w:spacing w:val="-11"/>
        </w:rPr>
        <w:t> </w:t>
      </w:r>
      <w:r>
        <w:rPr>
          <w:spacing w:val="-2"/>
        </w:rPr>
        <w:t>nodes</w:t>
      </w:r>
      <w:r>
        <w:rPr>
          <w:spacing w:val="-10"/>
        </w:rPr>
        <w:t> </w:t>
      </w:r>
      <w:r>
        <w:rPr>
          <w:spacing w:val="-2"/>
        </w:rPr>
        <w:t>will</w:t>
      </w:r>
      <w:r>
        <w:rPr>
          <w:spacing w:val="-11"/>
        </w:rPr>
        <w:t> </w:t>
      </w:r>
      <w:r>
        <w:rPr>
          <w:spacing w:val="-2"/>
        </w:rPr>
        <w:t>stay</w:t>
      </w:r>
      <w:r>
        <w:rPr>
          <w:spacing w:val="-10"/>
        </w:rPr>
        <w:t> </w:t>
      </w:r>
      <w:r>
        <w:rPr>
          <w:spacing w:val="-2"/>
        </w:rPr>
        <w:t>synchronized </w:t>
      </w:r>
      <w:r>
        <w:rPr/>
        <w:t>without needing to be able to parse the arbitrary </w:t>
      </w:r>
      <w:r>
        <w:rPr>
          <w:spacing w:val="-2"/>
        </w:rPr>
        <w:t>data.</w:t>
      </w:r>
    </w:p>
    <w:p>
      <w:pPr>
        <w:pStyle w:val="BodyText"/>
        <w:spacing w:before="101"/>
        <w:jc w:val="left"/>
      </w:pPr>
    </w:p>
    <w:p>
      <w:pPr>
        <w:pStyle w:val="Heading1"/>
        <w:numPr>
          <w:ilvl w:val="0"/>
          <w:numId w:val="1"/>
        </w:numPr>
        <w:tabs>
          <w:tab w:pos="507" w:val="left" w:leader="none"/>
        </w:tabs>
        <w:spacing w:line="240" w:lineRule="auto" w:before="0" w:after="0"/>
        <w:ind w:left="507" w:right="0" w:hanging="485"/>
        <w:jc w:val="left"/>
      </w:pPr>
      <w:r>
        <w:rPr>
          <w:spacing w:val="-2"/>
        </w:rPr>
        <w:t>Storage</w:t>
      </w:r>
      <w:r>
        <w:rPr>
          <w:spacing w:val="5"/>
        </w:rPr>
        <w:t> </w:t>
      </w:r>
      <w:r>
        <w:rPr>
          <w:spacing w:val="-2"/>
        </w:rPr>
        <w:t>Ecosystem</w:t>
      </w:r>
    </w:p>
    <w:p>
      <w:pPr>
        <w:pStyle w:val="BodyText"/>
        <w:spacing w:line="230" w:lineRule="auto" w:before="191"/>
        <w:ind w:left="22" w:right="125"/>
      </w:pPr>
      <w:r>
        <w:rPr/>
        <w:t>Sia relies on an ecosystem that facilitates decentral-ized</w:t>
      </w:r>
      <w:r>
        <w:rPr>
          <w:spacing w:val="-11"/>
        </w:rPr>
        <w:t> </w:t>
      </w:r>
      <w:r>
        <w:rPr/>
        <w:t>storage.</w:t>
      </w:r>
      <w:r>
        <w:rPr>
          <w:spacing w:val="-11"/>
        </w:rPr>
        <w:t> </w:t>
      </w:r>
      <w:r>
        <w:rPr/>
        <w:t>Storage</w:t>
      </w:r>
      <w:r>
        <w:rPr>
          <w:spacing w:val="-11"/>
        </w:rPr>
        <w:t> </w:t>
      </w:r>
      <w:r>
        <w:rPr/>
        <w:t>providers</w:t>
      </w:r>
      <w:r>
        <w:rPr>
          <w:spacing w:val="-11"/>
        </w:rPr>
        <w:t> </w:t>
      </w:r>
      <w:r>
        <w:rPr/>
        <w:t>can</w:t>
      </w:r>
      <w:r>
        <w:rPr>
          <w:spacing w:val="-11"/>
        </w:rPr>
        <w:t> </w:t>
      </w:r>
      <w:r>
        <w:rPr/>
        <w:t>use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arbitrary data field to announce themselves to the network. This can be done using standardized template that clients</w:t>
      </w:r>
      <w:r>
        <w:rPr>
          <w:spacing w:val="-3"/>
        </w:rPr>
        <w:t> </w:t>
      </w:r>
      <w:r>
        <w:rPr/>
        <w:t>will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able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read.</w:t>
      </w:r>
      <w:r>
        <w:rPr>
          <w:spacing w:val="-3"/>
        </w:rPr>
        <w:t> </w:t>
      </w:r>
      <w:r>
        <w:rPr/>
        <w:t>Clients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use</w:t>
      </w:r>
      <w:r>
        <w:rPr>
          <w:spacing w:val="-3"/>
        </w:rPr>
        <w:t> </w:t>
      </w:r>
      <w:r>
        <w:rPr/>
        <w:t>these</w:t>
      </w:r>
      <w:r>
        <w:rPr>
          <w:spacing w:val="-3"/>
        </w:rPr>
        <w:t> </w:t>
      </w:r>
      <w:r>
        <w:rPr/>
        <w:t>an-nouncements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create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database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potential</w:t>
      </w:r>
      <w:r>
        <w:rPr>
          <w:spacing w:val="-7"/>
        </w:rPr>
        <w:t> </w:t>
      </w:r>
      <w:r>
        <w:rPr/>
        <w:t>hosts, and form contracts with only those they trust.</w:t>
      </w:r>
    </w:p>
    <w:p>
      <w:pPr>
        <w:pStyle w:val="BodyText"/>
        <w:spacing w:before="35"/>
        <w:jc w:val="left"/>
      </w:pPr>
    </w:p>
    <w:p>
      <w:pPr>
        <w:pStyle w:val="Heading2"/>
        <w:numPr>
          <w:ilvl w:val="1"/>
          <w:numId w:val="1"/>
        </w:numPr>
        <w:tabs>
          <w:tab w:pos="635" w:val="left" w:leader="none"/>
        </w:tabs>
        <w:spacing w:line="240" w:lineRule="auto" w:before="0" w:after="0"/>
        <w:ind w:left="635" w:right="0" w:hanging="613"/>
        <w:jc w:val="left"/>
      </w:pPr>
      <w:r>
        <w:rPr>
          <w:spacing w:val="-2"/>
        </w:rPr>
        <w:t>Host</w:t>
      </w:r>
      <w:r>
        <w:rPr/>
        <w:t> </w:t>
      </w:r>
      <w:r>
        <w:rPr>
          <w:spacing w:val="-2"/>
        </w:rPr>
        <w:t>Protections</w:t>
      </w:r>
    </w:p>
    <w:p>
      <w:pPr>
        <w:pStyle w:val="BodyText"/>
        <w:spacing w:line="230" w:lineRule="auto" w:before="131"/>
        <w:ind w:left="22" w:right="125"/>
      </w:pPr>
      <w:r>
        <w:rPr/>
        <w:t>A contract requires consent from both the storage </w:t>
      </w:r>
      <w:r>
        <w:rPr>
          <w:spacing w:val="-2"/>
        </w:rPr>
        <w:t>provider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their</w:t>
      </w:r>
      <w:r>
        <w:rPr>
          <w:spacing w:val="-10"/>
        </w:rPr>
        <w:t> </w:t>
      </w:r>
      <w:r>
        <w:rPr>
          <w:spacing w:val="-2"/>
        </w:rPr>
        <w:t>client,</w:t>
      </w:r>
      <w:r>
        <w:rPr>
          <w:spacing w:val="-10"/>
        </w:rPr>
        <w:t> </w:t>
      </w:r>
      <w:r>
        <w:rPr>
          <w:spacing w:val="-2"/>
        </w:rPr>
        <w:t>allowing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provider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re-ject</w:t>
      </w:r>
      <w:r>
        <w:rPr>
          <w:spacing w:val="-9"/>
        </w:rPr>
        <w:t> </w:t>
      </w:r>
      <w:r>
        <w:rPr>
          <w:spacing w:val="-2"/>
        </w:rPr>
        <w:t>unfavorable</w:t>
      </w:r>
      <w:r>
        <w:rPr>
          <w:spacing w:val="-9"/>
        </w:rPr>
        <w:t> </w:t>
      </w:r>
      <w:r>
        <w:rPr>
          <w:spacing w:val="-2"/>
        </w:rPr>
        <w:t>terms</w:t>
      </w:r>
      <w:r>
        <w:rPr>
          <w:spacing w:val="-9"/>
        </w:rPr>
        <w:t> </w:t>
      </w:r>
      <w:r>
        <w:rPr>
          <w:spacing w:val="-2"/>
        </w:rPr>
        <w:t>or</w:t>
      </w:r>
      <w:r>
        <w:rPr>
          <w:spacing w:val="-9"/>
        </w:rPr>
        <w:t> </w:t>
      </w:r>
      <w:r>
        <w:rPr>
          <w:spacing w:val="-2"/>
        </w:rPr>
        <w:t>unwanted</w:t>
      </w:r>
      <w:r>
        <w:rPr>
          <w:spacing w:val="-9"/>
        </w:rPr>
        <w:t> </w:t>
      </w:r>
      <w:r>
        <w:rPr>
          <w:spacing w:val="-2"/>
        </w:rPr>
        <w:t>(e.g.</w:t>
      </w:r>
      <w:r>
        <w:rPr>
          <w:spacing w:val="-9"/>
        </w:rPr>
        <w:t> </w:t>
      </w:r>
      <w:r>
        <w:rPr>
          <w:spacing w:val="-2"/>
        </w:rPr>
        <w:t>illegal)</w:t>
      </w:r>
      <w:r>
        <w:rPr>
          <w:spacing w:val="-9"/>
        </w:rPr>
        <w:t> </w:t>
      </w:r>
      <w:r>
        <w:rPr>
          <w:spacing w:val="-2"/>
        </w:rPr>
        <w:t>files. </w:t>
      </w:r>
      <w:r>
        <w:rPr/>
        <w:t>The</w:t>
      </w:r>
      <w:r>
        <w:rPr>
          <w:spacing w:val="-9"/>
        </w:rPr>
        <w:t> </w:t>
      </w:r>
      <w:r>
        <w:rPr/>
        <w:t>provider</w:t>
      </w:r>
      <w:r>
        <w:rPr>
          <w:spacing w:val="-9"/>
        </w:rPr>
        <w:t> </w:t>
      </w:r>
      <w:r>
        <w:rPr/>
        <w:t>may</w:t>
      </w:r>
      <w:r>
        <w:rPr>
          <w:spacing w:val="-9"/>
        </w:rPr>
        <w:t> </w:t>
      </w:r>
      <w:r>
        <w:rPr/>
        <w:t>also</w:t>
      </w:r>
      <w:r>
        <w:rPr>
          <w:spacing w:val="-9"/>
        </w:rPr>
        <w:t> </w:t>
      </w:r>
      <w:r>
        <w:rPr/>
        <w:t>refuse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sign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contract</w:t>
      </w:r>
      <w:r>
        <w:rPr>
          <w:spacing w:val="-9"/>
        </w:rPr>
        <w:t> </w:t>
      </w:r>
      <w:r>
        <w:rPr/>
        <w:t>until the entire file has been uploaded to them.</w:t>
      </w:r>
    </w:p>
    <w:p>
      <w:pPr>
        <w:pStyle w:val="BodyText"/>
        <w:spacing w:line="230" w:lineRule="auto" w:before="3"/>
        <w:ind w:left="22" w:right="125" w:firstLine="199"/>
      </w:pPr>
      <w:r>
        <w:rPr/>
        <w:t>Contract terms give storage providers some flex-ibility.</w:t>
      </w:r>
      <w:r>
        <w:rPr>
          <w:spacing w:val="12"/>
        </w:rPr>
        <w:t> </w:t>
      </w:r>
      <w:r>
        <w:rPr/>
        <w:t>They</w:t>
      </w:r>
      <w:r>
        <w:rPr>
          <w:spacing w:val="13"/>
        </w:rPr>
        <w:t> </w:t>
      </w:r>
      <w:r>
        <w:rPr/>
        <w:t>can</w:t>
      </w:r>
      <w:r>
        <w:rPr>
          <w:spacing w:val="13"/>
        </w:rPr>
        <w:t> </w:t>
      </w:r>
      <w:r>
        <w:rPr/>
        <w:t>advertise</w:t>
      </w:r>
      <w:r>
        <w:rPr>
          <w:spacing w:val="12"/>
        </w:rPr>
        <w:t> </w:t>
      </w:r>
      <w:r>
        <w:rPr/>
        <w:t>themselves</w:t>
      </w:r>
      <w:r>
        <w:rPr>
          <w:spacing w:val="12"/>
        </w:rPr>
        <w:t> </w:t>
      </w:r>
      <w:r>
        <w:rPr/>
        <w:t>as</w:t>
      </w:r>
      <w:r>
        <w:rPr>
          <w:spacing w:val="13"/>
        </w:rPr>
        <w:t> </w:t>
      </w:r>
      <w:r>
        <w:rPr>
          <w:spacing w:val="-4"/>
        </w:rPr>
        <w:t>minimally</w:t>
      </w:r>
    </w:p>
    <w:p>
      <w:pPr>
        <w:pStyle w:val="BodyText"/>
        <w:spacing w:after="0" w:line="230" w:lineRule="auto"/>
        <w:sectPr>
          <w:type w:val="continuous"/>
          <w:pgSz w:w="11910" w:h="16840"/>
          <w:pgMar w:header="0" w:footer="2735" w:top="1920" w:bottom="2920" w:left="1417" w:right="992"/>
          <w:cols w:num="2" w:equalWidth="0">
            <w:col w:w="4598" w:space="174"/>
            <w:col w:w="4729"/>
          </w:cols>
        </w:sectPr>
      </w:pPr>
    </w:p>
    <w:p>
      <w:pPr>
        <w:pStyle w:val="BodyText"/>
        <w:jc w:val="left"/>
      </w:pPr>
    </w:p>
    <w:p>
      <w:pPr>
        <w:pStyle w:val="BodyText"/>
        <w:spacing w:before="11"/>
        <w:jc w:val="left"/>
      </w:pPr>
    </w:p>
    <w:p>
      <w:pPr>
        <w:pStyle w:val="BodyText"/>
        <w:spacing w:after="0"/>
        <w:jc w:val="left"/>
        <w:sectPr>
          <w:pgSz w:w="11910" w:h="16840"/>
          <w:pgMar w:header="0" w:footer="2735" w:top="1920" w:bottom="2920" w:left="1417" w:right="992"/>
        </w:sectPr>
      </w:pPr>
    </w:p>
    <w:p>
      <w:pPr>
        <w:pStyle w:val="BodyText"/>
        <w:spacing w:line="230" w:lineRule="auto" w:before="65"/>
        <w:ind w:left="23"/>
      </w:pPr>
      <w:r>
        <w:rPr/>
        <w:t>reliable, offering a low price and a agreeing to min-imal penalties for losing files; or they can </w:t>
      </w:r>
      <w:r>
        <w:rPr/>
        <w:t>advertise themselves</w:t>
      </w:r>
      <w:r>
        <w:rPr>
          <w:spacing w:val="-13"/>
        </w:rPr>
        <w:t> </w:t>
      </w:r>
      <w:r>
        <w:rPr/>
        <w:t>as</w:t>
      </w:r>
      <w:r>
        <w:rPr>
          <w:spacing w:val="-12"/>
        </w:rPr>
        <w:t> </w:t>
      </w:r>
      <w:r>
        <w:rPr/>
        <w:t>highly</w:t>
      </w:r>
      <w:r>
        <w:rPr>
          <w:spacing w:val="-13"/>
        </w:rPr>
        <w:t> </w:t>
      </w:r>
      <w:r>
        <w:rPr/>
        <w:t>reliable,</w:t>
      </w:r>
      <w:r>
        <w:rPr>
          <w:spacing w:val="-12"/>
        </w:rPr>
        <w:t> </w:t>
      </w:r>
      <w:r>
        <w:rPr/>
        <w:t>offering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higher</w:t>
      </w:r>
      <w:r>
        <w:rPr>
          <w:spacing w:val="-13"/>
        </w:rPr>
        <w:t> </w:t>
      </w:r>
      <w:r>
        <w:rPr/>
        <w:t>price and</w:t>
      </w:r>
      <w:r>
        <w:rPr>
          <w:spacing w:val="-12"/>
        </w:rPr>
        <w:t> </w:t>
      </w:r>
      <w:r>
        <w:rPr/>
        <w:t>agreeing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harsher</w:t>
      </w:r>
      <w:r>
        <w:rPr>
          <w:spacing w:val="-12"/>
        </w:rPr>
        <w:t> </w:t>
      </w:r>
      <w:r>
        <w:rPr/>
        <w:t>penalties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losing</w:t>
      </w:r>
      <w:r>
        <w:rPr>
          <w:spacing w:val="-12"/>
        </w:rPr>
        <w:t> </w:t>
      </w:r>
      <w:r>
        <w:rPr/>
        <w:t>files.</w:t>
      </w:r>
      <w:r>
        <w:rPr>
          <w:spacing w:val="-12"/>
        </w:rPr>
        <w:t> </w:t>
      </w:r>
      <w:r>
        <w:rPr/>
        <w:t>An efficient market will optimize storage strategies.</w:t>
      </w:r>
    </w:p>
    <w:p>
      <w:pPr>
        <w:pStyle w:val="BodyText"/>
        <w:spacing w:line="230" w:lineRule="auto" w:before="22"/>
        <w:ind w:left="23" w:firstLine="199"/>
      </w:pPr>
      <w:r>
        <w:rPr/>
        <w:t>Hosts are vulnerable to denial of service </w:t>
      </w:r>
      <w:r>
        <w:rPr/>
        <w:t>attacks, which could prevent them from submitting storage proofs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transferring</w:t>
      </w:r>
      <w:r>
        <w:rPr>
          <w:spacing w:val="-4"/>
        </w:rPr>
        <w:t> </w:t>
      </w:r>
      <w:r>
        <w:rPr/>
        <w:t>files.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responsibility</w:t>
      </w:r>
      <w:r>
        <w:rPr>
          <w:spacing w:val="-4"/>
        </w:rPr>
        <w:t> </w:t>
      </w:r>
      <w:r>
        <w:rPr/>
        <w:t>of the host to protect themselves from such attacks.</w:t>
      </w:r>
    </w:p>
    <w:p>
      <w:pPr>
        <w:pStyle w:val="BodyText"/>
        <w:spacing w:before="140"/>
        <w:jc w:val="left"/>
      </w:pPr>
    </w:p>
    <w:p>
      <w:pPr>
        <w:pStyle w:val="Heading2"/>
        <w:numPr>
          <w:ilvl w:val="1"/>
          <w:numId w:val="1"/>
        </w:numPr>
        <w:tabs>
          <w:tab w:pos="635" w:val="left" w:leader="none"/>
        </w:tabs>
        <w:spacing w:line="240" w:lineRule="auto" w:before="0" w:after="0"/>
        <w:ind w:left="635" w:right="0" w:hanging="612"/>
        <w:jc w:val="left"/>
      </w:pPr>
      <w:r>
        <w:rPr>
          <w:spacing w:val="-2"/>
        </w:rPr>
        <w:t>Client</w:t>
      </w:r>
      <w:r>
        <w:rPr>
          <w:spacing w:val="8"/>
        </w:rPr>
        <w:t> </w:t>
      </w:r>
      <w:r>
        <w:rPr>
          <w:spacing w:val="-2"/>
        </w:rPr>
        <w:t>Protections</w:t>
      </w:r>
    </w:p>
    <w:p>
      <w:pPr>
        <w:pStyle w:val="BodyText"/>
        <w:spacing w:line="230" w:lineRule="auto" w:before="168"/>
        <w:ind w:left="22"/>
      </w:pPr>
      <w:r>
        <w:rPr/>
        <w:t>Clients can use erasure codes, such as regenerating codes [4], to safeguard against hosts going offline. These</w:t>
      </w:r>
      <w:r>
        <w:rPr>
          <w:spacing w:val="-1"/>
        </w:rPr>
        <w:t> </w:t>
      </w:r>
      <w:r>
        <w:rPr/>
        <w:t>codes</w:t>
      </w:r>
      <w:r>
        <w:rPr>
          <w:spacing w:val="-1"/>
        </w:rPr>
        <w:t> </w:t>
      </w:r>
      <w:r>
        <w:rPr/>
        <w:t>typically</w:t>
      </w:r>
      <w:r>
        <w:rPr>
          <w:spacing w:val="-1"/>
        </w:rPr>
        <w:t> </w:t>
      </w:r>
      <w:r>
        <w:rPr/>
        <w:t>operate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splitting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file</w:t>
      </w:r>
      <w:r>
        <w:rPr>
          <w:spacing w:val="-1"/>
        </w:rPr>
        <w:t> </w:t>
      </w:r>
      <w:r>
        <w:rPr/>
        <w:t>into </w:t>
      </w:r>
      <w:r>
        <w:rPr>
          <w:rFonts w:ascii="Bookman Old Style"/>
          <w:i/>
        </w:rPr>
        <w:t>n </w:t>
      </w:r>
      <w:r>
        <w:rPr/>
        <w:t>pieces, such that the file can be recovered from any</w:t>
      </w:r>
      <w:r>
        <w:rPr>
          <w:spacing w:val="-4"/>
        </w:rPr>
        <w:t> </w:t>
      </w:r>
      <w:r>
        <w:rPr/>
        <w:t>subset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>
          <w:rFonts w:ascii="Bookman Old Style"/>
          <w:i/>
        </w:rPr>
        <w:t>m</w:t>
      </w:r>
      <w:r>
        <w:rPr>
          <w:rFonts w:ascii="Bookman Old Style"/>
          <w:i/>
          <w:spacing w:val="-14"/>
        </w:rPr>
        <w:t> </w:t>
      </w:r>
      <w:r>
        <w:rPr/>
        <w:t>unique</w:t>
      </w:r>
      <w:r>
        <w:rPr>
          <w:spacing w:val="-4"/>
        </w:rPr>
        <w:t> </w:t>
      </w:r>
      <w:r>
        <w:rPr/>
        <w:t>pieces.</w:t>
      </w:r>
      <w:r>
        <w:rPr>
          <w:spacing w:val="-4"/>
        </w:rPr>
        <w:t> </w:t>
      </w:r>
      <w:r>
        <w:rPr/>
        <w:t>(The</w:t>
      </w:r>
      <w:r>
        <w:rPr>
          <w:spacing w:val="-4"/>
        </w:rPr>
        <w:t> </w:t>
      </w:r>
      <w:r>
        <w:rPr/>
        <w:t>values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>
          <w:rFonts w:ascii="Bookman Old Style"/>
          <w:i/>
        </w:rPr>
        <w:t>n</w:t>
      </w:r>
      <w:r>
        <w:rPr>
          <w:rFonts w:ascii="Bookman Old Style"/>
          <w:i/>
          <w:spacing w:val="-14"/>
        </w:rPr>
        <w:t> </w:t>
      </w:r>
      <w:r>
        <w:rPr/>
        <w:t>and </w:t>
      </w:r>
      <w:r>
        <w:rPr>
          <w:rFonts w:ascii="Bookman Old Style"/>
          <w:i/>
        </w:rPr>
        <w:t>m </w:t>
      </w:r>
      <w:r>
        <w:rPr/>
        <w:t>vary based on the specific erasure code and re-dundancy factor.) Each piece is then encrypted </w:t>
      </w:r>
      <w:r>
        <w:rPr/>
        <w:t>and stored across many hosts. This allows a client to at-</w:t>
      </w:r>
      <w:r>
        <w:rPr>
          <w:spacing w:val="-2"/>
        </w:rPr>
        <w:t>tain</w:t>
      </w:r>
      <w:r>
        <w:rPr>
          <w:spacing w:val="-6"/>
        </w:rPr>
        <w:t> </w:t>
      </w:r>
      <w:r>
        <w:rPr>
          <w:spacing w:val="-2"/>
        </w:rPr>
        <w:t>high</w:t>
      </w:r>
      <w:r>
        <w:rPr>
          <w:spacing w:val="-6"/>
        </w:rPr>
        <w:t> </w:t>
      </w:r>
      <w:r>
        <w:rPr>
          <w:spacing w:val="-2"/>
        </w:rPr>
        <w:t>file</w:t>
      </w:r>
      <w:r>
        <w:rPr>
          <w:spacing w:val="-6"/>
        </w:rPr>
        <w:t> </w:t>
      </w:r>
      <w:r>
        <w:rPr>
          <w:spacing w:val="-2"/>
        </w:rPr>
        <w:t>availability</w:t>
      </w:r>
      <w:r>
        <w:rPr>
          <w:spacing w:val="-6"/>
        </w:rPr>
        <w:t> </w:t>
      </w:r>
      <w:r>
        <w:rPr>
          <w:spacing w:val="-2"/>
        </w:rPr>
        <w:t>even</w:t>
      </w:r>
      <w:r>
        <w:rPr>
          <w:spacing w:val="-6"/>
        </w:rPr>
        <w:t> </w:t>
      </w:r>
      <w:r>
        <w:rPr>
          <w:spacing w:val="-2"/>
        </w:rPr>
        <w:t>if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average</w:t>
      </w:r>
      <w:r>
        <w:rPr>
          <w:spacing w:val="-6"/>
        </w:rPr>
        <w:t> </w:t>
      </w:r>
      <w:r>
        <w:rPr>
          <w:spacing w:val="-2"/>
        </w:rPr>
        <w:t>network </w:t>
      </w:r>
      <w:r>
        <w:rPr/>
        <w:t>reliability is low. As an extreme example, if only 10 out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100</w:t>
      </w:r>
      <w:r>
        <w:rPr>
          <w:spacing w:val="-4"/>
        </w:rPr>
        <w:t> </w:t>
      </w:r>
      <w:r>
        <w:rPr/>
        <w:t>pieces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needed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recover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file,</w:t>
      </w:r>
      <w:r>
        <w:rPr>
          <w:spacing w:val="-4"/>
        </w:rPr>
        <w:t> </w:t>
      </w:r>
      <w:r>
        <w:rPr/>
        <w:t>then the client is actually relying on the 10 most reliable hosts, rather than the average reliability. Availabil-ity can be further improved by rehosting file pieces whose</w:t>
      </w:r>
      <w:r>
        <w:rPr>
          <w:spacing w:val="-13"/>
        </w:rPr>
        <w:t> </w:t>
      </w:r>
      <w:r>
        <w:rPr/>
        <w:t>hosts</w:t>
      </w:r>
      <w:r>
        <w:rPr>
          <w:spacing w:val="-12"/>
        </w:rPr>
        <w:t> </w:t>
      </w:r>
      <w:r>
        <w:rPr/>
        <w:t>have</w:t>
      </w:r>
      <w:r>
        <w:rPr>
          <w:spacing w:val="-13"/>
        </w:rPr>
        <w:t> </w:t>
      </w:r>
      <w:r>
        <w:rPr/>
        <w:t>gone</w:t>
      </w:r>
      <w:r>
        <w:rPr>
          <w:spacing w:val="-12"/>
        </w:rPr>
        <w:t> </w:t>
      </w:r>
      <w:r>
        <w:rPr/>
        <w:t>offline.</w:t>
      </w:r>
      <w:r>
        <w:rPr>
          <w:spacing w:val="-13"/>
        </w:rPr>
        <w:t> </w:t>
      </w:r>
      <w:r>
        <w:rPr/>
        <w:t>Other</w:t>
      </w:r>
      <w:r>
        <w:rPr>
          <w:spacing w:val="-12"/>
        </w:rPr>
        <w:t> </w:t>
      </w:r>
      <w:r>
        <w:rPr/>
        <w:t>metrics</w:t>
      </w:r>
      <w:r>
        <w:rPr>
          <w:spacing w:val="-13"/>
        </w:rPr>
        <w:t> </w:t>
      </w:r>
      <w:r>
        <w:rPr/>
        <w:t>benefit from this strategy as well; the client can reduce la-tency by downloading from the closest 10 hosts, or </w:t>
      </w:r>
      <w:r>
        <w:rPr>
          <w:spacing w:val="-6"/>
        </w:rPr>
        <w:t>increase download speed by downloading from the 10 </w:t>
      </w:r>
      <w:r>
        <w:rPr/>
        <w:t>fastest</w:t>
      </w:r>
      <w:r>
        <w:rPr>
          <w:spacing w:val="-13"/>
        </w:rPr>
        <w:t> </w:t>
      </w:r>
      <w:r>
        <w:rPr/>
        <w:t>hosts.</w:t>
      </w:r>
      <w:r>
        <w:rPr>
          <w:spacing w:val="-12"/>
        </w:rPr>
        <w:t> </w:t>
      </w:r>
      <w:r>
        <w:rPr/>
        <w:t>These</w:t>
      </w:r>
      <w:r>
        <w:rPr>
          <w:spacing w:val="-13"/>
        </w:rPr>
        <w:t> </w:t>
      </w:r>
      <w:r>
        <w:rPr/>
        <w:t>downloads</w:t>
      </w:r>
      <w:r>
        <w:rPr>
          <w:spacing w:val="-12"/>
        </w:rPr>
        <w:t> </w:t>
      </w:r>
      <w:r>
        <w:rPr/>
        <w:t>can</w:t>
      </w:r>
      <w:r>
        <w:rPr>
          <w:spacing w:val="-13"/>
        </w:rPr>
        <w:t> </w:t>
      </w:r>
      <w:r>
        <w:rPr/>
        <w:t>be</w:t>
      </w:r>
      <w:r>
        <w:rPr>
          <w:spacing w:val="-12"/>
        </w:rPr>
        <w:t> </w:t>
      </w:r>
      <w:r>
        <w:rPr/>
        <w:t>run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/>
        <w:t>parallel to maximize available bandwidth.</w:t>
      </w:r>
    </w:p>
    <w:p>
      <w:pPr>
        <w:pStyle w:val="BodyText"/>
        <w:spacing w:before="148"/>
        <w:jc w:val="left"/>
      </w:pPr>
    </w:p>
    <w:p>
      <w:pPr>
        <w:pStyle w:val="Heading2"/>
        <w:numPr>
          <w:ilvl w:val="1"/>
          <w:numId w:val="1"/>
        </w:numPr>
        <w:tabs>
          <w:tab w:pos="635" w:val="left" w:leader="none"/>
        </w:tabs>
        <w:spacing w:line="240" w:lineRule="auto" w:before="0" w:after="0"/>
        <w:ind w:left="635" w:right="0" w:hanging="613"/>
        <w:jc w:val="left"/>
      </w:pPr>
      <w:r>
        <w:rPr>
          <w:spacing w:val="-4"/>
        </w:rPr>
        <w:t>Uptime</w:t>
      </w:r>
      <w:r>
        <w:rPr>
          <w:spacing w:val="6"/>
        </w:rPr>
        <w:t> </w:t>
      </w:r>
      <w:r>
        <w:rPr>
          <w:spacing w:val="-2"/>
        </w:rPr>
        <w:t>Incentives</w:t>
      </w:r>
    </w:p>
    <w:p>
      <w:pPr>
        <w:pStyle w:val="BodyText"/>
        <w:spacing w:line="230" w:lineRule="auto" w:before="168"/>
        <w:ind w:left="22"/>
      </w:pPr>
      <w:r>
        <w:rPr/>
        <w:t>The</w:t>
      </w:r>
      <w:r>
        <w:rPr>
          <w:spacing w:val="-12"/>
        </w:rPr>
        <w:t> </w:t>
      </w:r>
      <w:r>
        <w:rPr/>
        <w:t>storage</w:t>
      </w:r>
      <w:r>
        <w:rPr>
          <w:spacing w:val="-12"/>
        </w:rPr>
        <w:t> </w:t>
      </w:r>
      <w:r>
        <w:rPr/>
        <w:t>proofs</w:t>
      </w:r>
      <w:r>
        <w:rPr>
          <w:spacing w:val="-12"/>
        </w:rPr>
        <w:t> </w:t>
      </w:r>
      <w:r>
        <w:rPr/>
        <w:t>contain</w:t>
      </w:r>
      <w:r>
        <w:rPr>
          <w:spacing w:val="-12"/>
        </w:rPr>
        <w:t> </w:t>
      </w:r>
      <w:r>
        <w:rPr/>
        <w:t>no</w:t>
      </w:r>
      <w:r>
        <w:rPr>
          <w:spacing w:val="-12"/>
        </w:rPr>
        <w:t> </w:t>
      </w:r>
      <w:r>
        <w:rPr/>
        <w:t>mechanism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enforce constant uptime. There are also no provisions that require</w:t>
      </w:r>
      <w:r>
        <w:rPr>
          <w:spacing w:val="-13"/>
        </w:rPr>
        <w:t> </w:t>
      </w:r>
      <w:r>
        <w:rPr/>
        <w:t>hosts</w:t>
      </w:r>
      <w:r>
        <w:rPr>
          <w:spacing w:val="-12"/>
        </w:rPr>
        <w:t> </w:t>
      </w:r>
      <w:r>
        <w:rPr/>
        <w:t>to</w:t>
      </w:r>
      <w:r>
        <w:rPr>
          <w:spacing w:val="-13"/>
        </w:rPr>
        <w:t> </w:t>
      </w:r>
      <w:r>
        <w:rPr/>
        <w:t>transfer</w:t>
      </w:r>
      <w:r>
        <w:rPr>
          <w:spacing w:val="-12"/>
        </w:rPr>
        <w:t> </w:t>
      </w:r>
      <w:r>
        <w:rPr/>
        <w:t>files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clients</w:t>
      </w:r>
      <w:r>
        <w:rPr>
          <w:spacing w:val="-13"/>
        </w:rPr>
        <w:t> </w:t>
      </w:r>
      <w:r>
        <w:rPr/>
        <w:t>upon</w:t>
      </w:r>
      <w:r>
        <w:rPr>
          <w:spacing w:val="-12"/>
        </w:rPr>
        <w:t> </w:t>
      </w:r>
      <w:r>
        <w:rPr/>
        <w:t>request. One might expect, then, to see hosts holding their clients’</w:t>
      </w:r>
      <w:r>
        <w:rPr>
          <w:spacing w:val="-7"/>
        </w:rPr>
        <w:t> </w:t>
      </w:r>
      <w:r>
        <w:rPr/>
        <w:t>files</w:t>
      </w:r>
      <w:r>
        <w:rPr>
          <w:spacing w:val="-7"/>
        </w:rPr>
        <w:t> </w:t>
      </w:r>
      <w:r>
        <w:rPr/>
        <w:t>hostage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demanding</w:t>
      </w:r>
      <w:r>
        <w:rPr>
          <w:spacing w:val="-7"/>
        </w:rPr>
        <w:t> </w:t>
      </w:r>
      <w:r>
        <w:rPr/>
        <w:t>exorbitant</w:t>
      </w:r>
      <w:r>
        <w:rPr>
          <w:spacing w:val="-7"/>
        </w:rPr>
        <w:t> </w:t>
      </w:r>
      <w:r>
        <w:rPr/>
        <w:t>fees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download</w:t>
      </w:r>
      <w:r>
        <w:rPr>
          <w:spacing w:val="-6"/>
        </w:rPr>
        <w:t> </w:t>
      </w:r>
      <w:r>
        <w:rPr>
          <w:spacing w:val="-2"/>
        </w:rPr>
        <w:t>them.</w:t>
      </w:r>
      <w:r>
        <w:rPr>
          <w:spacing w:val="-6"/>
        </w:rPr>
        <w:t> </w:t>
      </w:r>
      <w:r>
        <w:rPr>
          <w:spacing w:val="-2"/>
        </w:rPr>
        <w:t>However,</w:t>
      </w:r>
      <w:r>
        <w:rPr>
          <w:spacing w:val="-6"/>
        </w:rPr>
        <w:t> </w:t>
      </w:r>
      <w:r>
        <w:rPr>
          <w:spacing w:val="-2"/>
        </w:rPr>
        <w:t>this</w:t>
      </w:r>
      <w:r>
        <w:rPr>
          <w:spacing w:val="-6"/>
        </w:rPr>
        <w:t> </w:t>
      </w:r>
      <w:r>
        <w:rPr>
          <w:spacing w:val="-2"/>
        </w:rPr>
        <w:t>attack</w:t>
      </w:r>
      <w:r>
        <w:rPr>
          <w:spacing w:val="-6"/>
        </w:rPr>
        <w:t> </w:t>
      </w:r>
      <w:r>
        <w:rPr>
          <w:spacing w:val="-2"/>
        </w:rPr>
        <w:t>is</w:t>
      </w:r>
      <w:r>
        <w:rPr>
          <w:spacing w:val="-6"/>
        </w:rPr>
        <w:t> </w:t>
      </w:r>
      <w:r>
        <w:rPr>
          <w:spacing w:val="-2"/>
        </w:rPr>
        <w:t>mitigated through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use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erasure</w:t>
      </w:r>
      <w:r>
        <w:rPr>
          <w:spacing w:val="-7"/>
        </w:rPr>
        <w:t> </w:t>
      </w:r>
      <w:r>
        <w:rPr>
          <w:spacing w:val="-2"/>
        </w:rPr>
        <w:t>codes,</w:t>
      </w:r>
      <w:r>
        <w:rPr>
          <w:spacing w:val="-7"/>
        </w:rPr>
        <w:t> </w:t>
      </w:r>
      <w:r>
        <w:rPr>
          <w:spacing w:val="-2"/>
        </w:rPr>
        <w:t>as</w:t>
      </w:r>
      <w:r>
        <w:rPr>
          <w:spacing w:val="-7"/>
        </w:rPr>
        <w:t> </w:t>
      </w:r>
      <w:r>
        <w:rPr>
          <w:spacing w:val="-2"/>
        </w:rPr>
        <w:t>described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sec-</w:t>
      </w:r>
      <w:r>
        <w:rPr/>
        <w:t>tion 7.2. The strategy gives clients the freedom to </w:t>
      </w:r>
      <w:r>
        <w:rPr>
          <w:spacing w:val="-4"/>
        </w:rPr>
        <w:t>ignore uncooperative hosts and work only with those </w:t>
      </w:r>
      <w:r>
        <w:rPr/>
        <w:t>that</w:t>
      </w:r>
      <w:r>
        <w:rPr>
          <w:spacing w:val="11"/>
        </w:rPr>
        <w:t> </w:t>
      </w:r>
      <w:r>
        <w:rPr/>
        <w:t>are</w:t>
      </w:r>
      <w:r>
        <w:rPr>
          <w:spacing w:val="12"/>
        </w:rPr>
        <w:t> </w:t>
      </w:r>
      <w:r>
        <w:rPr/>
        <w:t>cooperative.</w:t>
      </w:r>
      <w:r>
        <w:rPr>
          <w:spacing w:val="12"/>
        </w:rPr>
        <w:t> </w:t>
      </w:r>
      <w:r>
        <w:rPr/>
        <w:t>As</w:t>
      </w:r>
      <w:r>
        <w:rPr>
          <w:spacing w:val="11"/>
        </w:rPr>
        <w:t> </w:t>
      </w:r>
      <w:r>
        <w:rPr/>
        <w:t>a</w:t>
      </w:r>
      <w:r>
        <w:rPr>
          <w:spacing w:val="12"/>
        </w:rPr>
        <w:t> </w:t>
      </w:r>
      <w:r>
        <w:rPr/>
        <w:t>result,</w:t>
      </w:r>
      <w:r>
        <w:rPr>
          <w:spacing w:val="12"/>
        </w:rPr>
        <w:t> </w:t>
      </w:r>
      <w:r>
        <w:rPr/>
        <w:t>power</w:t>
      </w:r>
      <w:r>
        <w:rPr>
          <w:spacing w:val="11"/>
        </w:rPr>
        <w:t> </w:t>
      </w:r>
      <w:r>
        <w:rPr/>
        <w:t>shifts</w:t>
      </w:r>
      <w:r>
        <w:rPr>
          <w:spacing w:val="12"/>
        </w:rPr>
        <w:t> </w:t>
      </w:r>
      <w:r>
        <w:rPr>
          <w:spacing w:val="-4"/>
        </w:rPr>
        <w:t>from</w:t>
      </w:r>
    </w:p>
    <w:p>
      <w:pPr>
        <w:pStyle w:val="BodyText"/>
        <w:spacing w:line="230" w:lineRule="auto" w:before="65"/>
        <w:ind w:left="22" w:right="126"/>
      </w:pPr>
      <w:r>
        <w:rPr/>
        <w:br w:type="column"/>
      </w:r>
      <w:r>
        <w:rPr/>
        <w:t>the host to the client, and the “download fee” be-comes an “upload incentive.”</w:t>
      </w:r>
    </w:p>
    <w:p>
      <w:pPr>
        <w:pStyle w:val="BodyText"/>
        <w:spacing w:line="230" w:lineRule="auto" w:before="4"/>
        <w:ind w:left="22" w:right="125" w:firstLine="199"/>
      </w:pP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this</w:t>
      </w:r>
      <w:r>
        <w:rPr>
          <w:spacing w:val="-6"/>
        </w:rPr>
        <w:t> </w:t>
      </w:r>
      <w:r>
        <w:rPr>
          <w:spacing w:val="-4"/>
        </w:rPr>
        <w:t>scenario,</w:t>
      </w:r>
      <w:r>
        <w:rPr>
          <w:spacing w:val="-7"/>
        </w:rPr>
        <w:t> </w:t>
      </w:r>
      <w:r>
        <w:rPr>
          <w:spacing w:val="-4"/>
        </w:rPr>
        <w:t>clients</w:t>
      </w:r>
      <w:r>
        <w:rPr>
          <w:spacing w:val="-7"/>
        </w:rPr>
        <w:t> </w:t>
      </w:r>
      <w:r>
        <w:rPr>
          <w:spacing w:val="-4"/>
        </w:rPr>
        <w:t>offer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reward</w:t>
      </w:r>
      <w:r>
        <w:rPr>
          <w:spacing w:val="-6"/>
        </w:rPr>
        <w:t> </w:t>
      </w:r>
      <w:r>
        <w:rPr>
          <w:spacing w:val="-4"/>
        </w:rPr>
        <w:t>for</w:t>
      </w:r>
      <w:r>
        <w:rPr>
          <w:spacing w:val="-6"/>
        </w:rPr>
        <w:t> </w:t>
      </w:r>
      <w:r>
        <w:rPr>
          <w:spacing w:val="-4"/>
        </w:rPr>
        <w:t>being</w:t>
      </w:r>
      <w:r>
        <w:rPr>
          <w:spacing w:val="-7"/>
        </w:rPr>
        <w:t> </w:t>
      </w:r>
      <w:r>
        <w:rPr>
          <w:spacing w:val="-4"/>
        </w:rPr>
        <w:t>sent </w:t>
      </w:r>
      <w:r>
        <w:rPr/>
        <w:t>a file, and hosts must compete to provide the best quality of service. Clients may request a file at any </w:t>
      </w:r>
      <w:r>
        <w:rPr>
          <w:spacing w:val="-2"/>
        </w:rPr>
        <w:t>time,</w:t>
      </w:r>
      <w:r>
        <w:rPr>
          <w:spacing w:val="-11"/>
        </w:rPr>
        <w:t> </w:t>
      </w:r>
      <w:r>
        <w:rPr>
          <w:spacing w:val="-2"/>
        </w:rPr>
        <w:t>which</w:t>
      </w:r>
      <w:r>
        <w:rPr>
          <w:spacing w:val="-10"/>
        </w:rPr>
        <w:t> </w:t>
      </w:r>
      <w:r>
        <w:rPr>
          <w:spacing w:val="-2"/>
        </w:rPr>
        <w:t>incentivizes</w:t>
      </w:r>
      <w:r>
        <w:rPr>
          <w:spacing w:val="-11"/>
        </w:rPr>
        <w:t> </w:t>
      </w:r>
      <w:r>
        <w:rPr>
          <w:spacing w:val="-2"/>
        </w:rPr>
        <w:t>hosts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maximize</w:t>
      </w:r>
      <w:r>
        <w:rPr>
          <w:spacing w:val="-10"/>
        </w:rPr>
        <w:t> </w:t>
      </w:r>
      <w:r>
        <w:rPr>
          <w:spacing w:val="-2"/>
        </w:rPr>
        <w:t>uptime</w:t>
      </w:r>
      <w:r>
        <w:rPr>
          <w:spacing w:val="-11"/>
        </w:rPr>
        <w:t> </w:t>
      </w:r>
      <w:r>
        <w:rPr>
          <w:spacing w:val="-2"/>
        </w:rPr>
        <w:t>in </w:t>
      </w:r>
      <w:r>
        <w:rPr/>
        <w:t>order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collect</w:t>
      </w:r>
      <w:r>
        <w:rPr>
          <w:spacing w:val="-10"/>
        </w:rPr>
        <w:t> </w:t>
      </w:r>
      <w:r>
        <w:rPr/>
        <w:t>as</w:t>
      </w:r>
      <w:r>
        <w:rPr>
          <w:spacing w:val="-10"/>
        </w:rPr>
        <w:t> </w:t>
      </w:r>
      <w:r>
        <w:rPr/>
        <w:t>many</w:t>
      </w:r>
      <w:r>
        <w:rPr>
          <w:spacing w:val="-10"/>
        </w:rPr>
        <w:t> </w:t>
      </w:r>
      <w:r>
        <w:rPr/>
        <w:t>rewards</w:t>
      </w:r>
      <w:r>
        <w:rPr>
          <w:spacing w:val="-10"/>
        </w:rPr>
        <w:t> </w:t>
      </w:r>
      <w:r>
        <w:rPr/>
        <w:t>as</w:t>
      </w:r>
      <w:r>
        <w:rPr>
          <w:spacing w:val="-10"/>
        </w:rPr>
        <w:t> </w:t>
      </w:r>
      <w:r>
        <w:rPr/>
        <w:t>possible.</w:t>
      </w:r>
      <w:r>
        <w:rPr>
          <w:spacing w:val="-10"/>
        </w:rPr>
        <w:t> </w:t>
      </w:r>
      <w:r>
        <w:rPr/>
        <w:t>Clients </w:t>
      </w:r>
      <w:r>
        <w:rPr>
          <w:spacing w:val="-2"/>
        </w:rPr>
        <w:t>can</w:t>
      </w:r>
      <w:r>
        <w:rPr>
          <w:spacing w:val="-9"/>
        </w:rPr>
        <w:t> </w:t>
      </w:r>
      <w:r>
        <w:rPr>
          <w:spacing w:val="-2"/>
        </w:rPr>
        <w:t>also</w:t>
      </w:r>
      <w:r>
        <w:rPr>
          <w:spacing w:val="-9"/>
        </w:rPr>
        <w:t> </w:t>
      </w:r>
      <w:r>
        <w:rPr>
          <w:spacing w:val="-2"/>
        </w:rPr>
        <w:t>incentivize</w:t>
      </w:r>
      <w:r>
        <w:rPr>
          <w:spacing w:val="-9"/>
        </w:rPr>
        <w:t> </w:t>
      </w:r>
      <w:r>
        <w:rPr>
          <w:spacing w:val="-2"/>
        </w:rPr>
        <w:t>greater</w:t>
      </w:r>
      <w:r>
        <w:rPr>
          <w:spacing w:val="-9"/>
        </w:rPr>
        <w:t> </w:t>
      </w:r>
      <w:r>
        <w:rPr>
          <w:spacing w:val="-2"/>
        </w:rPr>
        <w:t>throughput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lower</w:t>
      </w:r>
      <w:r>
        <w:rPr>
          <w:spacing w:val="-9"/>
        </w:rPr>
        <w:t> </w:t>
      </w:r>
      <w:r>
        <w:rPr>
          <w:spacing w:val="-2"/>
        </w:rPr>
        <w:t>la-</w:t>
      </w:r>
      <w:r>
        <w:rPr>
          <w:spacing w:val="-4"/>
        </w:rPr>
        <w:t>tency</w:t>
      </w:r>
      <w:r>
        <w:rPr>
          <w:spacing w:val="-5"/>
        </w:rPr>
        <w:t> </w:t>
      </w:r>
      <w:r>
        <w:rPr>
          <w:spacing w:val="-4"/>
        </w:rPr>
        <w:t>via</w:t>
      </w:r>
      <w:r>
        <w:rPr>
          <w:spacing w:val="-5"/>
        </w:rPr>
        <w:t> </w:t>
      </w:r>
      <w:r>
        <w:rPr>
          <w:spacing w:val="-4"/>
        </w:rPr>
        <w:t>proportionally</w:t>
      </w:r>
      <w:r>
        <w:rPr>
          <w:spacing w:val="-6"/>
        </w:rPr>
        <w:t> </w:t>
      </w:r>
      <w:r>
        <w:rPr>
          <w:spacing w:val="-4"/>
        </w:rPr>
        <w:t>larger</w:t>
      </w:r>
      <w:r>
        <w:rPr>
          <w:spacing w:val="-6"/>
        </w:rPr>
        <w:t> </w:t>
      </w:r>
      <w:r>
        <w:rPr>
          <w:spacing w:val="-4"/>
        </w:rPr>
        <w:t>rewards.</w:t>
      </w:r>
      <w:r>
        <w:rPr>
          <w:spacing w:val="-5"/>
        </w:rPr>
        <w:t> </w:t>
      </w:r>
      <w:r>
        <w:rPr>
          <w:spacing w:val="-4"/>
        </w:rPr>
        <w:t>Clients</w:t>
      </w:r>
      <w:r>
        <w:rPr>
          <w:spacing w:val="-6"/>
        </w:rPr>
        <w:t> </w:t>
      </w:r>
      <w:r>
        <w:rPr>
          <w:spacing w:val="-4"/>
        </w:rPr>
        <w:t>could </w:t>
      </w:r>
      <w:r>
        <w:rPr/>
        <w:t>even</w:t>
      </w:r>
      <w:r>
        <w:rPr>
          <w:spacing w:val="-13"/>
        </w:rPr>
        <w:t> </w:t>
      </w:r>
      <w:r>
        <w:rPr/>
        <w:t>perform</w:t>
      </w:r>
      <w:r>
        <w:rPr>
          <w:spacing w:val="-12"/>
        </w:rPr>
        <w:t> </w:t>
      </w:r>
      <w:r>
        <w:rPr/>
        <w:t>random</w:t>
      </w:r>
      <w:r>
        <w:rPr>
          <w:spacing w:val="-13"/>
        </w:rPr>
        <w:t> </w:t>
      </w:r>
      <w:r>
        <w:rPr/>
        <w:t>“checkups”</w:t>
      </w:r>
      <w:r>
        <w:rPr>
          <w:spacing w:val="-12"/>
        </w:rPr>
        <w:t> </w:t>
      </w:r>
      <w:r>
        <w:rPr/>
        <w:t>that</w:t>
      </w:r>
      <w:r>
        <w:rPr>
          <w:spacing w:val="-13"/>
        </w:rPr>
        <w:t> </w:t>
      </w:r>
      <w:r>
        <w:rPr/>
        <w:t>reward</w:t>
      </w:r>
      <w:r>
        <w:rPr>
          <w:spacing w:val="-12"/>
        </w:rPr>
        <w:t> </w:t>
      </w:r>
      <w:r>
        <w:rPr/>
        <w:t>hosts simply for being online, even if they do not wish to download</w:t>
      </w:r>
      <w:r>
        <w:rPr>
          <w:spacing w:val="-6"/>
        </w:rPr>
        <w:t> </w:t>
      </w:r>
      <w:r>
        <w:rPr/>
        <w:t>anything.</w:t>
      </w:r>
      <w:r>
        <w:rPr>
          <w:spacing w:val="-6"/>
        </w:rPr>
        <w:t> </w:t>
      </w:r>
      <w:r>
        <w:rPr/>
        <w:t>However,</w:t>
      </w:r>
      <w:r>
        <w:rPr>
          <w:spacing w:val="-6"/>
        </w:rPr>
        <w:t> </w:t>
      </w:r>
      <w:r>
        <w:rPr/>
        <w:t>we</w:t>
      </w:r>
      <w:r>
        <w:rPr>
          <w:spacing w:val="-6"/>
        </w:rPr>
        <w:t> </w:t>
      </w:r>
      <w:r>
        <w:rPr/>
        <w:t>reiterate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up-time</w:t>
      </w:r>
      <w:r>
        <w:rPr>
          <w:spacing w:val="-3"/>
        </w:rPr>
        <w:t> </w:t>
      </w:r>
      <w:r>
        <w:rPr/>
        <w:t>incentives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part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Sia</w:t>
      </w:r>
      <w:r>
        <w:rPr>
          <w:spacing w:val="-3"/>
        </w:rPr>
        <w:t> </w:t>
      </w:r>
      <w:r>
        <w:rPr/>
        <w:t>protocol;</w:t>
      </w:r>
      <w:r>
        <w:rPr>
          <w:spacing w:val="-3"/>
        </w:rPr>
        <w:t> </w:t>
      </w:r>
      <w:r>
        <w:rPr/>
        <w:t>they are entirely dependent on client behavior.</w:t>
      </w:r>
    </w:p>
    <w:p>
      <w:pPr>
        <w:pStyle w:val="BodyText"/>
        <w:spacing w:line="230" w:lineRule="auto" w:before="8"/>
        <w:ind w:left="22" w:right="125" w:firstLine="199"/>
      </w:pPr>
      <w:r>
        <w:rPr/>
        <w:t>Payment for downloads is expected to be offered </w:t>
      </w:r>
      <w:r>
        <w:rPr>
          <w:spacing w:val="-4"/>
        </w:rPr>
        <w:t>through preexisting micropayment channels [11]. Mi-cropayment</w:t>
      </w:r>
      <w:r>
        <w:rPr>
          <w:spacing w:val="-9"/>
        </w:rPr>
        <w:t> </w:t>
      </w:r>
      <w:r>
        <w:rPr>
          <w:spacing w:val="-4"/>
        </w:rPr>
        <w:t>channels</w:t>
      </w:r>
      <w:r>
        <w:rPr>
          <w:spacing w:val="-8"/>
        </w:rPr>
        <w:t> </w:t>
      </w:r>
      <w:r>
        <w:rPr>
          <w:spacing w:val="-4"/>
        </w:rPr>
        <w:t>allow</w:t>
      </w:r>
      <w:r>
        <w:rPr>
          <w:spacing w:val="-9"/>
        </w:rPr>
        <w:t> </w:t>
      </w:r>
      <w:r>
        <w:rPr>
          <w:spacing w:val="-4"/>
        </w:rPr>
        <w:t>clients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9"/>
        </w:rPr>
        <w:t> </w:t>
      </w:r>
      <w:r>
        <w:rPr>
          <w:spacing w:val="-4"/>
        </w:rPr>
        <w:t>make</w:t>
      </w:r>
      <w:r>
        <w:rPr>
          <w:spacing w:val="-8"/>
        </w:rPr>
        <w:t> </w:t>
      </w:r>
      <w:r>
        <w:rPr>
          <w:spacing w:val="-4"/>
        </w:rPr>
        <w:t>many</w:t>
      </w:r>
      <w:r>
        <w:rPr>
          <w:spacing w:val="-9"/>
        </w:rPr>
        <w:t> </w:t>
      </w:r>
      <w:r>
        <w:rPr>
          <w:spacing w:val="-4"/>
        </w:rPr>
        <w:t>con-</w:t>
      </w:r>
      <w:r>
        <w:rPr/>
        <w:t>secutive small payments with minimal latency and blockchain bloat. Hosts could transfer a small seg-ment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file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wait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receive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micropayment </w:t>
      </w:r>
      <w:r>
        <w:rPr>
          <w:spacing w:val="-2"/>
        </w:rPr>
        <w:t>before</w:t>
      </w:r>
      <w:r>
        <w:rPr>
          <w:spacing w:val="-11"/>
        </w:rPr>
        <w:t> </w:t>
      </w:r>
      <w:r>
        <w:rPr>
          <w:spacing w:val="-2"/>
        </w:rPr>
        <w:t>proceeding.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use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many</w:t>
      </w:r>
      <w:r>
        <w:rPr>
          <w:spacing w:val="-10"/>
        </w:rPr>
        <w:t> </w:t>
      </w:r>
      <w:r>
        <w:rPr>
          <w:spacing w:val="-2"/>
        </w:rPr>
        <w:t>consecutive</w:t>
      </w:r>
      <w:r>
        <w:rPr>
          <w:spacing w:val="-11"/>
        </w:rPr>
        <w:t> </w:t>
      </w:r>
      <w:r>
        <w:rPr>
          <w:spacing w:val="-2"/>
        </w:rPr>
        <w:t>pay-ments</w:t>
      </w:r>
      <w:r>
        <w:rPr>
          <w:spacing w:val="-11"/>
        </w:rPr>
        <w:t> </w:t>
      </w:r>
      <w:r>
        <w:rPr>
          <w:spacing w:val="-2"/>
        </w:rPr>
        <w:t>allows</w:t>
      </w:r>
      <w:r>
        <w:rPr>
          <w:spacing w:val="-10"/>
        </w:rPr>
        <w:t> </w:t>
      </w:r>
      <w:r>
        <w:rPr>
          <w:spacing w:val="-2"/>
        </w:rPr>
        <w:t>each</w:t>
      </w:r>
      <w:r>
        <w:rPr>
          <w:spacing w:val="-11"/>
        </w:rPr>
        <w:t> </w:t>
      </w:r>
      <w:r>
        <w:rPr>
          <w:spacing w:val="-2"/>
        </w:rPr>
        <w:t>party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minimize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risk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being </w:t>
      </w:r>
      <w:r>
        <w:rPr/>
        <w:t>cheated. Micropayments are small enough and fast enough</w:t>
      </w:r>
      <w:r>
        <w:rPr>
          <w:spacing w:val="-13"/>
        </w:rPr>
        <w:t> </w:t>
      </w:r>
      <w:r>
        <w:rPr/>
        <w:t>that</w:t>
      </w:r>
      <w:r>
        <w:rPr>
          <w:spacing w:val="-12"/>
        </w:rPr>
        <w:t> </w:t>
      </w:r>
      <w:r>
        <w:rPr/>
        <w:t>payments</w:t>
      </w:r>
      <w:r>
        <w:rPr>
          <w:spacing w:val="-13"/>
        </w:rPr>
        <w:t> </w:t>
      </w:r>
      <w:r>
        <w:rPr/>
        <w:t>could</w:t>
      </w:r>
      <w:r>
        <w:rPr>
          <w:spacing w:val="-12"/>
        </w:rPr>
        <w:t> </w:t>
      </w:r>
      <w:r>
        <w:rPr/>
        <w:t>be</w:t>
      </w:r>
      <w:r>
        <w:rPr>
          <w:spacing w:val="-13"/>
        </w:rPr>
        <w:t> </w:t>
      </w:r>
      <w:r>
        <w:rPr/>
        <w:t>made</w:t>
      </w:r>
      <w:r>
        <w:rPr>
          <w:spacing w:val="-12"/>
        </w:rPr>
        <w:t> </w:t>
      </w:r>
      <w:r>
        <w:rPr/>
        <w:t>every</w:t>
      </w:r>
      <w:r>
        <w:rPr>
          <w:spacing w:val="-13"/>
        </w:rPr>
        <w:t> </w:t>
      </w:r>
      <w:r>
        <w:rPr/>
        <w:t>few</w:t>
      </w:r>
      <w:r>
        <w:rPr>
          <w:spacing w:val="-12"/>
        </w:rPr>
        <w:t> </w:t>
      </w:r>
      <w:r>
        <w:rPr/>
        <w:t>sec-</w:t>
      </w:r>
      <w:r>
        <w:rPr>
          <w:spacing w:val="-2"/>
        </w:rPr>
        <w:t>onds</w:t>
      </w:r>
      <w:r>
        <w:rPr>
          <w:spacing w:val="-9"/>
        </w:rPr>
        <w:t> </w:t>
      </w:r>
      <w:r>
        <w:rPr>
          <w:spacing w:val="-2"/>
        </w:rPr>
        <w:t>without</w:t>
      </w:r>
      <w:r>
        <w:rPr>
          <w:spacing w:val="-9"/>
        </w:rPr>
        <w:t> </w:t>
      </w:r>
      <w:r>
        <w:rPr>
          <w:spacing w:val="-2"/>
        </w:rPr>
        <w:t>having</w:t>
      </w:r>
      <w:r>
        <w:rPr>
          <w:spacing w:val="-9"/>
        </w:rPr>
        <w:t> </w:t>
      </w:r>
      <w:r>
        <w:rPr>
          <w:spacing w:val="-2"/>
        </w:rPr>
        <w:t>any</w:t>
      </w:r>
      <w:r>
        <w:rPr>
          <w:spacing w:val="-9"/>
        </w:rPr>
        <w:t> </w:t>
      </w:r>
      <w:r>
        <w:rPr>
          <w:spacing w:val="-2"/>
        </w:rPr>
        <w:t>major</w:t>
      </w:r>
      <w:r>
        <w:rPr>
          <w:spacing w:val="-9"/>
        </w:rPr>
        <w:t> </w:t>
      </w:r>
      <w:r>
        <w:rPr>
          <w:spacing w:val="-2"/>
        </w:rPr>
        <w:t>effect</w:t>
      </w:r>
      <w:r>
        <w:rPr>
          <w:spacing w:val="-9"/>
        </w:rPr>
        <w:t> </w:t>
      </w:r>
      <w:r>
        <w:rPr>
          <w:spacing w:val="-2"/>
        </w:rPr>
        <w:t>on</w:t>
      </w:r>
      <w:r>
        <w:rPr>
          <w:spacing w:val="-9"/>
        </w:rPr>
        <w:t> </w:t>
      </w:r>
      <w:r>
        <w:rPr>
          <w:spacing w:val="-2"/>
        </w:rPr>
        <w:t>throughput.</w:t>
      </w:r>
    </w:p>
    <w:p>
      <w:pPr>
        <w:pStyle w:val="BodyText"/>
        <w:spacing w:before="55"/>
        <w:jc w:val="left"/>
      </w:pPr>
    </w:p>
    <w:p>
      <w:pPr>
        <w:pStyle w:val="Heading2"/>
        <w:numPr>
          <w:ilvl w:val="1"/>
          <w:numId w:val="1"/>
        </w:numPr>
        <w:tabs>
          <w:tab w:pos="635" w:val="left" w:leader="none"/>
        </w:tabs>
        <w:spacing w:line="240" w:lineRule="auto" w:before="0" w:after="0"/>
        <w:ind w:left="635" w:right="0" w:hanging="613"/>
        <w:jc w:val="left"/>
      </w:pPr>
      <w:r>
        <w:rPr>
          <w:spacing w:val="-4"/>
        </w:rPr>
        <w:t>Basic</w:t>
      </w:r>
      <w:r>
        <w:rPr>
          <w:spacing w:val="3"/>
        </w:rPr>
        <w:t> </w:t>
      </w:r>
      <w:r>
        <w:rPr>
          <w:spacing w:val="-4"/>
        </w:rPr>
        <w:t>Reputation</w:t>
      </w:r>
      <w:r>
        <w:rPr>
          <w:spacing w:val="4"/>
        </w:rPr>
        <w:t> </w:t>
      </w:r>
      <w:r>
        <w:rPr>
          <w:spacing w:val="-4"/>
        </w:rPr>
        <w:t>System</w:t>
      </w:r>
    </w:p>
    <w:p>
      <w:pPr>
        <w:pStyle w:val="BodyText"/>
        <w:spacing w:line="230" w:lineRule="auto" w:before="136"/>
        <w:ind w:left="22" w:right="125"/>
      </w:pPr>
      <w:r>
        <w:rPr/>
        <w:t>Clients need a reliable method for picking quality </w:t>
      </w:r>
      <w:r>
        <w:rPr>
          <w:spacing w:val="-2"/>
        </w:rPr>
        <w:t>hosts.</w:t>
      </w:r>
      <w:r>
        <w:rPr>
          <w:spacing w:val="-4"/>
        </w:rPr>
        <w:t> </w:t>
      </w:r>
      <w:r>
        <w:rPr>
          <w:spacing w:val="-2"/>
        </w:rPr>
        <w:t>Analyzing</w:t>
      </w:r>
      <w:r>
        <w:rPr>
          <w:spacing w:val="-4"/>
        </w:rPr>
        <w:t> </w:t>
      </w:r>
      <w:r>
        <w:rPr>
          <w:spacing w:val="-2"/>
        </w:rPr>
        <w:t>their</w:t>
      </w:r>
      <w:r>
        <w:rPr>
          <w:spacing w:val="-4"/>
        </w:rPr>
        <w:t> </w:t>
      </w:r>
      <w:r>
        <w:rPr>
          <w:spacing w:val="-2"/>
        </w:rPr>
        <w:t>history</w:t>
      </w:r>
      <w:r>
        <w:rPr>
          <w:spacing w:val="-4"/>
        </w:rPr>
        <w:t> </w:t>
      </w:r>
      <w:r>
        <w:rPr>
          <w:spacing w:val="-2"/>
        </w:rPr>
        <w:t>is</w:t>
      </w:r>
      <w:r>
        <w:rPr>
          <w:spacing w:val="-4"/>
        </w:rPr>
        <w:t> </w:t>
      </w:r>
      <w:r>
        <w:rPr>
          <w:spacing w:val="-2"/>
        </w:rPr>
        <w:t>insufficient,</w:t>
      </w:r>
      <w:r>
        <w:rPr>
          <w:spacing w:val="-4"/>
        </w:rPr>
        <w:t> </w:t>
      </w:r>
      <w:r>
        <w:rPr>
          <w:spacing w:val="-2"/>
        </w:rPr>
        <w:t>because </w:t>
      </w:r>
      <w:r>
        <w:rPr/>
        <w:t>the history could be spoofed. A host could repeat-</w:t>
      </w:r>
      <w:r>
        <w:rPr>
          <w:spacing w:val="-2"/>
        </w:rPr>
        <w:t>edly</w:t>
      </w:r>
      <w:r>
        <w:rPr>
          <w:spacing w:val="-13"/>
        </w:rPr>
        <w:t> </w:t>
      </w:r>
      <w:r>
        <w:rPr>
          <w:spacing w:val="-2"/>
        </w:rPr>
        <w:t>form</w:t>
      </w:r>
      <w:r>
        <w:rPr>
          <w:spacing w:val="-10"/>
        </w:rPr>
        <w:t> </w:t>
      </w:r>
      <w:r>
        <w:rPr>
          <w:spacing w:val="-2"/>
        </w:rPr>
        <w:t>contracts</w:t>
      </w:r>
      <w:r>
        <w:rPr>
          <w:spacing w:val="-11"/>
        </w:rPr>
        <w:t> </w:t>
      </w:r>
      <w:r>
        <w:rPr>
          <w:spacing w:val="-2"/>
        </w:rPr>
        <w:t>with</w:t>
      </w:r>
      <w:r>
        <w:rPr>
          <w:spacing w:val="-10"/>
        </w:rPr>
        <w:t> </w:t>
      </w:r>
      <w:r>
        <w:rPr>
          <w:spacing w:val="-2"/>
        </w:rPr>
        <w:t>itself,</w:t>
      </w:r>
      <w:r>
        <w:rPr>
          <w:spacing w:val="-11"/>
        </w:rPr>
        <w:t> </w:t>
      </w:r>
      <w:r>
        <w:rPr>
          <w:spacing w:val="-2"/>
        </w:rPr>
        <w:t>agreeing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store</w:t>
      </w:r>
      <w:r>
        <w:rPr>
          <w:spacing w:val="-10"/>
        </w:rPr>
        <w:t> </w:t>
      </w:r>
      <w:r>
        <w:rPr>
          <w:spacing w:val="-2"/>
        </w:rPr>
        <w:t>large </w:t>
      </w:r>
      <w:r>
        <w:rPr/>
        <w:t>“fake” files, such as a file containing only zeros. It would be trivial to perform storage proofs on such data without actually storing anything.</w:t>
      </w:r>
    </w:p>
    <w:p>
      <w:pPr>
        <w:pStyle w:val="BodyText"/>
        <w:spacing w:line="230" w:lineRule="auto" w:before="6"/>
        <w:ind w:left="22" w:right="125" w:firstLine="199"/>
      </w:pPr>
      <w:r>
        <w:rPr/>
        <w:t>To mitigate this Sybil attack, clients can require that</w:t>
      </w:r>
      <w:r>
        <w:rPr>
          <w:spacing w:val="-7"/>
        </w:rPr>
        <w:t> </w:t>
      </w:r>
      <w:r>
        <w:rPr/>
        <w:t>hosts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announce</w:t>
      </w:r>
      <w:r>
        <w:rPr>
          <w:spacing w:val="-7"/>
        </w:rPr>
        <w:t> </w:t>
      </w:r>
      <w:r>
        <w:rPr/>
        <w:t>themselves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arbitrary </w:t>
      </w:r>
      <w:r>
        <w:rPr>
          <w:spacing w:val="-6"/>
        </w:rPr>
        <w:t>data section also include a large volume of time locked </w:t>
      </w:r>
      <w:r>
        <w:rPr/>
        <w:t>coins. If 10 coins are time locked 14 days into the future, then the host can be said to have created a lock</w:t>
      </w:r>
      <w:r>
        <w:rPr>
          <w:spacing w:val="-1"/>
        </w:rPr>
        <w:t> </w:t>
      </w:r>
      <w:r>
        <w:rPr/>
        <w:t>valued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140</w:t>
      </w:r>
      <w:r>
        <w:rPr>
          <w:spacing w:val="-1"/>
        </w:rPr>
        <w:t> </w:t>
      </w:r>
      <w:r>
        <w:rPr/>
        <w:t>coin-days.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favoring</w:t>
      </w:r>
      <w:r>
        <w:rPr>
          <w:spacing w:val="-1"/>
        </w:rPr>
        <w:t> </w:t>
      </w:r>
      <w:r>
        <w:rPr/>
        <w:t>hosts</w:t>
      </w:r>
      <w:r>
        <w:rPr>
          <w:spacing w:val="-1"/>
        </w:rPr>
        <w:t> </w:t>
      </w:r>
      <w:r>
        <w:rPr/>
        <w:t>that </w:t>
      </w:r>
      <w:r>
        <w:rPr>
          <w:spacing w:val="-4"/>
        </w:rPr>
        <w:t>have created high-value locks, clients can mitigate the </w:t>
      </w:r>
      <w:r>
        <w:rPr/>
        <w:t>risk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Sybil</w:t>
      </w:r>
      <w:r>
        <w:rPr>
          <w:spacing w:val="-2"/>
        </w:rPr>
        <w:t> </w:t>
      </w:r>
      <w:r>
        <w:rPr/>
        <w:t>attacks,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valuable</w:t>
      </w:r>
      <w:r>
        <w:rPr>
          <w:spacing w:val="-2"/>
        </w:rPr>
        <w:t> </w:t>
      </w:r>
      <w:r>
        <w:rPr/>
        <w:t>locks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trivial to create.</w:t>
      </w:r>
    </w:p>
    <w:p>
      <w:pPr>
        <w:pStyle w:val="BodyText"/>
        <w:spacing w:line="230" w:lineRule="auto" w:before="8"/>
        <w:ind w:left="22" w:right="125" w:firstLine="199"/>
      </w:pPr>
      <w:r>
        <w:rPr>
          <w:spacing w:val="-2"/>
        </w:rPr>
        <w:t>Each</w:t>
      </w:r>
      <w:r>
        <w:rPr>
          <w:spacing w:val="-10"/>
        </w:rPr>
        <w:t> </w:t>
      </w:r>
      <w:r>
        <w:rPr>
          <w:spacing w:val="-2"/>
        </w:rPr>
        <w:t>client</w:t>
      </w:r>
      <w:r>
        <w:rPr>
          <w:spacing w:val="-10"/>
        </w:rPr>
        <w:t> </w:t>
      </w:r>
      <w:r>
        <w:rPr>
          <w:spacing w:val="-2"/>
        </w:rPr>
        <w:t>can</w:t>
      </w:r>
      <w:r>
        <w:rPr>
          <w:spacing w:val="-10"/>
        </w:rPr>
        <w:t> </w:t>
      </w:r>
      <w:r>
        <w:rPr>
          <w:spacing w:val="-2"/>
        </w:rPr>
        <w:t>choose</w:t>
      </w:r>
      <w:r>
        <w:rPr>
          <w:spacing w:val="-10"/>
        </w:rPr>
        <w:t> </w:t>
      </w:r>
      <w:r>
        <w:rPr>
          <w:spacing w:val="-2"/>
        </w:rPr>
        <w:t>their</w:t>
      </w:r>
      <w:r>
        <w:rPr>
          <w:spacing w:val="-10"/>
        </w:rPr>
        <w:t> </w:t>
      </w:r>
      <w:r>
        <w:rPr>
          <w:spacing w:val="-2"/>
        </w:rPr>
        <w:t>own</w:t>
      </w:r>
      <w:r>
        <w:rPr>
          <w:spacing w:val="-10"/>
        </w:rPr>
        <w:t> </w:t>
      </w:r>
      <w:r>
        <w:rPr>
          <w:spacing w:val="-2"/>
        </w:rPr>
        <w:t>equation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pick-</w:t>
      </w:r>
      <w:r>
        <w:rPr/>
        <w:t>ing hosts,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can use a</w:t>
      </w:r>
      <w:r>
        <w:rPr>
          <w:spacing w:val="1"/>
        </w:rPr>
        <w:t> </w:t>
      </w:r>
      <w:r>
        <w:rPr/>
        <w:t>large number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factors, </w:t>
      </w:r>
      <w:r>
        <w:rPr>
          <w:spacing w:val="-5"/>
        </w:rPr>
        <w:t>in-</w:t>
      </w:r>
    </w:p>
    <w:p>
      <w:pPr>
        <w:pStyle w:val="BodyText"/>
        <w:spacing w:after="0" w:line="230" w:lineRule="auto"/>
        <w:sectPr>
          <w:type w:val="continuous"/>
          <w:pgSz w:w="11910" w:h="16840"/>
          <w:pgMar w:header="0" w:footer="2735" w:top="1920" w:bottom="2920" w:left="1417" w:right="992"/>
          <w:cols w:num="2" w:equalWidth="0">
            <w:col w:w="4598" w:space="174"/>
            <w:col w:w="4729"/>
          </w:cols>
        </w:sectPr>
      </w:pPr>
    </w:p>
    <w:p>
      <w:pPr>
        <w:pStyle w:val="BodyText"/>
        <w:jc w:val="left"/>
      </w:pPr>
    </w:p>
    <w:p>
      <w:pPr>
        <w:pStyle w:val="BodyText"/>
        <w:spacing w:before="11"/>
        <w:jc w:val="left"/>
      </w:pPr>
    </w:p>
    <w:p>
      <w:pPr>
        <w:pStyle w:val="BodyText"/>
        <w:spacing w:after="0"/>
        <w:jc w:val="left"/>
        <w:sectPr>
          <w:pgSz w:w="11910" w:h="16840"/>
          <w:pgMar w:header="0" w:footer="2735" w:top="1920" w:bottom="2920" w:left="1417" w:right="992"/>
        </w:sectPr>
      </w:pPr>
    </w:p>
    <w:p>
      <w:pPr>
        <w:pStyle w:val="BodyText"/>
        <w:spacing w:line="230" w:lineRule="auto" w:before="65"/>
        <w:ind w:left="23"/>
      </w:pPr>
      <w:r>
        <w:rPr>
          <w:spacing w:val="-2"/>
        </w:rPr>
        <w:t>cluding</w:t>
      </w:r>
      <w:r>
        <w:rPr>
          <w:spacing w:val="-10"/>
        </w:rPr>
        <w:t> </w:t>
      </w:r>
      <w:r>
        <w:rPr>
          <w:spacing w:val="-2"/>
        </w:rPr>
        <w:t>price,</w:t>
      </w:r>
      <w:r>
        <w:rPr>
          <w:spacing w:val="-10"/>
        </w:rPr>
        <w:t> </w:t>
      </w:r>
      <w:r>
        <w:rPr>
          <w:spacing w:val="-2"/>
        </w:rPr>
        <w:t>lock</w:t>
      </w:r>
      <w:r>
        <w:rPr>
          <w:spacing w:val="-10"/>
        </w:rPr>
        <w:t> </w:t>
      </w:r>
      <w:r>
        <w:rPr>
          <w:spacing w:val="-2"/>
        </w:rPr>
        <w:t>value,</w:t>
      </w:r>
      <w:r>
        <w:rPr>
          <w:spacing w:val="-10"/>
        </w:rPr>
        <w:t> </w:t>
      </w:r>
      <w:r>
        <w:rPr>
          <w:spacing w:val="-2"/>
        </w:rPr>
        <w:t>volume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storage</w:t>
      </w:r>
      <w:r>
        <w:rPr>
          <w:spacing w:val="-10"/>
        </w:rPr>
        <w:t> </w:t>
      </w:r>
      <w:r>
        <w:rPr>
          <w:spacing w:val="-2"/>
        </w:rPr>
        <w:t>being</w:t>
      </w:r>
      <w:r>
        <w:rPr>
          <w:spacing w:val="-10"/>
        </w:rPr>
        <w:t> </w:t>
      </w:r>
      <w:r>
        <w:rPr>
          <w:spacing w:val="-2"/>
        </w:rPr>
        <w:t>of-</w:t>
      </w:r>
      <w:r>
        <w:rPr/>
        <w:t>fered, and the penalties hosts are willing to pay for </w:t>
      </w:r>
      <w:r>
        <w:rPr>
          <w:spacing w:val="-4"/>
        </w:rPr>
        <w:t>losing files. More complex systems, such as those that </w:t>
      </w:r>
      <w:r>
        <w:rPr/>
        <w:t>use</w:t>
      </w:r>
      <w:r>
        <w:rPr>
          <w:spacing w:val="-5"/>
        </w:rPr>
        <w:t> </w:t>
      </w:r>
      <w:r>
        <w:rPr/>
        <w:t>human</w:t>
      </w:r>
      <w:r>
        <w:rPr>
          <w:spacing w:val="-5"/>
        </w:rPr>
        <w:t> </w:t>
      </w:r>
      <w:r>
        <w:rPr/>
        <w:t>review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other</w:t>
      </w:r>
      <w:r>
        <w:rPr>
          <w:spacing w:val="-5"/>
        </w:rPr>
        <w:t> </w:t>
      </w:r>
      <w:r>
        <w:rPr/>
        <w:t>metrics,</w:t>
      </w:r>
      <w:r>
        <w:rPr>
          <w:spacing w:val="-5"/>
        </w:rPr>
        <w:t> </w:t>
      </w:r>
      <w:r>
        <w:rPr/>
        <w:t>could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imple-mented out-of-band in a more centralized setting.</w:t>
      </w:r>
    </w:p>
    <w:p>
      <w:pPr>
        <w:pStyle w:val="BodyText"/>
        <w:spacing w:before="166"/>
        <w:jc w:val="left"/>
      </w:pPr>
    </w:p>
    <w:p>
      <w:pPr>
        <w:pStyle w:val="Heading1"/>
        <w:numPr>
          <w:ilvl w:val="0"/>
          <w:numId w:val="1"/>
        </w:numPr>
        <w:tabs>
          <w:tab w:pos="507" w:val="left" w:leader="none"/>
        </w:tabs>
        <w:spacing w:line="240" w:lineRule="auto" w:before="0" w:after="0"/>
        <w:ind w:left="507" w:right="0" w:hanging="484"/>
        <w:jc w:val="left"/>
      </w:pPr>
      <w:r>
        <w:rPr>
          <w:spacing w:val="-2"/>
        </w:rPr>
        <w:t>Siafunds</w:t>
      </w:r>
    </w:p>
    <w:p>
      <w:pPr>
        <w:pStyle w:val="BodyText"/>
        <w:spacing w:line="230" w:lineRule="auto" w:before="214"/>
        <w:ind w:left="23"/>
      </w:pPr>
      <w:r>
        <w:rPr>
          <w:spacing w:val="-2"/>
        </w:rPr>
        <w:t>Sia</w:t>
      </w:r>
      <w:r>
        <w:rPr>
          <w:spacing w:val="-8"/>
        </w:rPr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product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Nebulous</w:t>
      </w:r>
      <w:r>
        <w:rPr>
          <w:spacing w:val="-8"/>
        </w:rPr>
        <w:t> </w:t>
      </w:r>
      <w:r>
        <w:rPr>
          <w:spacing w:val="-2"/>
        </w:rPr>
        <w:t>Incorporated.</w:t>
      </w:r>
      <w:r>
        <w:rPr>
          <w:spacing w:val="-8"/>
        </w:rPr>
        <w:t> </w:t>
      </w:r>
      <w:r>
        <w:rPr>
          <w:spacing w:val="-2"/>
        </w:rPr>
        <w:t>Nebulous </w:t>
      </w:r>
      <w:r>
        <w:rPr/>
        <w:t>is a for-profit company, and Sia is intended to be-come a primary source of income for the company. Currency</w:t>
      </w:r>
      <w:r>
        <w:rPr>
          <w:spacing w:val="-13"/>
        </w:rPr>
        <w:t> </w:t>
      </w:r>
      <w:r>
        <w:rPr/>
        <w:t>premining</w:t>
      </w:r>
      <w:r>
        <w:rPr>
          <w:spacing w:val="-12"/>
        </w:rPr>
        <w:t> </w:t>
      </w:r>
      <w:r>
        <w:rPr/>
        <w:t>is</w:t>
      </w:r>
      <w:r>
        <w:rPr>
          <w:spacing w:val="-13"/>
        </w:rPr>
        <w:t> </w:t>
      </w:r>
      <w:r>
        <w:rPr/>
        <w:t>not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stable</w:t>
      </w:r>
      <w:r>
        <w:rPr>
          <w:spacing w:val="-12"/>
        </w:rPr>
        <w:t> </w:t>
      </w:r>
      <w:r>
        <w:rPr/>
        <w:t>source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income, as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requires</w:t>
      </w:r>
      <w:r>
        <w:rPr>
          <w:spacing w:val="-2"/>
        </w:rPr>
        <w:t> </w:t>
      </w:r>
      <w:r>
        <w:rPr/>
        <w:t>creating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new</w:t>
      </w:r>
      <w:r>
        <w:rPr>
          <w:spacing w:val="-2"/>
        </w:rPr>
        <w:t> </w:t>
      </w:r>
      <w:r>
        <w:rPr/>
        <w:t>currency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tethering the</w:t>
      </w:r>
      <w:r>
        <w:rPr>
          <w:spacing w:val="-1"/>
        </w:rPr>
        <w:t> </w:t>
      </w:r>
      <w:r>
        <w:rPr/>
        <w:t>company’s</w:t>
      </w:r>
      <w:r>
        <w:rPr>
          <w:spacing w:val="-1"/>
        </w:rPr>
        <w:t> </w:t>
      </w:r>
      <w:r>
        <w:rPr/>
        <w:t>revenue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currency’s</w:t>
      </w:r>
      <w:r>
        <w:rPr>
          <w:spacing w:val="-1"/>
        </w:rPr>
        <w:t> </w:t>
      </w:r>
      <w:r>
        <w:rPr/>
        <w:t>increasing value.</w:t>
      </w:r>
      <w:r>
        <w:rPr>
          <w:spacing w:val="-6"/>
        </w:rPr>
        <w:t> </w:t>
      </w:r>
      <w:r>
        <w:rPr/>
        <w:t>When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company</w:t>
      </w:r>
      <w:r>
        <w:rPr>
          <w:spacing w:val="-6"/>
        </w:rPr>
        <w:t> </w:t>
      </w:r>
      <w:r>
        <w:rPr/>
        <w:t>needs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spend</w:t>
      </w:r>
      <w:r>
        <w:rPr>
          <w:spacing w:val="-6"/>
        </w:rPr>
        <w:t> </w:t>
      </w:r>
      <w:r>
        <w:rPr/>
        <w:t>money,</w:t>
      </w:r>
      <w:r>
        <w:rPr>
          <w:spacing w:val="-6"/>
        </w:rPr>
        <w:t> </w:t>
      </w:r>
      <w:r>
        <w:rPr/>
        <w:t>it </w:t>
      </w:r>
      <w:r>
        <w:rPr>
          <w:spacing w:val="-4"/>
        </w:rPr>
        <w:t>must</w:t>
      </w:r>
      <w:r>
        <w:rPr>
          <w:spacing w:val="-6"/>
        </w:rPr>
        <w:t> </w:t>
      </w:r>
      <w:r>
        <w:rPr>
          <w:spacing w:val="-4"/>
        </w:rPr>
        <w:t>trade</w:t>
      </w:r>
      <w:r>
        <w:rPr>
          <w:spacing w:val="-6"/>
        </w:rPr>
        <w:t> </w:t>
      </w:r>
      <w:r>
        <w:rPr>
          <w:spacing w:val="-4"/>
        </w:rPr>
        <w:t>away</w:t>
      </w:r>
      <w:r>
        <w:rPr>
          <w:spacing w:val="-6"/>
        </w:rPr>
        <w:t> </w:t>
      </w:r>
      <w:r>
        <w:rPr>
          <w:spacing w:val="-4"/>
        </w:rPr>
        <w:t>portions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its</w:t>
      </w:r>
      <w:r>
        <w:rPr>
          <w:spacing w:val="-6"/>
        </w:rPr>
        <w:t> </w:t>
      </w:r>
      <w:r>
        <w:rPr>
          <w:spacing w:val="-4"/>
        </w:rPr>
        <w:t>source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income.</w:t>
      </w:r>
      <w:r>
        <w:rPr>
          <w:spacing w:val="-6"/>
        </w:rPr>
        <w:t> </w:t>
      </w:r>
      <w:r>
        <w:rPr>
          <w:spacing w:val="-4"/>
        </w:rPr>
        <w:t>Ad-</w:t>
      </w:r>
      <w:r>
        <w:rPr/>
        <w:t>ditionally,</w:t>
      </w:r>
      <w:r>
        <w:rPr>
          <w:spacing w:val="-13"/>
        </w:rPr>
        <w:t> </w:t>
      </w:r>
      <w:r>
        <w:rPr/>
        <w:t>premining</w:t>
      </w:r>
      <w:r>
        <w:rPr>
          <w:spacing w:val="-12"/>
        </w:rPr>
        <w:t> </w:t>
      </w:r>
      <w:r>
        <w:rPr/>
        <w:t>means</w:t>
      </w:r>
      <w:r>
        <w:rPr>
          <w:spacing w:val="-13"/>
        </w:rPr>
        <w:t> </w:t>
      </w:r>
      <w:r>
        <w:rPr/>
        <w:t>that</w:t>
      </w:r>
      <w:r>
        <w:rPr>
          <w:spacing w:val="-12"/>
        </w:rPr>
        <w:t> </w:t>
      </w:r>
      <w:r>
        <w:rPr/>
        <w:t>one</w:t>
      </w:r>
      <w:r>
        <w:rPr>
          <w:spacing w:val="-13"/>
        </w:rPr>
        <w:t> </w:t>
      </w:r>
      <w:r>
        <w:rPr/>
        <w:t>entity</w:t>
      </w:r>
      <w:r>
        <w:rPr>
          <w:spacing w:val="-12"/>
        </w:rPr>
        <w:t> </w:t>
      </w:r>
      <w:r>
        <w:rPr/>
        <w:t>has</w:t>
      </w:r>
      <w:r>
        <w:rPr>
          <w:spacing w:val="-13"/>
        </w:rPr>
        <w:t> </w:t>
      </w:r>
      <w:r>
        <w:rPr/>
        <w:t>con-</w:t>
      </w:r>
      <w:r>
        <w:rPr>
          <w:spacing w:val="-4"/>
        </w:rPr>
        <w:t>trol</w:t>
      </w:r>
      <w:r>
        <w:rPr>
          <w:spacing w:val="-9"/>
        </w:rPr>
        <w:t> </w:t>
      </w:r>
      <w:r>
        <w:rPr>
          <w:spacing w:val="-4"/>
        </w:rPr>
        <w:t>over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large</w:t>
      </w:r>
      <w:r>
        <w:rPr>
          <w:spacing w:val="-8"/>
        </w:rPr>
        <w:t> </w:t>
      </w:r>
      <w:r>
        <w:rPr>
          <w:spacing w:val="-4"/>
        </w:rPr>
        <w:t>volume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currency,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therefore </w:t>
      </w:r>
      <w:r>
        <w:rPr>
          <w:spacing w:val="-2"/>
        </w:rPr>
        <w:t>potentially</w:t>
      </w:r>
      <w:r>
        <w:rPr>
          <w:spacing w:val="-11"/>
        </w:rPr>
        <w:t> </w:t>
      </w:r>
      <w:r>
        <w:rPr>
          <w:spacing w:val="-2"/>
        </w:rPr>
        <w:t>large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disruptive</w:t>
      </w:r>
      <w:r>
        <w:rPr>
          <w:spacing w:val="-10"/>
        </w:rPr>
        <w:t> </w:t>
      </w:r>
      <w:r>
        <w:rPr>
          <w:spacing w:val="-2"/>
        </w:rPr>
        <w:t>control</w:t>
      </w:r>
      <w:r>
        <w:rPr>
          <w:spacing w:val="-11"/>
        </w:rPr>
        <w:t> </w:t>
      </w:r>
      <w:r>
        <w:rPr>
          <w:spacing w:val="-2"/>
        </w:rPr>
        <w:t>over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mar-</w:t>
      </w:r>
      <w:r>
        <w:rPr>
          <w:spacing w:val="-4"/>
        </w:rPr>
        <w:t>ket.</w:t>
      </w:r>
    </w:p>
    <w:p>
      <w:pPr>
        <w:pStyle w:val="BodyText"/>
        <w:spacing w:line="230" w:lineRule="auto" w:before="18"/>
        <w:ind w:left="23" w:firstLine="199"/>
      </w:pPr>
      <w:r>
        <w:rPr>
          <w:spacing w:val="-6"/>
        </w:rPr>
        <w:t>Instead, Nebulous intends to generate revenue </w:t>
      </w:r>
      <w:r>
        <w:rPr>
          <w:spacing w:val="-6"/>
        </w:rPr>
        <w:t>from </w:t>
      </w:r>
      <w:r>
        <w:rPr/>
        <w:t>Sia in a manner proportional to the value added by Sia, as determined by the value of the contracts set up between clients and hosts. This is accomplished by imposing a fee on all contracts. When a contract is</w:t>
      </w:r>
      <w:r>
        <w:rPr>
          <w:spacing w:val="-5"/>
        </w:rPr>
        <w:t> </w:t>
      </w:r>
      <w:r>
        <w:rPr/>
        <w:t>created,</w:t>
      </w:r>
      <w:r>
        <w:rPr>
          <w:spacing w:val="-5"/>
        </w:rPr>
        <w:t> </w:t>
      </w:r>
      <w:r>
        <w:rPr/>
        <w:t>3.9%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contract</w:t>
      </w:r>
      <w:r>
        <w:rPr>
          <w:spacing w:val="-5"/>
        </w:rPr>
        <w:t> </w:t>
      </w:r>
      <w:r>
        <w:rPr/>
        <w:t>fund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removed</w:t>
      </w:r>
      <w:r>
        <w:rPr>
          <w:spacing w:val="-5"/>
        </w:rPr>
        <w:t> </w:t>
      </w:r>
      <w:r>
        <w:rPr/>
        <w:t>and </w:t>
      </w:r>
      <w:r>
        <w:rPr>
          <w:spacing w:val="-2"/>
        </w:rPr>
        <w:t>distributed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holders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rFonts w:ascii="Bookman Old Style"/>
          <w:i/>
          <w:spacing w:val="-2"/>
        </w:rPr>
        <w:t>siafunds</w:t>
      </w:r>
      <w:r>
        <w:rPr>
          <w:spacing w:val="-2"/>
        </w:rPr>
        <w:t>.</w:t>
      </w:r>
      <w:r>
        <w:rPr>
          <w:spacing w:val="-10"/>
        </w:rPr>
        <w:t> </w:t>
      </w:r>
      <w:r>
        <w:rPr>
          <w:spacing w:val="-2"/>
        </w:rPr>
        <w:t>Nebulous</w:t>
      </w:r>
      <w:r>
        <w:rPr>
          <w:spacing w:val="-11"/>
        </w:rPr>
        <w:t> </w:t>
      </w:r>
      <w:r>
        <w:rPr>
          <w:spacing w:val="-2"/>
        </w:rPr>
        <w:t>Inc. </w:t>
      </w:r>
      <w:r>
        <w:rPr>
          <w:spacing w:val="-4"/>
        </w:rPr>
        <w:t>will</w:t>
      </w:r>
      <w:r>
        <w:rPr>
          <w:spacing w:val="-9"/>
        </w:rPr>
        <w:t> </w:t>
      </w:r>
      <w:r>
        <w:rPr>
          <w:spacing w:val="-4"/>
        </w:rPr>
        <w:t>initially</w:t>
      </w:r>
      <w:r>
        <w:rPr>
          <w:spacing w:val="-8"/>
        </w:rPr>
        <w:t> </w:t>
      </w:r>
      <w:r>
        <w:rPr>
          <w:spacing w:val="-4"/>
        </w:rPr>
        <w:t>hold</w:t>
      </w:r>
      <w:r>
        <w:rPr>
          <w:spacing w:val="-9"/>
        </w:rPr>
        <w:t> </w:t>
      </w:r>
      <w:r>
        <w:rPr>
          <w:spacing w:val="-4"/>
        </w:rPr>
        <w:t>approx.</w:t>
      </w:r>
      <w:r>
        <w:rPr>
          <w:spacing w:val="-8"/>
        </w:rPr>
        <w:t> </w:t>
      </w:r>
      <w:r>
        <w:rPr>
          <w:spacing w:val="-4"/>
        </w:rPr>
        <w:t>88%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siafunds,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the </w:t>
      </w:r>
      <w:r>
        <w:rPr/>
        <w:t>early crowd-fund backers of Sia will hold the rest.</w:t>
      </w:r>
    </w:p>
    <w:p>
      <w:pPr>
        <w:pStyle w:val="BodyText"/>
        <w:spacing w:line="230" w:lineRule="auto" w:before="17"/>
        <w:ind w:left="23" w:firstLine="199"/>
      </w:pPr>
      <w:r>
        <w:rPr>
          <w:spacing w:val="-4"/>
        </w:rPr>
        <w:t>Siafunds</w:t>
      </w:r>
      <w:r>
        <w:rPr>
          <w:spacing w:val="-7"/>
        </w:rPr>
        <w:t> </w:t>
      </w:r>
      <w:r>
        <w:rPr>
          <w:spacing w:val="-4"/>
        </w:rPr>
        <w:t>can</w:t>
      </w:r>
      <w:r>
        <w:rPr>
          <w:spacing w:val="-7"/>
        </w:rPr>
        <w:t> </w:t>
      </w:r>
      <w:r>
        <w:rPr>
          <w:spacing w:val="-4"/>
        </w:rPr>
        <w:t>be</w:t>
      </w:r>
      <w:r>
        <w:rPr>
          <w:spacing w:val="-7"/>
        </w:rPr>
        <w:t> </w:t>
      </w:r>
      <w:r>
        <w:rPr>
          <w:spacing w:val="-4"/>
        </w:rPr>
        <w:t>sent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other</w:t>
      </w:r>
      <w:r>
        <w:rPr>
          <w:spacing w:val="-7"/>
        </w:rPr>
        <w:t> </w:t>
      </w:r>
      <w:r>
        <w:rPr>
          <w:spacing w:val="-4"/>
        </w:rPr>
        <w:t>addresses,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same way that siacoins</w:t>
      </w:r>
      <w:r>
        <w:rPr>
          <w:spacing w:val="-5"/>
        </w:rPr>
        <w:t> </w:t>
      </w:r>
      <w:r>
        <w:rPr>
          <w:spacing w:val="-4"/>
        </w:rPr>
        <w:t>can</w:t>
      </w:r>
      <w:r>
        <w:rPr>
          <w:spacing w:val="-5"/>
        </w:rPr>
        <w:t> </w:t>
      </w:r>
      <w:r>
        <w:rPr>
          <w:spacing w:val="-4"/>
        </w:rPr>
        <w:t>be</w:t>
      </w:r>
      <w:r>
        <w:rPr>
          <w:spacing w:val="-5"/>
        </w:rPr>
        <w:t> </w:t>
      </w:r>
      <w:r>
        <w:rPr>
          <w:spacing w:val="-4"/>
        </w:rPr>
        <w:t>sent</w:t>
      </w:r>
      <w:r>
        <w:rPr>
          <w:spacing w:val="-5"/>
        </w:rPr>
        <w:t> </w:t>
      </w:r>
      <w:r>
        <w:rPr>
          <w:spacing w:val="-4"/>
        </w:rPr>
        <w:t>to</w:t>
      </w:r>
      <w:r>
        <w:rPr>
          <w:spacing w:val="-5"/>
        </w:rPr>
        <w:t> </w:t>
      </w:r>
      <w:r>
        <w:rPr>
          <w:spacing w:val="-4"/>
        </w:rPr>
        <w:t>other</w:t>
      </w:r>
      <w:r>
        <w:rPr>
          <w:spacing w:val="-5"/>
        </w:rPr>
        <w:t> </w:t>
      </w:r>
      <w:r>
        <w:rPr>
          <w:spacing w:val="-4"/>
        </w:rPr>
        <w:t>addresses. They </w:t>
      </w:r>
      <w:r>
        <w:rPr/>
        <w:t>cannot,</w:t>
      </w:r>
      <w:r>
        <w:rPr>
          <w:spacing w:val="-10"/>
        </w:rPr>
        <w:t> </w:t>
      </w:r>
      <w:r>
        <w:rPr/>
        <w:t>however,</w:t>
      </w:r>
      <w:r>
        <w:rPr>
          <w:spacing w:val="-10"/>
        </w:rPr>
        <w:t> </w:t>
      </w:r>
      <w:r>
        <w:rPr/>
        <w:t>be</w:t>
      </w:r>
      <w:r>
        <w:rPr>
          <w:spacing w:val="-10"/>
        </w:rPr>
        <w:t> </w:t>
      </w:r>
      <w:r>
        <w:rPr/>
        <w:t>used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fund</w:t>
      </w:r>
      <w:r>
        <w:rPr>
          <w:spacing w:val="-10"/>
        </w:rPr>
        <w:t> </w:t>
      </w:r>
      <w:r>
        <w:rPr/>
        <w:t>contracts</w:t>
      </w:r>
      <w:r>
        <w:rPr>
          <w:spacing w:val="-10"/>
        </w:rPr>
        <w:t> </w:t>
      </w:r>
      <w:r>
        <w:rPr/>
        <w:t>or</w:t>
      </w:r>
      <w:r>
        <w:rPr>
          <w:spacing w:val="-10"/>
        </w:rPr>
        <w:t> </w:t>
      </w:r>
      <w:r>
        <w:rPr/>
        <w:t>miner </w:t>
      </w:r>
      <w:r>
        <w:rPr>
          <w:spacing w:val="-2"/>
        </w:rPr>
        <w:t>fees.</w:t>
      </w:r>
      <w:r>
        <w:rPr>
          <w:spacing w:val="-13"/>
        </w:rPr>
        <w:t> </w:t>
      </w:r>
      <w:r>
        <w:rPr>
          <w:spacing w:val="-2"/>
        </w:rPr>
        <w:t>When</w:t>
      </w:r>
      <w:r>
        <w:rPr>
          <w:spacing w:val="-10"/>
        </w:rPr>
        <w:t> </w:t>
      </w:r>
      <w:r>
        <w:rPr>
          <w:spacing w:val="-2"/>
        </w:rPr>
        <w:t>siafunds</w:t>
      </w:r>
      <w:r>
        <w:rPr>
          <w:spacing w:val="-11"/>
        </w:rPr>
        <w:t> </w:t>
      </w:r>
      <w:r>
        <w:rPr>
          <w:spacing w:val="-2"/>
        </w:rPr>
        <w:t>are</w:t>
      </w:r>
      <w:r>
        <w:rPr>
          <w:spacing w:val="-10"/>
        </w:rPr>
        <w:t> </w:t>
      </w:r>
      <w:r>
        <w:rPr>
          <w:spacing w:val="-2"/>
        </w:rPr>
        <w:t>transferred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new</w:t>
      </w:r>
      <w:r>
        <w:rPr>
          <w:spacing w:val="-10"/>
        </w:rPr>
        <w:t> </w:t>
      </w:r>
      <w:r>
        <w:rPr>
          <w:spacing w:val="-2"/>
        </w:rPr>
        <w:t>address, </w:t>
      </w:r>
      <w:r>
        <w:rPr/>
        <w:t>an additional unspent output is created, containing all of the siacoins that have been earned by the sia-</w:t>
      </w:r>
      <w:r>
        <w:rPr>
          <w:spacing w:val="-2"/>
        </w:rPr>
        <w:t>funds</w:t>
      </w:r>
      <w:r>
        <w:rPr>
          <w:spacing w:val="-11"/>
        </w:rPr>
        <w:t> </w:t>
      </w:r>
      <w:r>
        <w:rPr>
          <w:spacing w:val="-2"/>
        </w:rPr>
        <w:t>since</w:t>
      </w:r>
      <w:r>
        <w:rPr>
          <w:spacing w:val="-10"/>
        </w:rPr>
        <w:t> </w:t>
      </w:r>
      <w:r>
        <w:rPr>
          <w:spacing w:val="-2"/>
        </w:rPr>
        <w:t>their</w:t>
      </w:r>
      <w:r>
        <w:rPr>
          <w:spacing w:val="-11"/>
        </w:rPr>
        <w:t> </w:t>
      </w:r>
      <w:r>
        <w:rPr>
          <w:spacing w:val="-2"/>
        </w:rPr>
        <w:t>previous</w:t>
      </w:r>
      <w:r>
        <w:rPr>
          <w:spacing w:val="-10"/>
        </w:rPr>
        <w:t> </w:t>
      </w:r>
      <w:r>
        <w:rPr>
          <w:spacing w:val="-2"/>
        </w:rPr>
        <w:t>transfer.</w:t>
      </w:r>
      <w:r>
        <w:rPr>
          <w:spacing w:val="-11"/>
        </w:rPr>
        <w:t> </w:t>
      </w:r>
      <w:r>
        <w:rPr>
          <w:spacing w:val="-2"/>
        </w:rPr>
        <w:t>These</w:t>
      </w:r>
      <w:r>
        <w:rPr>
          <w:spacing w:val="-10"/>
        </w:rPr>
        <w:t> </w:t>
      </w:r>
      <w:r>
        <w:rPr>
          <w:spacing w:val="-2"/>
        </w:rPr>
        <w:t>siacoins</w:t>
      </w:r>
      <w:r>
        <w:rPr>
          <w:spacing w:val="-11"/>
        </w:rPr>
        <w:t> </w:t>
      </w:r>
      <w:r>
        <w:rPr>
          <w:spacing w:val="-2"/>
        </w:rPr>
        <w:t>are </w:t>
      </w:r>
      <w:r>
        <w:rPr/>
        <w:t>sent to the same address as the siafunds.</w:t>
      </w:r>
    </w:p>
    <w:p>
      <w:pPr>
        <w:pStyle w:val="BodyText"/>
        <w:spacing w:before="168"/>
        <w:jc w:val="left"/>
      </w:pPr>
    </w:p>
    <w:p>
      <w:pPr>
        <w:pStyle w:val="Heading1"/>
        <w:numPr>
          <w:ilvl w:val="0"/>
          <w:numId w:val="1"/>
        </w:numPr>
        <w:tabs>
          <w:tab w:pos="507" w:val="left" w:leader="none"/>
        </w:tabs>
        <w:spacing w:line="240" w:lineRule="auto" w:before="0" w:after="0"/>
        <w:ind w:left="507" w:right="0" w:hanging="484"/>
        <w:jc w:val="left"/>
      </w:pPr>
      <w:r>
        <w:rPr>
          <w:spacing w:val="-6"/>
        </w:rPr>
        <w:t>Economics</w:t>
      </w:r>
      <w:r>
        <w:rPr>
          <w:spacing w:val="7"/>
        </w:rPr>
        <w:t> </w:t>
      </w:r>
      <w:r>
        <w:rPr>
          <w:spacing w:val="-6"/>
        </w:rPr>
        <w:t>of</w:t>
      </w:r>
      <w:r>
        <w:rPr>
          <w:spacing w:val="7"/>
        </w:rPr>
        <w:t> </w:t>
      </w:r>
      <w:r>
        <w:rPr>
          <w:spacing w:val="-6"/>
        </w:rPr>
        <w:t>Sia</w:t>
      </w:r>
    </w:p>
    <w:p>
      <w:pPr>
        <w:pStyle w:val="BodyText"/>
        <w:spacing w:line="230" w:lineRule="auto" w:before="214"/>
        <w:ind w:left="23"/>
      </w:pPr>
      <w:r>
        <w:rPr/>
        <w:t>The primary currency of Sia is the siacoin. </w:t>
      </w:r>
      <w:r>
        <w:rPr/>
        <w:t>The supply of siacoins will increase permanently, and all fresh supply will be given to miners as a block subisdy.</w:t>
      </w:r>
      <w:r>
        <w:rPr>
          <w:spacing w:val="62"/>
        </w:rPr>
        <w:t> </w:t>
      </w:r>
      <w:r>
        <w:rPr/>
        <w:t>The</w:t>
      </w:r>
      <w:r>
        <w:rPr>
          <w:spacing w:val="63"/>
        </w:rPr>
        <w:t> </w:t>
      </w:r>
      <w:r>
        <w:rPr/>
        <w:t>first</w:t>
      </w:r>
      <w:r>
        <w:rPr>
          <w:spacing w:val="63"/>
        </w:rPr>
        <w:t> </w:t>
      </w:r>
      <w:r>
        <w:rPr/>
        <w:t>block</w:t>
      </w:r>
      <w:r>
        <w:rPr>
          <w:spacing w:val="62"/>
        </w:rPr>
        <w:t> </w:t>
      </w:r>
      <w:r>
        <w:rPr/>
        <w:t>will</w:t>
      </w:r>
      <w:r>
        <w:rPr>
          <w:spacing w:val="63"/>
        </w:rPr>
        <w:t> </w:t>
      </w:r>
      <w:r>
        <w:rPr/>
        <w:t>have</w:t>
      </w:r>
      <w:r>
        <w:rPr>
          <w:spacing w:val="63"/>
        </w:rPr>
        <w:t> </w:t>
      </w:r>
      <w:r>
        <w:rPr/>
        <w:t>300,000</w:t>
      </w:r>
      <w:r>
        <w:rPr>
          <w:spacing w:val="62"/>
        </w:rPr>
        <w:t> </w:t>
      </w:r>
      <w:r>
        <w:rPr>
          <w:spacing w:val="-2"/>
        </w:rPr>
        <w:t>coins</w:t>
      </w:r>
    </w:p>
    <w:p>
      <w:pPr>
        <w:pStyle w:val="BodyText"/>
        <w:spacing w:line="230" w:lineRule="auto" w:before="65"/>
        <w:ind w:left="23" w:right="126"/>
      </w:pPr>
      <w:r>
        <w:rPr/>
        <w:br w:type="column"/>
      </w:r>
      <w:r>
        <w:rPr/>
        <w:t>minted. This number will decrease by 1 coin per block, until a minimum of 30,000 coins per block is reached. Following a target of 10 minutes between blocks, the annual growth in supply is:</w:t>
      </w:r>
    </w:p>
    <w:p>
      <w:pPr>
        <w:pStyle w:val="BodyText"/>
        <w:spacing w:before="6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3944683</wp:posOffset>
                </wp:positionH>
                <wp:positionV relativeFrom="paragraph">
                  <wp:posOffset>132444</wp:posOffset>
                </wp:positionV>
                <wp:extent cx="2880995" cy="309245"/>
                <wp:effectExtent l="0" t="0" r="0" b="0"/>
                <wp:wrapTopAndBottom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2880995" cy="309245"/>
                          <a:chExt cx="2880995" cy="309245"/>
                        </a:xfrm>
                      </wpg:grpSpPr>
                      <wps:wsp>
                        <wps:cNvPr id="14" name="Textbox 14"/>
                        <wps:cNvSpPr txBox="1"/>
                        <wps:spPr>
                          <a:xfrm>
                            <a:off x="39598" y="11379"/>
                            <a:ext cx="26670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4"/>
                                  <w:sz w:val="20"/>
                                </w:rPr>
                                <w:t>Year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498665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154355"/>
                            <a:ext cx="28809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995" h="0">
                                <a:moveTo>
                                  <a:pt x="0" y="0"/>
                                </a:moveTo>
                                <a:lnTo>
                                  <a:pt x="288066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498665" y="15688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622617" y="11379"/>
                            <a:ext cx="69850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89" w:val="left" w:leader="none"/>
                                  <w:tab w:pos="980" w:val="left" w:leader="none"/>
                                </w:tabs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1605337" y="11379"/>
                            <a:ext cx="7620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1983267" y="11379"/>
                            <a:ext cx="7620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2329566" y="11379"/>
                            <a:ext cx="45402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95" w:val="left" w:leader="none"/>
                                </w:tabs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8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39598" y="168275"/>
                            <a:ext cx="281495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Growth</w:t>
                              </w:r>
                              <w:r>
                                <w:rPr>
                                  <w:spacing w:val="6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90%</w:t>
                              </w:r>
                              <w:r>
                                <w:rPr>
                                  <w:spacing w:val="6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39%</w:t>
                              </w:r>
                              <w:r>
                                <w:rPr>
                                  <w:spacing w:val="6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21%</w:t>
                              </w:r>
                              <w:r>
                                <w:rPr>
                                  <w:spacing w:val="6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11.5%</w:t>
                              </w:r>
                              <w:r>
                                <w:rPr>
                                  <w:spacing w:val="6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4.4%</w:t>
                              </w:r>
                              <w:r>
                                <w:rPr>
                                  <w:spacing w:val="6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3.2%</w:t>
                              </w:r>
                              <w:r>
                                <w:rPr>
                                  <w:spacing w:val="6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2.3%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0.605011pt;margin-top:10.428735pt;width:226.85pt;height:24.35pt;mso-position-horizontal-relative:page;mso-position-vertical-relative:paragraph;z-index:-15728128;mso-wrap-distance-left:0;mso-wrap-distance-right:0" id="docshapegroup3" coordorigin="6212,209" coordsize="4537,487">
                <v:shape style="position:absolute;left:6274;top:226;width:420;height:200" type="#_x0000_t202" id="docshape4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4"/>
                            <w:sz w:val="20"/>
                          </w:rPr>
                          <w:t>Year</w:t>
                        </w:r>
                      </w:p>
                    </w:txbxContent>
                  </v:textbox>
                  <w10:wrap type="none"/>
                </v:shape>
                <v:line style="position:absolute" from="6997,448" to="6997,209" stroked="true" strokeweight=".398pt" strokecolor="#000000">
                  <v:stroke dashstyle="solid"/>
                </v:line>
                <v:line style="position:absolute" from="6212,452" to="10749,452" stroked="true" strokeweight=".398pt" strokecolor="#000000">
                  <v:stroke dashstyle="solid"/>
                </v:line>
                <v:line style="position:absolute" from="6997,695" to="6997,456" stroked="true" strokeweight=".398pt" strokecolor="#000000">
                  <v:stroke dashstyle="solid"/>
                </v:line>
                <v:shape style="position:absolute;left:7192;top:226;width:1100;height:200" type="#_x0000_t202" id="docshape5" filled="false" stroked="false">
                  <v:textbox inset="0,0,0,0">
                    <w:txbxContent>
                      <w:p>
                        <w:pPr>
                          <w:tabs>
                            <w:tab w:pos="489" w:val="left" w:leader="none"/>
                            <w:tab w:pos="980" w:val="left" w:leader="none"/>
                          </w:tabs>
                          <w:spacing w:line="199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1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spacing w:val="-10"/>
                            <w:sz w:val="20"/>
                          </w:rPr>
                          <w:t>2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spacing w:val="-10"/>
                            <w:sz w:val="20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8740;top:226;width:120;height:200" type="#_x0000_t202" id="docshape6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9335;top:226;width:120;height:200" type="#_x0000_t202" id="docshape7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9880;top:226;width:715;height:200" type="#_x0000_t202" id="docshape8" filled="false" stroked="false">
                  <v:textbox inset="0,0,0,0">
                    <w:txbxContent>
                      <w:p>
                        <w:pPr>
                          <w:tabs>
                            <w:tab w:pos="495" w:val="left" w:leader="none"/>
                          </w:tabs>
                          <w:spacing w:line="199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8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spacing w:val="-5"/>
                            <w:sz w:val="20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6274;top:473;width:4433;height:200" type="#_x0000_t202" id="docshape9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Growth</w:t>
                        </w:r>
                        <w:r>
                          <w:rPr>
                            <w:spacing w:val="68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90%</w:t>
                        </w:r>
                        <w:r>
                          <w:rPr>
                            <w:spacing w:val="68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39%</w:t>
                        </w:r>
                        <w:r>
                          <w:rPr>
                            <w:spacing w:val="67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21%</w:t>
                        </w:r>
                        <w:r>
                          <w:rPr>
                            <w:spacing w:val="68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11.5%</w:t>
                        </w:r>
                        <w:r>
                          <w:rPr>
                            <w:spacing w:val="68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4.4%</w:t>
                        </w:r>
                        <w:r>
                          <w:rPr>
                            <w:spacing w:val="67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3.2%</w:t>
                        </w:r>
                        <w:r>
                          <w:rPr>
                            <w:spacing w:val="68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2.3%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30" w:lineRule="auto" w:before="102"/>
        <w:ind w:left="23" w:right="126" w:firstLine="199"/>
      </w:pPr>
      <w:r>
        <w:rPr/>
        <w:t>There are inefficiencies within the Sia incentive scheme. The primary goal of Sia is to provide a blockchain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enforces</w:t>
      </w:r>
      <w:r>
        <w:rPr>
          <w:spacing w:val="-8"/>
        </w:rPr>
        <w:t> </w:t>
      </w:r>
      <w:r>
        <w:rPr/>
        <w:t>storage</w:t>
      </w:r>
      <w:r>
        <w:rPr>
          <w:spacing w:val="-8"/>
        </w:rPr>
        <w:t> </w:t>
      </w:r>
      <w:r>
        <w:rPr/>
        <w:t>contracts.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min-ing</w:t>
      </w:r>
      <w:r>
        <w:rPr>
          <w:spacing w:val="-9"/>
        </w:rPr>
        <w:t> </w:t>
      </w:r>
      <w:r>
        <w:rPr/>
        <w:t>reward,</w:t>
      </w:r>
      <w:r>
        <w:rPr>
          <w:spacing w:val="-9"/>
        </w:rPr>
        <w:t> </w:t>
      </w:r>
      <w:r>
        <w:rPr/>
        <w:t>however,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only</w:t>
      </w:r>
      <w:r>
        <w:rPr>
          <w:spacing w:val="-9"/>
        </w:rPr>
        <w:t> </w:t>
      </w:r>
      <w:r>
        <w:rPr/>
        <w:t>indirectly</w:t>
      </w:r>
      <w:r>
        <w:rPr>
          <w:spacing w:val="-9"/>
        </w:rPr>
        <w:t> </w:t>
      </w:r>
      <w:r>
        <w:rPr/>
        <w:t>linked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the total value of contracts being created.</w:t>
      </w:r>
    </w:p>
    <w:p>
      <w:pPr>
        <w:pStyle w:val="BodyText"/>
        <w:spacing w:line="230" w:lineRule="auto" w:before="5"/>
        <w:ind w:left="23" w:right="125" w:firstLine="199"/>
      </w:pPr>
      <w:r>
        <w:rPr/>
        <w:t>The siacoin, especially initially, is likely to have high</w:t>
      </w:r>
      <w:r>
        <w:rPr>
          <w:spacing w:val="-12"/>
        </w:rPr>
        <w:t> </w:t>
      </w:r>
      <w:r>
        <w:rPr/>
        <w:t>volatility.</w:t>
      </w:r>
      <w:r>
        <w:rPr>
          <w:spacing w:val="-12"/>
        </w:rPr>
        <w:t> </w:t>
      </w:r>
      <w:r>
        <w:rPr/>
        <w:t>Hosts</w:t>
      </w:r>
      <w:r>
        <w:rPr>
          <w:spacing w:val="-12"/>
        </w:rPr>
        <w:t> </w:t>
      </w:r>
      <w:r>
        <w:rPr/>
        <w:t>can</w:t>
      </w:r>
      <w:r>
        <w:rPr>
          <w:spacing w:val="-12"/>
        </w:rPr>
        <w:t> </w:t>
      </w:r>
      <w:r>
        <w:rPr/>
        <w:t>be</w:t>
      </w:r>
      <w:r>
        <w:rPr>
          <w:spacing w:val="-12"/>
        </w:rPr>
        <w:t> </w:t>
      </w:r>
      <w:r>
        <w:rPr/>
        <w:t>adversely</w:t>
      </w:r>
      <w:r>
        <w:rPr>
          <w:spacing w:val="-12"/>
        </w:rPr>
        <w:t> </w:t>
      </w:r>
      <w:r>
        <w:rPr/>
        <w:t>affected</w:t>
      </w:r>
      <w:r>
        <w:rPr>
          <w:spacing w:val="-12"/>
        </w:rPr>
        <w:t> </w:t>
      </w:r>
      <w:r>
        <w:rPr/>
        <w:t>if</w:t>
      </w:r>
      <w:r>
        <w:rPr>
          <w:spacing w:val="-12"/>
        </w:rPr>
        <w:t> </w:t>
      </w:r>
      <w:r>
        <w:rPr/>
        <w:t>the value of the currency shifts mid-contract. As a re-sult, we expect to see hosts increasing the price of </w:t>
      </w:r>
      <w:r>
        <w:rPr>
          <w:spacing w:val="-2"/>
        </w:rPr>
        <w:t>long-term</w:t>
      </w:r>
      <w:r>
        <w:rPr>
          <w:spacing w:val="-7"/>
        </w:rPr>
        <w:t> </w:t>
      </w:r>
      <w:r>
        <w:rPr>
          <w:spacing w:val="-2"/>
        </w:rPr>
        <w:t>contracts</w:t>
      </w:r>
      <w:r>
        <w:rPr>
          <w:spacing w:val="-7"/>
        </w:rPr>
        <w:t> </w:t>
      </w:r>
      <w:r>
        <w:rPr>
          <w:spacing w:val="-2"/>
        </w:rPr>
        <w:t>as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hedge</w:t>
      </w:r>
      <w:r>
        <w:rPr>
          <w:spacing w:val="-7"/>
        </w:rPr>
        <w:t> </w:t>
      </w:r>
      <w:r>
        <w:rPr>
          <w:spacing w:val="-2"/>
        </w:rPr>
        <w:t>against</w:t>
      </w:r>
      <w:r>
        <w:rPr>
          <w:spacing w:val="-7"/>
        </w:rPr>
        <w:t> </w:t>
      </w:r>
      <w:r>
        <w:rPr>
          <w:spacing w:val="-2"/>
        </w:rPr>
        <w:t>volatility.</w:t>
      </w:r>
      <w:r>
        <w:rPr>
          <w:spacing w:val="-7"/>
        </w:rPr>
        <w:t> </w:t>
      </w:r>
      <w:r>
        <w:rPr>
          <w:spacing w:val="-2"/>
        </w:rPr>
        <w:t>Ad-</w:t>
      </w:r>
      <w:r>
        <w:rPr/>
        <w:t>ditionally,</w:t>
      </w:r>
      <w:r>
        <w:rPr>
          <w:spacing w:val="-3"/>
        </w:rPr>
        <w:t> </w:t>
      </w:r>
      <w:r>
        <w:rPr/>
        <w:t>hosts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advertise</w:t>
      </w:r>
      <w:r>
        <w:rPr>
          <w:spacing w:val="-3"/>
        </w:rPr>
        <w:t> </w:t>
      </w:r>
      <w:r>
        <w:rPr/>
        <w:t>their</w:t>
      </w:r>
      <w:r>
        <w:rPr>
          <w:spacing w:val="-3"/>
        </w:rPr>
        <w:t> </w:t>
      </w:r>
      <w:r>
        <w:rPr/>
        <w:t>prices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more stable</w:t>
      </w:r>
      <w:r>
        <w:rPr>
          <w:spacing w:val="-13"/>
        </w:rPr>
        <w:t> </w:t>
      </w:r>
      <w:r>
        <w:rPr/>
        <w:t>currency</w:t>
      </w:r>
      <w:r>
        <w:rPr>
          <w:spacing w:val="-12"/>
        </w:rPr>
        <w:t> </w:t>
      </w:r>
      <w:r>
        <w:rPr/>
        <w:t>(like</w:t>
      </w:r>
      <w:r>
        <w:rPr>
          <w:spacing w:val="-13"/>
        </w:rPr>
        <w:t> </w:t>
      </w:r>
      <w:r>
        <w:rPr/>
        <w:t>USD)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convert</w:t>
      </w:r>
      <w:r>
        <w:rPr>
          <w:spacing w:val="-12"/>
        </w:rPr>
        <w:t> </w:t>
      </w:r>
      <w:r>
        <w:rPr/>
        <w:t>to</w:t>
      </w:r>
      <w:r>
        <w:rPr>
          <w:spacing w:val="-13"/>
        </w:rPr>
        <w:t> </w:t>
      </w:r>
      <w:r>
        <w:rPr/>
        <w:t>siacoin</w:t>
      </w:r>
      <w:r>
        <w:rPr>
          <w:spacing w:val="-12"/>
        </w:rPr>
        <w:t> </w:t>
      </w:r>
      <w:r>
        <w:rPr/>
        <w:t>im-</w:t>
      </w:r>
      <w:r>
        <w:rPr>
          <w:spacing w:val="-4"/>
        </w:rPr>
        <w:t>mediately before finalizing a contract. Eventually, the use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two-way</w:t>
      </w:r>
      <w:r>
        <w:rPr>
          <w:spacing w:val="-9"/>
        </w:rPr>
        <w:t> </w:t>
      </w:r>
      <w:r>
        <w:rPr>
          <w:spacing w:val="-4"/>
        </w:rPr>
        <w:t>pegs</w:t>
      </w:r>
      <w:r>
        <w:rPr>
          <w:spacing w:val="-8"/>
        </w:rPr>
        <w:t> </w:t>
      </w:r>
      <w:r>
        <w:rPr>
          <w:spacing w:val="-4"/>
        </w:rPr>
        <w:t>with</w:t>
      </w:r>
      <w:r>
        <w:rPr>
          <w:spacing w:val="-9"/>
        </w:rPr>
        <w:t> </w:t>
      </w:r>
      <w:r>
        <w:rPr>
          <w:spacing w:val="-4"/>
        </w:rPr>
        <w:t>other</w:t>
      </w:r>
      <w:r>
        <w:rPr>
          <w:spacing w:val="-8"/>
        </w:rPr>
        <w:t> </w:t>
      </w:r>
      <w:r>
        <w:rPr>
          <w:spacing w:val="-4"/>
        </w:rPr>
        <w:t>crypto-assets</w:t>
      </w:r>
      <w:r>
        <w:rPr>
          <w:spacing w:val="-9"/>
        </w:rPr>
        <w:t> </w:t>
      </w:r>
      <w:r>
        <w:rPr>
          <w:spacing w:val="-4"/>
        </w:rPr>
        <w:t>will</w:t>
      </w:r>
      <w:r>
        <w:rPr>
          <w:spacing w:val="-8"/>
        </w:rPr>
        <w:t> </w:t>
      </w:r>
      <w:r>
        <w:rPr>
          <w:spacing w:val="-4"/>
        </w:rPr>
        <w:t>give </w:t>
      </w:r>
      <w:r>
        <w:rPr/>
        <w:t>hosts additional means to insulate themselves from </w:t>
      </w:r>
      <w:r>
        <w:rPr>
          <w:spacing w:val="-2"/>
        </w:rPr>
        <w:t>volatility.</w:t>
      </w:r>
    </w:p>
    <w:p>
      <w:pPr>
        <w:pStyle w:val="BodyText"/>
        <w:spacing w:before="116"/>
        <w:jc w:val="left"/>
      </w:pPr>
    </w:p>
    <w:p>
      <w:pPr>
        <w:pStyle w:val="Heading1"/>
        <w:numPr>
          <w:ilvl w:val="0"/>
          <w:numId w:val="1"/>
        </w:numPr>
        <w:tabs>
          <w:tab w:pos="668" w:val="left" w:leader="none"/>
        </w:tabs>
        <w:spacing w:line="240" w:lineRule="auto" w:before="0" w:after="0"/>
        <w:ind w:left="668" w:right="0" w:hanging="645"/>
        <w:jc w:val="left"/>
      </w:pPr>
      <w:r>
        <w:rPr>
          <w:spacing w:val="-2"/>
        </w:rPr>
        <w:t>Conclusion</w:t>
      </w:r>
    </w:p>
    <w:p>
      <w:pPr>
        <w:pStyle w:val="BodyText"/>
        <w:spacing w:line="230" w:lineRule="auto" w:before="195"/>
        <w:ind w:left="23" w:right="125"/>
      </w:pPr>
      <w:r>
        <w:rPr/>
        <w:t>Sia is a variant on the Bitcoin protocol that enables </w:t>
      </w:r>
      <w:r>
        <w:rPr>
          <w:spacing w:val="-4"/>
        </w:rPr>
        <w:t>decentralized file storage via cryptographic contracts. </w:t>
      </w:r>
      <w:r>
        <w:rPr/>
        <w:t>These</w:t>
      </w:r>
      <w:r>
        <w:rPr>
          <w:spacing w:val="-13"/>
        </w:rPr>
        <w:t> </w:t>
      </w:r>
      <w:r>
        <w:rPr/>
        <w:t>contracts</w:t>
      </w:r>
      <w:r>
        <w:rPr>
          <w:spacing w:val="-12"/>
        </w:rPr>
        <w:t> </w:t>
      </w:r>
      <w:r>
        <w:rPr/>
        <w:t>can</w:t>
      </w:r>
      <w:r>
        <w:rPr>
          <w:spacing w:val="-13"/>
        </w:rPr>
        <w:t> </w:t>
      </w:r>
      <w:r>
        <w:rPr/>
        <w:t>be</w:t>
      </w:r>
      <w:r>
        <w:rPr>
          <w:spacing w:val="-12"/>
        </w:rPr>
        <w:t> </w:t>
      </w:r>
      <w:r>
        <w:rPr/>
        <w:t>used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enforce</w:t>
      </w:r>
      <w:r>
        <w:rPr>
          <w:spacing w:val="-13"/>
        </w:rPr>
        <w:t> </w:t>
      </w:r>
      <w:r>
        <w:rPr/>
        <w:t>storage</w:t>
      </w:r>
      <w:r>
        <w:rPr>
          <w:spacing w:val="-12"/>
        </w:rPr>
        <w:t> </w:t>
      </w:r>
      <w:r>
        <w:rPr/>
        <w:t>agree-ments between clients and hosts. After agreeing to store a file, a host must regularly submit </w:t>
      </w:r>
      <w:r>
        <w:rPr/>
        <w:t>storage proofs to the network. The host will automatically be</w:t>
      </w:r>
      <w:r>
        <w:rPr>
          <w:spacing w:val="-5"/>
        </w:rPr>
        <w:t> </w:t>
      </w:r>
      <w:r>
        <w:rPr/>
        <w:t>compensated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storing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file</w:t>
      </w:r>
      <w:r>
        <w:rPr>
          <w:spacing w:val="-5"/>
        </w:rPr>
        <w:t> </w:t>
      </w:r>
      <w:r>
        <w:rPr/>
        <w:t>regardless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 behavior of the client.</w:t>
      </w:r>
    </w:p>
    <w:p>
      <w:pPr>
        <w:pStyle w:val="BodyText"/>
        <w:spacing w:line="230" w:lineRule="auto" w:before="6"/>
        <w:ind w:left="23" w:right="125" w:firstLine="199"/>
      </w:pPr>
      <w:r>
        <w:rPr/>
        <w:t>Importantly, contracts do not require hosts to transfer</w:t>
      </w:r>
      <w:r>
        <w:rPr>
          <w:spacing w:val="-8"/>
        </w:rPr>
        <w:t> </w:t>
      </w:r>
      <w:r>
        <w:rPr/>
        <w:t>files</w:t>
      </w:r>
      <w:r>
        <w:rPr>
          <w:spacing w:val="-8"/>
        </w:rPr>
        <w:t> </w:t>
      </w:r>
      <w:r>
        <w:rPr/>
        <w:t>back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their</w:t>
      </w:r>
      <w:r>
        <w:rPr>
          <w:spacing w:val="-8"/>
        </w:rPr>
        <w:t> </w:t>
      </w:r>
      <w:r>
        <w:rPr/>
        <w:t>client</w:t>
      </w:r>
      <w:r>
        <w:rPr>
          <w:spacing w:val="-8"/>
        </w:rPr>
        <w:t> </w:t>
      </w:r>
      <w:r>
        <w:rPr/>
        <w:t>when</w:t>
      </w:r>
      <w:r>
        <w:rPr>
          <w:spacing w:val="-8"/>
        </w:rPr>
        <w:t> </w:t>
      </w:r>
      <w:r>
        <w:rPr/>
        <w:t>requested.</w:t>
      </w:r>
      <w:r>
        <w:rPr>
          <w:spacing w:val="-8"/>
        </w:rPr>
        <w:t> </w:t>
      </w:r>
      <w:r>
        <w:rPr/>
        <w:t>In-stead, an out-of-band ecosystem must be created to reward hosts for uploading. Clients and hosts must </w:t>
      </w:r>
      <w:r>
        <w:rPr>
          <w:spacing w:val="-2"/>
        </w:rPr>
        <w:t>also</w:t>
      </w:r>
      <w:r>
        <w:rPr>
          <w:spacing w:val="-7"/>
        </w:rPr>
        <w:t> </w:t>
      </w:r>
      <w:r>
        <w:rPr>
          <w:spacing w:val="-2"/>
        </w:rPr>
        <w:t>find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way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coordinate;</w:t>
      </w:r>
      <w:r>
        <w:rPr>
          <w:spacing w:val="-6"/>
        </w:rPr>
        <w:t> </w:t>
      </w:r>
      <w:r>
        <w:rPr>
          <w:spacing w:val="-2"/>
        </w:rPr>
        <w:t>one</w:t>
      </w:r>
      <w:r>
        <w:rPr>
          <w:spacing w:val="-6"/>
        </w:rPr>
        <w:t> </w:t>
      </w:r>
      <w:r>
        <w:rPr>
          <w:spacing w:val="-2"/>
        </w:rPr>
        <w:t>mechanism</w:t>
      </w:r>
      <w:r>
        <w:rPr>
          <w:spacing w:val="-6"/>
        </w:rPr>
        <w:t> </w:t>
      </w:r>
      <w:r>
        <w:rPr>
          <w:spacing w:val="-2"/>
        </w:rPr>
        <w:t>would </w:t>
      </w:r>
      <w:r>
        <w:rPr/>
        <w:t>be the arbitrary data field in the blockchain. Vari-ous precautions have been enumerated which miti-gate Sybil attacks and the unreliability of hosts.</w:t>
      </w:r>
    </w:p>
    <w:p>
      <w:pPr>
        <w:pStyle w:val="BodyText"/>
        <w:spacing w:line="230" w:lineRule="auto" w:before="6"/>
        <w:ind w:left="23" w:right="125" w:firstLine="199"/>
      </w:pPr>
      <w:r>
        <w:rPr/>
        <w:t>Siafunds are used as a mechanism of generating revenue</w:t>
      </w:r>
      <w:r>
        <w:rPr>
          <w:spacing w:val="-13"/>
        </w:rPr>
        <w:t> </w:t>
      </w:r>
      <w:r>
        <w:rPr/>
        <w:t>for</w:t>
      </w:r>
      <w:r>
        <w:rPr>
          <w:spacing w:val="-12"/>
        </w:rPr>
        <w:t> </w:t>
      </w:r>
      <w:r>
        <w:rPr/>
        <w:t>Nebulous</w:t>
      </w:r>
      <w:r>
        <w:rPr>
          <w:spacing w:val="-13"/>
        </w:rPr>
        <w:t> </w:t>
      </w:r>
      <w:r>
        <w:rPr/>
        <w:t>Inc.,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company</w:t>
      </w:r>
      <w:r>
        <w:rPr>
          <w:spacing w:val="-12"/>
        </w:rPr>
        <w:t> </w:t>
      </w:r>
      <w:r>
        <w:rPr/>
        <w:t>responsible for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release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maintenance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Sia.</w:t>
      </w:r>
      <w:r>
        <w:rPr>
          <w:spacing w:val="-7"/>
        </w:rPr>
        <w:t> </w:t>
      </w:r>
      <w:r>
        <w:rPr/>
        <w:t>By</w:t>
      </w:r>
      <w:r>
        <w:rPr>
          <w:spacing w:val="-7"/>
        </w:rPr>
        <w:t> </w:t>
      </w:r>
      <w:r>
        <w:rPr/>
        <w:t>using</w:t>
      </w:r>
      <w:r>
        <w:rPr>
          <w:spacing w:val="-7"/>
        </w:rPr>
        <w:t> </w:t>
      </w:r>
      <w:r>
        <w:rPr>
          <w:spacing w:val="-4"/>
        </w:rPr>
        <w:t>Sia-</w:t>
      </w:r>
    </w:p>
    <w:p>
      <w:pPr>
        <w:pStyle w:val="BodyText"/>
        <w:spacing w:after="0" w:line="230" w:lineRule="auto"/>
        <w:sectPr>
          <w:type w:val="continuous"/>
          <w:pgSz w:w="11910" w:h="16840"/>
          <w:pgMar w:header="0" w:footer="2735" w:top="1920" w:bottom="2920" w:left="1417" w:right="992"/>
          <w:cols w:num="2" w:equalWidth="0">
            <w:col w:w="4597" w:space="175"/>
            <w:col w:w="4729"/>
          </w:cols>
        </w:sectPr>
      </w:pPr>
    </w:p>
    <w:p>
      <w:pPr>
        <w:pStyle w:val="BodyText"/>
        <w:jc w:val="left"/>
      </w:pPr>
    </w:p>
    <w:p>
      <w:pPr>
        <w:pStyle w:val="BodyText"/>
        <w:spacing w:before="76"/>
        <w:jc w:val="left"/>
      </w:pPr>
    </w:p>
    <w:p>
      <w:pPr>
        <w:pStyle w:val="BodyText"/>
        <w:spacing w:line="230" w:lineRule="auto"/>
        <w:ind w:left="23" w:right="4897"/>
      </w:pPr>
      <w:r>
        <w:rPr/>
        <w:t>funds</w:t>
      </w:r>
      <w:r>
        <w:rPr>
          <w:spacing w:val="-13"/>
        </w:rPr>
        <w:t> </w:t>
      </w:r>
      <w:r>
        <w:rPr/>
        <w:t>instead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premining,</w:t>
      </w:r>
      <w:r>
        <w:rPr>
          <w:spacing w:val="-12"/>
        </w:rPr>
        <w:t> </w:t>
      </w:r>
      <w:r>
        <w:rPr/>
        <w:t>Nebulous</w:t>
      </w:r>
      <w:r>
        <w:rPr>
          <w:spacing w:val="-13"/>
        </w:rPr>
        <w:t> </w:t>
      </w:r>
      <w:r>
        <w:rPr/>
        <w:t>more</w:t>
      </w:r>
      <w:r>
        <w:rPr>
          <w:spacing w:val="-12"/>
        </w:rPr>
        <w:t> </w:t>
      </w:r>
      <w:r>
        <w:rPr/>
        <w:t>directly correlates</w:t>
      </w:r>
      <w:r>
        <w:rPr>
          <w:spacing w:val="-4"/>
        </w:rPr>
        <w:t> </w:t>
      </w:r>
      <w:r>
        <w:rPr/>
        <w:t>revenue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actual</w:t>
      </w:r>
      <w:r>
        <w:rPr>
          <w:spacing w:val="-4"/>
        </w:rPr>
        <w:t> </w:t>
      </w:r>
      <w:r>
        <w:rPr/>
        <w:t>use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network,</w:t>
      </w:r>
      <w:r>
        <w:rPr>
          <w:spacing w:val="-4"/>
        </w:rPr>
        <w:t> </w:t>
      </w:r>
      <w:r>
        <w:rPr/>
        <w:t>and </w:t>
      </w:r>
      <w:r>
        <w:rPr>
          <w:spacing w:val="-2"/>
        </w:rPr>
        <w:t>is</w:t>
      </w:r>
      <w:r>
        <w:rPr>
          <w:spacing w:val="-5"/>
        </w:rPr>
        <w:t> </w:t>
      </w:r>
      <w:r>
        <w:rPr>
          <w:spacing w:val="-2"/>
        </w:rPr>
        <w:t>largely</w:t>
      </w:r>
      <w:r>
        <w:rPr>
          <w:spacing w:val="-5"/>
        </w:rPr>
        <w:t> </w:t>
      </w:r>
      <w:r>
        <w:rPr>
          <w:spacing w:val="-2"/>
        </w:rPr>
        <w:t>unaffected</w:t>
      </w:r>
      <w:r>
        <w:rPr>
          <w:spacing w:val="-5"/>
        </w:rPr>
        <w:t> </w:t>
      </w:r>
      <w:r>
        <w:rPr>
          <w:spacing w:val="-2"/>
        </w:rPr>
        <w:t>by</w:t>
      </w:r>
      <w:r>
        <w:rPr>
          <w:spacing w:val="-5"/>
        </w:rPr>
        <w:t> </w:t>
      </w:r>
      <w:r>
        <w:rPr>
          <w:spacing w:val="-2"/>
        </w:rPr>
        <w:t>market</w:t>
      </w:r>
      <w:r>
        <w:rPr>
          <w:spacing w:val="-5"/>
        </w:rPr>
        <w:t> </w:t>
      </w:r>
      <w:r>
        <w:rPr>
          <w:spacing w:val="-2"/>
        </w:rPr>
        <w:t>games</w:t>
      </w:r>
      <w:r>
        <w:rPr>
          <w:spacing w:val="-5"/>
        </w:rPr>
        <w:t> </w:t>
      </w:r>
      <w:r>
        <w:rPr>
          <w:spacing w:val="-2"/>
        </w:rPr>
        <w:t>that</w:t>
      </w:r>
      <w:r>
        <w:rPr>
          <w:spacing w:val="-5"/>
        </w:rPr>
        <w:t> </w:t>
      </w:r>
      <w:r>
        <w:rPr>
          <w:spacing w:val="-2"/>
        </w:rPr>
        <w:t>malicious </w:t>
      </w:r>
      <w:r>
        <w:rPr/>
        <w:t>entities</w:t>
      </w:r>
      <w:r>
        <w:rPr>
          <w:spacing w:val="-13"/>
        </w:rPr>
        <w:t> </w:t>
      </w:r>
      <w:r>
        <w:rPr/>
        <w:t>may</w:t>
      </w:r>
      <w:r>
        <w:rPr>
          <w:spacing w:val="-12"/>
        </w:rPr>
        <w:t> </w:t>
      </w:r>
      <w:r>
        <w:rPr/>
        <w:t>play</w:t>
      </w:r>
      <w:r>
        <w:rPr>
          <w:spacing w:val="-13"/>
        </w:rPr>
        <w:t> </w:t>
      </w:r>
      <w:r>
        <w:rPr/>
        <w:t>with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network</w:t>
      </w:r>
      <w:r>
        <w:rPr>
          <w:spacing w:val="-12"/>
        </w:rPr>
        <w:t> </w:t>
      </w:r>
      <w:r>
        <w:rPr/>
        <w:t>currency.</w:t>
      </w:r>
      <w:r>
        <w:rPr>
          <w:spacing w:val="-13"/>
        </w:rPr>
        <w:t> </w:t>
      </w:r>
      <w:r>
        <w:rPr/>
        <w:t>Miners may also derive a part of their block subsidy from siafunds,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similar</w:t>
      </w:r>
      <w:r>
        <w:rPr>
          <w:spacing w:val="-2"/>
        </w:rPr>
        <w:t> </w:t>
      </w:r>
      <w:r>
        <w:rPr/>
        <w:t>benefits.</w:t>
      </w:r>
      <w:r>
        <w:rPr>
          <w:spacing w:val="-2"/>
        </w:rPr>
        <w:t> </w:t>
      </w:r>
      <w:r>
        <w:rPr/>
        <w:t>Long</w:t>
      </w:r>
      <w:r>
        <w:rPr>
          <w:spacing w:val="-2"/>
        </w:rPr>
        <w:t> </w:t>
      </w:r>
      <w:r>
        <w:rPr/>
        <w:t>term,</w:t>
      </w:r>
      <w:r>
        <w:rPr>
          <w:spacing w:val="-2"/>
        </w:rPr>
        <w:t> </w:t>
      </w:r>
      <w:r>
        <w:rPr/>
        <w:t>we</w:t>
      </w:r>
      <w:r>
        <w:rPr>
          <w:spacing w:val="-2"/>
        </w:rPr>
        <w:t> </w:t>
      </w:r>
      <w:r>
        <w:rPr/>
        <w:t>hope </w:t>
      </w:r>
      <w:r>
        <w:rPr>
          <w:spacing w:val="-4"/>
        </w:rPr>
        <w:t>to</w:t>
      </w:r>
      <w:r>
        <w:rPr>
          <w:spacing w:val="-9"/>
        </w:rPr>
        <w:t> </w:t>
      </w:r>
      <w:r>
        <w:rPr>
          <w:spacing w:val="-4"/>
        </w:rPr>
        <w:t>add</w:t>
      </w:r>
      <w:r>
        <w:rPr>
          <w:spacing w:val="-8"/>
        </w:rPr>
        <w:t> </w:t>
      </w:r>
      <w:r>
        <w:rPr>
          <w:spacing w:val="-4"/>
        </w:rPr>
        <w:t>support</w:t>
      </w:r>
      <w:r>
        <w:rPr>
          <w:spacing w:val="-9"/>
        </w:rPr>
        <w:t> </w:t>
      </w:r>
      <w:r>
        <w:rPr>
          <w:spacing w:val="-4"/>
        </w:rPr>
        <w:t>for</w:t>
      </w:r>
      <w:r>
        <w:rPr>
          <w:spacing w:val="-8"/>
        </w:rPr>
        <w:t> </w:t>
      </w:r>
      <w:r>
        <w:rPr>
          <w:spacing w:val="-4"/>
        </w:rPr>
        <w:t>two-way-pegs</w:t>
      </w:r>
      <w:r>
        <w:rPr>
          <w:spacing w:val="-9"/>
        </w:rPr>
        <w:t> </w:t>
      </w:r>
      <w:r>
        <w:rPr>
          <w:spacing w:val="-4"/>
        </w:rPr>
        <w:t>with</w:t>
      </w:r>
      <w:r>
        <w:rPr>
          <w:spacing w:val="-8"/>
        </w:rPr>
        <w:t> </w:t>
      </w:r>
      <w:r>
        <w:rPr>
          <w:spacing w:val="-4"/>
        </w:rPr>
        <w:t>various</w:t>
      </w:r>
      <w:r>
        <w:rPr>
          <w:spacing w:val="-9"/>
        </w:rPr>
        <w:t> </w:t>
      </w:r>
      <w:r>
        <w:rPr>
          <w:spacing w:val="-4"/>
        </w:rPr>
        <w:t>curren-cies,</w:t>
      </w:r>
      <w:r>
        <w:rPr>
          <w:spacing w:val="-9"/>
        </w:rPr>
        <w:t> </w:t>
      </w:r>
      <w:r>
        <w:rPr>
          <w:spacing w:val="-4"/>
        </w:rPr>
        <w:t>which</w:t>
      </w:r>
      <w:r>
        <w:rPr>
          <w:spacing w:val="-8"/>
        </w:rPr>
        <w:t> </w:t>
      </w:r>
      <w:r>
        <w:rPr>
          <w:spacing w:val="-4"/>
        </w:rPr>
        <w:t>would</w:t>
      </w:r>
      <w:r>
        <w:rPr>
          <w:spacing w:val="-9"/>
        </w:rPr>
        <w:t> </w:t>
      </w:r>
      <w:r>
        <w:rPr>
          <w:spacing w:val="-4"/>
        </w:rPr>
        <w:t>enable</w:t>
      </w:r>
      <w:r>
        <w:rPr>
          <w:spacing w:val="-8"/>
        </w:rPr>
        <w:t> </w:t>
      </w:r>
      <w:r>
        <w:rPr>
          <w:spacing w:val="-4"/>
        </w:rPr>
        <w:t>consumers</w:t>
      </w:r>
      <w:r>
        <w:rPr>
          <w:spacing w:val="-9"/>
        </w:rPr>
        <w:t>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insulate</w:t>
      </w:r>
      <w:r>
        <w:rPr>
          <w:spacing w:val="-9"/>
        </w:rPr>
        <w:t> </w:t>
      </w:r>
      <w:r>
        <w:rPr>
          <w:spacing w:val="-4"/>
        </w:rPr>
        <w:t>them-</w:t>
      </w:r>
      <w:r>
        <w:rPr/>
        <w:t>selves from the instability of a single currency.</w:t>
      </w:r>
    </w:p>
    <w:p>
      <w:pPr>
        <w:pStyle w:val="BodyText"/>
        <w:spacing w:line="230" w:lineRule="auto" w:before="4"/>
        <w:ind w:left="23" w:right="4898" w:firstLine="199"/>
      </w:pPr>
      <w:r>
        <w:rPr/>
        <w:t>We believe Sia will provide a fertile platform for </w:t>
      </w:r>
      <w:r>
        <w:rPr>
          <w:spacing w:val="-4"/>
        </w:rPr>
        <w:t>decentralized</w:t>
      </w:r>
      <w:r>
        <w:rPr>
          <w:spacing w:val="-5"/>
        </w:rPr>
        <w:t> </w:t>
      </w:r>
      <w:r>
        <w:rPr>
          <w:spacing w:val="-4"/>
        </w:rPr>
        <w:t>cloud</w:t>
      </w:r>
      <w:r>
        <w:rPr>
          <w:spacing w:val="-5"/>
        </w:rPr>
        <w:t> </w:t>
      </w:r>
      <w:r>
        <w:rPr>
          <w:spacing w:val="-4"/>
        </w:rPr>
        <w:t>storage</w:t>
      </w:r>
      <w:r>
        <w:rPr>
          <w:spacing w:val="-5"/>
        </w:rPr>
        <w:t> </w:t>
      </w:r>
      <w:r>
        <w:rPr>
          <w:spacing w:val="-4"/>
        </w:rPr>
        <w:t>in</w:t>
      </w:r>
      <w:r>
        <w:rPr>
          <w:spacing w:val="-5"/>
        </w:rPr>
        <w:t> </w:t>
      </w:r>
      <w:r>
        <w:rPr>
          <w:spacing w:val="-4"/>
        </w:rPr>
        <w:t>trustless </w:t>
      </w:r>
      <w:r>
        <w:rPr>
          <w:spacing w:val="-5"/>
        </w:rPr>
        <w:t>environments.</w:t>
      </w:r>
    </w:p>
    <w:p>
      <w:pPr>
        <w:pStyle w:val="BodyText"/>
        <w:spacing w:after="0" w:line="230" w:lineRule="auto"/>
        <w:sectPr>
          <w:pgSz w:w="11910" w:h="16840"/>
          <w:pgMar w:header="0" w:footer="2735" w:top="1920" w:bottom="2920" w:left="1417" w:right="992"/>
        </w:sectPr>
      </w:pPr>
    </w:p>
    <w:p>
      <w:pPr>
        <w:pStyle w:val="BodyText"/>
        <w:spacing w:before="152"/>
        <w:jc w:val="left"/>
        <w:rPr>
          <w:sz w:val="28"/>
        </w:rPr>
      </w:pPr>
    </w:p>
    <w:p>
      <w:pPr>
        <w:pStyle w:val="Heading1"/>
        <w:ind w:left="23" w:firstLine="0"/>
      </w:pPr>
      <w:r>
        <w:rPr>
          <w:spacing w:val="-2"/>
        </w:rPr>
        <w:t>References</w:t>
      </w:r>
    </w:p>
    <w:p>
      <w:pPr>
        <w:pStyle w:val="ListParagraph"/>
        <w:numPr>
          <w:ilvl w:val="0"/>
          <w:numId w:val="2"/>
        </w:numPr>
        <w:tabs>
          <w:tab w:pos="332" w:val="left" w:leader="none"/>
        </w:tabs>
        <w:spacing w:line="240" w:lineRule="auto" w:before="183" w:after="0"/>
        <w:ind w:left="332" w:right="0" w:hanging="309"/>
        <w:jc w:val="left"/>
        <w:rPr>
          <w:sz w:val="20"/>
        </w:rPr>
      </w:pPr>
      <w:r>
        <w:rPr>
          <w:spacing w:val="-4"/>
          <w:sz w:val="20"/>
        </w:rPr>
        <w:t>Satoshi</w:t>
      </w:r>
      <w:r>
        <w:rPr>
          <w:spacing w:val="4"/>
          <w:sz w:val="20"/>
        </w:rPr>
        <w:t> </w:t>
      </w:r>
      <w:r>
        <w:rPr>
          <w:spacing w:val="-4"/>
          <w:sz w:val="20"/>
        </w:rPr>
        <w:t>Nakamoto,</w:t>
      </w:r>
      <w:r>
        <w:rPr>
          <w:spacing w:val="4"/>
          <w:sz w:val="20"/>
        </w:rPr>
        <w:t> </w:t>
      </w:r>
      <w:r>
        <w:rPr>
          <w:rFonts w:ascii="Bookman Old Style"/>
          <w:i/>
          <w:spacing w:val="-4"/>
          <w:sz w:val="20"/>
        </w:rPr>
        <w:t>Bitcoin:</w:t>
      </w:r>
      <w:r>
        <w:rPr>
          <w:rFonts w:ascii="Bookman Old Style"/>
          <w:i/>
          <w:spacing w:val="-1"/>
          <w:sz w:val="20"/>
        </w:rPr>
        <w:t> </w:t>
      </w:r>
      <w:r>
        <w:rPr>
          <w:rFonts w:ascii="Bookman Old Style"/>
          <w:i/>
          <w:spacing w:val="-4"/>
          <w:sz w:val="20"/>
        </w:rPr>
        <w:t>A</w:t>
      </w:r>
      <w:r>
        <w:rPr>
          <w:rFonts w:ascii="Bookman Old Style"/>
          <w:i/>
          <w:spacing w:val="-2"/>
          <w:sz w:val="20"/>
        </w:rPr>
        <w:t> </w:t>
      </w:r>
      <w:r>
        <w:rPr>
          <w:rFonts w:ascii="Bookman Old Style"/>
          <w:i/>
          <w:spacing w:val="-4"/>
          <w:sz w:val="20"/>
        </w:rPr>
        <w:t>Peer-to-Peer</w:t>
      </w:r>
      <w:r>
        <w:rPr>
          <w:rFonts w:ascii="Bookman Old Style"/>
          <w:i/>
          <w:spacing w:val="-1"/>
          <w:sz w:val="20"/>
        </w:rPr>
        <w:t> </w:t>
      </w:r>
      <w:r>
        <w:rPr>
          <w:rFonts w:ascii="Bookman Old Style"/>
          <w:i/>
          <w:spacing w:val="-4"/>
          <w:sz w:val="20"/>
        </w:rPr>
        <w:t>Electronic</w:t>
      </w:r>
      <w:r>
        <w:rPr>
          <w:rFonts w:ascii="Bookman Old Style"/>
          <w:i/>
          <w:spacing w:val="-1"/>
          <w:sz w:val="20"/>
        </w:rPr>
        <w:t> </w:t>
      </w:r>
      <w:r>
        <w:rPr>
          <w:rFonts w:ascii="Bookman Old Style"/>
          <w:i/>
          <w:spacing w:val="-4"/>
          <w:sz w:val="20"/>
        </w:rPr>
        <w:t>Cash</w:t>
      </w:r>
      <w:r>
        <w:rPr>
          <w:rFonts w:ascii="Bookman Old Style"/>
          <w:i/>
          <w:spacing w:val="-2"/>
          <w:sz w:val="20"/>
        </w:rPr>
        <w:t> </w:t>
      </w:r>
      <w:r>
        <w:rPr>
          <w:rFonts w:ascii="Bookman Old Style"/>
          <w:i/>
          <w:spacing w:val="-4"/>
          <w:sz w:val="20"/>
        </w:rPr>
        <w:t>System</w:t>
      </w:r>
      <w:r>
        <w:rPr>
          <w:spacing w:val="-4"/>
          <w:sz w:val="20"/>
        </w:rPr>
        <w:t>.</w:t>
      </w:r>
    </w:p>
    <w:p>
      <w:pPr>
        <w:pStyle w:val="ListParagraph"/>
        <w:numPr>
          <w:ilvl w:val="0"/>
          <w:numId w:val="2"/>
        </w:numPr>
        <w:tabs>
          <w:tab w:pos="332" w:val="left" w:leader="none"/>
        </w:tabs>
        <w:spacing w:line="230" w:lineRule="auto" w:before="158" w:after="0"/>
        <w:ind w:left="332" w:right="125" w:hanging="310"/>
        <w:jc w:val="left"/>
        <w:rPr>
          <w:sz w:val="20"/>
        </w:rPr>
      </w:pPr>
      <w:r>
        <w:rPr>
          <w:spacing w:val="-4"/>
          <w:sz w:val="20"/>
        </w:rPr>
        <w:t>R.C. Merkle, </w:t>
      </w:r>
      <w:r>
        <w:rPr>
          <w:rFonts w:ascii="Bookman Old Style"/>
          <w:i/>
          <w:spacing w:val="-4"/>
          <w:sz w:val="20"/>
        </w:rPr>
        <w:t>Protocols</w:t>
      </w:r>
      <w:r>
        <w:rPr>
          <w:rFonts w:ascii="Bookman Old Style"/>
          <w:i/>
          <w:spacing w:val="-6"/>
          <w:sz w:val="20"/>
        </w:rPr>
        <w:t> </w:t>
      </w:r>
      <w:r>
        <w:rPr>
          <w:rFonts w:ascii="Bookman Old Style"/>
          <w:i/>
          <w:spacing w:val="-4"/>
          <w:sz w:val="20"/>
        </w:rPr>
        <w:t>for</w:t>
      </w:r>
      <w:r>
        <w:rPr>
          <w:rFonts w:ascii="Bookman Old Style"/>
          <w:i/>
          <w:spacing w:val="-6"/>
          <w:sz w:val="20"/>
        </w:rPr>
        <w:t> </w:t>
      </w:r>
      <w:r>
        <w:rPr>
          <w:rFonts w:ascii="Bookman Old Style"/>
          <w:i/>
          <w:spacing w:val="-4"/>
          <w:sz w:val="20"/>
        </w:rPr>
        <w:t>public</w:t>
      </w:r>
      <w:r>
        <w:rPr>
          <w:rFonts w:ascii="Bookman Old Style"/>
          <w:i/>
          <w:spacing w:val="-6"/>
          <w:sz w:val="20"/>
        </w:rPr>
        <w:t> </w:t>
      </w:r>
      <w:r>
        <w:rPr>
          <w:rFonts w:ascii="Bookman Old Style"/>
          <w:i/>
          <w:spacing w:val="-4"/>
          <w:sz w:val="20"/>
        </w:rPr>
        <w:t>key</w:t>
      </w:r>
      <w:r>
        <w:rPr>
          <w:rFonts w:ascii="Bookman Old Style"/>
          <w:i/>
          <w:spacing w:val="-6"/>
          <w:sz w:val="20"/>
        </w:rPr>
        <w:t> </w:t>
      </w:r>
      <w:r>
        <w:rPr>
          <w:rFonts w:ascii="Bookman Old Style"/>
          <w:i/>
          <w:spacing w:val="-4"/>
          <w:sz w:val="20"/>
        </w:rPr>
        <w:t>cryptosystems</w:t>
      </w:r>
      <w:r>
        <w:rPr>
          <w:spacing w:val="-4"/>
          <w:sz w:val="20"/>
        </w:rPr>
        <w:t>, In Proc. 1980 Symposium on Security and Privacy, </w:t>
      </w:r>
      <w:r>
        <w:rPr>
          <w:sz w:val="20"/>
        </w:rPr>
        <w:t>IEEE Computer Society, pages 122-133, April 1980.</w:t>
      </w:r>
    </w:p>
    <w:p>
      <w:pPr>
        <w:pStyle w:val="ListParagraph"/>
        <w:numPr>
          <w:ilvl w:val="0"/>
          <w:numId w:val="2"/>
        </w:numPr>
        <w:tabs>
          <w:tab w:pos="332" w:val="left" w:leader="none"/>
        </w:tabs>
        <w:spacing w:line="230" w:lineRule="auto" w:before="161" w:after="0"/>
        <w:ind w:left="332" w:right="124" w:hanging="310"/>
        <w:jc w:val="left"/>
        <w:rPr>
          <w:sz w:val="20"/>
        </w:rPr>
      </w:pPr>
      <w:r>
        <w:rPr>
          <w:spacing w:val="-2"/>
          <w:sz w:val="20"/>
        </w:rPr>
        <w:t>Hovav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Shacham,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Brent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Waters,</w:t>
      </w:r>
      <w:r>
        <w:rPr>
          <w:spacing w:val="-10"/>
          <w:sz w:val="20"/>
        </w:rPr>
        <w:t> </w:t>
      </w:r>
      <w:r>
        <w:rPr>
          <w:rFonts w:ascii="Bookman Old Style"/>
          <w:i/>
          <w:spacing w:val="-2"/>
          <w:sz w:val="20"/>
        </w:rPr>
        <w:t>Compact</w:t>
      </w:r>
      <w:r>
        <w:rPr>
          <w:rFonts w:ascii="Bookman Old Style"/>
          <w:i/>
          <w:spacing w:val="-13"/>
          <w:sz w:val="20"/>
        </w:rPr>
        <w:t> </w:t>
      </w:r>
      <w:r>
        <w:rPr>
          <w:rFonts w:ascii="Bookman Old Style"/>
          <w:i/>
          <w:spacing w:val="-2"/>
          <w:sz w:val="20"/>
        </w:rPr>
        <w:t>Proofs</w:t>
      </w:r>
      <w:r>
        <w:rPr>
          <w:rFonts w:ascii="Bookman Old Style"/>
          <w:i/>
          <w:spacing w:val="-13"/>
          <w:sz w:val="20"/>
        </w:rPr>
        <w:t> </w:t>
      </w:r>
      <w:r>
        <w:rPr>
          <w:rFonts w:ascii="Bookman Old Style"/>
          <w:i/>
          <w:spacing w:val="-2"/>
          <w:sz w:val="20"/>
        </w:rPr>
        <w:t>of</w:t>
      </w:r>
      <w:r>
        <w:rPr>
          <w:rFonts w:ascii="Bookman Old Style"/>
          <w:i/>
          <w:spacing w:val="-13"/>
          <w:sz w:val="20"/>
        </w:rPr>
        <w:t> </w:t>
      </w:r>
      <w:r>
        <w:rPr>
          <w:rFonts w:ascii="Bookman Old Style"/>
          <w:i/>
          <w:spacing w:val="-2"/>
          <w:sz w:val="20"/>
        </w:rPr>
        <w:t>Retrievability</w:t>
      </w:r>
      <w:r>
        <w:rPr>
          <w:spacing w:val="-2"/>
          <w:sz w:val="20"/>
        </w:rPr>
        <w:t>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Proc.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Asiacrypt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2008,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vol.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5350,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Dec </w:t>
      </w:r>
      <w:r>
        <w:rPr>
          <w:sz w:val="20"/>
        </w:rPr>
        <w:t>2008, pp. 90-107.</w:t>
      </w:r>
    </w:p>
    <w:p>
      <w:pPr>
        <w:pStyle w:val="ListParagraph"/>
        <w:numPr>
          <w:ilvl w:val="0"/>
          <w:numId w:val="2"/>
        </w:numPr>
        <w:tabs>
          <w:tab w:pos="332" w:val="left" w:leader="none"/>
        </w:tabs>
        <w:spacing w:line="230" w:lineRule="auto" w:before="160" w:after="0"/>
        <w:ind w:left="332" w:right="125" w:hanging="310"/>
        <w:jc w:val="left"/>
        <w:rPr>
          <w:sz w:val="20"/>
        </w:rPr>
      </w:pPr>
      <w:r>
        <w:rPr>
          <w:spacing w:val="-2"/>
          <w:sz w:val="20"/>
        </w:rPr>
        <w:t>K. V. Rashmi, Nihar B. Shah, and P. Vijay Kumar, </w:t>
      </w:r>
      <w:r>
        <w:rPr>
          <w:rFonts w:ascii="Bookman Old Style"/>
          <w:i/>
          <w:spacing w:val="-2"/>
          <w:sz w:val="20"/>
        </w:rPr>
        <w:t>Optimal</w:t>
      </w:r>
      <w:r>
        <w:rPr>
          <w:rFonts w:ascii="Bookman Old Style"/>
          <w:i/>
          <w:spacing w:val="-8"/>
          <w:sz w:val="20"/>
        </w:rPr>
        <w:t> </w:t>
      </w:r>
      <w:r>
        <w:rPr>
          <w:rFonts w:ascii="Bookman Old Style"/>
          <w:i/>
          <w:spacing w:val="-2"/>
          <w:sz w:val="20"/>
        </w:rPr>
        <w:t>Exact-Regenerating</w:t>
      </w:r>
      <w:r>
        <w:rPr>
          <w:rFonts w:ascii="Bookman Old Style"/>
          <w:i/>
          <w:spacing w:val="-8"/>
          <w:sz w:val="20"/>
        </w:rPr>
        <w:t> </w:t>
      </w:r>
      <w:r>
        <w:rPr>
          <w:rFonts w:ascii="Bookman Old Style"/>
          <w:i/>
          <w:spacing w:val="-2"/>
          <w:sz w:val="20"/>
        </w:rPr>
        <w:t>Codes</w:t>
      </w:r>
      <w:r>
        <w:rPr>
          <w:rFonts w:ascii="Bookman Old Style"/>
          <w:i/>
          <w:spacing w:val="-8"/>
          <w:sz w:val="20"/>
        </w:rPr>
        <w:t> </w:t>
      </w:r>
      <w:r>
        <w:rPr>
          <w:rFonts w:ascii="Bookman Old Style"/>
          <w:i/>
          <w:spacing w:val="-2"/>
          <w:sz w:val="20"/>
        </w:rPr>
        <w:t>for</w:t>
      </w:r>
      <w:r>
        <w:rPr>
          <w:rFonts w:ascii="Bookman Old Style"/>
          <w:i/>
          <w:spacing w:val="-7"/>
          <w:sz w:val="20"/>
        </w:rPr>
        <w:t> </w:t>
      </w:r>
      <w:r>
        <w:rPr>
          <w:rFonts w:ascii="Bookman Old Style"/>
          <w:i/>
          <w:spacing w:val="-2"/>
          <w:sz w:val="20"/>
        </w:rPr>
        <w:t>Distributed Storage</w:t>
      </w:r>
      <w:r>
        <w:rPr>
          <w:rFonts w:ascii="Bookman Old Style"/>
          <w:i/>
          <w:spacing w:val="-7"/>
          <w:sz w:val="20"/>
        </w:rPr>
        <w:t> </w:t>
      </w:r>
      <w:r>
        <w:rPr>
          <w:rFonts w:ascii="Bookman Old Style"/>
          <w:i/>
          <w:spacing w:val="-2"/>
          <w:sz w:val="20"/>
        </w:rPr>
        <w:t>at</w:t>
      </w:r>
      <w:r>
        <w:rPr>
          <w:rFonts w:ascii="Bookman Old Style"/>
          <w:i/>
          <w:spacing w:val="-7"/>
          <w:sz w:val="20"/>
        </w:rPr>
        <w:t> </w:t>
      </w:r>
      <w:r>
        <w:rPr>
          <w:rFonts w:ascii="Bookman Old Style"/>
          <w:i/>
          <w:spacing w:val="-2"/>
          <w:sz w:val="20"/>
        </w:rPr>
        <w:t>the</w:t>
      </w:r>
      <w:r>
        <w:rPr>
          <w:rFonts w:ascii="Bookman Old Style"/>
          <w:i/>
          <w:spacing w:val="-7"/>
          <w:sz w:val="20"/>
        </w:rPr>
        <w:t> </w:t>
      </w:r>
      <w:r>
        <w:rPr>
          <w:rFonts w:ascii="Bookman Old Style"/>
          <w:i/>
          <w:spacing w:val="-2"/>
          <w:sz w:val="20"/>
        </w:rPr>
        <w:t>MSR</w:t>
      </w:r>
      <w:r>
        <w:rPr>
          <w:rFonts w:ascii="Bookman Old Style"/>
          <w:i/>
          <w:spacing w:val="-7"/>
          <w:sz w:val="20"/>
        </w:rPr>
        <w:t> </w:t>
      </w:r>
      <w:r>
        <w:rPr>
          <w:rFonts w:ascii="Bookman Old Style"/>
          <w:i/>
          <w:spacing w:val="-2"/>
          <w:sz w:val="20"/>
        </w:rPr>
        <w:t>and</w:t>
      </w:r>
      <w:r>
        <w:rPr>
          <w:rFonts w:ascii="Bookman Old Style"/>
          <w:i/>
          <w:spacing w:val="-7"/>
          <w:sz w:val="20"/>
        </w:rPr>
        <w:t> </w:t>
      </w:r>
      <w:r>
        <w:rPr>
          <w:rFonts w:ascii="Bookman Old Style"/>
          <w:i/>
          <w:spacing w:val="-2"/>
          <w:sz w:val="20"/>
        </w:rPr>
        <w:t>MBR</w:t>
      </w:r>
      <w:r>
        <w:rPr>
          <w:rFonts w:ascii="Bookman Old Style"/>
          <w:i/>
          <w:spacing w:val="-7"/>
          <w:sz w:val="20"/>
        </w:rPr>
        <w:t> </w:t>
      </w:r>
      <w:r>
        <w:rPr>
          <w:rFonts w:ascii="Bookman Old Style"/>
          <w:i/>
          <w:spacing w:val="-2"/>
          <w:sz w:val="20"/>
        </w:rPr>
        <w:t>Points</w:t>
      </w:r>
      <w:r>
        <w:rPr>
          <w:rFonts w:ascii="Bookman Old Style"/>
          <w:i/>
          <w:spacing w:val="-7"/>
          <w:sz w:val="20"/>
        </w:rPr>
        <w:t> </w:t>
      </w:r>
      <w:r>
        <w:rPr>
          <w:rFonts w:ascii="Bookman Old Style"/>
          <w:i/>
          <w:spacing w:val="-2"/>
          <w:sz w:val="20"/>
        </w:rPr>
        <w:t>via</w:t>
      </w:r>
      <w:r>
        <w:rPr>
          <w:rFonts w:ascii="Bookman Old Style"/>
          <w:i/>
          <w:spacing w:val="-7"/>
          <w:sz w:val="20"/>
        </w:rPr>
        <w:t> </w:t>
      </w:r>
      <w:r>
        <w:rPr>
          <w:rFonts w:ascii="Bookman Old Style"/>
          <w:i/>
          <w:spacing w:val="-2"/>
          <w:sz w:val="20"/>
        </w:rPr>
        <w:t>a</w:t>
      </w:r>
      <w:r>
        <w:rPr>
          <w:rFonts w:ascii="Bookman Old Style"/>
          <w:i/>
          <w:spacing w:val="-7"/>
          <w:sz w:val="20"/>
        </w:rPr>
        <w:t> </w:t>
      </w:r>
      <w:r>
        <w:rPr>
          <w:rFonts w:ascii="Bookman Old Style"/>
          <w:i/>
          <w:spacing w:val="-2"/>
          <w:sz w:val="20"/>
        </w:rPr>
        <w:t>Product-Matrix</w:t>
      </w:r>
      <w:r>
        <w:rPr>
          <w:rFonts w:ascii="Bookman Old Style"/>
          <w:i/>
          <w:spacing w:val="-7"/>
          <w:sz w:val="20"/>
        </w:rPr>
        <w:t> </w:t>
      </w:r>
      <w:r>
        <w:rPr>
          <w:rFonts w:ascii="Bookman Old Style"/>
          <w:i/>
          <w:spacing w:val="-2"/>
          <w:sz w:val="20"/>
        </w:rPr>
        <w:t>Construction</w:t>
      </w:r>
      <w:r>
        <w:rPr>
          <w:spacing w:val="-2"/>
          <w:sz w:val="20"/>
        </w:rPr>
        <w:t>.</w:t>
      </w:r>
    </w:p>
    <w:p>
      <w:pPr>
        <w:pStyle w:val="ListParagraph"/>
        <w:numPr>
          <w:ilvl w:val="0"/>
          <w:numId w:val="2"/>
        </w:numPr>
        <w:tabs>
          <w:tab w:pos="332" w:val="left" w:leader="none"/>
        </w:tabs>
        <w:spacing w:line="230" w:lineRule="auto" w:before="160" w:after="0"/>
        <w:ind w:left="332" w:right="124" w:hanging="310"/>
        <w:jc w:val="left"/>
        <w:rPr>
          <w:sz w:val="20"/>
        </w:rPr>
      </w:pPr>
      <w:r>
        <w:rPr>
          <w:sz w:val="20"/>
        </w:rPr>
        <w:t>Adam</w:t>
      </w:r>
      <w:r>
        <w:rPr>
          <w:spacing w:val="-4"/>
          <w:sz w:val="20"/>
        </w:rPr>
        <w:t> </w:t>
      </w:r>
      <w:r>
        <w:rPr>
          <w:sz w:val="20"/>
        </w:rPr>
        <w:t>Back,</w:t>
      </w:r>
      <w:r>
        <w:rPr>
          <w:spacing w:val="-4"/>
          <w:sz w:val="20"/>
        </w:rPr>
        <w:t> </w:t>
      </w:r>
      <w:r>
        <w:rPr>
          <w:sz w:val="20"/>
        </w:rPr>
        <w:t>Matt</w:t>
      </w:r>
      <w:r>
        <w:rPr>
          <w:spacing w:val="-4"/>
          <w:sz w:val="20"/>
        </w:rPr>
        <w:t> </w:t>
      </w:r>
      <w:r>
        <w:rPr>
          <w:sz w:val="20"/>
        </w:rPr>
        <w:t>Corallo,</w:t>
      </w:r>
      <w:r>
        <w:rPr>
          <w:spacing w:val="-4"/>
          <w:sz w:val="20"/>
        </w:rPr>
        <w:t> </w:t>
      </w:r>
      <w:r>
        <w:rPr>
          <w:sz w:val="20"/>
        </w:rPr>
        <w:t>Luke</w:t>
      </w:r>
      <w:r>
        <w:rPr>
          <w:spacing w:val="-4"/>
          <w:sz w:val="20"/>
        </w:rPr>
        <w:t> </w:t>
      </w:r>
      <w:r>
        <w:rPr>
          <w:sz w:val="20"/>
        </w:rPr>
        <w:t>Dashjr,</w:t>
      </w:r>
      <w:r>
        <w:rPr>
          <w:spacing w:val="-4"/>
          <w:sz w:val="20"/>
        </w:rPr>
        <w:t> </w:t>
      </w:r>
      <w:r>
        <w:rPr>
          <w:sz w:val="20"/>
        </w:rPr>
        <w:t>Mark</w:t>
      </w:r>
      <w:r>
        <w:rPr>
          <w:spacing w:val="-3"/>
          <w:sz w:val="20"/>
        </w:rPr>
        <w:t> </w:t>
      </w:r>
      <w:r>
        <w:rPr>
          <w:sz w:val="20"/>
        </w:rPr>
        <w:t>Friedenbach,</w:t>
      </w:r>
      <w:r>
        <w:rPr>
          <w:spacing w:val="-4"/>
          <w:sz w:val="20"/>
        </w:rPr>
        <w:t> </w:t>
      </w:r>
      <w:r>
        <w:rPr>
          <w:sz w:val="20"/>
        </w:rPr>
        <w:t>Gregory</w:t>
      </w:r>
      <w:r>
        <w:rPr>
          <w:spacing w:val="-4"/>
          <w:sz w:val="20"/>
        </w:rPr>
        <w:t> </w:t>
      </w:r>
      <w:r>
        <w:rPr>
          <w:sz w:val="20"/>
        </w:rPr>
        <w:t>Maxwell,</w:t>
      </w:r>
      <w:r>
        <w:rPr>
          <w:spacing w:val="-4"/>
          <w:sz w:val="20"/>
        </w:rPr>
        <w:t> </w:t>
      </w:r>
      <w:r>
        <w:rPr>
          <w:sz w:val="20"/>
        </w:rPr>
        <w:t>Andrew</w:t>
      </w:r>
      <w:r>
        <w:rPr>
          <w:spacing w:val="-4"/>
          <w:sz w:val="20"/>
        </w:rPr>
        <w:t> </w:t>
      </w:r>
      <w:r>
        <w:rPr>
          <w:sz w:val="20"/>
        </w:rPr>
        <w:t>Miller,</w:t>
      </w:r>
      <w:r>
        <w:rPr>
          <w:spacing w:val="-4"/>
          <w:sz w:val="20"/>
        </w:rPr>
        <w:t> </w:t>
      </w:r>
      <w:r>
        <w:rPr>
          <w:sz w:val="20"/>
        </w:rPr>
        <w:t>Andrew </w:t>
      </w:r>
      <w:r>
        <w:rPr>
          <w:spacing w:val="-4"/>
          <w:sz w:val="20"/>
        </w:rPr>
        <w:t>Peolstra, Jorge Timon, Pieter Wuille, </w:t>
      </w:r>
      <w:r>
        <w:rPr>
          <w:rFonts w:ascii="Bookman Old Style"/>
          <w:i/>
          <w:spacing w:val="-4"/>
          <w:sz w:val="20"/>
        </w:rPr>
        <w:t>Enabling</w:t>
      </w:r>
      <w:r>
        <w:rPr>
          <w:rFonts w:ascii="Bookman Old Style"/>
          <w:i/>
          <w:spacing w:val="-5"/>
          <w:sz w:val="20"/>
        </w:rPr>
        <w:t> </w:t>
      </w:r>
      <w:r>
        <w:rPr>
          <w:rFonts w:ascii="Bookman Old Style"/>
          <w:i/>
          <w:spacing w:val="-4"/>
          <w:sz w:val="20"/>
        </w:rPr>
        <w:t>Blockchain</w:t>
      </w:r>
      <w:r>
        <w:rPr>
          <w:rFonts w:ascii="Bookman Old Style"/>
          <w:i/>
          <w:spacing w:val="-5"/>
          <w:sz w:val="20"/>
        </w:rPr>
        <w:t> </w:t>
      </w:r>
      <w:r>
        <w:rPr>
          <w:rFonts w:ascii="Bookman Old Style"/>
          <w:i/>
          <w:spacing w:val="-4"/>
          <w:sz w:val="20"/>
        </w:rPr>
        <w:t>Innovations</w:t>
      </w:r>
      <w:r>
        <w:rPr>
          <w:rFonts w:ascii="Bookman Old Style"/>
          <w:i/>
          <w:spacing w:val="-5"/>
          <w:sz w:val="20"/>
        </w:rPr>
        <w:t> </w:t>
      </w:r>
      <w:r>
        <w:rPr>
          <w:rFonts w:ascii="Bookman Old Style"/>
          <w:i/>
          <w:spacing w:val="-4"/>
          <w:sz w:val="20"/>
        </w:rPr>
        <w:t>with</w:t>
      </w:r>
      <w:r>
        <w:rPr>
          <w:rFonts w:ascii="Bookman Old Style"/>
          <w:i/>
          <w:spacing w:val="-5"/>
          <w:sz w:val="20"/>
        </w:rPr>
        <w:t> </w:t>
      </w:r>
      <w:r>
        <w:rPr>
          <w:rFonts w:ascii="Bookman Old Style"/>
          <w:i/>
          <w:spacing w:val="-4"/>
          <w:sz w:val="20"/>
        </w:rPr>
        <w:t>Pegged</w:t>
      </w:r>
      <w:r>
        <w:rPr>
          <w:rFonts w:ascii="Bookman Old Style"/>
          <w:i/>
          <w:spacing w:val="-5"/>
          <w:sz w:val="20"/>
        </w:rPr>
        <w:t> </w:t>
      </w:r>
      <w:r>
        <w:rPr>
          <w:rFonts w:ascii="Bookman Old Style"/>
          <w:i/>
          <w:spacing w:val="-4"/>
          <w:sz w:val="20"/>
        </w:rPr>
        <w:t>Sidechains</w:t>
      </w:r>
      <w:r>
        <w:rPr>
          <w:spacing w:val="-4"/>
          <w:sz w:val="20"/>
        </w:rPr>
        <w:t>.</w:t>
      </w:r>
    </w:p>
    <w:p>
      <w:pPr>
        <w:pStyle w:val="ListParagraph"/>
        <w:numPr>
          <w:ilvl w:val="0"/>
          <w:numId w:val="2"/>
        </w:numPr>
        <w:tabs>
          <w:tab w:pos="332" w:val="left" w:leader="none"/>
        </w:tabs>
        <w:spacing w:line="240" w:lineRule="auto" w:before="153" w:after="0"/>
        <w:ind w:left="332" w:right="0" w:hanging="309"/>
        <w:jc w:val="left"/>
        <w:rPr>
          <w:sz w:val="20"/>
        </w:rPr>
      </w:pPr>
      <w:r>
        <w:rPr>
          <w:spacing w:val="-2"/>
          <w:sz w:val="20"/>
        </w:rPr>
        <w:t>Andrew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Poelstra,</w:t>
      </w:r>
      <w:r>
        <w:rPr>
          <w:spacing w:val="-6"/>
          <w:sz w:val="20"/>
        </w:rPr>
        <w:t> </w:t>
      </w:r>
      <w:r>
        <w:rPr>
          <w:rFonts w:ascii="Bookman Old Style"/>
          <w:i/>
          <w:spacing w:val="-2"/>
          <w:sz w:val="20"/>
        </w:rPr>
        <w:t>A</w:t>
      </w:r>
      <w:r>
        <w:rPr>
          <w:rFonts w:ascii="Bookman Old Style"/>
          <w:i/>
          <w:spacing w:val="-12"/>
          <w:sz w:val="20"/>
        </w:rPr>
        <w:t> </w:t>
      </w:r>
      <w:r>
        <w:rPr>
          <w:rFonts w:ascii="Bookman Old Style"/>
          <w:i/>
          <w:spacing w:val="-2"/>
          <w:sz w:val="20"/>
        </w:rPr>
        <w:t>Treatise</w:t>
      </w:r>
      <w:r>
        <w:rPr>
          <w:rFonts w:ascii="Bookman Old Style"/>
          <w:i/>
          <w:spacing w:val="-13"/>
          <w:sz w:val="20"/>
        </w:rPr>
        <w:t> </w:t>
      </w:r>
      <w:r>
        <w:rPr>
          <w:rFonts w:ascii="Bookman Old Style"/>
          <w:i/>
          <w:spacing w:val="-2"/>
          <w:sz w:val="20"/>
        </w:rPr>
        <w:t>on</w:t>
      </w:r>
      <w:r>
        <w:rPr>
          <w:rFonts w:ascii="Bookman Old Style"/>
          <w:i/>
          <w:spacing w:val="-13"/>
          <w:sz w:val="20"/>
        </w:rPr>
        <w:t> </w:t>
      </w:r>
      <w:r>
        <w:rPr>
          <w:rFonts w:ascii="Bookman Old Style"/>
          <w:i/>
          <w:spacing w:val="-2"/>
          <w:sz w:val="20"/>
        </w:rPr>
        <w:t>Altcoins</w:t>
      </w:r>
      <w:r>
        <w:rPr>
          <w:spacing w:val="-2"/>
          <w:sz w:val="20"/>
        </w:rPr>
        <w:t>.</w:t>
      </w:r>
    </w:p>
    <w:p>
      <w:pPr>
        <w:pStyle w:val="ListParagraph"/>
        <w:numPr>
          <w:ilvl w:val="0"/>
          <w:numId w:val="2"/>
        </w:numPr>
        <w:tabs>
          <w:tab w:pos="332" w:val="left" w:leader="none"/>
        </w:tabs>
        <w:spacing w:line="240" w:lineRule="auto" w:before="150" w:after="0"/>
        <w:ind w:left="332" w:right="0" w:hanging="309"/>
        <w:jc w:val="left"/>
        <w:rPr>
          <w:sz w:val="20"/>
        </w:rPr>
      </w:pPr>
      <w:r>
        <w:rPr>
          <w:spacing w:val="-8"/>
          <w:sz w:val="20"/>
        </w:rPr>
        <w:t>Gavin</w:t>
      </w:r>
      <w:r>
        <w:rPr>
          <w:spacing w:val="14"/>
          <w:sz w:val="20"/>
        </w:rPr>
        <w:t> </w:t>
      </w:r>
      <w:r>
        <w:rPr>
          <w:spacing w:val="-8"/>
          <w:sz w:val="20"/>
        </w:rPr>
        <w:t>Andresen,</w:t>
      </w:r>
      <w:r>
        <w:rPr>
          <w:spacing w:val="15"/>
          <w:sz w:val="20"/>
        </w:rPr>
        <w:t> </w:t>
      </w:r>
      <w:r>
        <w:rPr>
          <w:rFonts w:ascii="Bookman Old Style"/>
          <w:i/>
          <w:spacing w:val="-8"/>
          <w:sz w:val="20"/>
        </w:rPr>
        <w:t>O(1)</w:t>
      </w:r>
      <w:r>
        <w:rPr>
          <w:rFonts w:ascii="Bookman Old Style"/>
          <w:i/>
          <w:spacing w:val="15"/>
          <w:sz w:val="20"/>
        </w:rPr>
        <w:t> </w:t>
      </w:r>
      <w:r>
        <w:rPr>
          <w:rFonts w:ascii="Bookman Old Style"/>
          <w:i/>
          <w:spacing w:val="-8"/>
          <w:sz w:val="20"/>
        </w:rPr>
        <w:t>Block</w:t>
      </w:r>
      <w:r>
        <w:rPr>
          <w:rFonts w:ascii="Bookman Old Style"/>
          <w:i/>
          <w:spacing w:val="15"/>
          <w:sz w:val="20"/>
        </w:rPr>
        <w:t> </w:t>
      </w:r>
      <w:r>
        <w:rPr>
          <w:rFonts w:ascii="Bookman Old Style"/>
          <w:i/>
          <w:spacing w:val="-8"/>
          <w:sz w:val="20"/>
        </w:rPr>
        <w:t>Propagation</w:t>
      </w:r>
      <w:r>
        <w:rPr>
          <w:spacing w:val="-8"/>
          <w:sz w:val="20"/>
        </w:rPr>
        <w:t>,</w:t>
      </w:r>
      <w:r>
        <w:rPr>
          <w:spacing w:val="15"/>
          <w:sz w:val="20"/>
        </w:rPr>
        <w:t> </w:t>
      </w:r>
      <w:hyperlink r:id="rId8">
        <w:r>
          <w:rPr>
            <w:spacing w:val="-8"/>
            <w:sz w:val="20"/>
          </w:rPr>
          <w:t>https://gist.github.com/gavinandresen/e20c3b5a1d4b97f79ac2</w:t>
        </w:r>
      </w:hyperlink>
    </w:p>
    <w:p>
      <w:pPr>
        <w:pStyle w:val="ListParagraph"/>
        <w:numPr>
          <w:ilvl w:val="0"/>
          <w:numId w:val="2"/>
        </w:numPr>
        <w:tabs>
          <w:tab w:pos="332" w:val="left" w:leader="none"/>
        </w:tabs>
        <w:spacing w:line="240" w:lineRule="auto" w:before="150" w:after="0"/>
        <w:ind w:left="332" w:right="0" w:hanging="309"/>
        <w:jc w:val="left"/>
        <w:rPr>
          <w:sz w:val="20"/>
        </w:rPr>
      </w:pPr>
      <w:r>
        <w:rPr>
          <w:spacing w:val="-4"/>
          <w:sz w:val="20"/>
        </w:rPr>
        <w:t>Gregory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Maxwell,</w:t>
      </w:r>
      <w:r>
        <w:rPr>
          <w:spacing w:val="-2"/>
          <w:sz w:val="20"/>
        </w:rPr>
        <w:t> </w:t>
      </w:r>
      <w:r>
        <w:rPr>
          <w:rFonts w:ascii="Bookman Old Style"/>
          <w:i/>
          <w:spacing w:val="-4"/>
          <w:sz w:val="20"/>
        </w:rPr>
        <w:t>Deterministic</w:t>
      </w:r>
      <w:r>
        <w:rPr>
          <w:rFonts w:ascii="Bookman Old Style"/>
          <w:i/>
          <w:spacing w:val="-9"/>
          <w:sz w:val="20"/>
        </w:rPr>
        <w:t> </w:t>
      </w:r>
      <w:r>
        <w:rPr>
          <w:rFonts w:ascii="Bookman Old Style"/>
          <w:i/>
          <w:spacing w:val="-4"/>
          <w:sz w:val="20"/>
        </w:rPr>
        <w:t>Wallets</w:t>
      </w:r>
      <w:r>
        <w:rPr>
          <w:spacing w:val="-4"/>
          <w:sz w:val="20"/>
        </w:rPr>
        <w:t>,</w:t>
      </w:r>
      <w:r>
        <w:rPr>
          <w:spacing w:val="-3"/>
          <w:sz w:val="20"/>
        </w:rPr>
        <w:t> </w:t>
      </w:r>
      <w:hyperlink r:id="rId9">
        <w:r>
          <w:rPr>
            <w:spacing w:val="-4"/>
            <w:sz w:val="20"/>
          </w:rPr>
          <w:t>https://bitcointalk.org/index.php?topic=19137.0</w:t>
        </w:r>
      </w:hyperlink>
    </w:p>
    <w:p>
      <w:pPr>
        <w:pStyle w:val="ListParagraph"/>
        <w:numPr>
          <w:ilvl w:val="0"/>
          <w:numId w:val="2"/>
        </w:numPr>
        <w:tabs>
          <w:tab w:pos="332" w:val="left" w:leader="none"/>
        </w:tabs>
        <w:spacing w:line="230" w:lineRule="auto" w:before="158" w:after="0"/>
        <w:ind w:left="332" w:right="3266" w:hanging="310"/>
        <w:jc w:val="left"/>
        <w:rPr>
          <w:sz w:val="20"/>
        </w:rPr>
      </w:pPr>
      <w:r>
        <w:rPr>
          <w:spacing w:val="-2"/>
          <w:sz w:val="20"/>
        </w:rPr>
        <w:t>etotheipi,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Ultimate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blockchain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compression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w/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trust-free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lite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nodes, </w:t>
      </w:r>
      <w:hyperlink r:id="rId10">
        <w:r>
          <w:rPr>
            <w:spacing w:val="-2"/>
            <w:sz w:val="20"/>
          </w:rPr>
          <w:t>https://bitcointalk.org/index.php?topic=88208.0</w:t>
        </w:r>
      </w:hyperlink>
    </w:p>
    <w:p>
      <w:pPr>
        <w:pStyle w:val="ListParagraph"/>
        <w:numPr>
          <w:ilvl w:val="0"/>
          <w:numId w:val="2"/>
        </w:numPr>
        <w:tabs>
          <w:tab w:pos="431" w:val="left" w:leader="none"/>
        </w:tabs>
        <w:spacing w:line="244" w:lineRule="exact" w:before="152" w:after="0"/>
        <w:ind w:left="431" w:right="0" w:hanging="408"/>
        <w:jc w:val="left"/>
        <w:rPr>
          <w:rFonts w:ascii="Bookman Old Style"/>
          <w:i/>
          <w:sz w:val="20"/>
        </w:rPr>
      </w:pPr>
      <w:r>
        <w:rPr>
          <w:w w:val="90"/>
          <w:sz w:val="20"/>
        </w:rPr>
        <w:t>Gregory</w:t>
      </w:r>
      <w:r>
        <w:rPr>
          <w:spacing w:val="12"/>
          <w:sz w:val="20"/>
        </w:rPr>
        <w:t> </w:t>
      </w:r>
      <w:r>
        <w:rPr>
          <w:w w:val="90"/>
          <w:sz w:val="20"/>
        </w:rPr>
        <w:t>Maxwell,</w:t>
      </w:r>
      <w:r>
        <w:rPr>
          <w:spacing w:val="12"/>
          <w:sz w:val="20"/>
        </w:rPr>
        <w:t> </w:t>
      </w:r>
      <w:r>
        <w:rPr>
          <w:rFonts w:ascii="Bookman Old Style"/>
          <w:i/>
          <w:w w:val="90"/>
          <w:sz w:val="20"/>
        </w:rPr>
        <w:t>Proof</w:t>
      </w:r>
      <w:r>
        <w:rPr>
          <w:rFonts w:ascii="Bookman Old Style"/>
          <w:i/>
          <w:spacing w:val="8"/>
          <w:sz w:val="20"/>
        </w:rPr>
        <w:t> </w:t>
      </w:r>
      <w:r>
        <w:rPr>
          <w:rFonts w:ascii="Bookman Old Style"/>
          <w:i/>
          <w:w w:val="90"/>
          <w:sz w:val="20"/>
        </w:rPr>
        <w:t>of</w:t>
      </w:r>
      <w:r>
        <w:rPr>
          <w:rFonts w:ascii="Bookman Old Style"/>
          <w:i/>
          <w:spacing w:val="7"/>
          <w:sz w:val="20"/>
        </w:rPr>
        <w:t> </w:t>
      </w:r>
      <w:r>
        <w:rPr>
          <w:rFonts w:ascii="Bookman Old Style"/>
          <w:i/>
          <w:w w:val="90"/>
          <w:sz w:val="20"/>
        </w:rPr>
        <w:t>Storage</w:t>
      </w:r>
      <w:r>
        <w:rPr>
          <w:rFonts w:ascii="Bookman Old Style"/>
          <w:i/>
          <w:spacing w:val="8"/>
          <w:sz w:val="20"/>
        </w:rPr>
        <w:t> </w:t>
      </w:r>
      <w:r>
        <w:rPr>
          <w:rFonts w:ascii="Bookman Old Style"/>
          <w:i/>
          <w:w w:val="90"/>
          <w:sz w:val="20"/>
        </w:rPr>
        <w:t>to</w:t>
      </w:r>
      <w:r>
        <w:rPr>
          <w:rFonts w:ascii="Bookman Old Style"/>
          <w:i/>
          <w:spacing w:val="8"/>
          <w:sz w:val="20"/>
        </w:rPr>
        <w:t> </w:t>
      </w:r>
      <w:r>
        <w:rPr>
          <w:rFonts w:ascii="Bookman Old Style"/>
          <w:i/>
          <w:w w:val="90"/>
          <w:sz w:val="20"/>
        </w:rPr>
        <w:t>make</w:t>
      </w:r>
      <w:r>
        <w:rPr>
          <w:rFonts w:ascii="Bookman Old Style"/>
          <w:i/>
          <w:spacing w:val="7"/>
          <w:sz w:val="20"/>
        </w:rPr>
        <w:t> </w:t>
      </w:r>
      <w:r>
        <w:rPr>
          <w:rFonts w:ascii="Bookman Old Style"/>
          <w:i/>
          <w:w w:val="90"/>
          <w:sz w:val="20"/>
        </w:rPr>
        <w:t>distributed</w:t>
      </w:r>
      <w:r>
        <w:rPr>
          <w:rFonts w:ascii="Bookman Old Style"/>
          <w:i/>
          <w:spacing w:val="8"/>
          <w:sz w:val="20"/>
        </w:rPr>
        <w:t> </w:t>
      </w:r>
      <w:r>
        <w:rPr>
          <w:rFonts w:ascii="Bookman Old Style"/>
          <w:i/>
          <w:w w:val="90"/>
          <w:sz w:val="20"/>
        </w:rPr>
        <w:t>resource</w:t>
      </w:r>
      <w:r>
        <w:rPr>
          <w:rFonts w:ascii="Bookman Old Style"/>
          <w:i/>
          <w:spacing w:val="8"/>
          <w:sz w:val="20"/>
        </w:rPr>
        <w:t> </w:t>
      </w:r>
      <w:r>
        <w:rPr>
          <w:rFonts w:ascii="Bookman Old Style"/>
          <w:i/>
          <w:w w:val="90"/>
          <w:sz w:val="20"/>
        </w:rPr>
        <w:t>consumption</w:t>
      </w:r>
      <w:r>
        <w:rPr>
          <w:rFonts w:ascii="Bookman Old Style"/>
          <w:i/>
          <w:spacing w:val="7"/>
          <w:sz w:val="20"/>
        </w:rPr>
        <w:t> </w:t>
      </w:r>
      <w:r>
        <w:rPr>
          <w:rFonts w:ascii="Bookman Old Style"/>
          <w:i/>
          <w:spacing w:val="-2"/>
          <w:w w:val="90"/>
          <w:sz w:val="20"/>
        </w:rPr>
        <w:t>costly.</w:t>
      </w:r>
    </w:p>
    <w:p>
      <w:pPr>
        <w:pStyle w:val="BodyText"/>
        <w:spacing w:line="244" w:lineRule="exact"/>
        <w:ind w:left="332"/>
        <w:jc w:val="left"/>
      </w:pPr>
      <w:hyperlink r:id="rId11">
        <w:r>
          <w:rPr>
            <w:spacing w:val="-2"/>
          </w:rPr>
          <w:t>https://bitcointalk.org/index.php?topic=310323.0</w:t>
        </w:r>
      </w:hyperlink>
    </w:p>
    <w:p>
      <w:pPr>
        <w:pStyle w:val="ListParagraph"/>
        <w:numPr>
          <w:ilvl w:val="0"/>
          <w:numId w:val="2"/>
        </w:numPr>
        <w:tabs>
          <w:tab w:pos="332" w:val="left" w:leader="none"/>
          <w:tab w:pos="430" w:val="left" w:leader="none"/>
        </w:tabs>
        <w:spacing w:line="230" w:lineRule="auto" w:before="158" w:after="0"/>
        <w:ind w:left="332" w:right="566" w:hanging="31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3709073</wp:posOffset>
                </wp:positionH>
                <wp:positionV relativeFrom="paragraph">
                  <wp:posOffset>366974</wp:posOffset>
                </wp:positionV>
                <wp:extent cx="38100" cy="1270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664" from="292.053009pt,28.895662pt" to="295.042009pt,28.89566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3853027</wp:posOffset>
                </wp:positionH>
                <wp:positionV relativeFrom="paragraph">
                  <wp:posOffset>366974</wp:posOffset>
                </wp:positionV>
                <wp:extent cx="38100" cy="1270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176" from="303.388pt,28.895662pt" to="306.377pt,28.89566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4842954</wp:posOffset>
                </wp:positionH>
                <wp:positionV relativeFrom="paragraph">
                  <wp:posOffset>366974</wp:posOffset>
                </wp:positionV>
                <wp:extent cx="38100" cy="1270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381.334991pt,28.895662pt" to="384.323991pt,28.89566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6045860</wp:posOffset>
                </wp:positionH>
                <wp:positionV relativeFrom="paragraph">
                  <wp:posOffset>366974</wp:posOffset>
                </wp:positionV>
                <wp:extent cx="38100" cy="1270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200" from="476.052002pt,28.895662pt" to="479.041002pt,28.89566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6203886</wp:posOffset>
                </wp:positionH>
                <wp:positionV relativeFrom="paragraph">
                  <wp:posOffset>366974</wp:posOffset>
                </wp:positionV>
                <wp:extent cx="38100" cy="1270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712" from="488.494995pt,28.895662pt" to="491.483995pt,28.89566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6312699</wp:posOffset>
                </wp:positionH>
                <wp:positionV relativeFrom="paragraph">
                  <wp:posOffset>366974</wp:posOffset>
                </wp:positionV>
                <wp:extent cx="38100" cy="1270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224" from="497.062988pt,28.895662pt" to="500.051988pt,28.89566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1737728</wp:posOffset>
                </wp:positionH>
                <wp:positionV relativeFrom="paragraph">
                  <wp:posOffset>518803</wp:posOffset>
                </wp:positionV>
                <wp:extent cx="38100" cy="1270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736" from="136.828995pt,40.850662pt" to="139.817995pt,40.85066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w:tab/>
      </w:r>
      <w:r>
        <w:rPr>
          <w:spacing w:val="-6"/>
          <w:sz w:val="20"/>
        </w:rPr>
        <w:t>Mike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Hearn,</w:t>
      </w:r>
      <w:r>
        <w:rPr>
          <w:spacing w:val="-1"/>
          <w:sz w:val="20"/>
        </w:rPr>
        <w:t> </w:t>
      </w:r>
      <w:r>
        <w:rPr>
          <w:rFonts w:ascii="Bookman Old Style"/>
          <w:i/>
          <w:spacing w:val="-6"/>
          <w:sz w:val="20"/>
        </w:rPr>
        <w:t>Rapidly-adjusted</w:t>
      </w:r>
      <w:r>
        <w:rPr>
          <w:rFonts w:ascii="Bookman Old Style"/>
          <w:i/>
          <w:spacing w:val="-7"/>
          <w:sz w:val="20"/>
        </w:rPr>
        <w:t> </w:t>
      </w:r>
      <w:r>
        <w:rPr>
          <w:rFonts w:ascii="Bookman Old Style"/>
          <w:i/>
          <w:spacing w:val="-6"/>
          <w:sz w:val="20"/>
        </w:rPr>
        <w:t>(micro)payments</w:t>
      </w:r>
      <w:r>
        <w:rPr>
          <w:rFonts w:ascii="Bookman Old Style"/>
          <w:i/>
          <w:spacing w:val="-7"/>
          <w:sz w:val="20"/>
        </w:rPr>
        <w:t> </w:t>
      </w:r>
      <w:r>
        <w:rPr>
          <w:rFonts w:ascii="Bookman Old Style"/>
          <w:i/>
          <w:spacing w:val="-6"/>
          <w:sz w:val="20"/>
        </w:rPr>
        <w:t>to</w:t>
      </w:r>
      <w:r>
        <w:rPr>
          <w:rFonts w:ascii="Bookman Old Style"/>
          <w:i/>
          <w:spacing w:val="-7"/>
          <w:sz w:val="20"/>
        </w:rPr>
        <w:t> </w:t>
      </w:r>
      <w:r>
        <w:rPr>
          <w:rFonts w:ascii="Bookman Old Style"/>
          <w:i/>
          <w:spacing w:val="-6"/>
          <w:sz w:val="20"/>
        </w:rPr>
        <w:t>a</w:t>
      </w:r>
      <w:r>
        <w:rPr>
          <w:rFonts w:ascii="Bookman Old Style"/>
          <w:i/>
          <w:spacing w:val="-7"/>
          <w:sz w:val="20"/>
        </w:rPr>
        <w:t> </w:t>
      </w:r>
      <w:r>
        <w:rPr>
          <w:rFonts w:ascii="Bookman Old Style"/>
          <w:i/>
          <w:spacing w:val="-6"/>
          <w:sz w:val="20"/>
        </w:rPr>
        <w:t>pre-determined</w:t>
      </w:r>
      <w:r>
        <w:rPr>
          <w:rFonts w:ascii="Bookman Old Style"/>
          <w:i/>
          <w:spacing w:val="-7"/>
          <w:sz w:val="20"/>
        </w:rPr>
        <w:t> </w:t>
      </w:r>
      <w:r>
        <w:rPr>
          <w:rFonts w:ascii="Bookman Old Style"/>
          <w:i/>
          <w:spacing w:val="-6"/>
          <w:sz w:val="20"/>
        </w:rPr>
        <w:t>party</w:t>
      </w:r>
      <w:r>
        <w:rPr>
          <w:spacing w:val="-6"/>
          <w:sz w:val="20"/>
        </w:rPr>
        <w:t>, </w:t>
      </w:r>
      <w:hyperlink r:id="rId12">
        <w:r>
          <w:rPr>
            <w:spacing w:val="-2"/>
            <w:sz w:val="20"/>
          </w:rPr>
          <w:t>https://en.bitcoin.it/wiki/Contracts#Example</w:t>
        </w:r>
      </w:hyperlink>
      <w:r>
        <w:rPr>
          <w:spacing w:val="-2"/>
          <w:sz w:val="20"/>
        </w:rPr>
        <w:t> 7: Rapidly-adjusted .28micro.29payments to a pre-</w:t>
      </w:r>
      <w:r>
        <w:rPr>
          <w:sz w:val="20"/>
        </w:rPr>
        <w:t>determined party</w:t>
      </w:r>
    </w:p>
    <w:p>
      <w:pPr>
        <w:pStyle w:val="ListParagraph"/>
        <w:numPr>
          <w:ilvl w:val="0"/>
          <w:numId w:val="2"/>
        </w:numPr>
        <w:tabs>
          <w:tab w:pos="431" w:val="left" w:leader="none"/>
        </w:tabs>
        <w:spacing w:line="240" w:lineRule="auto" w:before="153" w:after="0"/>
        <w:ind w:left="431" w:right="0" w:hanging="408"/>
        <w:jc w:val="left"/>
        <w:rPr>
          <w:sz w:val="20"/>
        </w:rPr>
      </w:pPr>
      <w:r>
        <w:rPr>
          <w:spacing w:val="-4"/>
          <w:sz w:val="20"/>
        </w:rPr>
        <w:t>Bitcoin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Developer Guide, </w:t>
      </w:r>
      <w:hyperlink r:id="rId13">
        <w:r>
          <w:rPr>
            <w:spacing w:val="-4"/>
            <w:sz w:val="20"/>
          </w:rPr>
          <w:t>https://bitcoin.org/en/developer-guide</w:t>
        </w:r>
      </w:hyperlink>
    </w:p>
    <w:sectPr>
      <w:pgSz w:w="11910" w:h="16840"/>
      <w:pgMar w:header="0" w:footer="2735" w:top="1920" w:bottom="2920" w:left="1417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Bookman Old Style">
    <w:altName w:val="Bookman Old Style"/>
    <w:charset w:val="1"/>
    <w:family w:val="roman"/>
    <w:pitch w:val="variable"/>
  </w:font>
  <w:font w:name="Book Antiqua">
    <w:altName w:val="Book Antiqua"/>
    <w:charset w:val="1"/>
    <w:family w:val="roman"/>
    <w:pitch w:val="variable"/>
  </w:font>
  <w:font w:name="Eras Medium ITC">
    <w:altName w:val="Eras Medium ITC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37312">
              <wp:simplePos x="0" y="0"/>
              <wp:positionH relativeFrom="page">
                <wp:posOffset>3811689</wp:posOffset>
              </wp:positionH>
              <wp:positionV relativeFrom="page">
                <wp:posOffset>8815883</wp:posOffset>
              </wp:positionV>
              <wp:extent cx="152400" cy="1524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6" w:lineRule="exact"/>
                            <w:ind w:left="60"/>
                            <w:jc w:val="left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132996pt;margin-top:694.164063pt;width:12pt;height:12pt;mso-position-horizontal-relative:page;mso-position-vertical-relative:page;z-index:-1587916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6" w:lineRule="exact"/>
                      <w:ind w:left="60"/>
                      <w:jc w:val="left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[%1]"/>
      <w:lvlJc w:val="left"/>
      <w:pPr>
        <w:ind w:left="333" w:hanging="31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55" w:hanging="31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71" w:hanging="31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86" w:hanging="31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2" w:hanging="31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8" w:hanging="31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33" w:hanging="31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49" w:hanging="31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5" w:hanging="31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507" w:hanging="485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17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35" w:hanging="613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49" w:hanging="6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8" w:hanging="6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8" w:hanging="6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7" w:hanging="6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87" w:hanging="6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6" w:hanging="6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" w:hanging="613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Book Antiqua" w:hAnsi="Book Antiqua" w:eastAsia="Book Antiqua" w:cs="Book Antiqua"/>
      <w:lang w:val="en-US" w:eastAsia="en-US" w:bidi="ar-SA"/>
    </w:rPr>
  </w:style>
  <w:style w:styleId="BodyText" w:type="paragraph">
    <w:name w:val="Body Text"/>
    <w:basedOn w:val="Normal"/>
    <w:uiPriority w:val="1"/>
    <w:qFormat/>
    <w:pPr>
      <w:jc w:val="both"/>
    </w:pPr>
    <w:rPr>
      <w:rFonts w:ascii="Book Antiqua" w:hAnsi="Book Antiqua" w:eastAsia="Book Antiqua" w:cs="Book Antiqu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07" w:hanging="485"/>
      <w:outlineLvl w:val="1"/>
    </w:pPr>
    <w:rPr>
      <w:rFonts w:ascii="Georgia" w:hAnsi="Georgia" w:eastAsia="Georgia" w:cs="Georgia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635" w:hanging="613"/>
      <w:outlineLvl w:val="2"/>
    </w:pPr>
    <w:rPr>
      <w:rFonts w:ascii="Georgia" w:hAnsi="Georgia" w:eastAsia="Georgia" w:cs="Georgia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21"/>
      <w:ind w:left="142"/>
      <w:outlineLvl w:val="3"/>
    </w:pPr>
    <w:rPr>
      <w:rFonts w:ascii="Georgia" w:hAnsi="Georgia" w:eastAsia="Georgia" w:cs="Georgia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ind w:right="102"/>
      <w:jc w:val="center"/>
    </w:pPr>
    <w:rPr>
      <w:rFonts w:ascii="Times New Roman" w:hAnsi="Times New Roman" w:eastAsia="Times New Roman" w:cs="Times New Roman"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32" w:hanging="613"/>
    </w:pPr>
    <w:rPr>
      <w:rFonts w:ascii="Book Antiqua" w:hAnsi="Book Antiqua" w:eastAsia="Book Antiqua" w:cs="Book Antiqu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david@nebulouslabs.com" TargetMode="External"/><Relationship Id="rId7" Type="http://schemas.openxmlformats.org/officeDocument/2006/relationships/hyperlink" Target="mailto:luke@nebulouslabs.com" TargetMode="External"/><Relationship Id="rId8" Type="http://schemas.openxmlformats.org/officeDocument/2006/relationships/hyperlink" Target="https://gist.github.com/gavinandresen/e20c3b5a1d4b97f79ac2" TargetMode="External"/><Relationship Id="rId9" Type="http://schemas.openxmlformats.org/officeDocument/2006/relationships/hyperlink" Target="https://bitcointalk.org/index.php?topic=19137.0" TargetMode="External"/><Relationship Id="rId10" Type="http://schemas.openxmlformats.org/officeDocument/2006/relationships/hyperlink" Target="https://bitcointalk.org/index.php?topic=88208.0" TargetMode="External"/><Relationship Id="rId11" Type="http://schemas.openxmlformats.org/officeDocument/2006/relationships/hyperlink" Target="https://bitcointalk.org/index.php?topic=310323.0" TargetMode="External"/><Relationship Id="rId12" Type="http://schemas.openxmlformats.org/officeDocument/2006/relationships/hyperlink" Target="https://en.bitcoin.it/wiki/Contracts#Example" TargetMode="External"/><Relationship Id="rId13" Type="http://schemas.openxmlformats.org/officeDocument/2006/relationships/hyperlink" Target="https://bitcoin.org/en/developer-guide" TargetMode="External"/><Relationship Id="rId1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2026-03-11T00:03:34Z</dcterms:created>
  <dcterms:modified xsi:type="dcterms:W3CDTF">2026-03-11T00:03:34Z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2014-11-29T00:00:00Z</vt:filetime>
  </property>
  <property fmtid="{D5CDD505-2E9C-101B-9397-08002B2CF9AE}" pid="3" name="Creator">
    <vt:lpwstr>TeX</vt:lpwstr>
  </property>
  <property fmtid="{D5CDD505-2E9C-101B-9397-08002B2CF9AE}" pid="4" name="LastSaved">
    <vt:filetime>2026-03-11T00:00:00Z</vt:filetime>
  </property>
  <property fmtid="{D5CDD505-2E9C-101B-9397-08002B2CF9AE}" pid="5" name="PTEX.Fullbanner">
    <vt:lpwstr>This is pdfTeX, Version 3.1415926-2.4-1.40.13 (TeX Live 2012) kpathsea version 6.1.0</vt:lpwstr>
  </property>
  <property fmtid="{D5CDD505-2E9C-101B-9397-08002B2CF9AE}" pid="6" name="Producer">
    <vt:lpwstr>pdfTeX-1.40.13</vt:lpwstr>
  </property>
</Properties>
</file>