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A1E63" w14:textId="77777777" w:rsidR="002122DE" w:rsidRDefault="002122DE" w:rsidP="00137462"/>
    <w:p w14:paraId="4C5ED27C" w14:textId="77777777" w:rsidR="002122DE" w:rsidRDefault="002122DE" w:rsidP="00137462"/>
    <w:p w14:paraId="0CA8C90D" w14:textId="40EC82B3" w:rsidR="00FA1B99" w:rsidRPr="00026A71" w:rsidRDefault="00A047D5" w:rsidP="00137462">
      <w:r w:rsidRPr="00026A71">
        <w:rPr>
          <w:noProof/>
        </w:rPr>
        <mc:AlternateContent>
          <mc:Choice Requires="wps">
            <w:drawing>
              <wp:anchor distT="0" distB="0" distL="114300" distR="114300" simplePos="0" relativeHeight="251606528" behindDoc="0" locked="0" layoutInCell="1" allowOverlap="1" wp14:anchorId="3AD2BC08" wp14:editId="3276529C">
                <wp:simplePos x="0" y="0"/>
                <wp:positionH relativeFrom="column">
                  <wp:posOffset>0</wp:posOffset>
                </wp:positionH>
                <wp:positionV relativeFrom="paragraph">
                  <wp:posOffset>0</wp:posOffset>
                </wp:positionV>
                <wp:extent cx="635000" cy="635000"/>
                <wp:effectExtent l="0" t="0" r="3175" b="3175"/>
                <wp:wrapNone/>
                <wp:docPr id="957895392" name="Text Box 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DF091" id="_x0000_t202" coordsize="21600,21600" o:spt="202" path="m,l,21600r21600,l21600,xe">
                <v:stroke joinstyle="miter"/>
                <v:path gradientshapeok="t" o:connecttype="rect"/>
              </v:shapetype>
              <v:shape id="Text Box 58" o:spid="_x0000_s1026" type="#_x0000_t202" style="position:absolute;margin-left:0;margin-top:0;width:50pt;height:50pt;z-index:251606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07552" behindDoc="0" locked="0" layoutInCell="1" allowOverlap="1" wp14:anchorId="0DA3CB62" wp14:editId="5C40F401">
                <wp:simplePos x="0" y="0"/>
                <wp:positionH relativeFrom="column">
                  <wp:posOffset>0</wp:posOffset>
                </wp:positionH>
                <wp:positionV relativeFrom="paragraph">
                  <wp:posOffset>0</wp:posOffset>
                </wp:positionV>
                <wp:extent cx="635000" cy="635000"/>
                <wp:effectExtent l="0" t="0" r="3175" b="3175"/>
                <wp:wrapNone/>
                <wp:docPr id="75777731" name="Text Box 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99D21" id="Text Box 57" o:spid="_x0000_s1026" type="#_x0000_t202" style="position:absolute;margin-left:0;margin-top:0;width:50pt;height:50pt;z-index:251607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08576" behindDoc="0" locked="0" layoutInCell="1" allowOverlap="1" wp14:anchorId="086B711F" wp14:editId="7C49108F">
                <wp:simplePos x="0" y="0"/>
                <wp:positionH relativeFrom="column">
                  <wp:posOffset>0</wp:posOffset>
                </wp:positionH>
                <wp:positionV relativeFrom="paragraph">
                  <wp:posOffset>0</wp:posOffset>
                </wp:positionV>
                <wp:extent cx="635000" cy="635000"/>
                <wp:effectExtent l="0" t="0" r="3175" b="3175"/>
                <wp:wrapNone/>
                <wp:docPr id="1061698119" name="Text Box 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5E721" id="Text Box 56" o:spid="_x0000_s1026" type="#_x0000_t202" style="position:absolute;margin-left:0;margin-top:0;width:50pt;height:50pt;z-index:251608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09600" behindDoc="0" locked="0" layoutInCell="1" allowOverlap="1" wp14:anchorId="255D1213" wp14:editId="6AC87A88">
                <wp:simplePos x="0" y="0"/>
                <wp:positionH relativeFrom="column">
                  <wp:posOffset>0</wp:posOffset>
                </wp:positionH>
                <wp:positionV relativeFrom="paragraph">
                  <wp:posOffset>0</wp:posOffset>
                </wp:positionV>
                <wp:extent cx="635000" cy="635000"/>
                <wp:effectExtent l="0" t="0" r="3175" b="3175"/>
                <wp:wrapNone/>
                <wp:docPr id="869322410" name="Text Box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87C1E" id="Text Box 55" o:spid="_x0000_s1026" type="#_x0000_t202" style="position:absolute;margin-left:0;margin-top:0;width:50pt;height:50pt;z-index:251609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0624" behindDoc="0" locked="0" layoutInCell="1" allowOverlap="1" wp14:anchorId="227DE77E" wp14:editId="64DEBE4A">
                <wp:simplePos x="0" y="0"/>
                <wp:positionH relativeFrom="column">
                  <wp:posOffset>0</wp:posOffset>
                </wp:positionH>
                <wp:positionV relativeFrom="paragraph">
                  <wp:posOffset>0</wp:posOffset>
                </wp:positionV>
                <wp:extent cx="635000" cy="635000"/>
                <wp:effectExtent l="0" t="0" r="3175" b="3175"/>
                <wp:wrapNone/>
                <wp:docPr id="560698564" name="Text Box 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07230" id="Text Box 54" o:spid="_x0000_s1026" type="#_x0000_t202" style="position:absolute;margin-left:0;margin-top:0;width:50pt;height:50pt;z-index:251610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1648" behindDoc="0" locked="0" layoutInCell="1" allowOverlap="1" wp14:anchorId="2FAE69A6" wp14:editId="3ADA848C">
                <wp:simplePos x="0" y="0"/>
                <wp:positionH relativeFrom="column">
                  <wp:posOffset>0</wp:posOffset>
                </wp:positionH>
                <wp:positionV relativeFrom="paragraph">
                  <wp:posOffset>0</wp:posOffset>
                </wp:positionV>
                <wp:extent cx="635000" cy="635000"/>
                <wp:effectExtent l="0" t="0" r="3175" b="3175"/>
                <wp:wrapNone/>
                <wp:docPr id="627479338" name="Text Box 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D31B1" id="Text Box 53" o:spid="_x0000_s1026" type="#_x0000_t202" style="position:absolute;margin-left:0;margin-top:0;width:50pt;height:50pt;z-index:251611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2672" behindDoc="0" locked="0" layoutInCell="1" allowOverlap="1" wp14:anchorId="2E545E7E" wp14:editId="411B5496">
                <wp:simplePos x="0" y="0"/>
                <wp:positionH relativeFrom="column">
                  <wp:posOffset>0</wp:posOffset>
                </wp:positionH>
                <wp:positionV relativeFrom="paragraph">
                  <wp:posOffset>0</wp:posOffset>
                </wp:positionV>
                <wp:extent cx="635000" cy="635000"/>
                <wp:effectExtent l="0" t="0" r="3175" b="3175"/>
                <wp:wrapNone/>
                <wp:docPr id="676334372" name="Text Box 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17FFE" id="Text Box 52" o:spid="_x0000_s1026" type="#_x0000_t202" style="position:absolute;margin-left:0;margin-top:0;width:50pt;height:50pt;z-index:251612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3696" behindDoc="0" locked="0" layoutInCell="1" allowOverlap="1" wp14:anchorId="0D6C7734" wp14:editId="78EEAFD8">
                <wp:simplePos x="0" y="0"/>
                <wp:positionH relativeFrom="column">
                  <wp:posOffset>0</wp:posOffset>
                </wp:positionH>
                <wp:positionV relativeFrom="paragraph">
                  <wp:posOffset>0</wp:posOffset>
                </wp:positionV>
                <wp:extent cx="635000" cy="635000"/>
                <wp:effectExtent l="0" t="0" r="3175" b="3175"/>
                <wp:wrapNone/>
                <wp:docPr id="2082056389" name="Text Box 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65242" id="Text Box 51" o:spid="_x0000_s1026" type="#_x0000_t202" style="position:absolute;margin-left:0;margin-top:0;width:50pt;height:50pt;z-index:251613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4720" behindDoc="0" locked="0" layoutInCell="1" allowOverlap="1" wp14:anchorId="18326105" wp14:editId="4996B781">
                <wp:simplePos x="0" y="0"/>
                <wp:positionH relativeFrom="column">
                  <wp:posOffset>0</wp:posOffset>
                </wp:positionH>
                <wp:positionV relativeFrom="paragraph">
                  <wp:posOffset>0</wp:posOffset>
                </wp:positionV>
                <wp:extent cx="635000" cy="635000"/>
                <wp:effectExtent l="0" t="0" r="3175" b="3175"/>
                <wp:wrapNone/>
                <wp:docPr id="2020077386" name="Text Box 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F5F2E" id="Text Box 50" o:spid="_x0000_s1026" type="#_x0000_t202" style="position:absolute;margin-left:0;margin-top:0;width:50pt;height:50pt;z-index:251614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5744" behindDoc="0" locked="0" layoutInCell="1" allowOverlap="1" wp14:anchorId="280E7ED3" wp14:editId="7D653D43">
                <wp:simplePos x="0" y="0"/>
                <wp:positionH relativeFrom="column">
                  <wp:posOffset>0</wp:posOffset>
                </wp:positionH>
                <wp:positionV relativeFrom="paragraph">
                  <wp:posOffset>0</wp:posOffset>
                </wp:positionV>
                <wp:extent cx="635000" cy="635000"/>
                <wp:effectExtent l="0" t="0" r="3175" b="3175"/>
                <wp:wrapNone/>
                <wp:docPr id="387086995" name="Text Box 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CFE6B" id="Text Box 49" o:spid="_x0000_s1026" type="#_x0000_t202" style="position:absolute;margin-left:0;margin-top:0;width:50pt;height:50pt;z-index:251615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6768" behindDoc="0" locked="0" layoutInCell="1" allowOverlap="1" wp14:anchorId="5F866050" wp14:editId="2D5EE62F">
                <wp:simplePos x="0" y="0"/>
                <wp:positionH relativeFrom="column">
                  <wp:posOffset>0</wp:posOffset>
                </wp:positionH>
                <wp:positionV relativeFrom="paragraph">
                  <wp:posOffset>0</wp:posOffset>
                </wp:positionV>
                <wp:extent cx="635000" cy="635000"/>
                <wp:effectExtent l="0" t="0" r="3175" b="3175"/>
                <wp:wrapNone/>
                <wp:docPr id="474526901" name="Text Box 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907E6" id="Text Box 48" o:spid="_x0000_s1026" type="#_x0000_t202" style="position:absolute;margin-left:0;margin-top:0;width:50pt;height:50pt;z-index:251616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7792" behindDoc="0" locked="0" layoutInCell="1" allowOverlap="1" wp14:anchorId="265B7D12" wp14:editId="34235C54">
                <wp:simplePos x="0" y="0"/>
                <wp:positionH relativeFrom="column">
                  <wp:posOffset>0</wp:posOffset>
                </wp:positionH>
                <wp:positionV relativeFrom="paragraph">
                  <wp:posOffset>0</wp:posOffset>
                </wp:positionV>
                <wp:extent cx="635000" cy="635000"/>
                <wp:effectExtent l="0" t="0" r="3175" b="3175"/>
                <wp:wrapNone/>
                <wp:docPr id="1871593170" name="Text Box 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F28E0" id="Text Box 47" o:spid="_x0000_s1026" type="#_x0000_t202" style="position:absolute;margin-left:0;margin-top:0;width:50pt;height:50pt;z-index:251617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8816" behindDoc="0" locked="0" layoutInCell="1" allowOverlap="1" wp14:anchorId="51C36816" wp14:editId="58FF6124">
                <wp:simplePos x="0" y="0"/>
                <wp:positionH relativeFrom="column">
                  <wp:posOffset>0</wp:posOffset>
                </wp:positionH>
                <wp:positionV relativeFrom="paragraph">
                  <wp:posOffset>0</wp:posOffset>
                </wp:positionV>
                <wp:extent cx="635000" cy="635000"/>
                <wp:effectExtent l="0" t="0" r="3175" b="3175"/>
                <wp:wrapNone/>
                <wp:docPr id="152103792" name="Text Box 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2222C" id="Text Box 46" o:spid="_x0000_s1026" type="#_x0000_t202" style="position:absolute;margin-left:0;margin-top:0;width:50pt;height:50pt;z-index:251618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19840" behindDoc="0" locked="0" layoutInCell="1" allowOverlap="1" wp14:anchorId="3AF060C5" wp14:editId="008100B4">
                <wp:simplePos x="0" y="0"/>
                <wp:positionH relativeFrom="column">
                  <wp:posOffset>0</wp:posOffset>
                </wp:positionH>
                <wp:positionV relativeFrom="paragraph">
                  <wp:posOffset>0</wp:posOffset>
                </wp:positionV>
                <wp:extent cx="635000" cy="635000"/>
                <wp:effectExtent l="0" t="0" r="3175" b="3175"/>
                <wp:wrapNone/>
                <wp:docPr id="101555973" name="Text Box 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08B87" id="Text Box 45" o:spid="_x0000_s1026" type="#_x0000_t202" style="position:absolute;margin-left:0;margin-top:0;width:50pt;height:50pt;z-index:251619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20864" behindDoc="0" locked="0" layoutInCell="1" allowOverlap="1" wp14:anchorId="6042F4FA" wp14:editId="728B3DAE">
                <wp:simplePos x="0" y="0"/>
                <wp:positionH relativeFrom="column">
                  <wp:posOffset>0</wp:posOffset>
                </wp:positionH>
                <wp:positionV relativeFrom="paragraph">
                  <wp:posOffset>0</wp:posOffset>
                </wp:positionV>
                <wp:extent cx="635000" cy="635000"/>
                <wp:effectExtent l="0" t="0" r="3175" b="3175"/>
                <wp:wrapNone/>
                <wp:docPr id="1400811182" name="Text Box 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B6C3B" id="Text Box 44" o:spid="_x0000_s1026" type="#_x0000_t202" style="position:absolute;margin-left:0;margin-top:0;width:50pt;height:50pt;z-index:251620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21888" behindDoc="0" locked="0" layoutInCell="1" allowOverlap="1" wp14:anchorId="26D310E5" wp14:editId="2505CF32">
                <wp:simplePos x="0" y="0"/>
                <wp:positionH relativeFrom="column">
                  <wp:posOffset>0</wp:posOffset>
                </wp:positionH>
                <wp:positionV relativeFrom="paragraph">
                  <wp:posOffset>0</wp:posOffset>
                </wp:positionV>
                <wp:extent cx="635000" cy="635000"/>
                <wp:effectExtent l="0" t="0" r="3175" b="3175"/>
                <wp:wrapNone/>
                <wp:docPr id="187702560" name="Text Box 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2FC22" id="Text Box 43" o:spid="_x0000_s1026" type="#_x0000_t202" style="position:absolute;margin-left:0;margin-top:0;width:50pt;height:50pt;z-index:251621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22912" behindDoc="0" locked="0" layoutInCell="1" allowOverlap="1" wp14:anchorId="5AD4514F" wp14:editId="59ECE596">
                <wp:simplePos x="0" y="0"/>
                <wp:positionH relativeFrom="column">
                  <wp:posOffset>0</wp:posOffset>
                </wp:positionH>
                <wp:positionV relativeFrom="paragraph">
                  <wp:posOffset>0</wp:posOffset>
                </wp:positionV>
                <wp:extent cx="635000" cy="635000"/>
                <wp:effectExtent l="0" t="0" r="3175" b="3175"/>
                <wp:wrapNone/>
                <wp:docPr id="702116979" name="Text Box 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85DCD" id="Text Box 42" o:spid="_x0000_s1026" type="#_x0000_t202" style="position:absolute;margin-left:0;margin-top:0;width:50pt;height:50pt;z-index:251622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23936" behindDoc="0" locked="0" layoutInCell="1" allowOverlap="1" wp14:anchorId="5734BCE7" wp14:editId="4D1D7C2E">
                <wp:simplePos x="0" y="0"/>
                <wp:positionH relativeFrom="column">
                  <wp:posOffset>0</wp:posOffset>
                </wp:positionH>
                <wp:positionV relativeFrom="paragraph">
                  <wp:posOffset>0</wp:posOffset>
                </wp:positionV>
                <wp:extent cx="635000" cy="635000"/>
                <wp:effectExtent l="0" t="0" r="3175" b="3175"/>
                <wp:wrapNone/>
                <wp:docPr id="757954471" name="Text Box 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8C8EC" id="Text Box 41" o:spid="_x0000_s1026" type="#_x0000_t202" style="position:absolute;margin-left:0;margin-top:0;width:50pt;height:50pt;z-index:251623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24960" behindDoc="0" locked="0" layoutInCell="1" allowOverlap="1" wp14:anchorId="01F1895F" wp14:editId="68A9423C">
                <wp:simplePos x="0" y="0"/>
                <wp:positionH relativeFrom="column">
                  <wp:posOffset>0</wp:posOffset>
                </wp:positionH>
                <wp:positionV relativeFrom="paragraph">
                  <wp:posOffset>0</wp:posOffset>
                </wp:positionV>
                <wp:extent cx="635000" cy="635000"/>
                <wp:effectExtent l="0" t="0" r="3175" b="3175"/>
                <wp:wrapNone/>
                <wp:docPr id="704694011" name="Text Box 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28B63" id="Text Box 40" o:spid="_x0000_s1026" type="#_x0000_t202" style="position:absolute;margin-left:0;margin-top:0;width:50pt;height:50pt;z-index:251624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25984" behindDoc="0" locked="0" layoutInCell="1" allowOverlap="1" wp14:anchorId="57CD51F5" wp14:editId="181F1A79">
                <wp:simplePos x="0" y="0"/>
                <wp:positionH relativeFrom="column">
                  <wp:posOffset>0</wp:posOffset>
                </wp:positionH>
                <wp:positionV relativeFrom="paragraph">
                  <wp:posOffset>0</wp:posOffset>
                </wp:positionV>
                <wp:extent cx="635000" cy="635000"/>
                <wp:effectExtent l="0" t="0" r="3175" b="3175"/>
                <wp:wrapNone/>
                <wp:docPr id="1673688217" name="Text Box 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F9BE8" id="Text Box 39" o:spid="_x0000_s1026" type="#_x0000_t202" style="position:absolute;margin-left:0;margin-top:0;width:50pt;height:50pt;z-index:251625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27008" behindDoc="0" locked="0" layoutInCell="1" allowOverlap="1" wp14:anchorId="7DAFE6B1" wp14:editId="66FB7B88">
                <wp:simplePos x="0" y="0"/>
                <wp:positionH relativeFrom="column">
                  <wp:posOffset>0</wp:posOffset>
                </wp:positionH>
                <wp:positionV relativeFrom="paragraph">
                  <wp:posOffset>0</wp:posOffset>
                </wp:positionV>
                <wp:extent cx="635000" cy="635000"/>
                <wp:effectExtent l="0" t="0" r="3175" b="3175"/>
                <wp:wrapNone/>
                <wp:docPr id="1915516883" name="Text Box 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050BF" id="Text Box 38" o:spid="_x0000_s1026" type="#_x0000_t202" style="position:absolute;margin-left:0;margin-top:0;width:50pt;height:50pt;z-index:251627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28032" behindDoc="0" locked="0" layoutInCell="1" allowOverlap="1" wp14:anchorId="1B16F05E" wp14:editId="5E7E7B53">
                <wp:simplePos x="0" y="0"/>
                <wp:positionH relativeFrom="column">
                  <wp:posOffset>0</wp:posOffset>
                </wp:positionH>
                <wp:positionV relativeFrom="paragraph">
                  <wp:posOffset>0</wp:posOffset>
                </wp:positionV>
                <wp:extent cx="635000" cy="635000"/>
                <wp:effectExtent l="0" t="0" r="3175" b="3175"/>
                <wp:wrapNone/>
                <wp:docPr id="901710466" name="Text Box 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2EC47" id="Text Box 37" o:spid="_x0000_s1026" type="#_x0000_t202" style="position:absolute;margin-left:0;margin-top:0;width:50pt;height:50pt;z-index:251628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29056" behindDoc="0" locked="0" layoutInCell="1" allowOverlap="1" wp14:anchorId="606C4DC9" wp14:editId="7F351A7C">
                <wp:simplePos x="0" y="0"/>
                <wp:positionH relativeFrom="column">
                  <wp:posOffset>0</wp:posOffset>
                </wp:positionH>
                <wp:positionV relativeFrom="paragraph">
                  <wp:posOffset>0</wp:posOffset>
                </wp:positionV>
                <wp:extent cx="635000" cy="635000"/>
                <wp:effectExtent l="0" t="0" r="3175" b="3175"/>
                <wp:wrapNone/>
                <wp:docPr id="1288017434" name="Text Box 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12BB4" id="Text Box 36" o:spid="_x0000_s1026" type="#_x0000_t202" style="position:absolute;margin-left:0;margin-top:0;width:50pt;height:50pt;z-index:251629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0080" behindDoc="0" locked="0" layoutInCell="1" allowOverlap="1" wp14:anchorId="670E5F14" wp14:editId="61C4899F">
                <wp:simplePos x="0" y="0"/>
                <wp:positionH relativeFrom="column">
                  <wp:posOffset>0</wp:posOffset>
                </wp:positionH>
                <wp:positionV relativeFrom="paragraph">
                  <wp:posOffset>0</wp:posOffset>
                </wp:positionV>
                <wp:extent cx="635000" cy="635000"/>
                <wp:effectExtent l="0" t="0" r="3175" b="3175"/>
                <wp:wrapNone/>
                <wp:docPr id="517133371" name="Text Box 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C5F5A" id="Text Box 35" o:spid="_x0000_s1026" type="#_x0000_t202" style="position:absolute;margin-left:0;margin-top:0;width:50pt;height:50pt;z-index:251630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1104" behindDoc="0" locked="0" layoutInCell="1" allowOverlap="1" wp14:anchorId="068E4293" wp14:editId="0DBC3A6C">
                <wp:simplePos x="0" y="0"/>
                <wp:positionH relativeFrom="column">
                  <wp:posOffset>0</wp:posOffset>
                </wp:positionH>
                <wp:positionV relativeFrom="paragraph">
                  <wp:posOffset>0</wp:posOffset>
                </wp:positionV>
                <wp:extent cx="635000" cy="635000"/>
                <wp:effectExtent l="0" t="0" r="3175" b="3175"/>
                <wp:wrapNone/>
                <wp:docPr id="526456921" name="Text Box 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CB794" id="Text Box 34" o:spid="_x0000_s1026" type="#_x0000_t202" style="position:absolute;margin-left:0;margin-top:0;width:50pt;height:50pt;z-index:251631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2128" behindDoc="0" locked="0" layoutInCell="1" allowOverlap="1" wp14:anchorId="7744C754" wp14:editId="2C053E6A">
                <wp:simplePos x="0" y="0"/>
                <wp:positionH relativeFrom="column">
                  <wp:posOffset>0</wp:posOffset>
                </wp:positionH>
                <wp:positionV relativeFrom="paragraph">
                  <wp:posOffset>0</wp:posOffset>
                </wp:positionV>
                <wp:extent cx="635000" cy="635000"/>
                <wp:effectExtent l="0" t="0" r="3175" b="3175"/>
                <wp:wrapNone/>
                <wp:docPr id="2058708392" name="Text Box 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3421B" id="Text Box 33" o:spid="_x0000_s1026" type="#_x0000_t202" style="position:absolute;margin-left:0;margin-top:0;width:50pt;height:50pt;z-index:251632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3152" behindDoc="0" locked="0" layoutInCell="1" allowOverlap="1" wp14:anchorId="691A582A" wp14:editId="154FD97C">
                <wp:simplePos x="0" y="0"/>
                <wp:positionH relativeFrom="column">
                  <wp:posOffset>0</wp:posOffset>
                </wp:positionH>
                <wp:positionV relativeFrom="paragraph">
                  <wp:posOffset>0</wp:posOffset>
                </wp:positionV>
                <wp:extent cx="635000" cy="635000"/>
                <wp:effectExtent l="0" t="0" r="3175" b="3175"/>
                <wp:wrapNone/>
                <wp:docPr id="479673153" name="Text Box 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E0815" id="Text Box 32" o:spid="_x0000_s1026" type="#_x0000_t202" style="position:absolute;margin-left:0;margin-top:0;width:50pt;height:50pt;z-index:251633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4176" behindDoc="0" locked="0" layoutInCell="1" allowOverlap="1" wp14:anchorId="4D963F26" wp14:editId="7059E908">
                <wp:simplePos x="0" y="0"/>
                <wp:positionH relativeFrom="column">
                  <wp:posOffset>0</wp:posOffset>
                </wp:positionH>
                <wp:positionV relativeFrom="paragraph">
                  <wp:posOffset>0</wp:posOffset>
                </wp:positionV>
                <wp:extent cx="635000" cy="635000"/>
                <wp:effectExtent l="0" t="0" r="3175" b="3175"/>
                <wp:wrapNone/>
                <wp:docPr id="784644005" name="Text Box 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A8F47" id="Text Box 31" o:spid="_x0000_s1026" type="#_x0000_t202" style="position:absolute;margin-left:0;margin-top:0;width:50pt;height:50pt;z-index:251634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5200" behindDoc="0" locked="0" layoutInCell="1" allowOverlap="1" wp14:anchorId="142ABD70" wp14:editId="5110B6BE">
                <wp:simplePos x="0" y="0"/>
                <wp:positionH relativeFrom="column">
                  <wp:posOffset>0</wp:posOffset>
                </wp:positionH>
                <wp:positionV relativeFrom="paragraph">
                  <wp:posOffset>0</wp:posOffset>
                </wp:positionV>
                <wp:extent cx="635000" cy="635000"/>
                <wp:effectExtent l="0" t="0" r="3175" b="3175"/>
                <wp:wrapNone/>
                <wp:docPr id="1224201719" name="Text Box 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AF0A" id="Text Box 30" o:spid="_x0000_s1026" type="#_x0000_t202" style="position:absolute;margin-left:0;margin-top:0;width:50pt;height:50pt;z-index:251635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6224" behindDoc="0" locked="0" layoutInCell="1" allowOverlap="1" wp14:anchorId="00F6166F" wp14:editId="2B156BB5">
                <wp:simplePos x="0" y="0"/>
                <wp:positionH relativeFrom="column">
                  <wp:posOffset>0</wp:posOffset>
                </wp:positionH>
                <wp:positionV relativeFrom="paragraph">
                  <wp:posOffset>0</wp:posOffset>
                </wp:positionV>
                <wp:extent cx="635000" cy="635000"/>
                <wp:effectExtent l="0" t="0" r="3175" b="3175"/>
                <wp:wrapNone/>
                <wp:docPr id="1681125238" name="Text Box 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823E6" id="Text Box 29" o:spid="_x0000_s1026" type="#_x0000_t202" style="position:absolute;margin-left:0;margin-top:0;width:50pt;height:50pt;z-index:251636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7248" behindDoc="0" locked="0" layoutInCell="1" allowOverlap="1" wp14:anchorId="6D113591" wp14:editId="5B10DE10">
                <wp:simplePos x="0" y="0"/>
                <wp:positionH relativeFrom="column">
                  <wp:posOffset>0</wp:posOffset>
                </wp:positionH>
                <wp:positionV relativeFrom="paragraph">
                  <wp:posOffset>0</wp:posOffset>
                </wp:positionV>
                <wp:extent cx="635000" cy="635000"/>
                <wp:effectExtent l="0" t="0" r="3175" b="3175"/>
                <wp:wrapNone/>
                <wp:docPr id="728853704" name="Text Box 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F70F2" id="Text Box 28" o:spid="_x0000_s1026" type="#_x0000_t202" style="position:absolute;margin-left:0;margin-top:0;width:50pt;height:50pt;z-index:251637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8272" behindDoc="0" locked="0" layoutInCell="1" allowOverlap="1" wp14:anchorId="0DC2F89D" wp14:editId="60DD73C0">
                <wp:simplePos x="0" y="0"/>
                <wp:positionH relativeFrom="column">
                  <wp:posOffset>0</wp:posOffset>
                </wp:positionH>
                <wp:positionV relativeFrom="paragraph">
                  <wp:posOffset>0</wp:posOffset>
                </wp:positionV>
                <wp:extent cx="635000" cy="635000"/>
                <wp:effectExtent l="0" t="0" r="3175" b="3175"/>
                <wp:wrapNone/>
                <wp:docPr id="337466600" name="Text Box 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B569E" id="Text Box 27" o:spid="_x0000_s1026" type="#_x0000_t202"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39296" behindDoc="0" locked="0" layoutInCell="1" allowOverlap="1" wp14:anchorId="098BF933" wp14:editId="034FF36F">
                <wp:simplePos x="0" y="0"/>
                <wp:positionH relativeFrom="column">
                  <wp:posOffset>0</wp:posOffset>
                </wp:positionH>
                <wp:positionV relativeFrom="paragraph">
                  <wp:posOffset>0</wp:posOffset>
                </wp:positionV>
                <wp:extent cx="635000" cy="635000"/>
                <wp:effectExtent l="0" t="0" r="3175" b="3175"/>
                <wp:wrapNone/>
                <wp:docPr id="984342851" name="Text Box 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BBEB2" id="Text Box 26" o:spid="_x0000_s1026" type="#_x0000_t202" style="position:absolute;margin-left:0;margin-top:0;width:50pt;height:50pt;z-index:251639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40320" behindDoc="0" locked="0" layoutInCell="1" allowOverlap="1" wp14:anchorId="1FE91300" wp14:editId="5E0C8DA7">
                <wp:simplePos x="0" y="0"/>
                <wp:positionH relativeFrom="column">
                  <wp:posOffset>0</wp:posOffset>
                </wp:positionH>
                <wp:positionV relativeFrom="paragraph">
                  <wp:posOffset>0</wp:posOffset>
                </wp:positionV>
                <wp:extent cx="635000" cy="635000"/>
                <wp:effectExtent l="0" t="0" r="3175" b="3175"/>
                <wp:wrapNone/>
                <wp:docPr id="1215145178" name="Text Box 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55874" id="Text Box 25" o:spid="_x0000_s1026" type="#_x0000_t202" style="position:absolute;margin-left:0;margin-top:0;width:50pt;height:50pt;z-index:251640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41344" behindDoc="0" locked="0" layoutInCell="1" allowOverlap="1" wp14:anchorId="232115F0" wp14:editId="77136917">
                <wp:simplePos x="0" y="0"/>
                <wp:positionH relativeFrom="column">
                  <wp:posOffset>0</wp:posOffset>
                </wp:positionH>
                <wp:positionV relativeFrom="paragraph">
                  <wp:posOffset>0</wp:posOffset>
                </wp:positionV>
                <wp:extent cx="635000" cy="635000"/>
                <wp:effectExtent l="0" t="0" r="3175" b="3175"/>
                <wp:wrapNone/>
                <wp:docPr id="2055849157" name="Text Box 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FC890" id="Text Box 24" o:spid="_x0000_s1026" type="#_x0000_t202" style="position:absolute;margin-left:0;margin-top:0;width:50pt;height:50pt;z-index:251641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42368" behindDoc="0" locked="0" layoutInCell="1" allowOverlap="1" wp14:anchorId="42F09203" wp14:editId="6B13BBF7">
                <wp:simplePos x="0" y="0"/>
                <wp:positionH relativeFrom="column">
                  <wp:posOffset>0</wp:posOffset>
                </wp:positionH>
                <wp:positionV relativeFrom="paragraph">
                  <wp:posOffset>0</wp:posOffset>
                </wp:positionV>
                <wp:extent cx="635000" cy="635000"/>
                <wp:effectExtent l="0" t="0" r="3175" b="3175"/>
                <wp:wrapNone/>
                <wp:docPr id="444589592" name="Text Box 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EE2E9" id="Text Box 23" o:spid="_x0000_s1026" type="#_x0000_t202" style="position:absolute;margin-left:0;margin-top:0;width:50pt;height:50pt;z-index:251642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43392" behindDoc="0" locked="0" layoutInCell="1" allowOverlap="1" wp14:anchorId="7888DA79" wp14:editId="6786F314">
                <wp:simplePos x="0" y="0"/>
                <wp:positionH relativeFrom="column">
                  <wp:posOffset>0</wp:posOffset>
                </wp:positionH>
                <wp:positionV relativeFrom="paragraph">
                  <wp:posOffset>0</wp:posOffset>
                </wp:positionV>
                <wp:extent cx="635000" cy="635000"/>
                <wp:effectExtent l="0" t="0" r="3175" b="3175"/>
                <wp:wrapNone/>
                <wp:docPr id="78906531" name="Text Box 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A6C48" id="Text Box 22" o:spid="_x0000_s1026" type="#_x0000_t202" style="position:absolute;margin-left:0;margin-top:0;width:50pt;height:50pt;z-index:251643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44416" behindDoc="0" locked="0" layoutInCell="1" allowOverlap="1" wp14:anchorId="2277204A" wp14:editId="4073DE34">
                <wp:simplePos x="0" y="0"/>
                <wp:positionH relativeFrom="column">
                  <wp:posOffset>0</wp:posOffset>
                </wp:positionH>
                <wp:positionV relativeFrom="paragraph">
                  <wp:posOffset>0</wp:posOffset>
                </wp:positionV>
                <wp:extent cx="635000" cy="635000"/>
                <wp:effectExtent l="0" t="0" r="3175" b="3175"/>
                <wp:wrapNone/>
                <wp:docPr id="1404612908" name="Text Box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A4239" id="Text Box 21" o:spid="_x0000_s1026" type="#_x0000_t202" style="position:absolute;margin-left:0;margin-top:0;width:50pt;height:50pt;z-index:251644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45440" behindDoc="0" locked="0" layoutInCell="1" allowOverlap="1" wp14:anchorId="5DEE7181" wp14:editId="2B3BF991">
                <wp:simplePos x="0" y="0"/>
                <wp:positionH relativeFrom="column">
                  <wp:posOffset>0</wp:posOffset>
                </wp:positionH>
                <wp:positionV relativeFrom="paragraph">
                  <wp:posOffset>0</wp:posOffset>
                </wp:positionV>
                <wp:extent cx="635000" cy="635000"/>
                <wp:effectExtent l="0" t="0" r="3175" b="3175"/>
                <wp:wrapNone/>
                <wp:docPr id="2034663860" name="Text Box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650E1" id="Text Box 20" o:spid="_x0000_s1026" type="#_x0000_t202" style="position:absolute;margin-left:0;margin-top:0;width:50pt;height:50pt;z-index:251645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46464" behindDoc="0" locked="0" layoutInCell="1" allowOverlap="1" wp14:anchorId="3E0E789B" wp14:editId="1B8CCEA7">
                <wp:simplePos x="0" y="0"/>
                <wp:positionH relativeFrom="column">
                  <wp:posOffset>0</wp:posOffset>
                </wp:positionH>
                <wp:positionV relativeFrom="paragraph">
                  <wp:posOffset>0</wp:posOffset>
                </wp:positionV>
                <wp:extent cx="635000" cy="635000"/>
                <wp:effectExtent l="0" t="0" r="3175" b="3175"/>
                <wp:wrapNone/>
                <wp:docPr id="889334048" name="Text Box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3E62B" id="Text Box 19" o:spid="_x0000_s1026" type="#_x0000_t202" style="position:absolute;margin-left:0;margin-top:0;width:50pt;height:50pt;z-index:251646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47488" behindDoc="0" locked="0" layoutInCell="1" allowOverlap="1" wp14:anchorId="24D024B5" wp14:editId="1F3C5F82">
                <wp:simplePos x="0" y="0"/>
                <wp:positionH relativeFrom="column">
                  <wp:posOffset>0</wp:posOffset>
                </wp:positionH>
                <wp:positionV relativeFrom="paragraph">
                  <wp:posOffset>0</wp:posOffset>
                </wp:positionV>
                <wp:extent cx="635000" cy="635000"/>
                <wp:effectExtent l="0" t="0" r="3175" b="3175"/>
                <wp:wrapNone/>
                <wp:docPr id="1890924755" name="Text Box 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B2B4C" id="Text Box 18" o:spid="_x0000_s1026" type="#_x0000_t202" style="position:absolute;margin-left:0;margin-top:0;width:50pt;height:50pt;z-index:251647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48512" behindDoc="0" locked="0" layoutInCell="1" allowOverlap="1" wp14:anchorId="6ABB267C" wp14:editId="01DC980F">
                <wp:simplePos x="0" y="0"/>
                <wp:positionH relativeFrom="column">
                  <wp:posOffset>0</wp:posOffset>
                </wp:positionH>
                <wp:positionV relativeFrom="paragraph">
                  <wp:posOffset>0</wp:posOffset>
                </wp:positionV>
                <wp:extent cx="635000" cy="635000"/>
                <wp:effectExtent l="0" t="0" r="3175" b="3175"/>
                <wp:wrapNone/>
                <wp:docPr id="926533766" name="Text Box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EB901" id="Text Box 17" o:spid="_x0000_s1026" type="#_x0000_t202" style="position:absolute;margin-left:0;margin-top:0;width:50pt;height:50pt;z-index:251648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50560" behindDoc="0" locked="0" layoutInCell="1" allowOverlap="1" wp14:anchorId="3D017488" wp14:editId="18C54658">
                <wp:simplePos x="0" y="0"/>
                <wp:positionH relativeFrom="column">
                  <wp:posOffset>0</wp:posOffset>
                </wp:positionH>
                <wp:positionV relativeFrom="paragraph">
                  <wp:posOffset>0</wp:posOffset>
                </wp:positionV>
                <wp:extent cx="635000" cy="635000"/>
                <wp:effectExtent l="0" t="0" r="3175" b="3175"/>
                <wp:wrapNone/>
                <wp:docPr id="14787180" name="Text Box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F19C7" id="Text Box 16" o:spid="_x0000_s1026" type="#_x0000_t202" style="position:absolute;margin-left:0;margin-top:0;width:50pt;height:50pt;z-index:251650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51584" behindDoc="0" locked="0" layoutInCell="1" allowOverlap="1" wp14:anchorId="32DDEB3C" wp14:editId="2950387C">
                <wp:simplePos x="0" y="0"/>
                <wp:positionH relativeFrom="column">
                  <wp:posOffset>0</wp:posOffset>
                </wp:positionH>
                <wp:positionV relativeFrom="paragraph">
                  <wp:posOffset>0</wp:posOffset>
                </wp:positionV>
                <wp:extent cx="635000" cy="635000"/>
                <wp:effectExtent l="0" t="0" r="3175" b="3175"/>
                <wp:wrapNone/>
                <wp:docPr id="1630750110" name="Text Box 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DB341" id="Text Box 15" o:spid="_x0000_s1026" type="#_x0000_t202" style="position:absolute;margin-left:0;margin-top:0;width:50pt;height:50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52608" behindDoc="0" locked="0" layoutInCell="1" allowOverlap="1" wp14:anchorId="2EB9B665" wp14:editId="68473693">
                <wp:simplePos x="0" y="0"/>
                <wp:positionH relativeFrom="column">
                  <wp:posOffset>0</wp:posOffset>
                </wp:positionH>
                <wp:positionV relativeFrom="paragraph">
                  <wp:posOffset>0</wp:posOffset>
                </wp:positionV>
                <wp:extent cx="635000" cy="635000"/>
                <wp:effectExtent l="0" t="0" r="3175" b="3175"/>
                <wp:wrapNone/>
                <wp:docPr id="1249370227" name="Text Box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1ED90" id="Text Box 14" o:spid="_x0000_s1026" type="#_x0000_t202" style="position:absolute;margin-left:0;margin-top:0;width:50pt;height:50pt;z-index:251652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53632" behindDoc="0" locked="0" layoutInCell="1" allowOverlap="1" wp14:anchorId="24DD04F0" wp14:editId="6DA8DE52">
                <wp:simplePos x="0" y="0"/>
                <wp:positionH relativeFrom="column">
                  <wp:posOffset>0</wp:posOffset>
                </wp:positionH>
                <wp:positionV relativeFrom="paragraph">
                  <wp:posOffset>0</wp:posOffset>
                </wp:positionV>
                <wp:extent cx="635000" cy="635000"/>
                <wp:effectExtent l="0" t="0" r="3175" b="3175"/>
                <wp:wrapNone/>
                <wp:docPr id="593160761" name="Text Box 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87DE6" id="Text Box 13" o:spid="_x0000_s1026" type="#_x0000_t202" style="position:absolute;margin-left:0;margin-top:0;width:50pt;height:50pt;z-index:25165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54656" behindDoc="0" locked="0" layoutInCell="1" allowOverlap="1" wp14:anchorId="0CFB1199" wp14:editId="1934EFBF">
                <wp:simplePos x="0" y="0"/>
                <wp:positionH relativeFrom="column">
                  <wp:posOffset>0</wp:posOffset>
                </wp:positionH>
                <wp:positionV relativeFrom="paragraph">
                  <wp:posOffset>0</wp:posOffset>
                </wp:positionV>
                <wp:extent cx="635000" cy="635000"/>
                <wp:effectExtent l="0" t="0" r="3175" b="3175"/>
                <wp:wrapNone/>
                <wp:docPr id="373746097" name="Text Box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7C358" id="Text Box 12" o:spid="_x0000_s1026" type="#_x0000_t202" style="position:absolute;margin-left:0;margin-top:0;width:50pt;height:50pt;z-index:251654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56704" behindDoc="0" locked="0" layoutInCell="1" allowOverlap="1" wp14:anchorId="31B26A89" wp14:editId="596F7986">
                <wp:simplePos x="0" y="0"/>
                <wp:positionH relativeFrom="column">
                  <wp:posOffset>0</wp:posOffset>
                </wp:positionH>
                <wp:positionV relativeFrom="paragraph">
                  <wp:posOffset>0</wp:posOffset>
                </wp:positionV>
                <wp:extent cx="635000" cy="635000"/>
                <wp:effectExtent l="0" t="0" r="3175" b="3175"/>
                <wp:wrapNone/>
                <wp:docPr id="413834872" name="Text Box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6EB8B" id="Text Box 11" o:spid="_x0000_s1026" type="#_x0000_t202"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57728" behindDoc="0" locked="0" layoutInCell="1" allowOverlap="1" wp14:anchorId="2BBB6E24" wp14:editId="508345C1">
                <wp:simplePos x="0" y="0"/>
                <wp:positionH relativeFrom="column">
                  <wp:posOffset>0</wp:posOffset>
                </wp:positionH>
                <wp:positionV relativeFrom="paragraph">
                  <wp:posOffset>0</wp:posOffset>
                </wp:positionV>
                <wp:extent cx="635000" cy="635000"/>
                <wp:effectExtent l="0" t="0" r="3175" b="3175"/>
                <wp:wrapNone/>
                <wp:docPr id="1079490893" name="Text Box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CEBE4" id="Text Box 10"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58752" behindDoc="0" locked="0" layoutInCell="1" allowOverlap="1" wp14:anchorId="555D1755" wp14:editId="570E5C67">
                <wp:simplePos x="0" y="0"/>
                <wp:positionH relativeFrom="column">
                  <wp:posOffset>0</wp:posOffset>
                </wp:positionH>
                <wp:positionV relativeFrom="paragraph">
                  <wp:posOffset>0</wp:posOffset>
                </wp:positionV>
                <wp:extent cx="635000" cy="635000"/>
                <wp:effectExtent l="0" t="0" r="3175" b="3175"/>
                <wp:wrapNone/>
                <wp:docPr id="112047520" name="Text Box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F794C" id="Text Box 9"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60800" behindDoc="0" locked="0" layoutInCell="1" allowOverlap="1" wp14:anchorId="3354BFD5" wp14:editId="5DDE4FC8">
                <wp:simplePos x="0" y="0"/>
                <wp:positionH relativeFrom="column">
                  <wp:posOffset>0</wp:posOffset>
                </wp:positionH>
                <wp:positionV relativeFrom="paragraph">
                  <wp:posOffset>0</wp:posOffset>
                </wp:positionV>
                <wp:extent cx="635000" cy="635000"/>
                <wp:effectExtent l="0" t="0" r="3175" b="3175"/>
                <wp:wrapNone/>
                <wp:docPr id="1963848311" name="Text Box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73018" id="Text Box 8" o:spid="_x0000_s1026" type="#_x0000_t202"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61824" behindDoc="0" locked="0" layoutInCell="1" allowOverlap="1" wp14:anchorId="3D27D321" wp14:editId="4886C707">
                <wp:simplePos x="0" y="0"/>
                <wp:positionH relativeFrom="column">
                  <wp:posOffset>0</wp:posOffset>
                </wp:positionH>
                <wp:positionV relativeFrom="paragraph">
                  <wp:posOffset>0</wp:posOffset>
                </wp:positionV>
                <wp:extent cx="635000" cy="635000"/>
                <wp:effectExtent l="0" t="0" r="3175" b="3175"/>
                <wp:wrapNone/>
                <wp:docPr id="1158263253" name="Text Box 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BFD03" id="Text Box 7" o:spid="_x0000_s1026" type="#_x0000_t202"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62848" behindDoc="0" locked="0" layoutInCell="1" allowOverlap="1" wp14:anchorId="7D610E4C" wp14:editId="3C792782">
                <wp:simplePos x="0" y="0"/>
                <wp:positionH relativeFrom="column">
                  <wp:posOffset>0</wp:posOffset>
                </wp:positionH>
                <wp:positionV relativeFrom="paragraph">
                  <wp:posOffset>0</wp:posOffset>
                </wp:positionV>
                <wp:extent cx="635000" cy="635000"/>
                <wp:effectExtent l="0" t="0" r="3175" b="3175"/>
                <wp:wrapNone/>
                <wp:docPr id="1310760729" name="Text Box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A9D29" id="Text Box 6" o:spid="_x0000_s1026" type="#_x0000_t202" style="position:absolute;margin-left:0;margin-top:0;width:50pt;height:50pt;z-index:251662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63872" behindDoc="0" locked="0" layoutInCell="1" allowOverlap="1" wp14:anchorId="577E57DA" wp14:editId="37DFE284">
                <wp:simplePos x="0" y="0"/>
                <wp:positionH relativeFrom="column">
                  <wp:posOffset>0</wp:posOffset>
                </wp:positionH>
                <wp:positionV relativeFrom="paragraph">
                  <wp:posOffset>0</wp:posOffset>
                </wp:positionV>
                <wp:extent cx="635000" cy="635000"/>
                <wp:effectExtent l="0" t="0" r="3175" b="3175"/>
                <wp:wrapNone/>
                <wp:docPr id="577518993" name="Text Box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99D7C" id="Text Box 5" o:spid="_x0000_s1026" type="#_x0000_t202"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64896" behindDoc="0" locked="0" layoutInCell="1" allowOverlap="1" wp14:anchorId="121D2F95" wp14:editId="290CA0B0">
                <wp:simplePos x="0" y="0"/>
                <wp:positionH relativeFrom="column">
                  <wp:posOffset>0</wp:posOffset>
                </wp:positionH>
                <wp:positionV relativeFrom="paragraph">
                  <wp:posOffset>0</wp:posOffset>
                </wp:positionV>
                <wp:extent cx="635000" cy="635000"/>
                <wp:effectExtent l="0" t="0" r="3175" b="3175"/>
                <wp:wrapNone/>
                <wp:docPr id="625810507" name="Text Box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4C03A" id="Text Box 4" o:spid="_x0000_s1026" type="#_x0000_t202" style="position:absolute;margin-left:0;margin-top:0;width:50pt;height:50pt;z-index:25166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66944" behindDoc="0" locked="0" layoutInCell="1" allowOverlap="1" wp14:anchorId="7E8B033C" wp14:editId="35863559">
                <wp:simplePos x="0" y="0"/>
                <wp:positionH relativeFrom="column">
                  <wp:posOffset>0</wp:posOffset>
                </wp:positionH>
                <wp:positionV relativeFrom="paragraph">
                  <wp:posOffset>0</wp:posOffset>
                </wp:positionV>
                <wp:extent cx="635000" cy="635000"/>
                <wp:effectExtent l="0" t="0" r="3175" b="3175"/>
                <wp:wrapNone/>
                <wp:docPr id="1576640932"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8BBAF" id="Text Box 3" o:spid="_x0000_s1026" type="#_x0000_t202" style="position:absolute;margin-left:0;margin-top:0;width:50pt;height:50pt;z-index:251666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67968" behindDoc="0" locked="0" layoutInCell="1" allowOverlap="1" wp14:anchorId="53AFD92F" wp14:editId="00D91BFA">
                <wp:simplePos x="0" y="0"/>
                <wp:positionH relativeFrom="column">
                  <wp:posOffset>0</wp:posOffset>
                </wp:positionH>
                <wp:positionV relativeFrom="paragraph">
                  <wp:posOffset>0</wp:posOffset>
                </wp:positionV>
                <wp:extent cx="635000" cy="635000"/>
                <wp:effectExtent l="0" t="0" r="3175" b="3175"/>
                <wp:wrapNone/>
                <wp:docPr id="1790472966" name="Text Box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3EF41" id="Text Box 2" o:spid="_x0000_s1026" type="#_x0000_t202" style="position:absolute;margin-left:0;margin-top:0;width:50pt;height:50pt;z-index:251667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r w:rsidRPr="00026A71">
        <w:rPr>
          <w:noProof/>
        </w:rPr>
        <mc:AlternateContent>
          <mc:Choice Requires="wps">
            <w:drawing>
              <wp:anchor distT="0" distB="0" distL="114300" distR="114300" simplePos="0" relativeHeight="251668992" behindDoc="0" locked="0" layoutInCell="1" allowOverlap="1" wp14:anchorId="63661E9A" wp14:editId="2DBD1336">
                <wp:simplePos x="0" y="0"/>
                <wp:positionH relativeFrom="column">
                  <wp:posOffset>0</wp:posOffset>
                </wp:positionH>
                <wp:positionV relativeFrom="paragraph">
                  <wp:posOffset>0</wp:posOffset>
                </wp:positionV>
                <wp:extent cx="635000" cy="635000"/>
                <wp:effectExtent l="0" t="0" r="3175" b="3175"/>
                <wp:wrapNone/>
                <wp:docPr id="1111433752" name="Text Box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96F40" id="Text Box 1" o:spid="_x0000_s1026" type="#_x0000_t202" style="position:absolute;margin-left:0;margin-top:0;width:50pt;height:50pt;z-index:251668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mc:Fallback>
        </mc:AlternateContent>
      </w:r>
    </w:p>
    <w:p w14:paraId="4235ADBF" w14:textId="18A459E2" w:rsidR="00FA1B99" w:rsidRPr="00026A71" w:rsidRDefault="00FE2040" w:rsidP="00137462">
      <w:r w:rsidRPr="00026A71">
        <w:rPr>
          <w:noProof/>
        </w:rPr>
        <w:drawing>
          <wp:anchor distT="0" distB="0" distL="114300" distR="114300" simplePos="0" relativeHeight="251605504" behindDoc="0" locked="0" layoutInCell="1" hidden="0" allowOverlap="1" wp14:anchorId="1200162B" wp14:editId="35667519">
            <wp:simplePos x="0" y="0"/>
            <wp:positionH relativeFrom="column">
              <wp:posOffset>979805</wp:posOffset>
            </wp:positionH>
            <wp:positionV relativeFrom="paragraph">
              <wp:posOffset>109220</wp:posOffset>
            </wp:positionV>
            <wp:extent cx="4100195" cy="2167890"/>
            <wp:effectExtent l="0" t="0" r="0" b="0"/>
            <wp:wrapSquare wrapText="bothSides" distT="0" distB="0" distL="114300" distR="114300"/>
            <wp:docPr id="2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00195" cy="2167890"/>
                    </a:xfrm>
                    <a:prstGeom prst="rect">
                      <a:avLst/>
                    </a:prstGeom>
                    <a:ln/>
                  </pic:spPr>
                </pic:pic>
              </a:graphicData>
            </a:graphic>
            <wp14:sizeRelH relativeFrom="margin">
              <wp14:pctWidth>0</wp14:pctWidth>
            </wp14:sizeRelH>
            <wp14:sizeRelV relativeFrom="margin">
              <wp14:pctHeight>0</wp14:pctHeight>
            </wp14:sizeRelV>
          </wp:anchor>
        </w:drawing>
      </w:r>
    </w:p>
    <w:p w14:paraId="205750CE" w14:textId="680783CA" w:rsidR="00FA1B99" w:rsidRPr="00026A71" w:rsidRDefault="00FA1B99" w:rsidP="00137462"/>
    <w:p w14:paraId="50C3AF33" w14:textId="045DF8B0" w:rsidR="00FA1B99" w:rsidRPr="00026A71" w:rsidRDefault="00FA1B99" w:rsidP="00137462"/>
    <w:p w14:paraId="7E25127D" w14:textId="4CCC5574" w:rsidR="00FA1B99" w:rsidRPr="00026A71" w:rsidRDefault="00FA1B99" w:rsidP="00137462"/>
    <w:p w14:paraId="6F4332E1" w14:textId="77777777" w:rsidR="00FA1B99" w:rsidRPr="00026A71" w:rsidRDefault="00FA1B99" w:rsidP="00137462"/>
    <w:p w14:paraId="0003CA1E" w14:textId="77777777" w:rsidR="00FA1B99" w:rsidRPr="00026A71" w:rsidRDefault="00FA1B99" w:rsidP="00137462"/>
    <w:p w14:paraId="2C6D956D" w14:textId="77777777" w:rsidR="00FA1B99" w:rsidRPr="00026A71" w:rsidRDefault="00FA1B99" w:rsidP="00137462"/>
    <w:p w14:paraId="030A36BE" w14:textId="77777777" w:rsidR="00FA1B99" w:rsidRPr="00026A71" w:rsidRDefault="00FA1B99" w:rsidP="00137462"/>
    <w:p w14:paraId="39E2C48B" w14:textId="77777777" w:rsidR="00FA1B99" w:rsidRPr="00026A71" w:rsidRDefault="00FA1B99" w:rsidP="00137462"/>
    <w:p w14:paraId="4B9ADC75" w14:textId="77777777" w:rsidR="00FA1B99" w:rsidRPr="00026A71" w:rsidRDefault="00FA1B99" w:rsidP="00137462"/>
    <w:p w14:paraId="0F084009" w14:textId="77777777" w:rsidR="00FA1B99" w:rsidRPr="00026A71" w:rsidRDefault="00FA1B99" w:rsidP="00137462"/>
    <w:p w14:paraId="7EA3F2B8" w14:textId="77777777" w:rsidR="00EB3415" w:rsidRDefault="00EB3415" w:rsidP="00137462"/>
    <w:p w14:paraId="057401F0" w14:textId="77777777" w:rsidR="00EB3415" w:rsidRDefault="00EB3415" w:rsidP="00137462"/>
    <w:p w14:paraId="6029DEB4" w14:textId="77777777" w:rsidR="00EB3415" w:rsidRDefault="00EB3415" w:rsidP="00137462"/>
    <w:p w14:paraId="490BB38C" w14:textId="77777777" w:rsidR="00DE6182" w:rsidRDefault="00DE6182" w:rsidP="00137462"/>
    <w:p w14:paraId="4F73FF55" w14:textId="497634E8" w:rsidR="00DE6182" w:rsidRPr="00BB0607" w:rsidRDefault="00DE6182" w:rsidP="00A83240">
      <w:pPr>
        <w:jc w:val="center"/>
        <w:rPr>
          <w:b/>
          <w:bCs/>
          <w:sz w:val="30"/>
          <w:szCs w:val="30"/>
        </w:rPr>
      </w:pPr>
      <w:r w:rsidRPr="00BB0607">
        <w:rPr>
          <w:b/>
          <w:bCs/>
          <w:sz w:val="30"/>
          <w:szCs w:val="30"/>
        </w:rPr>
        <w:t>MAINTENANCE CONTROL MANUAL</w:t>
      </w:r>
    </w:p>
    <w:p w14:paraId="051404C5" w14:textId="77777777" w:rsidR="00DE6182" w:rsidRPr="00BB0607" w:rsidRDefault="00DE6182" w:rsidP="00137462"/>
    <w:p w14:paraId="7F71DA8D" w14:textId="77777777" w:rsidR="00DE6182" w:rsidRPr="00BB0607" w:rsidRDefault="00DE6182" w:rsidP="00137462"/>
    <w:p w14:paraId="073488B6" w14:textId="77777777" w:rsidR="00DE6182" w:rsidRPr="00BB0607" w:rsidRDefault="00DE6182" w:rsidP="00137462"/>
    <w:p w14:paraId="729B24F1" w14:textId="77777777" w:rsidR="00EB3415" w:rsidRPr="00BB0607" w:rsidRDefault="00EB3415" w:rsidP="00137462"/>
    <w:tbl>
      <w:tblPr>
        <w:tblStyle w:val="TableGrid"/>
        <w:tblW w:w="6440"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4364"/>
      </w:tblGrid>
      <w:tr w:rsidR="00F26F2A" w:rsidRPr="00BB0607" w14:paraId="71616E11" w14:textId="77777777" w:rsidTr="0070058A">
        <w:trPr>
          <w:trHeight w:val="528"/>
        </w:trPr>
        <w:tc>
          <w:tcPr>
            <w:tcW w:w="2076" w:type="dxa"/>
            <w:hideMark/>
          </w:tcPr>
          <w:p w14:paraId="65E0C46C" w14:textId="77777777" w:rsidR="00F26F2A" w:rsidRPr="0049014D" w:rsidRDefault="00F26F2A" w:rsidP="00137462">
            <w:pPr>
              <w:rPr>
                <w:rFonts w:asciiTheme="minorHAnsi" w:hAnsiTheme="minorHAnsi"/>
                <w:b/>
                <w:bCs/>
                <w:lang w:eastAsia="en-US"/>
              </w:rPr>
            </w:pPr>
            <w:r w:rsidRPr="0049014D">
              <w:rPr>
                <w:rFonts w:asciiTheme="minorHAnsi" w:hAnsiTheme="minorHAnsi"/>
                <w:b/>
                <w:bCs/>
                <w:lang w:eastAsia="en-US"/>
              </w:rPr>
              <w:t>MANUAL REF:</w:t>
            </w:r>
          </w:p>
        </w:tc>
        <w:tc>
          <w:tcPr>
            <w:tcW w:w="4364" w:type="dxa"/>
            <w:hideMark/>
          </w:tcPr>
          <w:p w14:paraId="7ADC52CD" w14:textId="45A61813" w:rsidR="00F26F2A" w:rsidRPr="0049014D" w:rsidRDefault="00F26F2A" w:rsidP="00137462">
            <w:pPr>
              <w:rPr>
                <w:rFonts w:asciiTheme="minorHAnsi" w:hAnsiTheme="minorHAnsi"/>
                <w:b/>
                <w:bCs/>
                <w:lang w:eastAsia="en-US"/>
              </w:rPr>
            </w:pPr>
            <w:r w:rsidRPr="0049014D">
              <w:rPr>
                <w:rFonts w:asciiTheme="minorHAnsi" w:hAnsiTheme="minorHAnsi"/>
                <w:b/>
                <w:bCs/>
                <w:lang w:eastAsia="en-US"/>
              </w:rPr>
              <w:t>AASL/MCM/ISSUE 005/ REV 000</w:t>
            </w:r>
          </w:p>
        </w:tc>
      </w:tr>
      <w:tr w:rsidR="00F26F2A" w:rsidRPr="00BB0607" w14:paraId="00CBA918" w14:textId="77777777" w:rsidTr="0070058A">
        <w:trPr>
          <w:trHeight w:val="528"/>
        </w:trPr>
        <w:tc>
          <w:tcPr>
            <w:tcW w:w="2076" w:type="dxa"/>
            <w:hideMark/>
          </w:tcPr>
          <w:p w14:paraId="41C87C16" w14:textId="77777777" w:rsidR="00F26F2A" w:rsidRPr="0049014D" w:rsidRDefault="00F26F2A" w:rsidP="00137462">
            <w:pPr>
              <w:rPr>
                <w:rFonts w:asciiTheme="minorHAnsi" w:hAnsiTheme="minorHAnsi"/>
                <w:b/>
                <w:bCs/>
                <w:lang w:eastAsia="en-US"/>
              </w:rPr>
            </w:pPr>
            <w:r w:rsidRPr="0049014D">
              <w:rPr>
                <w:rFonts w:asciiTheme="minorHAnsi" w:hAnsiTheme="minorHAnsi"/>
                <w:b/>
                <w:bCs/>
                <w:lang w:eastAsia="en-US"/>
              </w:rPr>
              <w:t>DOC/COPY #:</w:t>
            </w:r>
          </w:p>
        </w:tc>
        <w:tc>
          <w:tcPr>
            <w:tcW w:w="4364" w:type="dxa"/>
            <w:hideMark/>
          </w:tcPr>
          <w:p w14:paraId="434D1FD9" w14:textId="6BC5A87F" w:rsidR="00F26F2A" w:rsidRPr="0049014D" w:rsidRDefault="00F26F2A" w:rsidP="00137462">
            <w:pPr>
              <w:rPr>
                <w:rFonts w:asciiTheme="minorHAnsi" w:hAnsiTheme="minorHAnsi"/>
                <w:b/>
                <w:bCs/>
                <w:lang w:eastAsia="en-US"/>
              </w:rPr>
            </w:pPr>
            <w:r w:rsidRPr="0049014D">
              <w:rPr>
                <w:rFonts w:asciiTheme="minorHAnsi" w:hAnsiTheme="minorHAnsi"/>
                <w:b/>
                <w:bCs/>
                <w:lang w:eastAsia="en-US"/>
              </w:rPr>
              <w:t>MCM/001</w:t>
            </w:r>
          </w:p>
        </w:tc>
      </w:tr>
      <w:tr w:rsidR="00F26F2A" w:rsidRPr="00BB0607" w14:paraId="07BCD38A" w14:textId="77777777" w:rsidTr="0070058A">
        <w:trPr>
          <w:trHeight w:val="528"/>
        </w:trPr>
        <w:tc>
          <w:tcPr>
            <w:tcW w:w="2076" w:type="dxa"/>
            <w:hideMark/>
          </w:tcPr>
          <w:p w14:paraId="2022A85B" w14:textId="77777777" w:rsidR="00F26F2A" w:rsidRPr="0049014D" w:rsidRDefault="00F26F2A" w:rsidP="00137462">
            <w:pPr>
              <w:rPr>
                <w:rFonts w:asciiTheme="minorHAnsi" w:hAnsiTheme="minorHAnsi"/>
                <w:b/>
                <w:bCs/>
                <w:lang w:eastAsia="en-US"/>
              </w:rPr>
            </w:pPr>
            <w:r w:rsidRPr="0049014D">
              <w:rPr>
                <w:rFonts w:asciiTheme="minorHAnsi" w:hAnsiTheme="minorHAnsi"/>
                <w:b/>
                <w:bCs/>
                <w:lang w:eastAsia="en-US"/>
              </w:rPr>
              <w:t>LOCATION:</w:t>
            </w:r>
          </w:p>
        </w:tc>
        <w:tc>
          <w:tcPr>
            <w:tcW w:w="4364" w:type="dxa"/>
            <w:hideMark/>
          </w:tcPr>
          <w:p w14:paraId="6CA16C18" w14:textId="77777777" w:rsidR="00F26F2A" w:rsidRPr="0049014D" w:rsidRDefault="00F26F2A" w:rsidP="00137462">
            <w:pPr>
              <w:rPr>
                <w:rFonts w:asciiTheme="minorHAnsi" w:hAnsiTheme="minorHAnsi"/>
                <w:b/>
                <w:bCs/>
                <w:lang w:eastAsia="en-US"/>
              </w:rPr>
            </w:pPr>
            <w:r w:rsidRPr="0049014D">
              <w:rPr>
                <w:rFonts w:asciiTheme="minorHAnsi" w:hAnsiTheme="minorHAnsi"/>
                <w:b/>
                <w:bCs/>
                <w:lang w:eastAsia="en-US"/>
              </w:rPr>
              <w:t>TCAA LIBRARY</w:t>
            </w:r>
          </w:p>
        </w:tc>
      </w:tr>
    </w:tbl>
    <w:p w14:paraId="57A6A5F0" w14:textId="77777777" w:rsidR="00DE6182" w:rsidRPr="00BB0607" w:rsidRDefault="00DE6182" w:rsidP="00137462">
      <w:pPr>
        <w:rPr>
          <w:lang w:val="en-US" w:eastAsia="en-US"/>
        </w:rPr>
      </w:pPr>
    </w:p>
    <w:p w14:paraId="2F38D283" w14:textId="77777777" w:rsidR="00DE6182" w:rsidRPr="00BB0607" w:rsidRDefault="00DE6182" w:rsidP="00137462">
      <w:pPr>
        <w:rPr>
          <w:lang w:val="en-US" w:eastAsia="en-US"/>
        </w:rPr>
      </w:pPr>
      <w:r w:rsidRPr="00BB0607">
        <w:rPr>
          <w:lang w:val="en-US" w:eastAsia="en-US"/>
        </w:rPr>
        <w:tab/>
      </w:r>
      <w:r w:rsidRPr="00BB0607">
        <w:rPr>
          <w:lang w:val="en-US" w:eastAsia="en-US"/>
        </w:rPr>
        <w:tab/>
      </w:r>
      <w:r w:rsidRPr="00BB0607">
        <w:rPr>
          <w:lang w:val="en-US" w:eastAsia="en-US"/>
        </w:rPr>
        <w:tab/>
      </w:r>
      <w:r w:rsidRPr="00BB0607">
        <w:rPr>
          <w:lang w:val="en-US" w:eastAsia="en-US"/>
        </w:rPr>
        <w:tab/>
      </w:r>
    </w:p>
    <w:p w14:paraId="14E248BC" w14:textId="77777777" w:rsidR="00F26F2A" w:rsidRPr="00BB0607" w:rsidRDefault="00F26F2A" w:rsidP="00137462">
      <w:pPr>
        <w:rPr>
          <w:lang w:val="en-US" w:eastAsia="en-US"/>
        </w:rPr>
      </w:pPr>
    </w:p>
    <w:p w14:paraId="3AE6BAF3" w14:textId="77777777" w:rsidR="00F26F2A" w:rsidRPr="00BB0607" w:rsidRDefault="00F26F2A" w:rsidP="00137462">
      <w:pPr>
        <w:rPr>
          <w:lang w:val="en-US" w:eastAsia="en-US"/>
        </w:rPr>
      </w:pPr>
    </w:p>
    <w:p w14:paraId="28EDAA0C" w14:textId="77777777" w:rsidR="00F26F2A" w:rsidRPr="00BB0607" w:rsidRDefault="00F26F2A" w:rsidP="00137462">
      <w:pPr>
        <w:rPr>
          <w:lang w:val="en-US" w:eastAsia="en-US"/>
        </w:rPr>
      </w:pPr>
    </w:p>
    <w:p w14:paraId="3DF62AEC" w14:textId="2CBAD77A" w:rsidR="00F26F2A" w:rsidRPr="00BB0607" w:rsidRDefault="00F26F2A" w:rsidP="00BB0607">
      <w:pPr>
        <w:ind w:left="2160"/>
        <w:rPr>
          <w:lang w:val="en-US" w:eastAsia="en-US"/>
        </w:rPr>
      </w:pPr>
      <w:r w:rsidRPr="00BB0607">
        <w:rPr>
          <w:lang w:val="en-US" w:eastAsia="en-US"/>
        </w:rPr>
        <w:t>Postal Address:</w:t>
      </w:r>
      <w:r w:rsidRPr="00BB0607">
        <w:rPr>
          <w:lang w:val="en-US" w:eastAsia="en-US"/>
        </w:rPr>
        <w:tab/>
      </w:r>
      <w:r w:rsidR="00BB0607">
        <w:rPr>
          <w:lang w:val="en-US" w:eastAsia="en-US"/>
        </w:rPr>
        <w:t xml:space="preserve"> </w:t>
      </w:r>
      <w:r w:rsidRPr="00BB0607">
        <w:rPr>
          <w:lang w:val="en-US" w:eastAsia="en-US"/>
        </w:rPr>
        <w:t>P. O. Box 336, Mwanza</w:t>
      </w:r>
    </w:p>
    <w:p w14:paraId="27D97E39" w14:textId="77777777" w:rsidR="00F26F2A" w:rsidRPr="00BB0607" w:rsidRDefault="00F26F2A" w:rsidP="00BB0607">
      <w:pPr>
        <w:ind w:left="2160"/>
        <w:rPr>
          <w:lang w:val="en-US" w:eastAsia="en-US"/>
        </w:rPr>
      </w:pPr>
      <w:r w:rsidRPr="00BB0607">
        <w:rPr>
          <w:lang w:val="en-US" w:eastAsia="en-US"/>
        </w:rPr>
        <w:t>Telephone Number:</w:t>
      </w:r>
      <w:r w:rsidRPr="00BB0607">
        <w:rPr>
          <w:lang w:val="en-US" w:eastAsia="en-US"/>
        </w:rPr>
        <w:tab/>
        <w:t>+255 687 166 166/ +255 786 725 425</w:t>
      </w:r>
    </w:p>
    <w:p w14:paraId="5DCC060E" w14:textId="570BE6F0" w:rsidR="00F26F2A" w:rsidRPr="00BB0607" w:rsidRDefault="00F26F2A" w:rsidP="00BB0607">
      <w:pPr>
        <w:ind w:left="2160"/>
        <w:rPr>
          <w:lang w:val="en-US" w:eastAsia="en-US"/>
        </w:rPr>
      </w:pPr>
      <w:r w:rsidRPr="00BB0607">
        <w:rPr>
          <w:lang w:val="en-US" w:eastAsia="en-US"/>
        </w:rPr>
        <w:t>Fax Number:</w:t>
      </w:r>
      <w:r w:rsidRPr="00BB0607">
        <w:rPr>
          <w:lang w:val="en-US" w:eastAsia="en-US"/>
        </w:rPr>
        <w:tab/>
      </w:r>
      <w:r w:rsidR="00BB0607">
        <w:rPr>
          <w:lang w:val="en-US" w:eastAsia="en-US"/>
        </w:rPr>
        <w:t xml:space="preserve">             </w:t>
      </w:r>
      <w:r w:rsidRPr="00BB0607">
        <w:rPr>
          <w:lang w:val="en-US" w:eastAsia="en-US"/>
        </w:rPr>
        <w:t>+255 28 255 11 46</w:t>
      </w:r>
    </w:p>
    <w:p w14:paraId="77112D83" w14:textId="7539236D" w:rsidR="00F26F2A" w:rsidRPr="00BB0607" w:rsidRDefault="00F26F2A" w:rsidP="00BB0607">
      <w:pPr>
        <w:ind w:left="2160"/>
        <w:rPr>
          <w:lang w:val="en-US" w:eastAsia="en-US"/>
        </w:rPr>
      </w:pPr>
      <w:r w:rsidRPr="00BB0607">
        <w:rPr>
          <w:lang w:val="en-US" w:eastAsia="en-US"/>
        </w:rPr>
        <w:t>E-mail:</w:t>
      </w:r>
      <w:r w:rsidRPr="00BB0607">
        <w:rPr>
          <w:lang w:val="en-US" w:eastAsia="en-US"/>
        </w:rPr>
        <w:tab/>
      </w:r>
      <w:r w:rsidR="00BB0607">
        <w:rPr>
          <w:lang w:val="en-US" w:eastAsia="en-US"/>
        </w:rPr>
        <w:t xml:space="preserve">                           </w:t>
      </w:r>
      <w:r w:rsidR="008377DA">
        <w:rPr>
          <w:lang w:val="en-US" w:eastAsia="en-US"/>
        </w:rPr>
        <w:t>DoM@auricair.com</w:t>
      </w:r>
    </w:p>
    <w:p w14:paraId="690BE00A" w14:textId="50DD5D45" w:rsidR="00F26F2A" w:rsidRPr="00BB0607" w:rsidRDefault="00F26F2A" w:rsidP="00BB0607">
      <w:pPr>
        <w:ind w:left="2160"/>
        <w:rPr>
          <w:lang w:val="en-US" w:eastAsia="en-US"/>
        </w:rPr>
      </w:pPr>
      <w:r w:rsidRPr="00BB0607">
        <w:rPr>
          <w:lang w:val="en-US" w:eastAsia="en-US"/>
        </w:rPr>
        <w:t>Physical Address:</w:t>
      </w:r>
      <w:r w:rsidRPr="00BB0607">
        <w:rPr>
          <w:lang w:val="en-US" w:eastAsia="en-US"/>
        </w:rPr>
        <w:tab/>
      </w:r>
      <w:r w:rsidR="008377DA" w:rsidRPr="008377DA">
        <w:rPr>
          <w:lang w:val="en-US" w:eastAsia="en-US"/>
        </w:rPr>
        <w:t xml:space="preserve">Malaika Beach Resort Road, </w:t>
      </w:r>
      <w:proofErr w:type="spellStart"/>
      <w:r w:rsidR="008377DA" w:rsidRPr="008377DA">
        <w:rPr>
          <w:lang w:val="en-US" w:eastAsia="en-US"/>
        </w:rPr>
        <w:t>Ilemela</w:t>
      </w:r>
      <w:proofErr w:type="spellEnd"/>
      <w:r w:rsidR="008377DA" w:rsidRPr="008377DA">
        <w:rPr>
          <w:lang w:val="en-US" w:eastAsia="en-US"/>
        </w:rPr>
        <w:t xml:space="preserve"> Mwanza, Tanzania</w:t>
      </w:r>
    </w:p>
    <w:p w14:paraId="00600210" w14:textId="6717EAB2" w:rsidR="00F26F2A" w:rsidRPr="00DE6182" w:rsidRDefault="00F26F2A" w:rsidP="00BB0607">
      <w:pPr>
        <w:ind w:left="2160"/>
        <w:rPr>
          <w:lang w:val="en-US" w:eastAsia="en-US"/>
        </w:rPr>
        <w:sectPr w:rsidR="00F26F2A" w:rsidRPr="00DE6182" w:rsidSect="00DE6182">
          <w:headerReference w:type="even" r:id="rId9"/>
          <w:headerReference w:type="default" r:id="rId10"/>
          <w:footerReference w:type="even" r:id="rId11"/>
          <w:headerReference w:type="first" r:id="rId12"/>
          <w:pgSz w:w="11909" w:h="16834" w:code="9"/>
          <w:pgMar w:top="1440" w:right="749" w:bottom="1440" w:left="1080" w:header="720" w:footer="446" w:gutter="0"/>
          <w:cols w:space="720"/>
          <w:titlePg/>
          <w:docGrid w:linePitch="360"/>
        </w:sectPr>
      </w:pPr>
      <w:r w:rsidRPr="00BB0607">
        <w:rPr>
          <w:lang w:val="en-US" w:eastAsia="en-US"/>
        </w:rPr>
        <w:t>AOC No:</w:t>
      </w:r>
      <w:r w:rsidRPr="00BB0607">
        <w:rPr>
          <w:lang w:val="en-US" w:eastAsia="en-US"/>
        </w:rPr>
        <w:tab/>
      </w:r>
      <w:r w:rsidR="00BB0607">
        <w:rPr>
          <w:lang w:val="en-US" w:eastAsia="en-US"/>
        </w:rPr>
        <w:t xml:space="preserve">               </w:t>
      </w:r>
      <w:r w:rsidRPr="00BB0607">
        <w:rPr>
          <w:lang w:val="en-US" w:eastAsia="en-US"/>
        </w:rPr>
        <w:t>TCAA/AOC/022</w:t>
      </w:r>
    </w:p>
    <w:p w14:paraId="4D047B38" w14:textId="77777777" w:rsidR="00AE6609" w:rsidRDefault="00AE6609" w:rsidP="00137462">
      <w:pPr>
        <w:pStyle w:val="Heading1"/>
      </w:pPr>
      <w:bookmarkStart w:id="0" w:name="_Toc169859273"/>
      <w:bookmarkStart w:id="1" w:name="_Toc186383912"/>
      <w:r w:rsidRPr="00AE6609">
        <w:lastRenderedPageBreak/>
        <w:t>DOCUMENT APPROVAL AND ADMINISTRATION</w:t>
      </w:r>
      <w:bookmarkEnd w:id="0"/>
      <w:bookmarkEnd w:id="1"/>
    </w:p>
    <w:p w14:paraId="6A9A891A" w14:textId="77777777" w:rsidR="00316B8E" w:rsidRPr="00316B8E" w:rsidRDefault="00316B8E" w:rsidP="00137462"/>
    <w:p w14:paraId="0C345C18" w14:textId="26CBFE0C" w:rsidR="00692547" w:rsidRDefault="00F26F2A" w:rsidP="00692547">
      <w:pPr>
        <w:pStyle w:val="Heading2"/>
      </w:pPr>
      <w:bookmarkStart w:id="2" w:name="_Toc120109297"/>
      <w:bookmarkStart w:id="3" w:name="_Toc124762679"/>
      <w:bookmarkStart w:id="4" w:name="_Toc124763692"/>
      <w:bookmarkStart w:id="5" w:name="_Toc161302986"/>
      <w:bookmarkStart w:id="6" w:name="_Toc169859276"/>
      <w:r>
        <w:t xml:space="preserve"> </w:t>
      </w:r>
      <w:r w:rsidR="00692547">
        <w:t xml:space="preserve"> </w:t>
      </w:r>
      <w:bookmarkStart w:id="7" w:name="_Toc178755454"/>
      <w:bookmarkStart w:id="8" w:name="_Toc186383913"/>
      <w:bookmarkStart w:id="9" w:name="_Hlk184975039"/>
      <w:bookmarkStart w:id="10" w:name="_Hlk184975593"/>
      <w:r w:rsidR="00692547">
        <w:t>Record of Temporary Revision</w:t>
      </w:r>
      <w:bookmarkEnd w:id="7"/>
      <w:bookmarkEnd w:id="8"/>
    </w:p>
    <w:p w14:paraId="739E9907" w14:textId="77777777" w:rsidR="00692547" w:rsidRPr="00692547" w:rsidRDefault="00692547" w:rsidP="00692547"/>
    <w:tbl>
      <w:tblPr>
        <w:tblStyle w:val="TableGrid"/>
        <w:tblW w:w="0" w:type="auto"/>
        <w:tblInd w:w="279" w:type="dxa"/>
        <w:tblLook w:val="04A0" w:firstRow="1" w:lastRow="0" w:firstColumn="1" w:lastColumn="0" w:noHBand="0" w:noVBand="1"/>
      </w:tblPr>
      <w:tblGrid>
        <w:gridCol w:w="1312"/>
        <w:gridCol w:w="1068"/>
        <w:gridCol w:w="1511"/>
        <w:gridCol w:w="1037"/>
        <w:gridCol w:w="1122"/>
        <w:gridCol w:w="1063"/>
        <w:gridCol w:w="1175"/>
      </w:tblGrid>
      <w:tr w:rsidR="00692547" w14:paraId="71576BCF" w14:textId="77777777" w:rsidTr="00692547">
        <w:tc>
          <w:tcPr>
            <w:tcW w:w="1312" w:type="dxa"/>
          </w:tcPr>
          <w:p w14:paraId="4FBDAD2E" w14:textId="77777777" w:rsidR="00692547" w:rsidRPr="000B1543" w:rsidRDefault="00692547" w:rsidP="0045585B">
            <w:pPr>
              <w:rPr>
                <w:rFonts w:asciiTheme="minorHAnsi" w:hAnsiTheme="minorHAnsi"/>
                <w:b/>
                <w:bCs/>
              </w:rPr>
            </w:pPr>
            <w:r w:rsidRPr="000B1543">
              <w:rPr>
                <w:rFonts w:asciiTheme="minorHAnsi" w:hAnsiTheme="minorHAnsi"/>
                <w:b/>
                <w:bCs/>
              </w:rPr>
              <w:t>Temporary Revision Number</w:t>
            </w:r>
          </w:p>
        </w:tc>
        <w:tc>
          <w:tcPr>
            <w:tcW w:w="1068" w:type="dxa"/>
          </w:tcPr>
          <w:p w14:paraId="3AA99AD9" w14:textId="77777777" w:rsidR="00692547" w:rsidRPr="000B1543" w:rsidRDefault="00692547" w:rsidP="0045585B">
            <w:pPr>
              <w:rPr>
                <w:rFonts w:asciiTheme="minorHAnsi" w:hAnsiTheme="minorHAnsi"/>
                <w:b/>
                <w:bCs/>
              </w:rPr>
            </w:pPr>
            <w:r w:rsidRPr="000B1543">
              <w:rPr>
                <w:rFonts w:asciiTheme="minorHAnsi" w:hAnsiTheme="minorHAnsi"/>
                <w:b/>
                <w:bCs/>
              </w:rPr>
              <w:t>Affected Section</w:t>
            </w:r>
          </w:p>
        </w:tc>
        <w:tc>
          <w:tcPr>
            <w:tcW w:w="1511" w:type="dxa"/>
          </w:tcPr>
          <w:p w14:paraId="17A64835" w14:textId="77777777" w:rsidR="00692547" w:rsidRPr="000B1543" w:rsidRDefault="00692547" w:rsidP="0045585B">
            <w:pPr>
              <w:rPr>
                <w:rFonts w:asciiTheme="minorHAnsi" w:hAnsiTheme="minorHAnsi"/>
                <w:b/>
                <w:bCs/>
              </w:rPr>
            </w:pPr>
            <w:r w:rsidRPr="000B1543">
              <w:rPr>
                <w:rFonts w:asciiTheme="minorHAnsi" w:hAnsiTheme="minorHAnsi"/>
                <w:b/>
                <w:bCs/>
              </w:rPr>
              <w:t>Description of Change</w:t>
            </w:r>
          </w:p>
        </w:tc>
        <w:tc>
          <w:tcPr>
            <w:tcW w:w="1037" w:type="dxa"/>
          </w:tcPr>
          <w:p w14:paraId="612CD6C5" w14:textId="77777777" w:rsidR="00692547" w:rsidRPr="000B1543" w:rsidRDefault="00692547" w:rsidP="0045585B">
            <w:pPr>
              <w:rPr>
                <w:rFonts w:asciiTheme="minorHAnsi" w:hAnsiTheme="minorHAnsi"/>
                <w:b/>
                <w:bCs/>
              </w:rPr>
            </w:pPr>
            <w:r w:rsidRPr="000B1543">
              <w:rPr>
                <w:rFonts w:asciiTheme="minorHAnsi" w:hAnsiTheme="minorHAnsi"/>
                <w:b/>
                <w:bCs/>
              </w:rPr>
              <w:t>Date Issued</w:t>
            </w:r>
          </w:p>
        </w:tc>
        <w:tc>
          <w:tcPr>
            <w:tcW w:w="1122" w:type="dxa"/>
          </w:tcPr>
          <w:p w14:paraId="10382247" w14:textId="77777777" w:rsidR="00692547" w:rsidRPr="000B1543" w:rsidRDefault="00692547" w:rsidP="0045585B">
            <w:pPr>
              <w:rPr>
                <w:rFonts w:asciiTheme="minorHAnsi" w:hAnsiTheme="minorHAnsi"/>
                <w:b/>
                <w:bCs/>
              </w:rPr>
            </w:pPr>
            <w:r w:rsidRPr="000B1543">
              <w:rPr>
                <w:rFonts w:asciiTheme="minorHAnsi" w:hAnsiTheme="minorHAnsi"/>
                <w:b/>
                <w:bCs/>
              </w:rPr>
              <w:t>Effective Date</w:t>
            </w:r>
          </w:p>
        </w:tc>
        <w:tc>
          <w:tcPr>
            <w:tcW w:w="1063" w:type="dxa"/>
          </w:tcPr>
          <w:p w14:paraId="5487C80C" w14:textId="77777777" w:rsidR="00692547" w:rsidRPr="000B1543" w:rsidRDefault="00692547" w:rsidP="0045585B">
            <w:pPr>
              <w:rPr>
                <w:rFonts w:asciiTheme="minorHAnsi" w:hAnsiTheme="minorHAnsi"/>
                <w:b/>
                <w:bCs/>
              </w:rPr>
            </w:pPr>
            <w:r w:rsidRPr="000B1543">
              <w:rPr>
                <w:rFonts w:asciiTheme="minorHAnsi" w:hAnsiTheme="minorHAnsi"/>
                <w:b/>
                <w:bCs/>
              </w:rPr>
              <w:t>Expiry Date</w:t>
            </w:r>
          </w:p>
        </w:tc>
        <w:tc>
          <w:tcPr>
            <w:tcW w:w="1175" w:type="dxa"/>
          </w:tcPr>
          <w:p w14:paraId="78124E6C" w14:textId="77777777" w:rsidR="00692547" w:rsidRPr="000B1543" w:rsidRDefault="00692547" w:rsidP="0045585B">
            <w:pPr>
              <w:rPr>
                <w:rFonts w:asciiTheme="minorHAnsi" w:hAnsiTheme="minorHAnsi"/>
                <w:b/>
                <w:bCs/>
              </w:rPr>
            </w:pPr>
            <w:r w:rsidRPr="000B1543">
              <w:rPr>
                <w:rFonts w:asciiTheme="minorHAnsi" w:hAnsiTheme="minorHAnsi"/>
                <w:b/>
                <w:bCs/>
              </w:rPr>
              <w:t>Issued By</w:t>
            </w:r>
          </w:p>
        </w:tc>
      </w:tr>
      <w:tr w:rsidR="00692547" w14:paraId="3CA59E15" w14:textId="77777777" w:rsidTr="00692547">
        <w:tc>
          <w:tcPr>
            <w:tcW w:w="1312" w:type="dxa"/>
          </w:tcPr>
          <w:p w14:paraId="41CFD7AA" w14:textId="77777777" w:rsidR="00692547" w:rsidRDefault="00692547" w:rsidP="0045585B">
            <w:pPr>
              <w:spacing w:before="360"/>
            </w:pPr>
          </w:p>
        </w:tc>
        <w:tc>
          <w:tcPr>
            <w:tcW w:w="1068" w:type="dxa"/>
          </w:tcPr>
          <w:p w14:paraId="5D916B26" w14:textId="77777777" w:rsidR="00692547" w:rsidRDefault="00692547" w:rsidP="0045585B">
            <w:pPr>
              <w:spacing w:before="360"/>
            </w:pPr>
          </w:p>
        </w:tc>
        <w:tc>
          <w:tcPr>
            <w:tcW w:w="1511" w:type="dxa"/>
          </w:tcPr>
          <w:p w14:paraId="2EC87B34" w14:textId="77777777" w:rsidR="00692547" w:rsidRDefault="00692547" w:rsidP="0045585B">
            <w:pPr>
              <w:spacing w:before="360"/>
            </w:pPr>
          </w:p>
        </w:tc>
        <w:tc>
          <w:tcPr>
            <w:tcW w:w="1037" w:type="dxa"/>
          </w:tcPr>
          <w:p w14:paraId="5C2B5108" w14:textId="77777777" w:rsidR="00692547" w:rsidRDefault="00692547" w:rsidP="0045585B">
            <w:pPr>
              <w:spacing w:before="360"/>
            </w:pPr>
          </w:p>
        </w:tc>
        <w:tc>
          <w:tcPr>
            <w:tcW w:w="1122" w:type="dxa"/>
          </w:tcPr>
          <w:p w14:paraId="04D08344" w14:textId="77777777" w:rsidR="00692547" w:rsidRDefault="00692547" w:rsidP="0045585B">
            <w:pPr>
              <w:spacing w:before="360"/>
            </w:pPr>
          </w:p>
        </w:tc>
        <w:tc>
          <w:tcPr>
            <w:tcW w:w="1063" w:type="dxa"/>
          </w:tcPr>
          <w:p w14:paraId="4E4875A2" w14:textId="77777777" w:rsidR="00692547" w:rsidRDefault="00692547" w:rsidP="0045585B">
            <w:pPr>
              <w:spacing w:before="360"/>
            </w:pPr>
          </w:p>
        </w:tc>
        <w:tc>
          <w:tcPr>
            <w:tcW w:w="1175" w:type="dxa"/>
          </w:tcPr>
          <w:p w14:paraId="4CD5AEF4" w14:textId="77777777" w:rsidR="00692547" w:rsidRDefault="00692547" w:rsidP="0045585B">
            <w:pPr>
              <w:spacing w:before="360"/>
            </w:pPr>
          </w:p>
        </w:tc>
      </w:tr>
      <w:tr w:rsidR="00692547" w14:paraId="75C2C03F" w14:textId="77777777" w:rsidTr="00692547">
        <w:tc>
          <w:tcPr>
            <w:tcW w:w="1312" w:type="dxa"/>
          </w:tcPr>
          <w:p w14:paraId="38AE647F" w14:textId="77777777" w:rsidR="00692547" w:rsidRDefault="00692547" w:rsidP="0045585B">
            <w:pPr>
              <w:spacing w:before="360"/>
            </w:pPr>
          </w:p>
        </w:tc>
        <w:tc>
          <w:tcPr>
            <w:tcW w:w="1068" w:type="dxa"/>
          </w:tcPr>
          <w:p w14:paraId="15521FF3" w14:textId="77777777" w:rsidR="00692547" w:rsidRDefault="00692547" w:rsidP="0045585B">
            <w:pPr>
              <w:spacing w:before="360"/>
            </w:pPr>
          </w:p>
        </w:tc>
        <w:tc>
          <w:tcPr>
            <w:tcW w:w="1511" w:type="dxa"/>
          </w:tcPr>
          <w:p w14:paraId="0AA06F84" w14:textId="77777777" w:rsidR="00692547" w:rsidRDefault="00692547" w:rsidP="0045585B">
            <w:pPr>
              <w:spacing w:before="360"/>
            </w:pPr>
          </w:p>
        </w:tc>
        <w:tc>
          <w:tcPr>
            <w:tcW w:w="1037" w:type="dxa"/>
          </w:tcPr>
          <w:p w14:paraId="47E2E44F" w14:textId="77777777" w:rsidR="00692547" w:rsidRDefault="00692547" w:rsidP="0045585B">
            <w:pPr>
              <w:spacing w:before="360"/>
            </w:pPr>
          </w:p>
        </w:tc>
        <w:tc>
          <w:tcPr>
            <w:tcW w:w="1122" w:type="dxa"/>
          </w:tcPr>
          <w:p w14:paraId="665D7DDE" w14:textId="77777777" w:rsidR="00692547" w:rsidRDefault="00692547" w:rsidP="0045585B">
            <w:pPr>
              <w:spacing w:before="360"/>
            </w:pPr>
          </w:p>
        </w:tc>
        <w:tc>
          <w:tcPr>
            <w:tcW w:w="1063" w:type="dxa"/>
          </w:tcPr>
          <w:p w14:paraId="2BB29F51" w14:textId="77777777" w:rsidR="00692547" w:rsidRDefault="00692547" w:rsidP="0045585B">
            <w:pPr>
              <w:spacing w:before="360"/>
            </w:pPr>
          </w:p>
        </w:tc>
        <w:tc>
          <w:tcPr>
            <w:tcW w:w="1175" w:type="dxa"/>
          </w:tcPr>
          <w:p w14:paraId="7E96AEF4" w14:textId="77777777" w:rsidR="00692547" w:rsidRDefault="00692547" w:rsidP="0045585B">
            <w:pPr>
              <w:spacing w:before="360"/>
            </w:pPr>
          </w:p>
        </w:tc>
      </w:tr>
      <w:tr w:rsidR="00692547" w14:paraId="049D8124" w14:textId="77777777" w:rsidTr="00692547">
        <w:tc>
          <w:tcPr>
            <w:tcW w:w="1312" w:type="dxa"/>
          </w:tcPr>
          <w:p w14:paraId="4B562999" w14:textId="77777777" w:rsidR="00692547" w:rsidRDefault="00692547" w:rsidP="0045585B">
            <w:pPr>
              <w:spacing w:before="360"/>
            </w:pPr>
          </w:p>
        </w:tc>
        <w:tc>
          <w:tcPr>
            <w:tcW w:w="1068" w:type="dxa"/>
          </w:tcPr>
          <w:p w14:paraId="43869E09" w14:textId="77777777" w:rsidR="00692547" w:rsidRDefault="00692547" w:rsidP="0045585B">
            <w:pPr>
              <w:spacing w:before="360"/>
            </w:pPr>
          </w:p>
        </w:tc>
        <w:tc>
          <w:tcPr>
            <w:tcW w:w="1511" w:type="dxa"/>
          </w:tcPr>
          <w:p w14:paraId="1E6995BD" w14:textId="77777777" w:rsidR="00692547" w:rsidRDefault="00692547" w:rsidP="0045585B">
            <w:pPr>
              <w:spacing w:before="360"/>
            </w:pPr>
          </w:p>
        </w:tc>
        <w:tc>
          <w:tcPr>
            <w:tcW w:w="1037" w:type="dxa"/>
          </w:tcPr>
          <w:p w14:paraId="53A23EAA" w14:textId="77777777" w:rsidR="00692547" w:rsidRDefault="00692547" w:rsidP="0045585B">
            <w:pPr>
              <w:spacing w:before="360"/>
            </w:pPr>
          </w:p>
        </w:tc>
        <w:tc>
          <w:tcPr>
            <w:tcW w:w="1122" w:type="dxa"/>
          </w:tcPr>
          <w:p w14:paraId="124AD2C8" w14:textId="77777777" w:rsidR="00692547" w:rsidRDefault="00692547" w:rsidP="0045585B">
            <w:pPr>
              <w:spacing w:before="360"/>
            </w:pPr>
          </w:p>
        </w:tc>
        <w:tc>
          <w:tcPr>
            <w:tcW w:w="1063" w:type="dxa"/>
          </w:tcPr>
          <w:p w14:paraId="5B850005" w14:textId="77777777" w:rsidR="00692547" w:rsidRDefault="00692547" w:rsidP="0045585B">
            <w:pPr>
              <w:spacing w:before="360"/>
            </w:pPr>
          </w:p>
        </w:tc>
        <w:tc>
          <w:tcPr>
            <w:tcW w:w="1175" w:type="dxa"/>
          </w:tcPr>
          <w:p w14:paraId="185EB6F5" w14:textId="77777777" w:rsidR="00692547" w:rsidRDefault="00692547" w:rsidP="0045585B">
            <w:pPr>
              <w:spacing w:before="360"/>
            </w:pPr>
          </w:p>
        </w:tc>
      </w:tr>
      <w:tr w:rsidR="00692547" w14:paraId="47C4B9DF" w14:textId="77777777" w:rsidTr="00692547">
        <w:tc>
          <w:tcPr>
            <w:tcW w:w="1312" w:type="dxa"/>
          </w:tcPr>
          <w:p w14:paraId="296FF508" w14:textId="77777777" w:rsidR="00692547" w:rsidRDefault="00692547" w:rsidP="0045585B">
            <w:pPr>
              <w:spacing w:before="360"/>
            </w:pPr>
          </w:p>
        </w:tc>
        <w:tc>
          <w:tcPr>
            <w:tcW w:w="1068" w:type="dxa"/>
          </w:tcPr>
          <w:p w14:paraId="4717FB2A" w14:textId="77777777" w:rsidR="00692547" w:rsidRDefault="00692547" w:rsidP="0045585B">
            <w:pPr>
              <w:spacing w:before="360"/>
            </w:pPr>
          </w:p>
        </w:tc>
        <w:tc>
          <w:tcPr>
            <w:tcW w:w="1511" w:type="dxa"/>
          </w:tcPr>
          <w:p w14:paraId="7E0B4A21" w14:textId="77777777" w:rsidR="00692547" w:rsidRDefault="00692547" w:rsidP="0045585B">
            <w:pPr>
              <w:spacing w:before="360"/>
            </w:pPr>
          </w:p>
        </w:tc>
        <w:tc>
          <w:tcPr>
            <w:tcW w:w="1037" w:type="dxa"/>
          </w:tcPr>
          <w:p w14:paraId="1227C5F5" w14:textId="77777777" w:rsidR="00692547" w:rsidRDefault="00692547" w:rsidP="0045585B">
            <w:pPr>
              <w:spacing w:before="360"/>
            </w:pPr>
          </w:p>
        </w:tc>
        <w:tc>
          <w:tcPr>
            <w:tcW w:w="1122" w:type="dxa"/>
          </w:tcPr>
          <w:p w14:paraId="1AE2061F" w14:textId="77777777" w:rsidR="00692547" w:rsidRDefault="00692547" w:rsidP="0045585B">
            <w:pPr>
              <w:spacing w:before="360"/>
            </w:pPr>
          </w:p>
        </w:tc>
        <w:tc>
          <w:tcPr>
            <w:tcW w:w="1063" w:type="dxa"/>
          </w:tcPr>
          <w:p w14:paraId="6C119CFD" w14:textId="77777777" w:rsidR="00692547" w:rsidRDefault="00692547" w:rsidP="0045585B">
            <w:pPr>
              <w:spacing w:before="360"/>
            </w:pPr>
          </w:p>
        </w:tc>
        <w:tc>
          <w:tcPr>
            <w:tcW w:w="1175" w:type="dxa"/>
          </w:tcPr>
          <w:p w14:paraId="7AC08BEB" w14:textId="77777777" w:rsidR="00692547" w:rsidRDefault="00692547" w:rsidP="0045585B">
            <w:pPr>
              <w:spacing w:before="360"/>
            </w:pPr>
          </w:p>
        </w:tc>
      </w:tr>
      <w:tr w:rsidR="00692547" w14:paraId="5290A245" w14:textId="77777777" w:rsidTr="00692547">
        <w:tc>
          <w:tcPr>
            <w:tcW w:w="1312" w:type="dxa"/>
          </w:tcPr>
          <w:p w14:paraId="611B7175" w14:textId="77777777" w:rsidR="00692547" w:rsidRDefault="00692547" w:rsidP="0045585B">
            <w:pPr>
              <w:spacing w:before="360"/>
            </w:pPr>
          </w:p>
        </w:tc>
        <w:tc>
          <w:tcPr>
            <w:tcW w:w="1068" w:type="dxa"/>
          </w:tcPr>
          <w:p w14:paraId="74DC8059" w14:textId="77777777" w:rsidR="00692547" w:rsidRDefault="00692547" w:rsidP="0045585B">
            <w:pPr>
              <w:spacing w:before="360"/>
            </w:pPr>
          </w:p>
        </w:tc>
        <w:tc>
          <w:tcPr>
            <w:tcW w:w="1511" w:type="dxa"/>
          </w:tcPr>
          <w:p w14:paraId="4A34D749" w14:textId="77777777" w:rsidR="00692547" w:rsidRDefault="00692547" w:rsidP="0045585B">
            <w:pPr>
              <w:spacing w:before="360"/>
            </w:pPr>
          </w:p>
        </w:tc>
        <w:tc>
          <w:tcPr>
            <w:tcW w:w="1037" w:type="dxa"/>
          </w:tcPr>
          <w:p w14:paraId="6833D639" w14:textId="77777777" w:rsidR="00692547" w:rsidRDefault="00692547" w:rsidP="0045585B">
            <w:pPr>
              <w:spacing w:before="360"/>
            </w:pPr>
          </w:p>
        </w:tc>
        <w:tc>
          <w:tcPr>
            <w:tcW w:w="1122" w:type="dxa"/>
          </w:tcPr>
          <w:p w14:paraId="27AE2638" w14:textId="77777777" w:rsidR="00692547" w:rsidRDefault="00692547" w:rsidP="0045585B">
            <w:pPr>
              <w:spacing w:before="360"/>
            </w:pPr>
          </w:p>
        </w:tc>
        <w:tc>
          <w:tcPr>
            <w:tcW w:w="1063" w:type="dxa"/>
          </w:tcPr>
          <w:p w14:paraId="5EFD0031" w14:textId="77777777" w:rsidR="00692547" w:rsidRDefault="00692547" w:rsidP="0045585B">
            <w:pPr>
              <w:spacing w:before="360"/>
            </w:pPr>
          </w:p>
        </w:tc>
        <w:tc>
          <w:tcPr>
            <w:tcW w:w="1175" w:type="dxa"/>
          </w:tcPr>
          <w:p w14:paraId="2AFD4D71" w14:textId="77777777" w:rsidR="00692547" w:rsidRDefault="00692547" w:rsidP="0045585B">
            <w:pPr>
              <w:spacing w:before="360"/>
            </w:pPr>
          </w:p>
        </w:tc>
      </w:tr>
      <w:tr w:rsidR="00692547" w14:paraId="59D12600" w14:textId="77777777" w:rsidTr="00692547">
        <w:tc>
          <w:tcPr>
            <w:tcW w:w="1312" w:type="dxa"/>
          </w:tcPr>
          <w:p w14:paraId="11AE1014" w14:textId="77777777" w:rsidR="00692547" w:rsidRDefault="00692547" w:rsidP="0045585B">
            <w:pPr>
              <w:spacing w:before="360"/>
            </w:pPr>
          </w:p>
        </w:tc>
        <w:tc>
          <w:tcPr>
            <w:tcW w:w="1068" w:type="dxa"/>
          </w:tcPr>
          <w:p w14:paraId="5DAB8F07" w14:textId="77777777" w:rsidR="00692547" w:rsidRDefault="00692547" w:rsidP="0045585B">
            <w:pPr>
              <w:spacing w:before="360"/>
            </w:pPr>
          </w:p>
        </w:tc>
        <w:tc>
          <w:tcPr>
            <w:tcW w:w="1511" w:type="dxa"/>
          </w:tcPr>
          <w:p w14:paraId="199AEF7D" w14:textId="77777777" w:rsidR="00692547" w:rsidRDefault="00692547" w:rsidP="0045585B">
            <w:pPr>
              <w:spacing w:before="360"/>
            </w:pPr>
          </w:p>
        </w:tc>
        <w:tc>
          <w:tcPr>
            <w:tcW w:w="1037" w:type="dxa"/>
          </w:tcPr>
          <w:p w14:paraId="67E2501F" w14:textId="77777777" w:rsidR="00692547" w:rsidRDefault="00692547" w:rsidP="0045585B">
            <w:pPr>
              <w:spacing w:before="360"/>
            </w:pPr>
          </w:p>
        </w:tc>
        <w:tc>
          <w:tcPr>
            <w:tcW w:w="1122" w:type="dxa"/>
          </w:tcPr>
          <w:p w14:paraId="70289A90" w14:textId="77777777" w:rsidR="00692547" w:rsidRDefault="00692547" w:rsidP="0045585B">
            <w:pPr>
              <w:spacing w:before="360"/>
            </w:pPr>
          </w:p>
        </w:tc>
        <w:tc>
          <w:tcPr>
            <w:tcW w:w="1063" w:type="dxa"/>
          </w:tcPr>
          <w:p w14:paraId="60BE7654" w14:textId="77777777" w:rsidR="00692547" w:rsidRDefault="00692547" w:rsidP="0045585B">
            <w:pPr>
              <w:spacing w:before="360"/>
            </w:pPr>
          </w:p>
        </w:tc>
        <w:tc>
          <w:tcPr>
            <w:tcW w:w="1175" w:type="dxa"/>
          </w:tcPr>
          <w:p w14:paraId="05CE63A3" w14:textId="77777777" w:rsidR="00692547" w:rsidRDefault="00692547" w:rsidP="0045585B">
            <w:pPr>
              <w:spacing w:before="360"/>
            </w:pPr>
          </w:p>
        </w:tc>
      </w:tr>
      <w:tr w:rsidR="00692547" w14:paraId="1DA6E005" w14:textId="77777777" w:rsidTr="00692547">
        <w:tc>
          <w:tcPr>
            <w:tcW w:w="1312" w:type="dxa"/>
          </w:tcPr>
          <w:p w14:paraId="47ABBA45" w14:textId="77777777" w:rsidR="00692547" w:rsidRDefault="00692547" w:rsidP="0045585B">
            <w:pPr>
              <w:spacing w:before="360"/>
            </w:pPr>
          </w:p>
        </w:tc>
        <w:tc>
          <w:tcPr>
            <w:tcW w:w="1068" w:type="dxa"/>
          </w:tcPr>
          <w:p w14:paraId="2215D4F7" w14:textId="77777777" w:rsidR="00692547" w:rsidRDefault="00692547" w:rsidP="0045585B">
            <w:pPr>
              <w:spacing w:before="360"/>
            </w:pPr>
          </w:p>
        </w:tc>
        <w:tc>
          <w:tcPr>
            <w:tcW w:w="1511" w:type="dxa"/>
          </w:tcPr>
          <w:p w14:paraId="3A97D0C9" w14:textId="77777777" w:rsidR="00692547" w:rsidRDefault="00692547" w:rsidP="0045585B">
            <w:pPr>
              <w:spacing w:before="360"/>
            </w:pPr>
          </w:p>
        </w:tc>
        <w:tc>
          <w:tcPr>
            <w:tcW w:w="1037" w:type="dxa"/>
          </w:tcPr>
          <w:p w14:paraId="6D318CAD" w14:textId="77777777" w:rsidR="00692547" w:rsidRDefault="00692547" w:rsidP="0045585B">
            <w:pPr>
              <w:spacing w:before="360"/>
            </w:pPr>
          </w:p>
        </w:tc>
        <w:tc>
          <w:tcPr>
            <w:tcW w:w="1122" w:type="dxa"/>
          </w:tcPr>
          <w:p w14:paraId="20EECB00" w14:textId="77777777" w:rsidR="00692547" w:rsidRDefault="00692547" w:rsidP="0045585B">
            <w:pPr>
              <w:spacing w:before="360"/>
            </w:pPr>
          </w:p>
        </w:tc>
        <w:tc>
          <w:tcPr>
            <w:tcW w:w="1063" w:type="dxa"/>
          </w:tcPr>
          <w:p w14:paraId="03EE861C" w14:textId="77777777" w:rsidR="00692547" w:rsidRDefault="00692547" w:rsidP="0045585B">
            <w:pPr>
              <w:spacing w:before="360"/>
            </w:pPr>
          </w:p>
        </w:tc>
        <w:tc>
          <w:tcPr>
            <w:tcW w:w="1175" w:type="dxa"/>
          </w:tcPr>
          <w:p w14:paraId="709BA21B" w14:textId="77777777" w:rsidR="00692547" w:rsidRDefault="00692547" w:rsidP="0045585B">
            <w:pPr>
              <w:spacing w:before="360"/>
            </w:pPr>
          </w:p>
        </w:tc>
      </w:tr>
      <w:tr w:rsidR="00692547" w14:paraId="566D3B4C" w14:textId="77777777" w:rsidTr="00692547">
        <w:tc>
          <w:tcPr>
            <w:tcW w:w="1312" w:type="dxa"/>
          </w:tcPr>
          <w:p w14:paraId="25ECDD2F" w14:textId="77777777" w:rsidR="00692547" w:rsidRDefault="00692547" w:rsidP="0045585B">
            <w:pPr>
              <w:spacing w:before="360"/>
            </w:pPr>
          </w:p>
        </w:tc>
        <w:tc>
          <w:tcPr>
            <w:tcW w:w="1068" w:type="dxa"/>
          </w:tcPr>
          <w:p w14:paraId="0AEE24DA" w14:textId="77777777" w:rsidR="00692547" w:rsidRDefault="00692547" w:rsidP="0045585B">
            <w:pPr>
              <w:spacing w:before="360"/>
            </w:pPr>
          </w:p>
        </w:tc>
        <w:tc>
          <w:tcPr>
            <w:tcW w:w="1511" w:type="dxa"/>
          </w:tcPr>
          <w:p w14:paraId="6D086B53" w14:textId="77777777" w:rsidR="00692547" w:rsidRDefault="00692547" w:rsidP="0045585B">
            <w:pPr>
              <w:spacing w:before="360"/>
            </w:pPr>
          </w:p>
        </w:tc>
        <w:tc>
          <w:tcPr>
            <w:tcW w:w="1037" w:type="dxa"/>
          </w:tcPr>
          <w:p w14:paraId="770A4ED4" w14:textId="77777777" w:rsidR="00692547" w:rsidRDefault="00692547" w:rsidP="0045585B">
            <w:pPr>
              <w:spacing w:before="360"/>
            </w:pPr>
          </w:p>
        </w:tc>
        <w:tc>
          <w:tcPr>
            <w:tcW w:w="1122" w:type="dxa"/>
          </w:tcPr>
          <w:p w14:paraId="617F08A2" w14:textId="77777777" w:rsidR="00692547" w:rsidRDefault="00692547" w:rsidP="0045585B">
            <w:pPr>
              <w:spacing w:before="360"/>
            </w:pPr>
          </w:p>
        </w:tc>
        <w:tc>
          <w:tcPr>
            <w:tcW w:w="1063" w:type="dxa"/>
          </w:tcPr>
          <w:p w14:paraId="617B2529" w14:textId="77777777" w:rsidR="00692547" w:rsidRDefault="00692547" w:rsidP="0045585B">
            <w:pPr>
              <w:spacing w:before="360"/>
            </w:pPr>
          </w:p>
        </w:tc>
        <w:tc>
          <w:tcPr>
            <w:tcW w:w="1175" w:type="dxa"/>
          </w:tcPr>
          <w:p w14:paraId="4C4D8ED4" w14:textId="77777777" w:rsidR="00692547" w:rsidRDefault="00692547" w:rsidP="0045585B">
            <w:pPr>
              <w:spacing w:before="360"/>
            </w:pPr>
          </w:p>
        </w:tc>
      </w:tr>
      <w:tr w:rsidR="00692547" w14:paraId="01ACDCA5" w14:textId="77777777" w:rsidTr="00692547">
        <w:tc>
          <w:tcPr>
            <w:tcW w:w="1312" w:type="dxa"/>
          </w:tcPr>
          <w:p w14:paraId="3788BC1C" w14:textId="77777777" w:rsidR="00692547" w:rsidRDefault="00692547" w:rsidP="0045585B">
            <w:pPr>
              <w:spacing w:before="360"/>
            </w:pPr>
          </w:p>
        </w:tc>
        <w:tc>
          <w:tcPr>
            <w:tcW w:w="1068" w:type="dxa"/>
          </w:tcPr>
          <w:p w14:paraId="13A54E6C" w14:textId="77777777" w:rsidR="00692547" w:rsidRDefault="00692547" w:rsidP="0045585B">
            <w:pPr>
              <w:spacing w:before="360"/>
            </w:pPr>
          </w:p>
        </w:tc>
        <w:tc>
          <w:tcPr>
            <w:tcW w:w="1511" w:type="dxa"/>
          </w:tcPr>
          <w:p w14:paraId="47BE4D51" w14:textId="77777777" w:rsidR="00692547" w:rsidRDefault="00692547" w:rsidP="0045585B">
            <w:pPr>
              <w:spacing w:before="360"/>
            </w:pPr>
          </w:p>
        </w:tc>
        <w:tc>
          <w:tcPr>
            <w:tcW w:w="1037" w:type="dxa"/>
          </w:tcPr>
          <w:p w14:paraId="6AA8EC39" w14:textId="77777777" w:rsidR="00692547" w:rsidRDefault="00692547" w:rsidP="0045585B">
            <w:pPr>
              <w:spacing w:before="360"/>
            </w:pPr>
          </w:p>
        </w:tc>
        <w:tc>
          <w:tcPr>
            <w:tcW w:w="1122" w:type="dxa"/>
          </w:tcPr>
          <w:p w14:paraId="6D7B31B4" w14:textId="77777777" w:rsidR="00692547" w:rsidRDefault="00692547" w:rsidP="0045585B">
            <w:pPr>
              <w:spacing w:before="360"/>
            </w:pPr>
          </w:p>
        </w:tc>
        <w:tc>
          <w:tcPr>
            <w:tcW w:w="1063" w:type="dxa"/>
          </w:tcPr>
          <w:p w14:paraId="2A2EAEEB" w14:textId="77777777" w:rsidR="00692547" w:rsidRDefault="00692547" w:rsidP="0045585B">
            <w:pPr>
              <w:spacing w:before="360"/>
            </w:pPr>
          </w:p>
        </w:tc>
        <w:tc>
          <w:tcPr>
            <w:tcW w:w="1175" w:type="dxa"/>
          </w:tcPr>
          <w:p w14:paraId="5BF92FD5" w14:textId="77777777" w:rsidR="00692547" w:rsidRDefault="00692547" w:rsidP="0045585B">
            <w:pPr>
              <w:spacing w:before="360"/>
            </w:pPr>
          </w:p>
        </w:tc>
      </w:tr>
      <w:tr w:rsidR="00692547" w14:paraId="6A837CDE" w14:textId="77777777" w:rsidTr="00692547">
        <w:tc>
          <w:tcPr>
            <w:tcW w:w="1312" w:type="dxa"/>
          </w:tcPr>
          <w:p w14:paraId="5F994662" w14:textId="77777777" w:rsidR="00692547" w:rsidRDefault="00692547" w:rsidP="0045585B">
            <w:pPr>
              <w:spacing w:before="360"/>
            </w:pPr>
          </w:p>
        </w:tc>
        <w:tc>
          <w:tcPr>
            <w:tcW w:w="1068" w:type="dxa"/>
          </w:tcPr>
          <w:p w14:paraId="162E1066" w14:textId="77777777" w:rsidR="00692547" w:rsidRDefault="00692547" w:rsidP="0045585B">
            <w:pPr>
              <w:spacing w:before="360"/>
            </w:pPr>
          </w:p>
        </w:tc>
        <w:tc>
          <w:tcPr>
            <w:tcW w:w="1511" w:type="dxa"/>
          </w:tcPr>
          <w:p w14:paraId="0037C7AA" w14:textId="77777777" w:rsidR="00692547" w:rsidRDefault="00692547" w:rsidP="0045585B">
            <w:pPr>
              <w:spacing w:before="360"/>
            </w:pPr>
          </w:p>
        </w:tc>
        <w:tc>
          <w:tcPr>
            <w:tcW w:w="1037" w:type="dxa"/>
          </w:tcPr>
          <w:p w14:paraId="76F3777B" w14:textId="77777777" w:rsidR="00692547" w:rsidRDefault="00692547" w:rsidP="0045585B">
            <w:pPr>
              <w:spacing w:before="360"/>
            </w:pPr>
          </w:p>
        </w:tc>
        <w:tc>
          <w:tcPr>
            <w:tcW w:w="1122" w:type="dxa"/>
          </w:tcPr>
          <w:p w14:paraId="753BA8C3" w14:textId="77777777" w:rsidR="00692547" w:rsidRDefault="00692547" w:rsidP="0045585B">
            <w:pPr>
              <w:spacing w:before="360"/>
            </w:pPr>
          </w:p>
        </w:tc>
        <w:tc>
          <w:tcPr>
            <w:tcW w:w="1063" w:type="dxa"/>
          </w:tcPr>
          <w:p w14:paraId="0CC62B77" w14:textId="77777777" w:rsidR="00692547" w:rsidRDefault="00692547" w:rsidP="0045585B">
            <w:pPr>
              <w:spacing w:before="360"/>
            </w:pPr>
          </w:p>
        </w:tc>
        <w:tc>
          <w:tcPr>
            <w:tcW w:w="1175" w:type="dxa"/>
          </w:tcPr>
          <w:p w14:paraId="297E39FE" w14:textId="77777777" w:rsidR="00692547" w:rsidRDefault="00692547" w:rsidP="0045585B">
            <w:pPr>
              <w:spacing w:before="360"/>
            </w:pPr>
          </w:p>
        </w:tc>
      </w:tr>
      <w:tr w:rsidR="00692547" w14:paraId="4F51140E" w14:textId="77777777" w:rsidTr="00692547">
        <w:tc>
          <w:tcPr>
            <w:tcW w:w="1312" w:type="dxa"/>
          </w:tcPr>
          <w:p w14:paraId="515A484F" w14:textId="77777777" w:rsidR="00692547" w:rsidRDefault="00692547" w:rsidP="0045585B">
            <w:pPr>
              <w:spacing w:before="360"/>
            </w:pPr>
          </w:p>
        </w:tc>
        <w:tc>
          <w:tcPr>
            <w:tcW w:w="1068" w:type="dxa"/>
          </w:tcPr>
          <w:p w14:paraId="0F94DB9D" w14:textId="77777777" w:rsidR="00692547" w:rsidRDefault="00692547" w:rsidP="0045585B">
            <w:pPr>
              <w:spacing w:before="360"/>
            </w:pPr>
          </w:p>
        </w:tc>
        <w:tc>
          <w:tcPr>
            <w:tcW w:w="1511" w:type="dxa"/>
          </w:tcPr>
          <w:p w14:paraId="5CB9D280" w14:textId="77777777" w:rsidR="00692547" w:rsidRDefault="00692547" w:rsidP="0045585B">
            <w:pPr>
              <w:spacing w:before="360"/>
            </w:pPr>
          </w:p>
        </w:tc>
        <w:tc>
          <w:tcPr>
            <w:tcW w:w="1037" w:type="dxa"/>
          </w:tcPr>
          <w:p w14:paraId="5FCD68BE" w14:textId="77777777" w:rsidR="00692547" w:rsidRDefault="00692547" w:rsidP="0045585B">
            <w:pPr>
              <w:spacing w:before="360"/>
            </w:pPr>
          </w:p>
        </w:tc>
        <w:tc>
          <w:tcPr>
            <w:tcW w:w="1122" w:type="dxa"/>
          </w:tcPr>
          <w:p w14:paraId="66381E9B" w14:textId="77777777" w:rsidR="00692547" w:rsidRDefault="00692547" w:rsidP="0045585B">
            <w:pPr>
              <w:spacing w:before="360"/>
            </w:pPr>
          </w:p>
        </w:tc>
        <w:tc>
          <w:tcPr>
            <w:tcW w:w="1063" w:type="dxa"/>
          </w:tcPr>
          <w:p w14:paraId="11FB1B7E" w14:textId="77777777" w:rsidR="00692547" w:rsidRDefault="00692547" w:rsidP="0045585B">
            <w:pPr>
              <w:spacing w:before="360"/>
            </w:pPr>
          </w:p>
        </w:tc>
        <w:tc>
          <w:tcPr>
            <w:tcW w:w="1175" w:type="dxa"/>
          </w:tcPr>
          <w:p w14:paraId="695A7BED" w14:textId="77777777" w:rsidR="00692547" w:rsidRDefault="00692547" w:rsidP="0045585B">
            <w:pPr>
              <w:spacing w:before="360"/>
            </w:pPr>
          </w:p>
        </w:tc>
      </w:tr>
      <w:bookmarkEnd w:id="9"/>
    </w:tbl>
    <w:p w14:paraId="747B3892" w14:textId="77777777" w:rsidR="00692547" w:rsidRDefault="00692547" w:rsidP="00692547"/>
    <w:bookmarkEnd w:id="10"/>
    <w:p w14:paraId="2F34BD60" w14:textId="363630ED" w:rsidR="00692547" w:rsidRDefault="00692547" w:rsidP="00137462">
      <w:pPr>
        <w:pStyle w:val="Heading2"/>
        <w:sectPr w:rsidR="00692547" w:rsidSect="00EB3415">
          <w:headerReference w:type="default" r:id="rId13"/>
          <w:footerReference w:type="default" r:id="rId14"/>
          <w:pgSz w:w="11906" w:h="16838"/>
          <w:pgMar w:top="1440" w:right="1106" w:bottom="1440" w:left="1260" w:header="708" w:footer="708" w:gutter="0"/>
          <w:pgNumType w:start="1" w:chapStyle="1"/>
          <w:cols w:space="720"/>
        </w:sectPr>
      </w:pPr>
    </w:p>
    <w:p w14:paraId="730C5C1F" w14:textId="1551DE73" w:rsidR="00316B8E" w:rsidRPr="00316B8E" w:rsidRDefault="00692547" w:rsidP="00137462">
      <w:pPr>
        <w:pStyle w:val="Heading2"/>
        <w:rPr>
          <w:rStyle w:val="Heading2Char"/>
          <w:b/>
          <w:bCs/>
        </w:rPr>
      </w:pPr>
      <w:r>
        <w:rPr>
          <w:rStyle w:val="Heading2Char"/>
          <w:b/>
          <w:bCs/>
        </w:rPr>
        <w:lastRenderedPageBreak/>
        <w:t xml:space="preserve"> </w:t>
      </w:r>
      <w:bookmarkStart w:id="11" w:name="_Toc186383914"/>
      <w:r w:rsidR="00F26F2A" w:rsidRPr="00316B8E">
        <w:rPr>
          <w:rStyle w:val="Heading2Char"/>
          <w:b/>
          <w:bCs/>
        </w:rPr>
        <w:t xml:space="preserve">Record of </w:t>
      </w:r>
      <w:bookmarkEnd w:id="2"/>
      <w:bookmarkEnd w:id="3"/>
      <w:bookmarkEnd w:id="4"/>
      <w:bookmarkEnd w:id="5"/>
      <w:bookmarkEnd w:id="6"/>
      <w:r w:rsidR="00F26F2A" w:rsidRPr="00316B8E">
        <w:rPr>
          <w:rStyle w:val="Heading2Char"/>
          <w:b/>
          <w:bCs/>
        </w:rPr>
        <w:t>Revision</w:t>
      </w:r>
      <w:bookmarkEnd w:id="11"/>
    </w:p>
    <w:p w14:paraId="4D9483FB" w14:textId="77777777" w:rsidR="00A83240" w:rsidRDefault="00A83240" w:rsidP="00137462"/>
    <w:p w14:paraId="6AFF3AF5" w14:textId="73F65E82" w:rsidR="00F26F2A" w:rsidRDefault="00F26F2A" w:rsidP="00137462">
      <w:pPr>
        <w:rPr>
          <w:color w:val="auto"/>
          <w:sz w:val="22"/>
          <w:lang w:eastAsia="en-US"/>
        </w:rPr>
      </w:pPr>
      <w:r>
        <w:t xml:space="preserve">Retain this record in front of this manual. On receipt of revisions, insert the revised pages in the manual and enter the revision number, date, insertion date and </w:t>
      </w:r>
      <w:r w:rsidR="00CC7B44" w:rsidRPr="00CC7B44">
        <w:t>name</w:t>
      </w:r>
      <w:r>
        <w:t xml:space="preserve"> of the person incorporating the revision in the appropriate block.</w:t>
      </w:r>
    </w:p>
    <w:p w14:paraId="5C85CB3A" w14:textId="77777777" w:rsidR="00F26F2A" w:rsidRDefault="00F26F2A" w:rsidP="00137462"/>
    <w:p w14:paraId="13D26496" w14:textId="77777777" w:rsidR="00F26F2A" w:rsidRDefault="00F26F2A" w:rsidP="00137462">
      <w:r w:rsidRPr="00A83240">
        <w:t>Note: Refer to OM-A Chapter 1.3 Control and Amendments of Manual</w:t>
      </w:r>
    </w:p>
    <w:p w14:paraId="09699348" w14:textId="77777777" w:rsidR="00F26F2A" w:rsidRDefault="00F26F2A" w:rsidP="00137462"/>
    <w:tbl>
      <w:tblPr>
        <w:tblW w:w="8788"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2"/>
        <w:gridCol w:w="851"/>
        <w:gridCol w:w="1276"/>
        <w:gridCol w:w="1134"/>
        <w:gridCol w:w="2267"/>
        <w:gridCol w:w="1134"/>
        <w:gridCol w:w="1134"/>
      </w:tblGrid>
      <w:tr w:rsidR="00692547" w:rsidRPr="00692547" w14:paraId="5075E514" w14:textId="77777777" w:rsidTr="00282129">
        <w:trPr>
          <w:trHeight w:val="1105"/>
        </w:trPr>
        <w:tc>
          <w:tcPr>
            <w:tcW w:w="992" w:type="dxa"/>
            <w:tcBorders>
              <w:bottom w:val="single" w:sz="2" w:space="0" w:color="000000"/>
            </w:tcBorders>
          </w:tcPr>
          <w:p w14:paraId="06F3B79E"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bookmarkStart w:id="12" w:name="_Hlk184974591"/>
          </w:p>
          <w:p w14:paraId="4ED7DA00"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p>
          <w:p w14:paraId="49D31548"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ind w:left="239" w:right="206" w:hanging="77"/>
              <w:jc w:val="both"/>
              <w:rPr>
                <w:rFonts w:eastAsia="Calibri"/>
                <w:b/>
                <w:bCs/>
                <w:color w:val="auto"/>
                <w:szCs w:val="22"/>
                <w:lang w:val="en-US" w:eastAsia="en-US"/>
              </w:rPr>
            </w:pPr>
            <w:r w:rsidRPr="00692547">
              <w:rPr>
                <w:rFonts w:eastAsia="Calibri"/>
                <w:b/>
                <w:bCs/>
                <w:color w:val="auto"/>
                <w:spacing w:val="-2"/>
                <w:szCs w:val="22"/>
                <w:lang w:val="en-US" w:eastAsia="en-US"/>
              </w:rPr>
              <w:t xml:space="preserve">Issue </w:t>
            </w:r>
            <w:r w:rsidRPr="00692547">
              <w:rPr>
                <w:rFonts w:eastAsia="Calibri"/>
                <w:b/>
                <w:bCs/>
                <w:color w:val="auto"/>
                <w:spacing w:val="-4"/>
                <w:szCs w:val="22"/>
                <w:lang w:val="en-US" w:eastAsia="en-US"/>
              </w:rPr>
              <w:t>No.</w:t>
            </w:r>
          </w:p>
        </w:tc>
        <w:tc>
          <w:tcPr>
            <w:tcW w:w="851" w:type="dxa"/>
            <w:tcBorders>
              <w:bottom w:val="single" w:sz="2" w:space="0" w:color="000000"/>
            </w:tcBorders>
          </w:tcPr>
          <w:p w14:paraId="41E4387C"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jc w:val="both"/>
              <w:rPr>
                <w:rFonts w:eastAsia="Calibri"/>
                <w:b/>
                <w:bCs/>
                <w:color w:val="auto"/>
                <w:szCs w:val="22"/>
                <w:lang w:val="en-US" w:eastAsia="en-US"/>
              </w:rPr>
            </w:pPr>
          </w:p>
          <w:p w14:paraId="6B57B1E7"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p>
          <w:p w14:paraId="1E50E85A"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ind w:left="128"/>
              <w:jc w:val="both"/>
              <w:rPr>
                <w:rFonts w:eastAsia="Calibri"/>
                <w:b/>
                <w:bCs/>
                <w:color w:val="auto"/>
                <w:szCs w:val="22"/>
                <w:lang w:val="en-US" w:eastAsia="en-US"/>
              </w:rPr>
            </w:pPr>
            <w:r w:rsidRPr="00692547">
              <w:rPr>
                <w:rFonts w:eastAsia="Calibri"/>
                <w:b/>
                <w:bCs/>
                <w:color w:val="auto"/>
                <w:szCs w:val="22"/>
                <w:lang w:val="en-US" w:eastAsia="en-US"/>
              </w:rPr>
              <w:t>Rev.</w:t>
            </w:r>
            <w:r w:rsidRPr="00692547">
              <w:rPr>
                <w:rFonts w:eastAsia="Calibri"/>
                <w:b/>
                <w:bCs/>
                <w:color w:val="auto"/>
                <w:spacing w:val="-3"/>
                <w:szCs w:val="22"/>
                <w:lang w:val="en-US" w:eastAsia="en-US"/>
              </w:rPr>
              <w:t xml:space="preserve"> </w:t>
            </w:r>
            <w:r w:rsidRPr="00692547">
              <w:rPr>
                <w:rFonts w:eastAsia="Calibri"/>
                <w:b/>
                <w:bCs/>
                <w:color w:val="auto"/>
                <w:spacing w:val="-5"/>
                <w:szCs w:val="22"/>
                <w:lang w:val="en-US" w:eastAsia="en-US"/>
              </w:rPr>
              <w:t>No.</w:t>
            </w:r>
          </w:p>
        </w:tc>
        <w:tc>
          <w:tcPr>
            <w:tcW w:w="1276" w:type="dxa"/>
            <w:tcBorders>
              <w:bottom w:val="single" w:sz="2" w:space="0" w:color="000000"/>
            </w:tcBorders>
          </w:tcPr>
          <w:p w14:paraId="20EE7ADF"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8"/>
              <w:ind w:left="246" w:right="301" w:firstLine="21"/>
              <w:jc w:val="both"/>
              <w:rPr>
                <w:rFonts w:eastAsia="Calibri"/>
                <w:b/>
                <w:bCs/>
                <w:color w:val="auto"/>
                <w:spacing w:val="-4"/>
                <w:szCs w:val="22"/>
                <w:lang w:val="en-US" w:eastAsia="en-US"/>
              </w:rPr>
            </w:pPr>
          </w:p>
          <w:p w14:paraId="77EC7CFF"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8"/>
              <w:ind w:right="301"/>
              <w:jc w:val="both"/>
              <w:rPr>
                <w:rFonts w:eastAsia="Calibri"/>
                <w:b/>
                <w:bCs/>
                <w:color w:val="auto"/>
                <w:spacing w:val="-4"/>
                <w:szCs w:val="22"/>
                <w:lang w:val="en-US" w:eastAsia="en-US"/>
              </w:rPr>
            </w:pPr>
          </w:p>
          <w:p w14:paraId="4684477C"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8"/>
              <w:ind w:right="301"/>
              <w:jc w:val="both"/>
              <w:rPr>
                <w:rFonts w:eastAsia="Calibri"/>
                <w:b/>
                <w:bCs/>
                <w:color w:val="auto"/>
                <w:szCs w:val="22"/>
                <w:lang w:val="en-US" w:eastAsia="en-US"/>
              </w:rPr>
            </w:pPr>
            <w:r w:rsidRPr="00692547">
              <w:rPr>
                <w:rFonts w:eastAsia="Calibri"/>
                <w:b/>
                <w:bCs/>
                <w:color w:val="auto"/>
                <w:spacing w:val="-4"/>
                <w:szCs w:val="22"/>
                <w:lang w:val="en-US" w:eastAsia="en-US"/>
              </w:rPr>
              <w:t>Rev. Date</w:t>
            </w:r>
          </w:p>
        </w:tc>
        <w:tc>
          <w:tcPr>
            <w:tcW w:w="1134" w:type="dxa"/>
            <w:tcBorders>
              <w:bottom w:val="single" w:sz="2" w:space="0" w:color="000000"/>
            </w:tcBorders>
          </w:tcPr>
          <w:p w14:paraId="5BB73BD5"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p>
          <w:p w14:paraId="1F7F47C7"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p>
          <w:p w14:paraId="70F15842"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r w:rsidRPr="00692547">
              <w:rPr>
                <w:rFonts w:eastAsia="Calibri"/>
                <w:b/>
                <w:bCs/>
                <w:color w:val="auto"/>
                <w:szCs w:val="22"/>
                <w:lang w:val="en-US" w:eastAsia="en-US"/>
              </w:rPr>
              <w:t>Affected Pages</w:t>
            </w:r>
          </w:p>
        </w:tc>
        <w:tc>
          <w:tcPr>
            <w:tcW w:w="2267" w:type="dxa"/>
            <w:tcBorders>
              <w:bottom w:val="single" w:sz="2" w:space="0" w:color="000000"/>
            </w:tcBorders>
          </w:tcPr>
          <w:p w14:paraId="75D3DA4D"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p>
          <w:p w14:paraId="5B6AC5C4"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p>
          <w:p w14:paraId="2A31CB8B"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rPr>
                <w:rFonts w:eastAsia="Calibri"/>
                <w:b/>
                <w:bCs/>
                <w:color w:val="auto"/>
                <w:szCs w:val="22"/>
                <w:lang w:val="en-US" w:eastAsia="en-US"/>
              </w:rPr>
            </w:pPr>
            <w:r w:rsidRPr="00692547">
              <w:rPr>
                <w:rFonts w:eastAsia="Calibri"/>
                <w:b/>
                <w:bCs/>
                <w:color w:val="auto"/>
                <w:szCs w:val="22"/>
                <w:lang w:val="en-US" w:eastAsia="en-US"/>
              </w:rPr>
              <w:t>Reason for Revision</w:t>
            </w:r>
          </w:p>
        </w:tc>
        <w:tc>
          <w:tcPr>
            <w:tcW w:w="1134" w:type="dxa"/>
            <w:tcBorders>
              <w:bottom w:val="single" w:sz="2" w:space="0" w:color="000000"/>
            </w:tcBorders>
          </w:tcPr>
          <w:p w14:paraId="535A5715"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p>
          <w:p w14:paraId="4BCB9453"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ind w:right="169"/>
              <w:jc w:val="both"/>
              <w:rPr>
                <w:rFonts w:eastAsia="Calibri"/>
                <w:b/>
                <w:bCs/>
                <w:color w:val="auto"/>
                <w:spacing w:val="-4"/>
                <w:szCs w:val="22"/>
                <w:lang w:val="en-US" w:eastAsia="en-US"/>
              </w:rPr>
            </w:pPr>
          </w:p>
          <w:p w14:paraId="5C0609DE"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ind w:right="169"/>
              <w:jc w:val="both"/>
              <w:rPr>
                <w:rFonts w:eastAsia="Calibri"/>
                <w:b/>
                <w:bCs/>
                <w:color w:val="auto"/>
                <w:szCs w:val="22"/>
                <w:lang w:val="en-US" w:eastAsia="en-US"/>
              </w:rPr>
            </w:pPr>
            <w:r w:rsidRPr="00692547">
              <w:rPr>
                <w:rFonts w:eastAsia="Calibri"/>
                <w:b/>
                <w:bCs/>
                <w:color w:val="auto"/>
                <w:spacing w:val="-4"/>
                <w:szCs w:val="22"/>
                <w:lang w:val="en-US" w:eastAsia="en-US"/>
              </w:rPr>
              <w:t xml:space="preserve">Date </w:t>
            </w:r>
            <w:r w:rsidRPr="00692547">
              <w:rPr>
                <w:rFonts w:eastAsia="Calibri"/>
                <w:b/>
                <w:bCs/>
                <w:color w:val="auto"/>
                <w:spacing w:val="-2"/>
                <w:szCs w:val="22"/>
                <w:lang w:val="en-US" w:eastAsia="en-US"/>
              </w:rPr>
              <w:t>Inserted</w:t>
            </w:r>
          </w:p>
        </w:tc>
        <w:tc>
          <w:tcPr>
            <w:tcW w:w="1134" w:type="dxa"/>
            <w:tcBorders>
              <w:bottom w:val="single" w:sz="2" w:space="0" w:color="000000"/>
            </w:tcBorders>
          </w:tcPr>
          <w:p w14:paraId="6EB5820E"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7"/>
              <w:jc w:val="both"/>
              <w:rPr>
                <w:rFonts w:eastAsia="Calibri"/>
                <w:b/>
                <w:bCs/>
                <w:color w:val="auto"/>
                <w:szCs w:val="22"/>
                <w:lang w:val="en-US" w:eastAsia="en-US"/>
              </w:rPr>
            </w:pPr>
          </w:p>
          <w:p w14:paraId="444B4F51"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
                <w:bCs/>
                <w:color w:val="auto"/>
                <w:sz w:val="22"/>
                <w:szCs w:val="22"/>
                <w:lang w:val="en-US" w:eastAsia="en-US"/>
              </w:rPr>
            </w:pPr>
          </w:p>
          <w:p w14:paraId="182EB690"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tabs>
                <w:tab w:val="left" w:pos="539"/>
              </w:tabs>
              <w:autoSpaceDE w:val="0"/>
              <w:autoSpaceDN w:val="0"/>
              <w:rPr>
                <w:rFonts w:eastAsia="Calibri"/>
                <w:b/>
                <w:bCs/>
                <w:color w:val="auto"/>
                <w:szCs w:val="22"/>
                <w:lang w:val="en-US" w:eastAsia="en-US"/>
              </w:rPr>
            </w:pPr>
            <w:r w:rsidRPr="00692547">
              <w:rPr>
                <w:rFonts w:eastAsia="Calibri"/>
                <w:b/>
                <w:bCs/>
                <w:color w:val="auto"/>
                <w:szCs w:val="22"/>
                <w:lang w:val="en-US" w:eastAsia="en-US"/>
              </w:rPr>
              <w:t>Inserted By:</w:t>
            </w:r>
          </w:p>
          <w:p w14:paraId="531E6783"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
                <w:bCs/>
                <w:color w:val="auto"/>
                <w:sz w:val="22"/>
                <w:szCs w:val="22"/>
                <w:lang w:val="en-US" w:eastAsia="en-US"/>
              </w:rPr>
            </w:pPr>
          </w:p>
        </w:tc>
      </w:tr>
      <w:tr w:rsidR="00692547" w:rsidRPr="00692547" w14:paraId="46056A04" w14:textId="77777777" w:rsidTr="00282129">
        <w:trPr>
          <w:trHeight w:val="695"/>
        </w:trPr>
        <w:tc>
          <w:tcPr>
            <w:tcW w:w="992" w:type="dxa"/>
            <w:tcBorders>
              <w:top w:val="single" w:sz="2" w:space="0" w:color="000000"/>
              <w:bottom w:val="single" w:sz="2" w:space="0" w:color="000000"/>
            </w:tcBorders>
          </w:tcPr>
          <w:p w14:paraId="2A46C7D5"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003</w:t>
            </w:r>
          </w:p>
        </w:tc>
        <w:tc>
          <w:tcPr>
            <w:tcW w:w="851" w:type="dxa"/>
            <w:tcBorders>
              <w:top w:val="single" w:sz="2" w:space="0" w:color="000000"/>
              <w:bottom w:val="single" w:sz="2" w:space="0" w:color="000000"/>
            </w:tcBorders>
          </w:tcPr>
          <w:p w14:paraId="786CF5D7"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001</w:t>
            </w:r>
          </w:p>
        </w:tc>
        <w:tc>
          <w:tcPr>
            <w:tcW w:w="1276" w:type="dxa"/>
            <w:tcBorders>
              <w:top w:val="single" w:sz="2" w:space="0" w:color="000000"/>
              <w:bottom w:val="single" w:sz="2" w:space="0" w:color="000000"/>
            </w:tcBorders>
          </w:tcPr>
          <w:p w14:paraId="0720338B"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11/03/19</w:t>
            </w:r>
          </w:p>
        </w:tc>
        <w:tc>
          <w:tcPr>
            <w:tcW w:w="1134" w:type="dxa"/>
            <w:tcBorders>
              <w:top w:val="single" w:sz="2" w:space="0" w:color="000000"/>
              <w:bottom w:val="single" w:sz="2" w:space="0" w:color="000000"/>
            </w:tcBorders>
          </w:tcPr>
          <w:p w14:paraId="7966077A"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p>
        </w:tc>
        <w:tc>
          <w:tcPr>
            <w:tcW w:w="2267" w:type="dxa"/>
            <w:tcBorders>
              <w:top w:val="single" w:sz="2" w:space="0" w:color="000000"/>
              <w:bottom w:val="single" w:sz="2" w:space="0" w:color="000000"/>
            </w:tcBorders>
          </w:tcPr>
          <w:p w14:paraId="5A39C50F"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p>
        </w:tc>
        <w:tc>
          <w:tcPr>
            <w:tcW w:w="1134" w:type="dxa"/>
            <w:tcBorders>
              <w:top w:val="single" w:sz="2" w:space="0" w:color="000000"/>
              <w:bottom w:val="single" w:sz="2" w:space="0" w:color="000000"/>
            </w:tcBorders>
          </w:tcPr>
          <w:p w14:paraId="7549C675"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c>
          <w:tcPr>
            <w:tcW w:w="1134" w:type="dxa"/>
            <w:tcBorders>
              <w:top w:val="single" w:sz="2" w:space="0" w:color="000000"/>
              <w:bottom w:val="single" w:sz="2" w:space="0" w:color="000000"/>
            </w:tcBorders>
          </w:tcPr>
          <w:p w14:paraId="2A4F79EE"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r>
      <w:tr w:rsidR="00692547" w:rsidRPr="00692547" w14:paraId="2DDF374C" w14:textId="77777777" w:rsidTr="00282129">
        <w:trPr>
          <w:trHeight w:val="690"/>
        </w:trPr>
        <w:tc>
          <w:tcPr>
            <w:tcW w:w="992" w:type="dxa"/>
            <w:tcBorders>
              <w:top w:val="single" w:sz="2" w:space="0" w:color="000000"/>
              <w:bottom w:val="single" w:sz="2" w:space="0" w:color="000000"/>
            </w:tcBorders>
          </w:tcPr>
          <w:p w14:paraId="58C0EB07"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003</w:t>
            </w:r>
          </w:p>
        </w:tc>
        <w:tc>
          <w:tcPr>
            <w:tcW w:w="851" w:type="dxa"/>
            <w:tcBorders>
              <w:top w:val="single" w:sz="2" w:space="0" w:color="000000"/>
              <w:bottom w:val="single" w:sz="2" w:space="0" w:color="000000"/>
            </w:tcBorders>
          </w:tcPr>
          <w:p w14:paraId="7C0541A2"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002</w:t>
            </w:r>
          </w:p>
        </w:tc>
        <w:tc>
          <w:tcPr>
            <w:tcW w:w="1276" w:type="dxa"/>
            <w:tcBorders>
              <w:top w:val="single" w:sz="2" w:space="0" w:color="000000"/>
              <w:bottom w:val="single" w:sz="2" w:space="0" w:color="000000"/>
            </w:tcBorders>
          </w:tcPr>
          <w:p w14:paraId="70B3D8BD"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15/08/19</w:t>
            </w:r>
          </w:p>
        </w:tc>
        <w:tc>
          <w:tcPr>
            <w:tcW w:w="1134" w:type="dxa"/>
            <w:tcBorders>
              <w:top w:val="single" w:sz="2" w:space="0" w:color="000000"/>
              <w:bottom w:val="single" w:sz="2" w:space="0" w:color="000000"/>
            </w:tcBorders>
          </w:tcPr>
          <w:p w14:paraId="3E8EB249"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p>
        </w:tc>
        <w:tc>
          <w:tcPr>
            <w:tcW w:w="2267" w:type="dxa"/>
            <w:tcBorders>
              <w:top w:val="single" w:sz="2" w:space="0" w:color="000000"/>
              <w:bottom w:val="single" w:sz="2" w:space="0" w:color="000000"/>
            </w:tcBorders>
          </w:tcPr>
          <w:p w14:paraId="035A7C74"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p>
        </w:tc>
        <w:tc>
          <w:tcPr>
            <w:tcW w:w="1134" w:type="dxa"/>
            <w:tcBorders>
              <w:top w:val="single" w:sz="2" w:space="0" w:color="000000"/>
              <w:bottom w:val="single" w:sz="2" w:space="0" w:color="000000"/>
            </w:tcBorders>
          </w:tcPr>
          <w:p w14:paraId="41653120"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c>
          <w:tcPr>
            <w:tcW w:w="1134" w:type="dxa"/>
            <w:tcBorders>
              <w:top w:val="single" w:sz="2" w:space="0" w:color="000000"/>
              <w:bottom w:val="single" w:sz="2" w:space="0" w:color="000000"/>
            </w:tcBorders>
          </w:tcPr>
          <w:p w14:paraId="621A814C"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r>
      <w:tr w:rsidR="00692547" w:rsidRPr="00692547" w14:paraId="485C06EA" w14:textId="77777777" w:rsidTr="00282129">
        <w:trPr>
          <w:trHeight w:val="691"/>
        </w:trPr>
        <w:tc>
          <w:tcPr>
            <w:tcW w:w="992" w:type="dxa"/>
            <w:tcBorders>
              <w:top w:val="single" w:sz="2" w:space="0" w:color="000000"/>
              <w:bottom w:val="single" w:sz="2" w:space="0" w:color="000000"/>
            </w:tcBorders>
          </w:tcPr>
          <w:p w14:paraId="67592DA8"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003</w:t>
            </w:r>
          </w:p>
        </w:tc>
        <w:tc>
          <w:tcPr>
            <w:tcW w:w="851" w:type="dxa"/>
            <w:tcBorders>
              <w:top w:val="single" w:sz="2" w:space="0" w:color="000000"/>
              <w:bottom w:val="single" w:sz="2" w:space="0" w:color="000000"/>
            </w:tcBorders>
          </w:tcPr>
          <w:p w14:paraId="63397812"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003</w:t>
            </w:r>
          </w:p>
        </w:tc>
        <w:tc>
          <w:tcPr>
            <w:tcW w:w="1276" w:type="dxa"/>
            <w:tcBorders>
              <w:top w:val="single" w:sz="2" w:space="0" w:color="000000"/>
              <w:bottom w:val="single" w:sz="2" w:space="0" w:color="000000"/>
            </w:tcBorders>
          </w:tcPr>
          <w:p w14:paraId="2EC035EA"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01/06/21</w:t>
            </w:r>
          </w:p>
        </w:tc>
        <w:tc>
          <w:tcPr>
            <w:tcW w:w="1134" w:type="dxa"/>
            <w:tcBorders>
              <w:top w:val="single" w:sz="2" w:space="0" w:color="000000"/>
              <w:bottom w:val="single" w:sz="2" w:space="0" w:color="000000"/>
            </w:tcBorders>
          </w:tcPr>
          <w:p w14:paraId="1EE110A6"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p>
        </w:tc>
        <w:tc>
          <w:tcPr>
            <w:tcW w:w="2267" w:type="dxa"/>
            <w:tcBorders>
              <w:top w:val="single" w:sz="2" w:space="0" w:color="000000"/>
              <w:bottom w:val="single" w:sz="2" w:space="0" w:color="000000"/>
            </w:tcBorders>
          </w:tcPr>
          <w:p w14:paraId="3B488473"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p>
        </w:tc>
        <w:tc>
          <w:tcPr>
            <w:tcW w:w="1134" w:type="dxa"/>
            <w:tcBorders>
              <w:top w:val="single" w:sz="2" w:space="0" w:color="000000"/>
              <w:bottom w:val="single" w:sz="2" w:space="0" w:color="000000"/>
            </w:tcBorders>
          </w:tcPr>
          <w:p w14:paraId="680E08F1"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c>
          <w:tcPr>
            <w:tcW w:w="1134" w:type="dxa"/>
            <w:tcBorders>
              <w:top w:val="single" w:sz="2" w:space="0" w:color="000000"/>
              <w:bottom w:val="single" w:sz="2" w:space="0" w:color="000000"/>
            </w:tcBorders>
          </w:tcPr>
          <w:p w14:paraId="7D79E53B"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r>
      <w:tr w:rsidR="00692547" w:rsidRPr="00692547" w14:paraId="24881597" w14:textId="77777777" w:rsidTr="00282129">
        <w:trPr>
          <w:trHeight w:val="691"/>
        </w:trPr>
        <w:tc>
          <w:tcPr>
            <w:tcW w:w="992" w:type="dxa"/>
            <w:tcBorders>
              <w:top w:val="single" w:sz="2" w:space="0" w:color="000000"/>
              <w:bottom w:val="single" w:sz="2" w:space="0" w:color="000000"/>
            </w:tcBorders>
          </w:tcPr>
          <w:p w14:paraId="0D8209DD"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003</w:t>
            </w:r>
          </w:p>
        </w:tc>
        <w:tc>
          <w:tcPr>
            <w:tcW w:w="851" w:type="dxa"/>
            <w:tcBorders>
              <w:top w:val="single" w:sz="2" w:space="0" w:color="000000"/>
              <w:bottom w:val="single" w:sz="2" w:space="0" w:color="000000"/>
            </w:tcBorders>
          </w:tcPr>
          <w:p w14:paraId="50C1285E"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004</w:t>
            </w:r>
          </w:p>
        </w:tc>
        <w:tc>
          <w:tcPr>
            <w:tcW w:w="1276" w:type="dxa"/>
            <w:tcBorders>
              <w:top w:val="single" w:sz="2" w:space="0" w:color="000000"/>
              <w:bottom w:val="single" w:sz="2" w:space="0" w:color="000000"/>
            </w:tcBorders>
          </w:tcPr>
          <w:p w14:paraId="1D368A1F"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01/08/22</w:t>
            </w:r>
          </w:p>
        </w:tc>
        <w:tc>
          <w:tcPr>
            <w:tcW w:w="1134" w:type="dxa"/>
            <w:tcBorders>
              <w:top w:val="single" w:sz="2" w:space="0" w:color="000000"/>
              <w:bottom w:val="single" w:sz="2" w:space="0" w:color="000000"/>
            </w:tcBorders>
          </w:tcPr>
          <w:p w14:paraId="505D9749"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p>
        </w:tc>
        <w:tc>
          <w:tcPr>
            <w:tcW w:w="2267" w:type="dxa"/>
            <w:tcBorders>
              <w:top w:val="single" w:sz="2" w:space="0" w:color="000000"/>
              <w:bottom w:val="single" w:sz="2" w:space="0" w:color="000000"/>
            </w:tcBorders>
          </w:tcPr>
          <w:p w14:paraId="3181A50F"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p>
        </w:tc>
        <w:tc>
          <w:tcPr>
            <w:tcW w:w="1134" w:type="dxa"/>
            <w:tcBorders>
              <w:top w:val="single" w:sz="2" w:space="0" w:color="000000"/>
              <w:bottom w:val="single" w:sz="2" w:space="0" w:color="000000"/>
            </w:tcBorders>
          </w:tcPr>
          <w:p w14:paraId="55A60C9C"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c>
          <w:tcPr>
            <w:tcW w:w="1134" w:type="dxa"/>
            <w:tcBorders>
              <w:top w:val="single" w:sz="2" w:space="0" w:color="000000"/>
              <w:bottom w:val="single" w:sz="2" w:space="0" w:color="000000"/>
            </w:tcBorders>
          </w:tcPr>
          <w:p w14:paraId="5E3EA68B"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r>
      <w:tr w:rsidR="00692547" w:rsidRPr="00692547" w14:paraId="5AA98861" w14:textId="77777777" w:rsidTr="00282129">
        <w:trPr>
          <w:trHeight w:val="691"/>
        </w:trPr>
        <w:tc>
          <w:tcPr>
            <w:tcW w:w="992" w:type="dxa"/>
            <w:tcBorders>
              <w:top w:val="single" w:sz="2" w:space="0" w:color="000000"/>
              <w:bottom w:val="single" w:sz="2" w:space="0" w:color="000000"/>
            </w:tcBorders>
          </w:tcPr>
          <w:p w14:paraId="13B0F556" w14:textId="3BAFCC8B"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w:t>
            </w:r>
            <w:r w:rsidR="00282129" w:rsidRPr="00282129">
              <w:rPr>
                <w:rFonts w:eastAsia="Calibri"/>
                <w:color w:val="auto"/>
                <w:sz w:val="22"/>
                <w:szCs w:val="22"/>
                <w:lang w:val="en-US" w:eastAsia="en-US"/>
              </w:rPr>
              <w:t>4</w:t>
            </w:r>
          </w:p>
        </w:tc>
        <w:tc>
          <w:tcPr>
            <w:tcW w:w="851" w:type="dxa"/>
            <w:tcBorders>
              <w:top w:val="single" w:sz="2" w:space="0" w:color="000000"/>
              <w:bottom w:val="single" w:sz="2" w:space="0" w:color="000000"/>
            </w:tcBorders>
          </w:tcPr>
          <w:p w14:paraId="06C08F8E" w14:textId="4DCAB993"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w:t>
            </w:r>
            <w:r w:rsidR="00282129" w:rsidRPr="00282129">
              <w:rPr>
                <w:rFonts w:eastAsia="Calibri"/>
                <w:color w:val="auto"/>
                <w:sz w:val="22"/>
                <w:szCs w:val="22"/>
                <w:lang w:val="en-US" w:eastAsia="en-US"/>
              </w:rPr>
              <w:t>0</w:t>
            </w:r>
          </w:p>
        </w:tc>
        <w:tc>
          <w:tcPr>
            <w:tcW w:w="1276" w:type="dxa"/>
            <w:tcBorders>
              <w:top w:val="single" w:sz="2" w:space="0" w:color="000000"/>
              <w:bottom w:val="single" w:sz="2" w:space="0" w:color="000000"/>
            </w:tcBorders>
          </w:tcPr>
          <w:p w14:paraId="244FED9D"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01/06/24</w:t>
            </w:r>
          </w:p>
        </w:tc>
        <w:tc>
          <w:tcPr>
            <w:tcW w:w="1134" w:type="dxa"/>
            <w:tcBorders>
              <w:top w:val="single" w:sz="2" w:space="0" w:color="000000"/>
              <w:bottom w:val="single" w:sz="2" w:space="0" w:color="000000"/>
            </w:tcBorders>
          </w:tcPr>
          <w:p w14:paraId="295B6E43" w14:textId="6CE6A204" w:rsidR="00692547" w:rsidRPr="00692547" w:rsidRDefault="00282129"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282129">
              <w:rPr>
                <w:rFonts w:eastAsia="Calibri"/>
                <w:bCs/>
                <w:color w:val="auto"/>
                <w:sz w:val="22"/>
                <w:szCs w:val="22"/>
                <w:lang w:val="en-US" w:eastAsia="en-US"/>
              </w:rPr>
              <w:t>ALL</w:t>
            </w:r>
          </w:p>
        </w:tc>
        <w:tc>
          <w:tcPr>
            <w:tcW w:w="2267" w:type="dxa"/>
            <w:tcBorders>
              <w:top w:val="single" w:sz="2" w:space="0" w:color="000000"/>
              <w:bottom w:val="single" w:sz="2" w:space="0" w:color="000000"/>
            </w:tcBorders>
          </w:tcPr>
          <w:p w14:paraId="33A1CC18" w14:textId="198EC625" w:rsidR="00692547" w:rsidRPr="00692547" w:rsidRDefault="00282129"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282129">
              <w:rPr>
                <w:rFonts w:eastAsia="Calibri"/>
                <w:bCs/>
                <w:color w:val="auto"/>
                <w:sz w:val="22"/>
                <w:szCs w:val="22"/>
                <w:lang w:val="en-US" w:eastAsia="en-US"/>
              </w:rPr>
              <w:t>New Issue</w:t>
            </w:r>
          </w:p>
        </w:tc>
        <w:tc>
          <w:tcPr>
            <w:tcW w:w="1134" w:type="dxa"/>
            <w:tcBorders>
              <w:top w:val="single" w:sz="2" w:space="0" w:color="000000"/>
              <w:bottom w:val="single" w:sz="2" w:space="0" w:color="000000"/>
            </w:tcBorders>
          </w:tcPr>
          <w:p w14:paraId="611F80B2"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c>
          <w:tcPr>
            <w:tcW w:w="1134" w:type="dxa"/>
            <w:tcBorders>
              <w:top w:val="single" w:sz="2" w:space="0" w:color="000000"/>
              <w:bottom w:val="single" w:sz="2" w:space="0" w:color="000000"/>
            </w:tcBorders>
          </w:tcPr>
          <w:p w14:paraId="10990D8D"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r>
      <w:tr w:rsidR="00692547" w:rsidRPr="00692547" w14:paraId="30B8EE18" w14:textId="77777777" w:rsidTr="00282129">
        <w:trPr>
          <w:trHeight w:val="690"/>
        </w:trPr>
        <w:tc>
          <w:tcPr>
            <w:tcW w:w="992" w:type="dxa"/>
            <w:tcBorders>
              <w:top w:val="single" w:sz="2" w:space="0" w:color="000000"/>
              <w:bottom w:val="single" w:sz="2" w:space="0" w:color="000000"/>
            </w:tcBorders>
          </w:tcPr>
          <w:p w14:paraId="34E1C6E2" w14:textId="63BF4AA2"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w:t>
            </w:r>
            <w:r w:rsidR="00282129" w:rsidRPr="00282129">
              <w:rPr>
                <w:rFonts w:eastAsia="Calibri"/>
                <w:color w:val="auto"/>
                <w:sz w:val="22"/>
                <w:szCs w:val="22"/>
                <w:lang w:val="en-US" w:eastAsia="en-US"/>
              </w:rPr>
              <w:t>5</w:t>
            </w:r>
          </w:p>
        </w:tc>
        <w:tc>
          <w:tcPr>
            <w:tcW w:w="851" w:type="dxa"/>
            <w:tcBorders>
              <w:top w:val="single" w:sz="2" w:space="0" w:color="000000"/>
              <w:bottom w:val="single" w:sz="2" w:space="0" w:color="000000"/>
            </w:tcBorders>
          </w:tcPr>
          <w:p w14:paraId="5497972E"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000</w:t>
            </w:r>
          </w:p>
        </w:tc>
        <w:tc>
          <w:tcPr>
            <w:tcW w:w="1276" w:type="dxa"/>
            <w:tcBorders>
              <w:top w:val="single" w:sz="2" w:space="0" w:color="000000"/>
              <w:bottom w:val="single" w:sz="2" w:space="0" w:color="000000"/>
            </w:tcBorders>
          </w:tcPr>
          <w:p w14:paraId="568F99B3"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01/12/24</w:t>
            </w:r>
          </w:p>
        </w:tc>
        <w:tc>
          <w:tcPr>
            <w:tcW w:w="1134" w:type="dxa"/>
            <w:tcBorders>
              <w:top w:val="single" w:sz="2" w:space="0" w:color="000000"/>
              <w:bottom w:val="single" w:sz="2" w:space="0" w:color="000000"/>
            </w:tcBorders>
          </w:tcPr>
          <w:p w14:paraId="5E0847A2"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bCs/>
                <w:color w:val="auto"/>
                <w:sz w:val="22"/>
                <w:szCs w:val="22"/>
                <w:lang w:val="en-US" w:eastAsia="en-US"/>
              </w:rPr>
              <w:t>ALL</w:t>
            </w:r>
          </w:p>
        </w:tc>
        <w:tc>
          <w:tcPr>
            <w:tcW w:w="2267" w:type="dxa"/>
            <w:tcBorders>
              <w:top w:val="single" w:sz="2" w:space="0" w:color="000000"/>
              <w:bottom w:val="single" w:sz="2" w:space="0" w:color="000000"/>
            </w:tcBorders>
          </w:tcPr>
          <w:p w14:paraId="7EB1095C"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bCs/>
                <w:color w:val="auto"/>
                <w:sz w:val="22"/>
                <w:szCs w:val="22"/>
                <w:lang w:val="en-US" w:eastAsia="en-US"/>
              </w:rPr>
            </w:pPr>
            <w:r w:rsidRPr="00692547">
              <w:rPr>
                <w:rFonts w:eastAsia="Calibri"/>
                <w:color w:val="auto"/>
                <w:sz w:val="22"/>
                <w:szCs w:val="22"/>
                <w:lang w:val="en-US" w:eastAsia="en-US"/>
              </w:rPr>
              <w:t xml:space="preserve">New Issue  </w:t>
            </w:r>
          </w:p>
        </w:tc>
        <w:tc>
          <w:tcPr>
            <w:tcW w:w="1134" w:type="dxa"/>
            <w:tcBorders>
              <w:top w:val="single" w:sz="2" w:space="0" w:color="000000"/>
              <w:bottom w:val="single" w:sz="2" w:space="0" w:color="000000"/>
            </w:tcBorders>
          </w:tcPr>
          <w:p w14:paraId="68C103C2"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c>
          <w:tcPr>
            <w:tcW w:w="1134" w:type="dxa"/>
            <w:tcBorders>
              <w:top w:val="single" w:sz="2" w:space="0" w:color="000000"/>
              <w:bottom w:val="single" w:sz="2" w:space="0" w:color="000000"/>
            </w:tcBorders>
          </w:tcPr>
          <w:p w14:paraId="4FBA14B3"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eastAsia="Calibri"/>
                <w:color w:val="auto"/>
                <w:sz w:val="22"/>
                <w:szCs w:val="22"/>
                <w:lang w:val="en-US" w:eastAsia="en-US"/>
              </w:rPr>
            </w:pPr>
          </w:p>
        </w:tc>
      </w:tr>
      <w:tr w:rsidR="00692547" w:rsidRPr="00692547" w14:paraId="37565999" w14:textId="77777777" w:rsidTr="00282129">
        <w:trPr>
          <w:trHeight w:val="691"/>
        </w:trPr>
        <w:tc>
          <w:tcPr>
            <w:tcW w:w="992" w:type="dxa"/>
            <w:tcBorders>
              <w:top w:val="single" w:sz="2" w:space="0" w:color="000000"/>
              <w:bottom w:val="single" w:sz="2" w:space="0" w:color="000000"/>
            </w:tcBorders>
          </w:tcPr>
          <w:p w14:paraId="4192EB1B"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851" w:type="dxa"/>
            <w:tcBorders>
              <w:top w:val="single" w:sz="2" w:space="0" w:color="000000"/>
              <w:bottom w:val="single" w:sz="2" w:space="0" w:color="000000"/>
            </w:tcBorders>
          </w:tcPr>
          <w:p w14:paraId="3C524339"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276" w:type="dxa"/>
            <w:tcBorders>
              <w:top w:val="single" w:sz="2" w:space="0" w:color="000000"/>
              <w:bottom w:val="single" w:sz="2" w:space="0" w:color="000000"/>
            </w:tcBorders>
          </w:tcPr>
          <w:p w14:paraId="3AE9C86F"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35BB254A"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2267" w:type="dxa"/>
            <w:tcBorders>
              <w:top w:val="single" w:sz="2" w:space="0" w:color="000000"/>
              <w:bottom w:val="single" w:sz="2" w:space="0" w:color="000000"/>
            </w:tcBorders>
          </w:tcPr>
          <w:p w14:paraId="67924EFD"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72ED2835"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0F2C7377"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r>
      <w:tr w:rsidR="00692547" w:rsidRPr="00692547" w14:paraId="3F69FA71" w14:textId="77777777" w:rsidTr="00282129">
        <w:trPr>
          <w:trHeight w:val="691"/>
        </w:trPr>
        <w:tc>
          <w:tcPr>
            <w:tcW w:w="992" w:type="dxa"/>
            <w:tcBorders>
              <w:top w:val="single" w:sz="2" w:space="0" w:color="000000"/>
              <w:bottom w:val="single" w:sz="2" w:space="0" w:color="000000"/>
            </w:tcBorders>
          </w:tcPr>
          <w:p w14:paraId="06B8135C"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851" w:type="dxa"/>
            <w:tcBorders>
              <w:top w:val="single" w:sz="2" w:space="0" w:color="000000"/>
              <w:bottom w:val="single" w:sz="2" w:space="0" w:color="000000"/>
            </w:tcBorders>
          </w:tcPr>
          <w:p w14:paraId="5ECB5C8E"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276" w:type="dxa"/>
            <w:tcBorders>
              <w:top w:val="single" w:sz="2" w:space="0" w:color="000000"/>
              <w:bottom w:val="single" w:sz="2" w:space="0" w:color="000000"/>
            </w:tcBorders>
          </w:tcPr>
          <w:p w14:paraId="3AAA8CE7"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3BEC412D"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2267" w:type="dxa"/>
            <w:tcBorders>
              <w:top w:val="single" w:sz="2" w:space="0" w:color="000000"/>
              <w:bottom w:val="single" w:sz="2" w:space="0" w:color="000000"/>
            </w:tcBorders>
          </w:tcPr>
          <w:p w14:paraId="718D2B38"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4FBFF54F"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1232BC2E"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r>
      <w:tr w:rsidR="00692547" w:rsidRPr="00692547" w14:paraId="1A8F8837" w14:textId="77777777" w:rsidTr="00282129">
        <w:trPr>
          <w:trHeight w:val="691"/>
        </w:trPr>
        <w:tc>
          <w:tcPr>
            <w:tcW w:w="992" w:type="dxa"/>
            <w:tcBorders>
              <w:top w:val="single" w:sz="2" w:space="0" w:color="000000"/>
              <w:bottom w:val="single" w:sz="2" w:space="0" w:color="000000"/>
            </w:tcBorders>
          </w:tcPr>
          <w:p w14:paraId="5FB990B3"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851" w:type="dxa"/>
            <w:tcBorders>
              <w:top w:val="single" w:sz="2" w:space="0" w:color="000000"/>
              <w:bottom w:val="single" w:sz="2" w:space="0" w:color="000000"/>
            </w:tcBorders>
          </w:tcPr>
          <w:p w14:paraId="6CF10016"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276" w:type="dxa"/>
            <w:tcBorders>
              <w:top w:val="single" w:sz="2" w:space="0" w:color="000000"/>
              <w:bottom w:val="single" w:sz="2" w:space="0" w:color="000000"/>
            </w:tcBorders>
          </w:tcPr>
          <w:p w14:paraId="749D3CC2"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4F30C68D"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2267" w:type="dxa"/>
            <w:tcBorders>
              <w:top w:val="single" w:sz="2" w:space="0" w:color="000000"/>
              <w:bottom w:val="single" w:sz="2" w:space="0" w:color="000000"/>
            </w:tcBorders>
          </w:tcPr>
          <w:p w14:paraId="1D3DF49A"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6CDD8891"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09CD0D9A"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r>
      <w:tr w:rsidR="00692547" w:rsidRPr="00692547" w14:paraId="55F1E331" w14:textId="77777777" w:rsidTr="00282129">
        <w:trPr>
          <w:trHeight w:val="691"/>
        </w:trPr>
        <w:tc>
          <w:tcPr>
            <w:tcW w:w="992" w:type="dxa"/>
            <w:tcBorders>
              <w:top w:val="single" w:sz="2" w:space="0" w:color="000000"/>
              <w:bottom w:val="single" w:sz="2" w:space="0" w:color="000000"/>
            </w:tcBorders>
          </w:tcPr>
          <w:p w14:paraId="0F697376"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851" w:type="dxa"/>
            <w:tcBorders>
              <w:top w:val="single" w:sz="2" w:space="0" w:color="000000"/>
              <w:bottom w:val="single" w:sz="2" w:space="0" w:color="000000"/>
            </w:tcBorders>
          </w:tcPr>
          <w:p w14:paraId="5B7F224C"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276" w:type="dxa"/>
            <w:tcBorders>
              <w:top w:val="single" w:sz="2" w:space="0" w:color="000000"/>
              <w:bottom w:val="single" w:sz="2" w:space="0" w:color="000000"/>
            </w:tcBorders>
          </w:tcPr>
          <w:p w14:paraId="3753B2CC"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20FF193F"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2267" w:type="dxa"/>
            <w:tcBorders>
              <w:top w:val="single" w:sz="2" w:space="0" w:color="000000"/>
              <w:bottom w:val="single" w:sz="2" w:space="0" w:color="000000"/>
            </w:tcBorders>
          </w:tcPr>
          <w:p w14:paraId="75785742"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24B862DC"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c>
          <w:tcPr>
            <w:tcW w:w="1134" w:type="dxa"/>
            <w:tcBorders>
              <w:top w:val="single" w:sz="2" w:space="0" w:color="000000"/>
              <w:bottom w:val="single" w:sz="2" w:space="0" w:color="000000"/>
            </w:tcBorders>
          </w:tcPr>
          <w:p w14:paraId="50B54A58" w14:textId="77777777" w:rsidR="00692547" w:rsidRPr="00692547" w:rsidRDefault="00692547" w:rsidP="00692547">
            <w:pPr>
              <w:widowControl w:val="0"/>
              <w:pBdr>
                <w:top w:val="none" w:sz="0" w:space="0" w:color="auto"/>
                <w:left w:val="none" w:sz="0" w:space="0" w:color="auto"/>
                <w:bottom w:val="none" w:sz="0" w:space="0" w:color="auto"/>
                <w:right w:val="none" w:sz="0" w:space="0" w:color="auto"/>
                <w:between w:val="none" w:sz="0" w:space="0" w:color="auto"/>
              </w:pBdr>
              <w:autoSpaceDE w:val="0"/>
              <w:autoSpaceDN w:val="0"/>
              <w:rPr>
                <w:rFonts w:ascii="Times New Roman" w:eastAsia="Calibri" w:hAnsi="Calibri" w:cs="Calibri"/>
                <w:color w:val="auto"/>
                <w:sz w:val="22"/>
                <w:szCs w:val="22"/>
                <w:lang w:val="en-US" w:eastAsia="en-US"/>
              </w:rPr>
            </w:pPr>
          </w:p>
        </w:tc>
      </w:tr>
      <w:bookmarkEnd w:id="12"/>
    </w:tbl>
    <w:p w14:paraId="6B5B3F76" w14:textId="77777777" w:rsidR="00F26F2A" w:rsidRDefault="00F26F2A" w:rsidP="00137462">
      <w:pPr>
        <w:rPr>
          <w:lang w:val="en-US" w:eastAsia="en-US"/>
        </w:rPr>
      </w:pPr>
    </w:p>
    <w:p w14:paraId="352016FA" w14:textId="77777777" w:rsidR="00692547" w:rsidRDefault="00F26F2A" w:rsidP="00692547">
      <w:pPr>
        <w:sectPr w:rsidR="00692547" w:rsidSect="00692547">
          <w:pgSz w:w="11906" w:h="16838"/>
          <w:pgMar w:top="1440" w:right="1106" w:bottom="1440" w:left="1260" w:header="708" w:footer="708" w:gutter="0"/>
          <w:pgNumType w:chapStyle="1"/>
          <w:cols w:space="720"/>
        </w:sectPr>
      </w:pPr>
      <w:bookmarkStart w:id="13" w:name="_Toc169859275"/>
      <w:r>
        <w:t xml:space="preserve"> </w:t>
      </w:r>
    </w:p>
    <w:p w14:paraId="08D5D892" w14:textId="2B1E35EF" w:rsidR="00F26F2A" w:rsidRPr="00F26F2A" w:rsidRDefault="00692547" w:rsidP="00137462">
      <w:pPr>
        <w:pStyle w:val="Heading2"/>
      </w:pPr>
      <w:r>
        <w:lastRenderedPageBreak/>
        <w:t xml:space="preserve"> </w:t>
      </w:r>
      <w:bookmarkStart w:id="14" w:name="_Toc186383915"/>
      <w:r w:rsidR="00F26F2A" w:rsidRPr="00F26F2A">
        <w:t>Document Approval</w:t>
      </w:r>
      <w:bookmarkEnd w:id="13"/>
      <w:bookmarkEnd w:id="14"/>
    </w:p>
    <w:p w14:paraId="0EE20B3F" w14:textId="77777777" w:rsidR="00F26F2A" w:rsidRPr="00F2188B" w:rsidRDefault="00F26F2A" w:rsidP="00137462">
      <w:r w:rsidRPr="00F2188B">
        <w:t>The AASL Maintenance Control Manual document has been prepared and compiled by Director of Maintenance.</w:t>
      </w:r>
    </w:p>
    <w:p w14:paraId="10D617D4" w14:textId="77777777" w:rsidR="00F26F2A" w:rsidRPr="00F2188B" w:rsidRDefault="00F26F2A" w:rsidP="00137462"/>
    <w:p w14:paraId="686378E1" w14:textId="7879108F" w:rsidR="00CC2923" w:rsidRPr="00CC2923" w:rsidRDefault="00CC2923" w:rsidP="00CC2923">
      <w:r w:rsidRPr="00CC2923">
        <w:t>This document has been prepared in accordance with the current Tanzania Civil Aviation Regulations on 1</w:t>
      </w:r>
      <w:r w:rsidRPr="00CC2923">
        <w:rPr>
          <w:vertAlign w:val="superscript"/>
        </w:rPr>
        <w:t>st</w:t>
      </w:r>
      <w:r w:rsidRPr="00CC2923">
        <w:t xml:space="preserve"> December 2024 and </w:t>
      </w:r>
      <w:r w:rsidRPr="00CC2923">
        <w:rPr>
          <w:lang w:val="en-TZ"/>
        </w:rPr>
        <w:t xml:space="preserve">has been reviewed and approved for use by all relevant personnel. </w:t>
      </w:r>
    </w:p>
    <w:p w14:paraId="5CC0182C" w14:textId="77777777" w:rsidR="00F26F2A" w:rsidRPr="00F2188B" w:rsidRDefault="00F26F2A" w:rsidP="00137462"/>
    <w:p w14:paraId="506C32D0" w14:textId="77777777" w:rsidR="00F26F2A" w:rsidRPr="00F2188B" w:rsidRDefault="00F26F2A" w:rsidP="00137462">
      <w:r w:rsidRPr="00F2188B">
        <w:t>APPROVAL</w:t>
      </w:r>
      <w:r w:rsidRPr="00F2188B">
        <w:tab/>
      </w:r>
    </w:p>
    <w:p w14:paraId="61E645CE" w14:textId="3AB6FC79" w:rsidR="00F26F2A" w:rsidRPr="00F2188B" w:rsidRDefault="00F26F2A" w:rsidP="00137462"/>
    <w:tbl>
      <w:tblPr>
        <w:tblStyle w:val="TableGrid"/>
        <w:tblW w:w="0" w:type="auto"/>
        <w:tblLook w:val="04A0" w:firstRow="1" w:lastRow="0" w:firstColumn="1" w:lastColumn="0" w:noHBand="0" w:noVBand="1"/>
      </w:tblPr>
      <w:tblGrid>
        <w:gridCol w:w="4558"/>
        <w:gridCol w:w="4558"/>
      </w:tblGrid>
      <w:tr w:rsidR="00A83C37" w:rsidRPr="00A83C37" w14:paraId="5CBB312A" w14:textId="77777777" w:rsidTr="00A83C37">
        <w:trPr>
          <w:trHeight w:val="397"/>
        </w:trPr>
        <w:tc>
          <w:tcPr>
            <w:tcW w:w="4558" w:type="dxa"/>
            <w:tcBorders>
              <w:top w:val="single" w:sz="4" w:space="0" w:color="auto"/>
              <w:left w:val="single" w:sz="4" w:space="0" w:color="auto"/>
              <w:bottom w:val="single" w:sz="4" w:space="0" w:color="auto"/>
              <w:right w:val="single" w:sz="4" w:space="0" w:color="auto"/>
            </w:tcBorders>
            <w:hideMark/>
          </w:tcPr>
          <w:p w14:paraId="6B8AFADC" w14:textId="77777777" w:rsidR="00A83C37" w:rsidRPr="00A83C37" w:rsidRDefault="00A83C37" w:rsidP="00A83C37">
            <w:r w:rsidRPr="00A83C37">
              <w:t>Company Internal Approval</w:t>
            </w:r>
          </w:p>
        </w:tc>
        <w:tc>
          <w:tcPr>
            <w:tcW w:w="4558" w:type="dxa"/>
            <w:tcBorders>
              <w:top w:val="single" w:sz="4" w:space="0" w:color="auto"/>
              <w:left w:val="single" w:sz="4" w:space="0" w:color="auto"/>
              <w:bottom w:val="single" w:sz="4" w:space="0" w:color="auto"/>
              <w:right w:val="single" w:sz="4" w:space="0" w:color="auto"/>
            </w:tcBorders>
            <w:hideMark/>
          </w:tcPr>
          <w:p w14:paraId="4DC6BFDC" w14:textId="77777777" w:rsidR="00A83C37" w:rsidRPr="00A83C37" w:rsidRDefault="00A83C37" w:rsidP="00A83C37">
            <w:r w:rsidRPr="00A83C37">
              <w:t>Signature &amp; Stamp</w:t>
            </w:r>
          </w:p>
        </w:tc>
      </w:tr>
      <w:tr w:rsidR="00A83C37" w:rsidRPr="00A83C37" w14:paraId="697791AC" w14:textId="77777777" w:rsidTr="00A83C37">
        <w:trPr>
          <w:trHeight w:val="414"/>
        </w:trPr>
        <w:tc>
          <w:tcPr>
            <w:tcW w:w="4558" w:type="dxa"/>
            <w:tcBorders>
              <w:top w:val="single" w:sz="4" w:space="0" w:color="auto"/>
              <w:left w:val="single" w:sz="4" w:space="0" w:color="auto"/>
              <w:bottom w:val="single" w:sz="4" w:space="0" w:color="auto"/>
              <w:right w:val="single" w:sz="4" w:space="0" w:color="auto"/>
            </w:tcBorders>
            <w:hideMark/>
          </w:tcPr>
          <w:p w14:paraId="1459F4B9" w14:textId="77777777" w:rsidR="00A83C37" w:rsidRPr="00A83C37" w:rsidRDefault="00A83C37" w:rsidP="00A83C37">
            <w:r w:rsidRPr="00A83C37">
              <w:t>Accountable Manager</w:t>
            </w:r>
          </w:p>
        </w:tc>
        <w:tc>
          <w:tcPr>
            <w:tcW w:w="4558" w:type="dxa"/>
            <w:tcBorders>
              <w:top w:val="single" w:sz="4" w:space="0" w:color="auto"/>
              <w:left w:val="single" w:sz="4" w:space="0" w:color="auto"/>
              <w:bottom w:val="single" w:sz="4" w:space="0" w:color="auto"/>
              <w:right w:val="single" w:sz="4" w:space="0" w:color="auto"/>
            </w:tcBorders>
          </w:tcPr>
          <w:p w14:paraId="5A0E163A" w14:textId="77777777" w:rsidR="00A83C37" w:rsidRPr="00A83C37" w:rsidRDefault="00A83C37" w:rsidP="00A83C37"/>
        </w:tc>
      </w:tr>
      <w:tr w:rsidR="00A83C37" w:rsidRPr="00A83C37" w14:paraId="0E6497E1" w14:textId="77777777" w:rsidTr="00A83C37">
        <w:trPr>
          <w:trHeight w:val="813"/>
        </w:trPr>
        <w:tc>
          <w:tcPr>
            <w:tcW w:w="4558" w:type="dxa"/>
            <w:tcBorders>
              <w:top w:val="single" w:sz="4" w:space="0" w:color="auto"/>
              <w:left w:val="single" w:sz="4" w:space="0" w:color="auto"/>
              <w:bottom w:val="single" w:sz="4" w:space="0" w:color="auto"/>
              <w:right w:val="single" w:sz="4" w:space="0" w:color="auto"/>
            </w:tcBorders>
            <w:hideMark/>
          </w:tcPr>
          <w:p w14:paraId="2B1C7530" w14:textId="77777777" w:rsidR="00A83C37" w:rsidRPr="00A83C37" w:rsidRDefault="00A83C37" w:rsidP="00A83C37">
            <w:r w:rsidRPr="00A83C37">
              <w:t>Name: SAJID HUSSEIN</w:t>
            </w:r>
            <w:r w:rsidRPr="00A83C37">
              <w:br/>
              <w:t>Date: 01/12/2024</w:t>
            </w:r>
          </w:p>
        </w:tc>
        <w:tc>
          <w:tcPr>
            <w:tcW w:w="4558" w:type="dxa"/>
            <w:tcBorders>
              <w:top w:val="single" w:sz="4" w:space="0" w:color="auto"/>
              <w:left w:val="single" w:sz="4" w:space="0" w:color="auto"/>
              <w:bottom w:val="single" w:sz="4" w:space="0" w:color="auto"/>
              <w:right w:val="single" w:sz="4" w:space="0" w:color="auto"/>
            </w:tcBorders>
          </w:tcPr>
          <w:p w14:paraId="7DC87605" w14:textId="78566C0D" w:rsidR="00A83C37" w:rsidRPr="00A83C37" w:rsidRDefault="00CC2923" w:rsidP="00A83C37">
            <w:r>
              <w:rPr>
                <w:noProof/>
              </w:rPr>
              <w:drawing>
                <wp:anchor distT="0" distB="0" distL="114300" distR="114300" simplePos="0" relativeHeight="251715072" behindDoc="1" locked="0" layoutInCell="1" allowOverlap="1" wp14:anchorId="267C21F7" wp14:editId="0A7EFF17">
                  <wp:simplePos x="0" y="0"/>
                  <wp:positionH relativeFrom="column">
                    <wp:posOffset>462915</wp:posOffset>
                  </wp:positionH>
                  <wp:positionV relativeFrom="paragraph">
                    <wp:posOffset>23495</wp:posOffset>
                  </wp:positionV>
                  <wp:extent cx="1000125" cy="445553"/>
                  <wp:effectExtent l="0" t="0" r="0" b="0"/>
                  <wp:wrapNone/>
                  <wp:docPr id="34714837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48379" name="Picture 3471483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0125" cy="445553"/>
                          </a:xfrm>
                          <a:prstGeom prst="rect">
                            <a:avLst/>
                          </a:prstGeom>
                        </pic:spPr>
                      </pic:pic>
                    </a:graphicData>
                  </a:graphic>
                  <wp14:sizeRelH relativeFrom="margin">
                    <wp14:pctWidth>0</wp14:pctWidth>
                  </wp14:sizeRelH>
                  <wp14:sizeRelV relativeFrom="margin">
                    <wp14:pctHeight>0</wp14:pctHeight>
                  </wp14:sizeRelV>
                </wp:anchor>
              </w:drawing>
            </w:r>
          </w:p>
        </w:tc>
      </w:tr>
      <w:tr w:rsidR="00A83C37" w:rsidRPr="00A83C37" w14:paraId="138BF2F7" w14:textId="77777777" w:rsidTr="00A83C37">
        <w:trPr>
          <w:trHeight w:val="1210"/>
        </w:trPr>
        <w:tc>
          <w:tcPr>
            <w:tcW w:w="4558" w:type="dxa"/>
            <w:tcBorders>
              <w:top w:val="single" w:sz="4" w:space="0" w:color="auto"/>
              <w:left w:val="single" w:sz="4" w:space="0" w:color="auto"/>
              <w:bottom w:val="single" w:sz="4" w:space="0" w:color="auto"/>
              <w:right w:val="single" w:sz="4" w:space="0" w:color="auto"/>
            </w:tcBorders>
            <w:hideMark/>
          </w:tcPr>
          <w:p w14:paraId="4423422B" w14:textId="3443021B" w:rsidR="00A83C37" w:rsidRPr="00A83C37" w:rsidRDefault="00A83C37" w:rsidP="00A83C37">
            <w:r w:rsidRPr="00F2188B">
              <w:t>Director of Maintenance.</w:t>
            </w:r>
            <w:r w:rsidRPr="00A83C37">
              <w:br/>
              <w:t xml:space="preserve">Name: </w:t>
            </w:r>
            <w:r>
              <w:t>BARNABAS BASIKORO</w:t>
            </w:r>
            <w:r w:rsidRPr="00A83C37">
              <w:br/>
              <w:t>Date: 01/12/2024</w:t>
            </w:r>
          </w:p>
        </w:tc>
        <w:tc>
          <w:tcPr>
            <w:tcW w:w="4558" w:type="dxa"/>
            <w:tcBorders>
              <w:top w:val="single" w:sz="4" w:space="0" w:color="auto"/>
              <w:left w:val="single" w:sz="4" w:space="0" w:color="auto"/>
              <w:bottom w:val="single" w:sz="4" w:space="0" w:color="auto"/>
              <w:right w:val="single" w:sz="4" w:space="0" w:color="auto"/>
            </w:tcBorders>
          </w:tcPr>
          <w:p w14:paraId="17AE44A4" w14:textId="4A436413" w:rsidR="00A83C37" w:rsidRPr="00A83C37" w:rsidRDefault="00572F51" w:rsidP="00A83C37">
            <w:r>
              <w:rPr>
                <w:noProof/>
              </w:rPr>
              <w:drawing>
                <wp:anchor distT="0" distB="0" distL="114300" distR="114300" simplePos="0" relativeHeight="251713024" behindDoc="0" locked="0" layoutInCell="1" allowOverlap="1" wp14:anchorId="11E21FA0" wp14:editId="163F0DCE">
                  <wp:simplePos x="0" y="0"/>
                  <wp:positionH relativeFrom="column">
                    <wp:posOffset>462915</wp:posOffset>
                  </wp:positionH>
                  <wp:positionV relativeFrom="paragraph">
                    <wp:posOffset>-403225</wp:posOffset>
                  </wp:positionV>
                  <wp:extent cx="962025" cy="1360578"/>
                  <wp:effectExtent l="0" t="0" r="0" b="0"/>
                  <wp:wrapNone/>
                  <wp:docPr id="270173820"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73820" name="Picture 2701738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62025" cy="1360578"/>
                          </a:xfrm>
                          <a:prstGeom prst="rect">
                            <a:avLst/>
                          </a:prstGeom>
                        </pic:spPr>
                      </pic:pic>
                    </a:graphicData>
                  </a:graphic>
                  <wp14:sizeRelH relativeFrom="margin">
                    <wp14:pctWidth>0</wp14:pctWidth>
                  </wp14:sizeRelH>
                  <wp14:sizeRelV relativeFrom="margin">
                    <wp14:pctHeight>0</wp14:pctHeight>
                  </wp14:sizeRelV>
                </wp:anchor>
              </w:drawing>
            </w:r>
          </w:p>
        </w:tc>
      </w:tr>
    </w:tbl>
    <w:p w14:paraId="7AF4A7B9" w14:textId="77777777" w:rsidR="00A83C37" w:rsidRPr="00A83C37" w:rsidRDefault="00A83C37" w:rsidP="00A83C37">
      <w:pPr>
        <w:rPr>
          <w:rFonts w:ascii="Times New Roman" w:hAnsi="Times New Roman"/>
          <w:lang w:val="en-US"/>
        </w:rPr>
      </w:pPr>
    </w:p>
    <w:p w14:paraId="16D354AD" w14:textId="3DEFB0E0" w:rsidR="00A83C37" w:rsidRPr="00A83C37" w:rsidRDefault="00A83C37" w:rsidP="00A83C37">
      <w:pPr>
        <w:rPr>
          <w:rFonts w:ascii="Times New Roman" w:hAnsi="Times New Roman"/>
          <w:lang w:val="en-US"/>
        </w:rPr>
      </w:pPr>
    </w:p>
    <w:p w14:paraId="44643D0D" w14:textId="77777777" w:rsidR="00A83C37" w:rsidRPr="00A83C37" w:rsidRDefault="00A83C37" w:rsidP="00A83C37">
      <w:pPr>
        <w:rPr>
          <w:rFonts w:ascii="Times New Roman" w:hAnsi="Times New Roman"/>
          <w:lang w:val="en-US"/>
        </w:rPr>
      </w:pPr>
    </w:p>
    <w:p w14:paraId="5486EB25" w14:textId="13061081" w:rsidR="00A83C37" w:rsidRPr="00A83C37" w:rsidRDefault="00A83C37" w:rsidP="00A83C37">
      <w:pPr>
        <w:rPr>
          <w:rFonts w:ascii="Times New Roman" w:hAnsi="Times New Roman"/>
          <w:lang w:val="en-US"/>
        </w:rPr>
      </w:pPr>
    </w:p>
    <w:p w14:paraId="56F7D8F6" w14:textId="77777777" w:rsidR="00A83C37" w:rsidRPr="00A83C37" w:rsidRDefault="00A83C37" w:rsidP="00A83C37">
      <w:pPr>
        <w:rPr>
          <w:rFonts w:ascii="Times New Roman" w:hAnsi="Times New Roman"/>
          <w:lang w:val="en-US"/>
        </w:rPr>
      </w:pPr>
    </w:p>
    <w:p w14:paraId="7D4B2C21" w14:textId="3B98BFE2" w:rsidR="00A83C37" w:rsidRPr="00A83C37" w:rsidRDefault="00A83C37" w:rsidP="00A83C37">
      <w:pPr>
        <w:rPr>
          <w:rFonts w:ascii="Times New Roman" w:hAnsi="Times New Roman"/>
          <w:lang w:val="en-US"/>
        </w:rPr>
      </w:pPr>
    </w:p>
    <w:tbl>
      <w:tblPr>
        <w:tblStyle w:val="TableGrid"/>
        <w:tblW w:w="0" w:type="auto"/>
        <w:tblLook w:val="04A0" w:firstRow="1" w:lastRow="0" w:firstColumn="1" w:lastColumn="0" w:noHBand="0" w:noVBand="1"/>
      </w:tblPr>
      <w:tblGrid>
        <w:gridCol w:w="4507"/>
        <w:gridCol w:w="4507"/>
      </w:tblGrid>
      <w:tr w:rsidR="00A83C37" w:rsidRPr="00A83C37" w14:paraId="62FF9731" w14:textId="77777777" w:rsidTr="00A83C37">
        <w:trPr>
          <w:trHeight w:val="339"/>
        </w:trPr>
        <w:tc>
          <w:tcPr>
            <w:tcW w:w="4507" w:type="dxa"/>
            <w:tcBorders>
              <w:top w:val="single" w:sz="4" w:space="0" w:color="auto"/>
              <w:left w:val="single" w:sz="4" w:space="0" w:color="auto"/>
              <w:bottom w:val="single" w:sz="4" w:space="0" w:color="auto"/>
              <w:right w:val="single" w:sz="4" w:space="0" w:color="auto"/>
            </w:tcBorders>
            <w:hideMark/>
          </w:tcPr>
          <w:p w14:paraId="47E8FB3A" w14:textId="77777777" w:rsidR="00A83C37" w:rsidRPr="00A83C37" w:rsidRDefault="00A83C37" w:rsidP="00A83C37">
            <w:r w:rsidRPr="00A83C37">
              <w:t>Authority Approval</w:t>
            </w:r>
          </w:p>
        </w:tc>
        <w:tc>
          <w:tcPr>
            <w:tcW w:w="4507" w:type="dxa"/>
            <w:tcBorders>
              <w:top w:val="single" w:sz="4" w:space="0" w:color="auto"/>
              <w:left w:val="single" w:sz="4" w:space="0" w:color="auto"/>
              <w:bottom w:val="single" w:sz="4" w:space="0" w:color="auto"/>
              <w:right w:val="single" w:sz="4" w:space="0" w:color="auto"/>
            </w:tcBorders>
            <w:hideMark/>
          </w:tcPr>
          <w:p w14:paraId="4FFAC90B" w14:textId="77777777" w:rsidR="00A83C37" w:rsidRPr="00A83C37" w:rsidRDefault="00A83C37" w:rsidP="00A83C37">
            <w:r w:rsidRPr="00A83C37">
              <w:t>Signature &amp; Stamp</w:t>
            </w:r>
          </w:p>
        </w:tc>
      </w:tr>
      <w:tr w:rsidR="00A83C37" w:rsidRPr="00A83C37" w14:paraId="115CC577" w14:textId="77777777" w:rsidTr="00A83C37">
        <w:trPr>
          <w:trHeight w:val="949"/>
        </w:trPr>
        <w:tc>
          <w:tcPr>
            <w:tcW w:w="4507" w:type="dxa"/>
            <w:tcBorders>
              <w:top w:val="single" w:sz="4" w:space="0" w:color="auto"/>
              <w:left w:val="single" w:sz="4" w:space="0" w:color="auto"/>
              <w:bottom w:val="single" w:sz="4" w:space="0" w:color="auto"/>
              <w:right w:val="single" w:sz="4" w:space="0" w:color="auto"/>
            </w:tcBorders>
            <w:hideMark/>
          </w:tcPr>
          <w:p w14:paraId="025817BC" w14:textId="77777777" w:rsidR="00A83C37" w:rsidRPr="00A83C37" w:rsidRDefault="00A83C37" w:rsidP="00A83C37">
            <w:r w:rsidRPr="00A83C37">
              <w:t>Name: ……………………….</w:t>
            </w:r>
          </w:p>
        </w:tc>
        <w:tc>
          <w:tcPr>
            <w:tcW w:w="4507" w:type="dxa"/>
            <w:tcBorders>
              <w:top w:val="single" w:sz="4" w:space="0" w:color="auto"/>
              <w:left w:val="single" w:sz="4" w:space="0" w:color="auto"/>
              <w:bottom w:val="single" w:sz="4" w:space="0" w:color="auto"/>
              <w:right w:val="single" w:sz="4" w:space="0" w:color="auto"/>
            </w:tcBorders>
            <w:hideMark/>
          </w:tcPr>
          <w:p w14:paraId="08932E1D" w14:textId="6B0F6FDD" w:rsidR="00A83C37" w:rsidRPr="00A83C37" w:rsidRDefault="00A83C37" w:rsidP="00A83C37">
            <w:proofErr w:type="gramStart"/>
            <w:r w:rsidRPr="00A83C37">
              <w:t>Sign:…</w:t>
            </w:r>
            <w:proofErr w:type="gramEnd"/>
            <w:r w:rsidRPr="00A83C37">
              <w:t>………………</w:t>
            </w:r>
          </w:p>
        </w:tc>
      </w:tr>
      <w:tr w:rsidR="00A83C37" w:rsidRPr="00A83C37" w14:paraId="7967522A" w14:textId="77777777" w:rsidTr="00A83C37">
        <w:trPr>
          <w:trHeight w:val="909"/>
        </w:trPr>
        <w:tc>
          <w:tcPr>
            <w:tcW w:w="4507" w:type="dxa"/>
            <w:tcBorders>
              <w:top w:val="single" w:sz="4" w:space="0" w:color="auto"/>
              <w:left w:val="single" w:sz="4" w:space="0" w:color="auto"/>
              <w:bottom w:val="single" w:sz="4" w:space="0" w:color="auto"/>
              <w:right w:val="single" w:sz="4" w:space="0" w:color="auto"/>
            </w:tcBorders>
            <w:hideMark/>
          </w:tcPr>
          <w:p w14:paraId="2F100FCF" w14:textId="506C9265" w:rsidR="00A83C37" w:rsidRPr="00A83C37" w:rsidRDefault="00A83C37" w:rsidP="00A83C37">
            <w:r w:rsidRPr="00A83C37">
              <w:t>Date: ………………………….</w:t>
            </w:r>
          </w:p>
        </w:tc>
        <w:tc>
          <w:tcPr>
            <w:tcW w:w="4507" w:type="dxa"/>
            <w:tcBorders>
              <w:top w:val="single" w:sz="4" w:space="0" w:color="auto"/>
              <w:left w:val="single" w:sz="4" w:space="0" w:color="auto"/>
              <w:bottom w:val="single" w:sz="4" w:space="0" w:color="auto"/>
              <w:right w:val="single" w:sz="4" w:space="0" w:color="auto"/>
            </w:tcBorders>
            <w:hideMark/>
          </w:tcPr>
          <w:p w14:paraId="163B3B86" w14:textId="3487A0C8" w:rsidR="00A83C37" w:rsidRPr="00A83C37" w:rsidRDefault="00A83C37" w:rsidP="00A83C37">
            <w:proofErr w:type="gramStart"/>
            <w:r w:rsidRPr="00A83C37">
              <w:t>Stamp:…</w:t>
            </w:r>
            <w:proofErr w:type="gramEnd"/>
            <w:r w:rsidRPr="00A83C37">
              <w:t>…………</w:t>
            </w:r>
            <w:proofErr w:type="gramStart"/>
            <w:r w:rsidRPr="00A83C37">
              <w:t>…..</w:t>
            </w:r>
            <w:proofErr w:type="gramEnd"/>
          </w:p>
        </w:tc>
      </w:tr>
    </w:tbl>
    <w:p w14:paraId="3252A69F" w14:textId="77777777" w:rsidR="00F26F2A" w:rsidRPr="00F2188B" w:rsidRDefault="00F26F2A" w:rsidP="00137462"/>
    <w:p w14:paraId="27CEEEF1" w14:textId="77777777" w:rsidR="00F26F2A" w:rsidRPr="00F2188B" w:rsidRDefault="00F26F2A" w:rsidP="00137462">
      <w:r>
        <w:tab/>
      </w:r>
    </w:p>
    <w:p w14:paraId="48B14A79" w14:textId="77777777" w:rsidR="00F26F2A" w:rsidRPr="00F2188B" w:rsidRDefault="00F26F2A" w:rsidP="00137462"/>
    <w:p w14:paraId="5482E344" w14:textId="77777777" w:rsidR="00F26F2A" w:rsidRDefault="00F26F2A" w:rsidP="00137462">
      <w:r>
        <w:br w:type="page"/>
      </w:r>
    </w:p>
    <w:p w14:paraId="05852D74" w14:textId="789D74B7" w:rsidR="00F26F2A" w:rsidRPr="00CE0DB9" w:rsidRDefault="00F26F2A" w:rsidP="00137462">
      <w:pPr>
        <w:pStyle w:val="Heading2"/>
      </w:pPr>
      <w:bookmarkStart w:id="15" w:name="_Toc169859277"/>
      <w:r>
        <w:lastRenderedPageBreak/>
        <w:t xml:space="preserve"> </w:t>
      </w:r>
      <w:bookmarkStart w:id="16" w:name="_Toc186383916"/>
      <w:r w:rsidRPr="00F26F2A">
        <w:t>List of Effective Pages</w:t>
      </w:r>
      <w:bookmarkEnd w:id="15"/>
      <w:bookmarkEnd w:id="16"/>
    </w:p>
    <w:tbl>
      <w:tblPr>
        <w:tblpPr w:leftFromText="180" w:rightFromText="180" w:bottomFromText="160" w:vertAnchor="text" w:horzAnchor="margin" w:tblpX="-289" w:tblpY="431"/>
        <w:tblW w:w="10632" w:type="dxa"/>
        <w:tblLayout w:type="fixed"/>
        <w:tblLook w:val="0400" w:firstRow="0" w:lastRow="0" w:firstColumn="0" w:lastColumn="0" w:noHBand="0" w:noVBand="1"/>
      </w:tblPr>
      <w:tblGrid>
        <w:gridCol w:w="845"/>
        <w:gridCol w:w="849"/>
        <w:gridCol w:w="708"/>
        <w:gridCol w:w="991"/>
        <w:gridCol w:w="426"/>
        <w:gridCol w:w="712"/>
        <w:gridCol w:w="851"/>
        <w:gridCol w:w="567"/>
        <w:gridCol w:w="992"/>
        <w:gridCol w:w="284"/>
        <w:gridCol w:w="708"/>
        <w:gridCol w:w="851"/>
        <w:gridCol w:w="709"/>
        <w:gridCol w:w="1139"/>
      </w:tblGrid>
      <w:tr w:rsidR="00F26F2A" w:rsidRPr="00137462" w14:paraId="455962FF" w14:textId="77777777" w:rsidTr="00A24793">
        <w:trPr>
          <w:trHeight w:val="269"/>
        </w:trPr>
        <w:tc>
          <w:tcPr>
            <w:tcW w:w="845" w:type="dxa"/>
            <w:tcBorders>
              <w:top w:val="single" w:sz="4" w:space="0" w:color="000000"/>
              <w:left w:val="single" w:sz="4" w:space="0" w:color="000000"/>
              <w:bottom w:val="single" w:sz="4" w:space="0" w:color="000000"/>
              <w:right w:val="single" w:sz="4" w:space="0" w:color="000000"/>
            </w:tcBorders>
            <w:vAlign w:val="center"/>
            <w:hideMark/>
          </w:tcPr>
          <w:p w14:paraId="612D8039" w14:textId="77777777" w:rsidR="00F26F2A" w:rsidRPr="00137462" w:rsidRDefault="00F26F2A" w:rsidP="00137462">
            <w:pPr>
              <w:rPr>
                <w:rFonts w:eastAsia="Calibri"/>
                <w:sz w:val="20"/>
                <w:szCs w:val="20"/>
              </w:rPr>
            </w:pPr>
            <w:r w:rsidRPr="00137462">
              <w:rPr>
                <w:rFonts w:eastAsia="Calibri"/>
                <w:sz w:val="20"/>
                <w:szCs w:val="20"/>
              </w:rPr>
              <w:t>Page No</w:t>
            </w:r>
          </w:p>
        </w:tc>
        <w:tc>
          <w:tcPr>
            <w:tcW w:w="849" w:type="dxa"/>
            <w:tcBorders>
              <w:top w:val="single" w:sz="4" w:space="0" w:color="000000"/>
              <w:left w:val="nil"/>
              <w:bottom w:val="single" w:sz="4" w:space="0" w:color="000000"/>
              <w:right w:val="single" w:sz="4" w:space="0" w:color="000000"/>
            </w:tcBorders>
            <w:vAlign w:val="center"/>
            <w:hideMark/>
          </w:tcPr>
          <w:p w14:paraId="299CF6AE" w14:textId="1E3BA7F4" w:rsidR="00F26F2A" w:rsidRPr="00137462" w:rsidRDefault="00A24793" w:rsidP="00137462">
            <w:pPr>
              <w:rPr>
                <w:rFonts w:eastAsia="Calibri"/>
                <w:sz w:val="20"/>
                <w:szCs w:val="20"/>
              </w:rPr>
            </w:pPr>
            <w:r>
              <w:rPr>
                <w:rFonts w:eastAsia="Calibri"/>
                <w:sz w:val="20"/>
                <w:szCs w:val="20"/>
              </w:rPr>
              <w:t>Issue</w:t>
            </w:r>
          </w:p>
        </w:tc>
        <w:tc>
          <w:tcPr>
            <w:tcW w:w="708" w:type="dxa"/>
            <w:tcBorders>
              <w:top w:val="single" w:sz="4" w:space="0" w:color="000000"/>
              <w:left w:val="nil"/>
              <w:bottom w:val="single" w:sz="4" w:space="0" w:color="000000"/>
              <w:right w:val="single" w:sz="4" w:space="0" w:color="000000"/>
            </w:tcBorders>
            <w:vAlign w:val="center"/>
            <w:hideMark/>
          </w:tcPr>
          <w:p w14:paraId="05B0413D" w14:textId="4D66FCC8" w:rsidR="00F26F2A" w:rsidRPr="00137462" w:rsidRDefault="00A24793" w:rsidP="00137462">
            <w:pPr>
              <w:rPr>
                <w:rFonts w:eastAsia="Calibri"/>
                <w:sz w:val="20"/>
                <w:szCs w:val="20"/>
              </w:rPr>
            </w:pPr>
            <w:r>
              <w:rPr>
                <w:rFonts w:eastAsia="Calibri"/>
                <w:sz w:val="20"/>
                <w:szCs w:val="20"/>
              </w:rPr>
              <w:t>Rev</w:t>
            </w:r>
          </w:p>
        </w:tc>
        <w:tc>
          <w:tcPr>
            <w:tcW w:w="991" w:type="dxa"/>
            <w:tcBorders>
              <w:top w:val="single" w:sz="4" w:space="0" w:color="000000"/>
              <w:left w:val="nil"/>
              <w:bottom w:val="single" w:sz="4" w:space="0" w:color="000000"/>
              <w:right w:val="single" w:sz="4" w:space="0" w:color="000000"/>
            </w:tcBorders>
            <w:vAlign w:val="center"/>
            <w:hideMark/>
          </w:tcPr>
          <w:p w14:paraId="55C37456" w14:textId="77777777" w:rsidR="00F26F2A" w:rsidRPr="00137462" w:rsidRDefault="00F26F2A" w:rsidP="00137462">
            <w:pPr>
              <w:rPr>
                <w:rFonts w:eastAsia="Calibri"/>
                <w:sz w:val="20"/>
                <w:szCs w:val="20"/>
              </w:rPr>
            </w:pPr>
            <w:r w:rsidRPr="00137462">
              <w:rPr>
                <w:rFonts w:eastAsia="Calibri"/>
                <w:sz w:val="20"/>
                <w:szCs w:val="20"/>
              </w:rPr>
              <w:t>Date</w:t>
            </w:r>
          </w:p>
        </w:tc>
        <w:tc>
          <w:tcPr>
            <w:tcW w:w="426" w:type="dxa"/>
            <w:tcBorders>
              <w:left w:val="nil"/>
              <w:right w:val="single" w:sz="4" w:space="0" w:color="auto"/>
            </w:tcBorders>
          </w:tcPr>
          <w:p w14:paraId="4652E367" w14:textId="77777777" w:rsidR="00F26F2A" w:rsidRPr="00137462" w:rsidRDefault="00F26F2A" w:rsidP="00137462">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4EAD04A" w14:textId="77777777" w:rsidR="00F26F2A" w:rsidRPr="00137462" w:rsidRDefault="00F26F2A" w:rsidP="00137462">
            <w:pPr>
              <w:rPr>
                <w:rFonts w:eastAsia="Calibri"/>
                <w:sz w:val="20"/>
                <w:szCs w:val="20"/>
              </w:rPr>
            </w:pPr>
            <w:r w:rsidRPr="00137462">
              <w:rPr>
                <w:rFonts w:eastAsia="Calibri"/>
                <w:sz w:val="20"/>
                <w:szCs w:val="20"/>
              </w:rPr>
              <w:t>Page No</w:t>
            </w:r>
          </w:p>
        </w:tc>
        <w:tc>
          <w:tcPr>
            <w:tcW w:w="851" w:type="dxa"/>
            <w:tcBorders>
              <w:top w:val="single" w:sz="4" w:space="0" w:color="000000"/>
              <w:left w:val="single" w:sz="4" w:space="0" w:color="auto"/>
              <w:bottom w:val="single" w:sz="4" w:space="0" w:color="000000"/>
              <w:right w:val="single" w:sz="4" w:space="0" w:color="000000"/>
            </w:tcBorders>
          </w:tcPr>
          <w:p w14:paraId="6F4599F8" w14:textId="5326E433" w:rsidR="00F26F2A" w:rsidRPr="00137462" w:rsidRDefault="00A24793" w:rsidP="00137462">
            <w:pPr>
              <w:rPr>
                <w:rFonts w:eastAsia="Calibri"/>
                <w:sz w:val="20"/>
                <w:szCs w:val="20"/>
              </w:rPr>
            </w:pPr>
            <w:r>
              <w:rPr>
                <w:rFonts w:eastAsia="Calibri"/>
                <w:sz w:val="20"/>
                <w:szCs w:val="20"/>
              </w:rPr>
              <w:t>Issue</w:t>
            </w:r>
          </w:p>
        </w:tc>
        <w:tc>
          <w:tcPr>
            <w:tcW w:w="567" w:type="dxa"/>
            <w:tcBorders>
              <w:top w:val="single" w:sz="4" w:space="0" w:color="000000"/>
              <w:left w:val="single" w:sz="4" w:space="0" w:color="auto"/>
              <w:bottom w:val="single" w:sz="4" w:space="0" w:color="000000"/>
              <w:right w:val="single" w:sz="4" w:space="0" w:color="auto"/>
            </w:tcBorders>
          </w:tcPr>
          <w:p w14:paraId="5C30BF4B" w14:textId="0F0EDD54" w:rsidR="00F26F2A" w:rsidRPr="00137462" w:rsidRDefault="00A24793" w:rsidP="00137462">
            <w:pPr>
              <w:rPr>
                <w:rFonts w:eastAsia="Calibri"/>
                <w:sz w:val="20"/>
                <w:szCs w:val="20"/>
              </w:rPr>
            </w:pPr>
            <w:r>
              <w:rPr>
                <w:rFonts w:eastAsia="Calibri"/>
                <w:sz w:val="20"/>
                <w:szCs w:val="20"/>
              </w:rPr>
              <w:t>Rev</w:t>
            </w:r>
          </w:p>
        </w:tc>
        <w:tc>
          <w:tcPr>
            <w:tcW w:w="992" w:type="dxa"/>
            <w:tcBorders>
              <w:top w:val="single" w:sz="4" w:space="0" w:color="000000"/>
              <w:left w:val="single" w:sz="4" w:space="0" w:color="auto"/>
              <w:bottom w:val="single" w:sz="4" w:space="0" w:color="000000"/>
              <w:right w:val="single" w:sz="4" w:space="0" w:color="000000"/>
            </w:tcBorders>
          </w:tcPr>
          <w:p w14:paraId="5527985B" w14:textId="77777777" w:rsidR="00F26F2A" w:rsidRPr="00137462" w:rsidRDefault="00F26F2A" w:rsidP="00137462">
            <w:pPr>
              <w:rPr>
                <w:rFonts w:eastAsia="Calibri"/>
                <w:sz w:val="20"/>
                <w:szCs w:val="20"/>
              </w:rPr>
            </w:pPr>
            <w:r w:rsidRPr="00137462">
              <w:rPr>
                <w:rFonts w:eastAsia="Calibri"/>
                <w:sz w:val="20"/>
                <w:szCs w:val="20"/>
              </w:rPr>
              <w:t>Date</w:t>
            </w:r>
          </w:p>
        </w:tc>
        <w:tc>
          <w:tcPr>
            <w:tcW w:w="284" w:type="dxa"/>
            <w:tcBorders>
              <w:left w:val="single" w:sz="4" w:space="0" w:color="auto"/>
              <w:right w:val="single" w:sz="4" w:space="0" w:color="000000"/>
            </w:tcBorders>
          </w:tcPr>
          <w:p w14:paraId="6B0CBB6A" w14:textId="77777777" w:rsidR="00F26F2A" w:rsidRPr="00137462" w:rsidRDefault="00F26F2A" w:rsidP="00137462">
            <w:pPr>
              <w:rPr>
                <w:rFonts w:eastAsia="Calibri"/>
                <w:sz w:val="20"/>
                <w:szCs w:val="20"/>
              </w:rPr>
            </w:pPr>
          </w:p>
        </w:tc>
        <w:tc>
          <w:tcPr>
            <w:tcW w:w="708" w:type="dxa"/>
            <w:tcBorders>
              <w:top w:val="single" w:sz="4" w:space="0" w:color="000000"/>
              <w:left w:val="single" w:sz="4" w:space="0" w:color="auto"/>
              <w:bottom w:val="single" w:sz="4" w:space="0" w:color="000000"/>
              <w:right w:val="single" w:sz="4" w:space="0" w:color="000000"/>
            </w:tcBorders>
          </w:tcPr>
          <w:p w14:paraId="627EC1F9" w14:textId="77777777" w:rsidR="00F26F2A" w:rsidRPr="00137462" w:rsidRDefault="00F26F2A" w:rsidP="00137462">
            <w:pPr>
              <w:rPr>
                <w:rFonts w:eastAsia="Calibri"/>
                <w:sz w:val="20"/>
                <w:szCs w:val="20"/>
              </w:rPr>
            </w:pPr>
            <w:proofErr w:type="spellStart"/>
            <w:r w:rsidRPr="00137462">
              <w:rPr>
                <w:rFonts w:eastAsia="Calibri"/>
                <w:sz w:val="20"/>
                <w:szCs w:val="20"/>
              </w:rPr>
              <w:t>PageNo</w:t>
            </w:r>
            <w:proofErr w:type="spellEnd"/>
          </w:p>
        </w:tc>
        <w:tc>
          <w:tcPr>
            <w:tcW w:w="851" w:type="dxa"/>
            <w:tcBorders>
              <w:top w:val="single" w:sz="4" w:space="0" w:color="000000"/>
              <w:left w:val="single" w:sz="4" w:space="0" w:color="auto"/>
              <w:bottom w:val="single" w:sz="4" w:space="0" w:color="000000"/>
              <w:right w:val="single" w:sz="4" w:space="0" w:color="000000"/>
            </w:tcBorders>
          </w:tcPr>
          <w:p w14:paraId="33E46006" w14:textId="306DE7D4" w:rsidR="00F26F2A" w:rsidRPr="00137462" w:rsidRDefault="00A24793" w:rsidP="00137462">
            <w:pPr>
              <w:rPr>
                <w:rFonts w:eastAsia="Calibri"/>
                <w:sz w:val="20"/>
                <w:szCs w:val="20"/>
              </w:rPr>
            </w:pPr>
            <w:r>
              <w:rPr>
                <w:rFonts w:eastAsia="Calibri"/>
                <w:sz w:val="20"/>
                <w:szCs w:val="20"/>
              </w:rPr>
              <w:t>Issue</w:t>
            </w:r>
          </w:p>
        </w:tc>
        <w:tc>
          <w:tcPr>
            <w:tcW w:w="709" w:type="dxa"/>
            <w:tcBorders>
              <w:top w:val="single" w:sz="4" w:space="0" w:color="000000"/>
              <w:left w:val="single" w:sz="4" w:space="0" w:color="auto"/>
              <w:bottom w:val="single" w:sz="4" w:space="0" w:color="000000"/>
              <w:right w:val="single" w:sz="4" w:space="0" w:color="000000"/>
            </w:tcBorders>
          </w:tcPr>
          <w:p w14:paraId="5B44959A" w14:textId="3FBF0E09" w:rsidR="00F26F2A" w:rsidRPr="00137462" w:rsidRDefault="00A24793" w:rsidP="00137462">
            <w:pPr>
              <w:rPr>
                <w:rFonts w:eastAsia="Calibri"/>
                <w:sz w:val="20"/>
                <w:szCs w:val="20"/>
              </w:rPr>
            </w:pPr>
            <w:r>
              <w:rPr>
                <w:rFonts w:eastAsia="Calibri"/>
                <w:sz w:val="20"/>
                <w:szCs w:val="20"/>
              </w:rPr>
              <w:t>Rev</w:t>
            </w:r>
          </w:p>
        </w:tc>
        <w:tc>
          <w:tcPr>
            <w:tcW w:w="1139" w:type="dxa"/>
            <w:tcBorders>
              <w:top w:val="single" w:sz="4" w:space="0" w:color="000000"/>
              <w:left w:val="single" w:sz="4" w:space="0" w:color="auto"/>
              <w:bottom w:val="single" w:sz="4" w:space="0" w:color="000000"/>
              <w:right w:val="single" w:sz="4" w:space="0" w:color="000000"/>
            </w:tcBorders>
          </w:tcPr>
          <w:p w14:paraId="712C2376" w14:textId="77777777" w:rsidR="00F26F2A" w:rsidRPr="00137462" w:rsidRDefault="00F26F2A" w:rsidP="00137462">
            <w:pPr>
              <w:rPr>
                <w:rFonts w:eastAsia="Calibri"/>
                <w:sz w:val="20"/>
                <w:szCs w:val="20"/>
              </w:rPr>
            </w:pPr>
            <w:r w:rsidRPr="00137462">
              <w:rPr>
                <w:rFonts w:eastAsia="Calibri"/>
                <w:sz w:val="20"/>
                <w:szCs w:val="20"/>
              </w:rPr>
              <w:t>Date</w:t>
            </w:r>
          </w:p>
        </w:tc>
      </w:tr>
      <w:tr w:rsidR="00865D54" w:rsidRPr="00137462" w14:paraId="789207A6" w14:textId="77777777" w:rsidTr="00273AD7">
        <w:trPr>
          <w:trHeight w:val="269"/>
        </w:trPr>
        <w:tc>
          <w:tcPr>
            <w:tcW w:w="845" w:type="dxa"/>
            <w:tcBorders>
              <w:top w:val="single" w:sz="4" w:space="0" w:color="000000"/>
              <w:left w:val="single" w:sz="4" w:space="0" w:color="000000"/>
              <w:bottom w:val="single" w:sz="4" w:space="0" w:color="000000"/>
              <w:right w:val="single" w:sz="4" w:space="0" w:color="000000"/>
            </w:tcBorders>
            <w:vAlign w:val="center"/>
          </w:tcPr>
          <w:p w14:paraId="0AA58473" w14:textId="1C086F20" w:rsidR="00865D54" w:rsidRPr="00137462" w:rsidRDefault="00865D54" w:rsidP="00865D54">
            <w:pPr>
              <w:rPr>
                <w:rFonts w:eastAsia="Calibri"/>
                <w:sz w:val="20"/>
                <w:szCs w:val="20"/>
              </w:rPr>
            </w:pPr>
            <w:r w:rsidRPr="00137462">
              <w:rPr>
                <w:rFonts w:eastAsia="Calibri"/>
                <w:sz w:val="20"/>
                <w:szCs w:val="20"/>
              </w:rPr>
              <w:t>0-1</w:t>
            </w:r>
          </w:p>
        </w:tc>
        <w:tc>
          <w:tcPr>
            <w:tcW w:w="849" w:type="dxa"/>
            <w:tcBorders>
              <w:top w:val="single" w:sz="4" w:space="0" w:color="000000"/>
              <w:left w:val="nil"/>
              <w:bottom w:val="single" w:sz="4" w:space="0" w:color="000000"/>
              <w:right w:val="single" w:sz="4" w:space="0" w:color="000000"/>
            </w:tcBorders>
            <w:vAlign w:val="center"/>
          </w:tcPr>
          <w:p w14:paraId="0AD6E3B5" w14:textId="0A9BD4E0" w:rsidR="00865D54" w:rsidRDefault="00865D54" w:rsidP="00865D54">
            <w:pPr>
              <w:rPr>
                <w:rFonts w:eastAsia="Calibri"/>
                <w:sz w:val="20"/>
                <w:szCs w:val="20"/>
              </w:rPr>
            </w:pPr>
            <w:r w:rsidRPr="00137462">
              <w:rPr>
                <w:rFonts w:eastAsia="Calibri"/>
                <w:sz w:val="20"/>
                <w:szCs w:val="20"/>
              </w:rPr>
              <w:t>00</w:t>
            </w:r>
            <w:r>
              <w:rPr>
                <w:rFonts w:eastAsia="Calibri"/>
                <w:sz w:val="20"/>
                <w:szCs w:val="20"/>
              </w:rPr>
              <w:t>5</w:t>
            </w:r>
          </w:p>
        </w:tc>
        <w:tc>
          <w:tcPr>
            <w:tcW w:w="708" w:type="dxa"/>
            <w:tcBorders>
              <w:top w:val="single" w:sz="4" w:space="0" w:color="000000"/>
              <w:left w:val="nil"/>
              <w:bottom w:val="single" w:sz="4" w:space="0" w:color="000000"/>
              <w:right w:val="single" w:sz="4" w:space="0" w:color="000000"/>
            </w:tcBorders>
          </w:tcPr>
          <w:p w14:paraId="70EA4582" w14:textId="17425C56" w:rsidR="00865D54" w:rsidRDefault="00865D54" w:rsidP="00865D54">
            <w:pPr>
              <w:rPr>
                <w:rFonts w:eastAsia="Calibri"/>
                <w:sz w:val="20"/>
                <w:szCs w:val="20"/>
              </w:rPr>
            </w:pPr>
            <w:r w:rsidRPr="00F234D0">
              <w:rPr>
                <w:rFonts w:eastAsia="Calibri"/>
                <w:sz w:val="20"/>
                <w:szCs w:val="20"/>
              </w:rPr>
              <w:t>000</w:t>
            </w:r>
          </w:p>
        </w:tc>
        <w:tc>
          <w:tcPr>
            <w:tcW w:w="991" w:type="dxa"/>
            <w:tcBorders>
              <w:top w:val="single" w:sz="4" w:space="0" w:color="000000"/>
              <w:left w:val="nil"/>
              <w:bottom w:val="single" w:sz="4" w:space="0" w:color="000000"/>
              <w:right w:val="single" w:sz="4" w:space="0" w:color="000000"/>
            </w:tcBorders>
            <w:vAlign w:val="center"/>
          </w:tcPr>
          <w:p w14:paraId="66797340" w14:textId="67DD033E" w:rsidR="00865D54" w:rsidRPr="00137462" w:rsidRDefault="00865D54" w:rsidP="00865D54">
            <w:pPr>
              <w:rPr>
                <w:rFonts w:eastAsia="Calibri"/>
                <w:sz w:val="20"/>
                <w:szCs w:val="20"/>
              </w:rPr>
            </w:pPr>
            <w:r w:rsidRPr="00137462">
              <w:rPr>
                <w:rFonts w:eastAsia="Calibri"/>
                <w:sz w:val="20"/>
                <w:szCs w:val="20"/>
              </w:rPr>
              <w:t>01/</w:t>
            </w:r>
            <w:r>
              <w:rPr>
                <w:rFonts w:eastAsia="Calibri"/>
                <w:sz w:val="20"/>
                <w:szCs w:val="20"/>
              </w:rPr>
              <w:t>12</w:t>
            </w:r>
            <w:r w:rsidRPr="00137462">
              <w:rPr>
                <w:rFonts w:eastAsia="Calibri"/>
                <w:sz w:val="20"/>
                <w:szCs w:val="20"/>
              </w:rPr>
              <w:t>/24</w:t>
            </w:r>
          </w:p>
        </w:tc>
        <w:tc>
          <w:tcPr>
            <w:tcW w:w="426" w:type="dxa"/>
            <w:tcBorders>
              <w:left w:val="nil"/>
              <w:right w:val="single" w:sz="4" w:space="0" w:color="auto"/>
            </w:tcBorders>
          </w:tcPr>
          <w:p w14:paraId="5C475529" w14:textId="77777777" w:rsidR="00865D54" w:rsidRPr="00137462" w:rsidRDefault="00865D54" w:rsidP="00865D54">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379AE9DA" w14:textId="3861A9F6" w:rsidR="00865D54" w:rsidRPr="00137462" w:rsidRDefault="00865D54" w:rsidP="00865D54">
            <w:pPr>
              <w:rPr>
                <w:rFonts w:eastAsia="Calibri"/>
                <w:sz w:val="20"/>
                <w:szCs w:val="20"/>
              </w:rPr>
            </w:pPr>
            <w:r>
              <w:rPr>
                <w:rFonts w:eastAsia="Calibri"/>
                <w:sz w:val="20"/>
                <w:szCs w:val="20"/>
              </w:rPr>
              <w:t>7</w:t>
            </w:r>
            <w:r w:rsidRPr="00137462">
              <w:rPr>
                <w:rFonts w:eastAsia="Calibri"/>
                <w:sz w:val="20"/>
                <w:szCs w:val="20"/>
              </w:rPr>
              <w:t>-</w:t>
            </w:r>
            <w:r>
              <w:rPr>
                <w:rFonts w:eastAsia="Calibri"/>
                <w:sz w:val="20"/>
                <w:szCs w:val="20"/>
              </w:rPr>
              <w:t>4</w:t>
            </w:r>
          </w:p>
        </w:tc>
        <w:tc>
          <w:tcPr>
            <w:tcW w:w="851" w:type="dxa"/>
            <w:tcBorders>
              <w:top w:val="single" w:sz="4" w:space="0" w:color="000000"/>
              <w:left w:val="single" w:sz="4" w:space="0" w:color="auto"/>
              <w:bottom w:val="single" w:sz="4" w:space="0" w:color="000000"/>
              <w:right w:val="single" w:sz="4" w:space="0" w:color="000000"/>
            </w:tcBorders>
          </w:tcPr>
          <w:p w14:paraId="4D0A0F82" w14:textId="15C2085A" w:rsidR="00865D54" w:rsidRDefault="00865D54" w:rsidP="00865D54">
            <w:pPr>
              <w:rPr>
                <w:rFonts w:eastAsia="Calibri"/>
                <w:sz w:val="20"/>
                <w:szCs w:val="20"/>
              </w:rPr>
            </w:pPr>
            <w:r w:rsidRPr="00132BEA">
              <w:rPr>
                <w:rFonts w:eastAsia="Calibri"/>
                <w:sz w:val="20"/>
                <w:szCs w:val="20"/>
              </w:rPr>
              <w:t>005</w:t>
            </w:r>
          </w:p>
        </w:tc>
        <w:tc>
          <w:tcPr>
            <w:tcW w:w="567" w:type="dxa"/>
            <w:tcBorders>
              <w:top w:val="single" w:sz="4" w:space="0" w:color="000000"/>
              <w:left w:val="single" w:sz="4" w:space="0" w:color="auto"/>
              <w:bottom w:val="single" w:sz="4" w:space="0" w:color="000000"/>
              <w:right w:val="single" w:sz="4" w:space="0" w:color="auto"/>
            </w:tcBorders>
          </w:tcPr>
          <w:p w14:paraId="1601DABA" w14:textId="4FC73132" w:rsidR="00865D54" w:rsidRDefault="00865D54" w:rsidP="00865D54">
            <w:pPr>
              <w:rPr>
                <w:rFonts w:eastAsia="Calibri"/>
                <w:sz w:val="20"/>
                <w:szCs w:val="20"/>
              </w:rPr>
            </w:pPr>
            <w:r w:rsidRPr="009F1A05">
              <w:rPr>
                <w:rFonts w:eastAsia="Calibri"/>
                <w:sz w:val="20"/>
                <w:szCs w:val="20"/>
              </w:rPr>
              <w:t>000</w:t>
            </w:r>
          </w:p>
        </w:tc>
        <w:tc>
          <w:tcPr>
            <w:tcW w:w="992" w:type="dxa"/>
            <w:tcBorders>
              <w:top w:val="single" w:sz="4" w:space="0" w:color="000000"/>
              <w:left w:val="single" w:sz="4" w:space="0" w:color="auto"/>
              <w:bottom w:val="single" w:sz="4" w:space="0" w:color="000000"/>
              <w:right w:val="single" w:sz="4" w:space="0" w:color="000000"/>
            </w:tcBorders>
          </w:tcPr>
          <w:p w14:paraId="6030C5A5" w14:textId="27B73677" w:rsidR="00865D54" w:rsidRPr="00137462" w:rsidRDefault="00865D54" w:rsidP="00865D54">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4A1B2DFF" w14:textId="77777777" w:rsidR="00865D54" w:rsidRPr="00137462" w:rsidRDefault="00865D54" w:rsidP="00865D54">
            <w:pPr>
              <w:rPr>
                <w:rFonts w:eastAsia="Calibri"/>
                <w:sz w:val="20"/>
                <w:szCs w:val="20"/>
              </w:rPr>
            </w:pPr>
          </w:p>
        </w:tc>
        <w:tc>
          <w:tcPr>
            <w:tcW w:w="708" w:type="dxa"/>
            <w:tcBorders>
              <w:top w:val="single" w:sz="4" w:space="0" w:color="000000"/>
              <w:left w:val="single" w:sz="4" w:space="0" w:color="auto"/>
              <w:bottom w:val="single" w:sz="4" w:space="0" w:color="000000"/>
              <w:right w:val="single" w:sz="4" w:space="0" w:color="000000"/>
            </w:tcBorders>
          </w:tcPr>
          <w:p w14:paraId="0FC06E6D" w14:textId="09BEBCC6" w:rsidR="00865D54" w:rsidRPr="00137462" w:rsidRDefault="00865D54" w:rsidP="00865D54">
            <w:pPr>
              <w:rPr>
                <w:rFonts w:eastAsia="Calibri"/>
                <w:sz w:val="20"/>
                <w:szCs w:val="20"/>
              </w:rPr>
            </w:pPr>
            <w:r w:rsidRPr="00DE586D">
              <w:rPr>
                <w:rFonts w:eastAsia="Calibri"/>
                <w:sz w:val="20"/>
                <w:szCs w:val="20"/>
              </w:rPr>
              <w:t>17-</w:t>
            </w:r>
            <w:r w:rsidR="00B84B4D">
              <w:rPr>
                <w:rFonts w:eastAsia="Calibri"/>
                <w:sz w:val="20"/>
                <w:szCs w:val="20"/>
              </w:rPr>
              <w:t>3</w:t>
            </w:r>
          </w:p>
        </w:tc>
        <w:tc>
          <w:tcPr>
            <w:tcW w:w="851" w:type="dxa"/>
            <w:tcBorders>
              <w:top w:val="single" w:sz="4" w:space="0" w:color="000000"/>
              <w:left w:val="single" w:sz="4" w:space="0" w:color="auto"/>
              <w:bottom w:val="single" w:sz="4" w:space="0" w:color="000000"/>
              <w:right w:val="single" w:sz="4" w:space="0" w:color="000000"/>
            </w:tcBorders>
          </w:tcPr>
          <w:p w14:paraId="6458F674" w14:textId="47A4893F" w:rsidR="00865D54" w:rsidRDefault="00865D54" w:rsidP="00865D54">
            <w:pPr>
              <w:rPr>
                <w:rFonts w:eastAsia="Calibri"/>
                <w:sz w:val="20"/>
                <w:szCs w:val="20"/>
              </w:rPr>
            </w:pPr>
            <w:r w:rsidRPr="00F03CBB">
              <w:rPr>
                <w:rFonts w:eastAsia="Calibri"/>
                <w:sz w:val="20"/>
                <w:szCs w:val="20"/>
              </w:rPr>
              <w:t>005</w:t>
            </w:r>
          </w:p>
        </w:tc>
        <w:tc>
          <w:tcPr>
            <w:tcW w:w="709" w:type="dxa"/>
            <w:tcBorders>
              <w:top w:val="single" w:sz="4" w:space="0" w:color="000000"/>
              <w:left w:val="single" w:sz="4" w:space="0" w:color="auto"/>
              <w:bottom w:val="single" w:sz="4" w:space="0" w:color="000000"/>
              <w:right w:val="single" w:sz="4" w:space="0" w:color="000000"/>
            </w:tcBorders>
          </w:tcPr>
          <w:p w14:paraId="43F3BC72" w14:textId="0E322229" w:rsidR="00865D54" w:rsidRDefault="00865D54" w:rsidP="00865D54">
            <w:pPr>
              <w:rPr>
                <w:rFonts w:eastAsia="Calibri"/>
                <w:sz w:val="20"/>
                <w:szCs w:val="20"/>
              </w:rPr>
            </w:pPr>
            <w:r w:rsidRPr="002F635F">
              <w:rPr>
                <w:rFonts w:eastAsia="Calibri"/>
                <w:sz w:val="20"/>
                <w:szCs w:val="20"/>
              </w:rPr>
              <w:t>000</w:t>
            </w:r>
          </w:p>
        </w:tc>
        <w:tc>
          <w:tcPr>
            <w:tcW w:w="1139" w:type="dxa"/>
            <w:tcBorders>
              <w:top w:val="single" w:sz="4" w:space="0" w:color="000000"/>
              <w:left w:val="single" w:sz="4" w:space="0" w:color="auto"/>
              <w:bottom w:val="single" w:sz="4" w:space="0" w:color="000000"/>
              <w:right w:val="single" w:sz="4" w:space="0" w:color="000000"/>
            </w:tcBorders>
          </w:tcPr>
          <w:p w14:paraId="7891485D" w14:textId="3455446E" w:rsidR="00865D54" w:rsidRPr="00137462" w:rsidRDefault="00865D54" w:rsidP="00865D54">
            <w:pPr>
              <w:rPr>
                <w:rFonts w:eastAsia="Calibri"/>
                <w:sz w:val="20"/>
                <w:szCs w:val="20"/>
              </w:rPr>
            </w:pPr>
            <w:r w:rsidRPr="00D65AFA">
              <w:rPr>
                <w:rFonts w:eastAsia="Calibri"/>
                <w:sz w:val="20"/>
                <w:szCs w:val="20"/>
              </w:rPr>
              <w:t>01/12/24</w:t>
            </w:r>
          </w:p>
        </w:tc>
      </w:tr>
      <w:tr w:rsidR="00B84B4D" w:rsidRPr="00137462" w14:paraId="4A47A539" w14:textId="77777777" w:rsidTr="00F137C9">
        <w:trPr>
          <w:trHeight w:val="269"/>
        </w:trPr>
        <w:tc>
          <w:tcPr>
            <w:tcW w:w="845" w:type="dxa"/>
            <w:tcBorders>
              <w:top w:val="single" w:sz="4" w:space="0" w:color="000000"/>
              <w:left w:val="single" w:sz="4" w:space="0" w:color="000000"/>
              <w:bottom w:val="single" w:sz="4" w:space="0" w:color="000000"/>
              <w:right w:val="single" w:sz="4" w:space="0" w:color="000000"/>
            </w:tcBorders>
            <w:vAlign w:val="center"/>
          </w:tcPr>
          <w:p w14:paraId="3A27B9ED" w14:textId="6088B4BE" w:rsidR="00B84B4D" w:rsidRPr="00137462" w:rsidRDefault="00B84B4D" w:rsidP="00B84B4D">
            <w:pPr>
              <w:rPr>
                <w:rFonts w:eastAsia="Calibri"/>
                <w:sz w:val="20"/>
                <w:szCs w:val="20"/>
              </w:rPr>
            </w:pPr>
            <w:r w:rsidRPr="00137462">
              <w:rPr>
                <w:rFonts w:eastAsia="Calibri"/>
                <w:sz w:val="20"/>
                <w:szCs w:val="20"/>
              </w:rPr>
              <w:t>0-2</w:t>
            </w:r>
          </w:p>
        </w:tc>
        <w:tc>
          <w:tcPr>
            <w:tcW w:w="849" w:type="dxa"/>
            <w:tcBorders>
              <w:top w:val="single" w:sz="4" w:space="0" w:color="000000"/>
              <w:left w:val="nil"/>
              <w:bottom w:val="single" w:sz="4" w:space="0" w:color="000000"/>
              <w:right w:val="single" w:sz="4" w:space="0" w:color="000000"/>
            </w:tcBorders>
          </w:tcPr>
          <w:p w14:paraId="21147BC9" w14:textId="778AD86D"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single" w:sz="4" w:space="0" w:color="000000"/>
              <w:left w:val="nil"/>
              <w:bottom w:val="single" w:sz="4" w:space="0" w:color="000000"/>
              <w:right w:val="single" w:sz="4" w:space="0" w:color="000000"/>
            </w:tcBorders>
          </w:tcPr>
          <w:p w14:paraId="29DD9AD3" w14:textId="249DD405" w:rsidR="00B84B4D" w:rsidRPr="00F234D0" w:rsidRDefault="00B84B4D" w:rsidP="00B84B4D">
            <w:pPr>
              <w:rPr>
                <w:rFonts w:eastAsia="Calibri"/>
                <w:sz w:val="20"/>
                <w:szCs w:val="20"/>
              </w:rPr>
            </w:pPr>
            <w:r w:rsidRPr="00F234D0">
              <w:rPr>
                <w:rFonts w:eastAsia="Calibri"/>
                <w:sz w:val="20"/>
                <w:szCs w:val="20"/>
              </w:rPr>
              <w:t>000</w:t>
            </w:r>
          </w:p>
        </w:tc>
        <w:tc>
          <w:tcPr>
            <w:tcW w:w="991" w:type="dxa"/>
            <w:tcBorders>
              <w:top w:val="single" w:sz="4" w:space="0" w:color="000000"/>
              <w:left w:val="nil"/>
              <w:bottom w:val="single" w:sz="4" w:space="0" w:color="000000"/>
              <w:right w:val="single" w:sz="4" w:space="0" w:color="000000"/>
            </w:tcBorders>
          </w:tcPr>
          <w:p w14:paraId="35894B19" w14:textId="55DB988F"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6F12CBA1"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3F1ADF9E" w14:textId="3AB12AE7" w:rsidR="00B84B4D" w:rsidRDefault="00B84B4D" w:rsidP="00B84B4D">
            <w:pPr>
              <w:rPr>
                <w:rFonts w:eastAsia="Calibri"/>
                <w:sz w:val="20"/>
                <w:szCs w:val="20"/>
              </w:rPr>
            </w:pPr>
            <w:r w:rsidRPr="00E37248">
              <w:rPr>
                <w:rFonts w:eastAsia="Calibri"/>
                <w:sz w:val="20"/>
                <w:szCs w:val="20"/>
              </w:rPr>
              <w:t>8-</w:t>
            </w:r>
            <w:r>
              <w:rPr>
                <w:rFonts w:eastAsia="Calibri"/>
                <w:sz w:val="20"/>
                <w:szCs w:val="20"/>
              </w:rPr>
              <w:t>1</w:t>
            </w:r>
          </w:p>
        </w:tc>
        <w:tc>
          <w:tcPr>
            <w:tcW w:w="851" w:type="dxa"/>
            <w:tcBorders>
              <w:top w:val="single" w:sz="4" w:space="0" w:color="000000"/>
              <w:left w:val="single" w:sz="4" w:space="0" w:color="auto"/>
              <w:bottom w:val="single" w:sz="4" w:space="0" w:color="000000"/>
              <w:right w:val="single" w:sz="4" w:space="0" w:color="000000"/>
            </w:tcBorders>
          </w:tcPr>
          <w:p w14:paraId="05017B41" w14:textId="39C7B82F" w:rsidR="00B84B4D" w:rsidRPr="00132BEA" w:rsidRDefault="00B84B4D" w:rsidP="00B84B4D">
            <w:pPr>
              <w:rPr>
                <w:rFonts w:eastAsia="Calibri"/>
                <w:sz w:val="20"/>
                <w:szCs w:val="20"/>
              </w:rPr>
            </w:pPr>
            <w:r w:rsidRPr="00132BEA">
              <w:rPr>
                <w:rFonts w:eastAsia="Calibri"/>
                <w:sz w:val="20"/>
                <w:szCs w:val="20"/>
              </w:rPr>
              <w:t>005</w:t>
            </w:r>
          </w:p>
        </w:tc>
        <w:tc>
          <w:tcPr>
            <w:tcW w:w="567" w:type="dxa"/>
            <w:tcBorders>
              <w:top w:val="single" w:sz="4" w:space="0" w:color="000000"/>
              <w:left w:val="single" w:sz="4" w:space="0" w:color="auto"/>
              <w:bottom w:val="single" w:sz="4" w:space="0" w:color="000000"/>
              <w:right w:val="single" w:sz="4" w:space="0" w:color="auto"/>
            </w:tcBorders>
          </w:tcPr>
          <w:p w14:paraId="24E231B3" w14:textId="3DF1BBDD" w:rsidR="00B84B4D" w:rsidRPr="009F1A05" w:rsidRDefault="00B84B4D" w:rsidP="00B84B4D">
            <w:pPr>
              <w:rPr>
                <w:rFonts w:eastAsia="Calibri"/>
                <w:sz w:val="20"/>
                <w:szCs w:val="20"/>
              </w:rPr>
            </w:pPr>
            <w:r w:rsidRPr="009F1A05">
              <w:rPr>
                <w:rFonts w:eastAsia="Calibri"/>
                <w:sz w:val="20"/>
                <w:szCs w:val="20"/>
              </w:rPr>
              <w:t>000</w:t>
            </w:r>
          </w:p>
        </w:tc>
        <w:tc>
          <w:tcPr>
            <w:tcW w:w="992" w:type="dxa"/>
            <w:tcBorders>
              <w:top w:val="single" w:sz="4" w:space="0" w:color="000000"/>
              <w:left w:val="single" w:sz="4" w:space="0" w:color="auto"/>
              <w:bottom w:val="single" w:sz="4" w:space="0" w:color="000000"/>
              <w:right w:val="single" w:sz="4" w:space="0" w:color="000000"/>
            </w:tcBorders>
          </w:tcPr>
          <w:p w14:paraId="149965A4" w14:textId="7DC0F07D" w:rsidR="00B84B4D" w:rsidRPr="001D21C7"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5BDCEE3D" w14:textId="77777777" w:rsidR="00B84B4D" w:rsidRPr="00137462" w:rsidRDefault="00B84B4D" w:rsidP="00B84B4D">
            <w:pPr>
              <w:rPr>
                <w:rFonts w:eastAsia="Calibri"/>
                <w:sz w:val="20"/>
                <w:szCs w:val="20"/>
              </w:rPr>
            </w:pPr>
          </w:p>
        </w:tc>
        <w:tc>
          <w:tcPr>
            <w:tcW w:w="708" w:type="dxa"/>
            <w:tcBorders>
              <w:top w:val="single" w:sz="4" w:space="0" w:color="000000"/>
              <w:left w:val="single" w:sz="4" w:space="0" w:color="auto"/>
              <w:bottom w:val="single" w:sz="4" w:space="0" w:color="000000"/>
              <w:right w:val="single" w:sz="4" w:space="0" w:color="000000"/>
            </w:tcBorders>
          </w:tcPr>
          <w:p w14:paraId="45AC73B3" w14:textId="4FC95350" w:rsidR="00B84B4D" w:rsidRPr="00DE586D" w:rsidRDefault="00B84B4D" w:rsidP="00B84B4D">
            <w:pPr>
              <w:rPr>
                <w:rFonts w:eastAsia="Calibri"/>
                <w:sz w:val="20"/>
                <w:szCs w:val="20"/>
              </w:rPr>
            </w:pPr>
            <w:r w:rsidRPr="00DE586D">
              <w:rPr>
                <w:rFonts w:eastAsia="Calibri"/>
                <w:sz w:val="20"/>
                <w:szCs w:val="20"/>
              </w:rPr>
              <w:t>17-</w:t>
            </w:r>
            <w:r>
              <w:rPr>
                <w:rFonts w:eastAsia="Calibri"/>
                <w:sz w:val="20"/>
                <w:szCs w:val="20"/>
              </w:rPr>
              <w:t>4</w:t>
            </w:r>
          </w:p>
        </w:tc>
        <w:tc>
          <w:tcPr>
            <w:tcW w:w="851" w:type="dxa"/>
            <w:tcBorders>
              <w:top w:val="single" w:sz="4" w:space="0" w:color="000000"/>
              <w:left w:val="single" w:sz="4" w:space="0" w:color="auto"/>
              <w:bottom w:val="single" w:sz="4" w:space="0" w:color="000000"/>
              <w:right w:val="single" w:sz="4" w:space="0" w:color="000000"/>
            </w:tcBorders>
          </w:tcPr>
          <w:p w14:paraId="03DF7631" w14:textId="798E168D" w:rsidR="00B84B4D" w:rsidRPr="00F03CBB" w:rsidRDefault="00B84B4D" w:rsidP="00B84B4D">
            <w:pPr>
              <w:rPr>
                <w:rFonts w:eastAsia="Calibri"/>
                <w:sz w:val="20"/>
                <w:szCs w:val="20"/>
              </w:rPr>
            </w:pPr>
            <w:r w:rsidRPr="00F03CBB">
              <w:rPr>
                <w:rFonts w:eastAsia="Calibri"/>
                <w:sz w:val="20"/>
                <w:szCs w:val="20"/>
              </w:rPr>
              <w:t>005</w:t>
            </w:r>
          </w:p>
        </w:tc>
        <w:tc>
          <w:tcPr>
            <w:tcW w:w="709" w:type="dxa"/>
            <w:tcBorders>
              <w:top w:val="single" w:sz="4" w:space="0" w:color="000000"/>
              <w:left w:val="single" w:sz="4" w:space="0" w:color="auto"/>
              <w:bottom w:val="single" w:sz="4" w:space="0" w:color="000000"/>
              <w:right w:val="single" w:sz="4" w:space="0" w:color="000000"/>
            </w:tcBorders>
          </w:tcPr>
          <w:p w14:paraId="2EC5F950" w14:textId="5B040E0A" w:rsidR="00B84B4D" w:rsidRPr="002F635F" w:rsidRDefault="00B84B4D" w:rsidP="00B84B4D">
            <w:pPr>
              <w:rPr>
                <w:rFonts w:eastAsia="Calibri"/>
                <w:sz w:val="20"/>
                <w:szCs w:val="20"/>
              </w:rPr>
            </w:pPr>
            <w:r w:rsidRPr="002F635F">
              <w:rPr>
                <w:rFonts w:eastAsia="Calibri"/>
                <w:sz w:val="20"/>
                <w:szCs w:val="20"/>
              </w:rPr>
              <w:t>000</w:t>
            </w:r>
          </w:p>
        </w:tc>
        <w:tc>
          <w:tcPr>
            <w:tcW w:w="1139" w:type="dxa"/>
            <w:tcBorders>
              <w:top w:val="single" w:sz="4" w:space="0" w:color="000000"/>
              <w:left w:val="single" w:sz="4" w:space="0" w:color="auto"/>
              <w:bottom w:val="single" w:sz="4" w:space="0" w:color="000000"/>
              <w:right w:val="single" w:sz="4" w:space="0" w:color="000000"/>
            </w:tcBorders>
          </w:tcPr>
          <w:p w14:paraId="7BFA3EC9" w14:textId="459B8859" w:rsidR="00B84B4D" w:rsidRPr="00D65AFA" w:rsidRDefault="00B84B4D" w:rsidP="00B84B4D">
            <w:pPr>
              <w:rPr>
                <w:rFonts w:eastAsia="Calibri"/>
                <w:sz w:val="20"/>
                <w:szCs w:val="20"/>
              </w:rPr>
            </w:pPr>
            <w:r w:rsidRPr="00D65AFA">
              <w:rPr>
                <w:rFonts w:eastAsia="Calibri"/>
                <w:sz w:val="20"/>
                <w:szCs w:val="20"/>
              </w:rPr>
              <w:t>01/12/24</w:t>
            </w:r>
          </w:p>
        </w:tc>
      </w:tr>
      <w:tr w:rsidR="00B84B4D" w:rsidRPr="00137462" w14:paraId="7D92173B" w14:textId="77777777" w:rsidTr="00273AD7">
        <w:trPr>
          <w:trHeight w:val="257"/>
        </w:trPr>
        <w:tc>
          <w:tcPr>
            <w:tcW w:w="845" w:type="dxa"/>
            <w:tcBorders>
              <w:top w:val="nil"/>
              <w:left w:val="single" w:sz="4" w:space="0" w:color="000000"/>
              <w:bottom w:val="single" w:sz="4" w:space="0" w:color="000000"/>
              <w:right w:val="single" w:sz="4" w:space="0" w:color="000000"/>
            </w:tcBorders>
            <w:vAlign w:val="center"/>
          </w:tcPr>
          <w:p w14:paraId="1137B7AB" w14:textId="6478907F" w:rsidR="00B84B4D" w:rsidRPr="00137462" w:rsidRDefault="00B84B4D" w:rsidP="00B84B4D">
            <w:pPr>
              <w:rPr>
                <w:rFonts w:eastAsia="Calibri"/>
                <w:sz w:val="20"/>
                <w:szCs w:val="20"/>
              </w:rPr>
            </w:pPr>
            <w:r w:rsidRPr="00137462">
              <w:rPr>
                <w:rFonts w:eastAsia="Calibri"/>
                <w:sz w:val="20"/>
                <w:szCs w:val="20"/>
              </w:rPr>
              <w:t>0-3</w:t>
            </w:r>
          </w:p>
        </w:tc>
        <w:tc>
          <w:tcPr>
            <w:tcW w:w="849" w:type="dxa"/>
            <w:tcBorders>
              <w:top w:val="nil"/>
              <w:left w:val="nil"/>
              <w:bottom w:val="single" w:sz="4" w:space="0" w:color="000000"/>
              <w:right w:val="single" w:sz="4" w:space="0" w:color="000000"/>
            </w:tcBorders>
          </w:tcPr>
          <w:p w14:paraId="218DC53C" w14:textId="004C3D38"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56D4456B" w14:textId="07D54219"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287803AC" w14:textId="1B5567C4"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1F31A33F"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4E505F7C" w14:textId="6DD6D821" w:rsidR="00B84B4D" w:rsidRPr="00137462" w:rsidRDefault="00B84B4D" w:rsidP="00B84B4D">
            <w:pPr>
              <w:rPr>
                <w:rFonts w:eastAsia="Calibri"/>
                <w:sz w:val="20"/>
                <w:szCs w:val="20"/>
              </w:rPr>
            </w:pPr>
            <w:r w:rsidRPr="00E37248">
              <w:rPr>
                <w:rFonts w:eastAsia="Calibri"/>
                <w:sz w:val="20"/>
                <w:szCs w:val="20"/>
              </w:rPr>
              <w:t>8-</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7C6BE957" w14:textId="662E5968"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52E3B1E1" w14:textId="1B28C885"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042BE793" w14:textId="06A152B6"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235F95EC"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250735F5" w14:textId="49C3BB94" w:rsidR="00B84B4D" w:rsidRPr="00137462" w:rsidRDefault="00B84B4D" w:rsidP="00B84B4D">
            <w:pPr>
              <w:rPr>
                <w:rFonts w:eastAsia="Calibri"/>
                <w:sz w:val="20"/>
                <w:szCs w:val="20"/>
              </w:rPr>
            </w:pPr>
            <w:r w:rsidRPr="00DE586D">
              <w:rPr>
                <w:rFonts w:eastAsia="Calibri"/>
                <w:sz w:val="20"/>
                <w:szCs w:val="20"/>
              </w:rPr>
              <w:t>17-</w:t>
            </w:r>
            <w:r>
              <w:rPr>
                <w:rFonts w:eastAsia="Calibri"/>
                <w:sz w:val="20"/>
                <w:szCs w:val="20"/>
              </w:rPr>
              <w:t>5</w:t>
            </w:r>
          </w:p>
        </w:tc>
        <w:tc>
          <w:tcPr>
            <w:tcW w:w="851" w:type="dxa"/>
            <w:tcBorders>
              <w:top w:val="nil"/>
              <w:left w:val="single" w:sz="4" w:space="0" w:color="auto"/>
              <w:bottom w:val="single" w:sz="4" w:space="0" w:color="000000"/>
              <w:right w:val="single" w:sz="4" w:space="0" w:color="000000"/>
            </w:tcBorders>
          </w:tcPr>
          <w:p w14:paraId="20ADCCD3" w14:textId="1A4E2DDD"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469785CE" w14:textId="3AA5BE8C"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3DF510CB" w14:textId="23CB3F4F"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28E883A2" w14:textId="77777777" w:rsidTr="001F6E28">
        <w:trPr>
          <w:trHeight w:val="215"/>
        </w:trPr>
        <w:tc>
          <w:tcPr>
            <w:tcW w:w="845" w:type="dxa"/>
            <w:tcBorders>
              <w:top w:val="nil"/>
              <w:left w:val="single" w:sz="4" w:space="0" w:color="000000"/>
              <w:bottom w:val="single" w:sz="4" w:space="0" w:color="000000"/>
              <w:right w:val="single" w:sz="4" w:space="0" w:color="000000"/>
            </w:tcBorders>
            <w:vAlign w:val="center"/>
          </w:tcPr>
          <w:p w14:paraId="68922A51" w14:textId="367A9247" w:rsidR="00B84B4D" w:rsidRPr="00137462" w:rsidRDefault="00B84B4D" w:rsidP="00B84B4D">
            <w:pPr>
              <w:rPr>
                <w:rFonts w:eastAsia="Calibri"/>
                <w:sz w:val="20"/>
                <w:szCs w:val="20"/>
              </w:rPr>
            </w:pPr>
            <w:r w:rsidRPr="00137462">
              <w:rPr>
                <w:rFonts w:eastAsia="Calibri"/>
                <w:sz w:val="20"/>
                <w:szCs w:val="20"/>
              </w:rPr>
              <w:t>0-4</w:t>
            </w:r>
          </w:p>
        </w:tc>
        <w:tc>
          <w:tcPr>
            <w:tcW w:w="849" w:type="dxa"/>
            <w:tcBorders>
              <w:top w:val="nil"/>
              <w:left w:val="nil"/>
              <w:bottom w:val="single" w:sz="4" w:space="0" w:color="000000"/>
              <w:right w:val="single" w:sz="4" w:space="0" w:color="000000"/>
            </w:tcBorders>
          </w:tcPr>
          <w:p w14:paraId="4A6E573E" w14:textId="174A6E59"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0615BBFF" w14:textId="1D77FF23"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0AD9CA48" w14:textId="1F839B0A"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6031D8D0"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357874A" w14:textId="75EED306" w:rsidR="00B84B4D" w:rsidRPr="00137462" w:rsidRDefault="00B84B4D" w:rsidP="00B84B4D">
            <w:pPr>
              <w:rPr>
                <w:rFonts w:eastAsia="Calibri"/>
                <w:sz w:val="20"/>
                <w:szCs w:val="20"/>
              </w:rPr>
            </w:pPr>
            <w:r w:rsidRPr="00E37248">
              <w:rPr>
                <w:rFonts w:eastAsia="Calibri"/>
                <w:sz w:val="20"/>
                <w:szCs w:val="20"/>
              </w:rPr>
              <w:t>8-</w:t>
            </w:r>
            <w:r>
              <w:rPr>
                <w:rFonts w:eastAsia="Calibri"/>
                <w:sz w:val="20"/>
                <w:szCs w:val="20"/>
              </w:rPr>
              <w:t>3</w:t>
            </w:r>
          </w:p>
        </w:tc>
        <w:tc>
          <w:tcPr>
            <w:tcW w:w="851" w:type="dxa"/>
            <w:tcBorders>
              <w:top w:val="nil"/>
              <w:left w:val="single" w:sz="4" w:space="0" w:color="auto"/>
              <w:bottom w:val="single" w:sz="4" w:space="0" w:color="000000"/>
              <w:right w:val="single" w:sz="4" w:space="0" w:color="000000"/>
            </w:tcBorders>
          </w:tcPr>
          <w:p w14:paraId="7FEE1904" w14:textId="6622953F"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6C42A776" w14:textId="57C48CB1"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541F4131" w14:textId="2A565757"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4E14E139"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12111B2E" w14:textId="474888C0" w:rsidR="00B84B4D" w:rsidRPr="00137462" w:rsidRDefault="00B84B4D" w:rsidP="00B84B4D">
            <w:pPr>
              <w:rPr>
                <w:rFonts w:eastAsia="Calibri"/>
                <w:sz w:val="20"/>
                <w:szCs w:val="20"/>
              </w:rPr>
            </w:pPr>
            <w:r w:rsidRPr="0081117F">
              <w:rPr>
                <w:rFonts w:eastAsia="Calibri"/>
                <w:sz w:val="20"/>
                <w:szCs w:val="20"/>
              </w:rPr>
              <w:t>1</w:t>
            </w:r>
            <w:r>
              <w:rPr>
                <w:rFonts w:eastAsia="Calibri"/>
                <w:sz w:val="20"/>
                <w:szCs w:val="20"/>
              </w:rPr>
              <w:t>7</w:t>
            </w:r>
            <w:r w:rsidRPr="0081117F">
              <w:rPr>
                <w:rFonts w:eastAsia="Calibri"/>
                <w:sz w:val="20"/>
                <w:szCs w:val="20"/>
              </w:rPr>
              <w:t>-</w:t>
            </w:r>
            <w:r>
              <w:rPr>
                <w:rFonts w:eastAsia="Calibri"/>
                <w:sz w:val="20"/>
                <w:szCs w:val="20"/>
              </w:rPr>
              <w:t>6</w:t>
            </w:r>
          </w:p>
        </w:tc>
        <w:tc>
          <w:tcPr>
            <w:tcW w:w="851" w:type="dxa"/>
            <w:tcBorders>
              <w:top w:val="nil"/>
              <w:left w:val="single" w:sz="4" w:space="0" w:color="auto"/>
              <w:bottom w:val="single" w:sz="4" w:space="0" w:color="000000"/>
              <w:right w:val="single" w:sz="4" w:space="0" w:color="000000"/>
            </w:tcBorders>
          </w:tcPr>
          <w:p w14:paraId="354C7486" w14:textId="44B2F96D"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511F1717" w14:textId="2117B5F9"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30C5A21A" w14:textId="25ACD019"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0E2633EF" w14:textId="77777777" w:rsidTr="001F6E28">
        <w:trPr>
          <w:trHeight w:val="215"/>
        </w:trPr>
        <w:tc>
          <w:tcPr>
            <w:tcW w:w="845" w:type="dxa"/>
            <w:tcBorders>
              <w:top w:val="nil"/>
              <w:left w:val="single" w:sz="4" w:space="0" w:color="000000"/>
              <w:bottom w:val="single" w:sz="4" w:space="0" w:color="000000"/>
              <w:right w:val="single" w:sz="4" w:space="0" w:color="000000"/>
            </w:tcBorders>
            <w:vAlign w:val="center"/>
          </w:tcPr>
          <w:p w14:paraId="7B0E9C90" w14:textId="16DF8063" w:rsidR="00B84B4D" w:rsidRPr="00137462" w:rsidRDefault="00B84B4D" w:rsidP="00B84B4D">
            <w:pPr>
              <w:rPr>
                <w:rFonts w:eastAsia="Calibri"/>
                <w:sz w:val="20"/>
                <w:szCs w:val="20"/>
              </w:rPr>
            </w:pPr>
            <w:r w:rsidRPr="00137462">
              <w:rPr>
                <w:rFonts w:eastAsia="Calibri"/>
                <w:sz w:val="20"/>
                <w:szCs w:val="20"/>
              </w:rPr>
              <w:t>0-5</w:t>
            </w:r>
          </w:p>
        </w:tc>
        <w:tc>
          <w:tcPr>
            <w:tcW w:w="849" w:type="dxa"/>
            <w:tcBorders>
              <w:top w:val="nil"/>
              <w:left w:val="nil"/>
              <w:bottom w:val="single" w:sz="4" w:space="0" w:color="000000"/>
              <w:right w:val="single" w:sz="4" w:space="0" w:color="000000"/>
            </w:tcBorders>
          </w:tcPr>
          <w:p w14:paraId="7A9941C9" w14:textId="174D20D2"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647DB76D" w14:textId="04F0DD60"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45F2B0BB" w14:textId="2769717C"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A72D180"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1DBCDA0" w14:textId="4D6173CE" w:rsidR="00B84B4D" w:rsidRPr="00137462" w:rsidRDefault="00B84B4D" w:rsidP="00B84B4D">
            <w:pPr>
              <w:rPr>
                <w:rFonts w:eastAsia="Calibri"/>
                <w:sz w:val="20"/>
                <w:szCs w:val="20"/>
              </w:rPr>
            </w:pPr>
            <w:r w:rsidRPr="00137462">
              <w:rPr>
                <w:rFonts w:eastAsia="Calibri"/>
                <w:sz w:val="20"/>
                <w:szCs w:val="20"/>
              </w:rPr>
              <w:t>8-4</w:t>
            </w:r>
          </w:p>
        </w:tc>
        <w:tc>
          <w:tcPr>
            <w:tcW w:w="851" w:type="dxa"/>
            <w:tcBorders>
              <w:top w:val="nil"/>
              <w:left w:val="single" w:sz="4" w:space="0" w:color="auto"/>
              <w:bottom w:val="single" w:sz="4" w:space="0" w:color="000000"/>
              <w:right w:val="single" w:sz="4" w:space="0" w:color="000000"/>
            </w:tcBorders>
          </w:tcPr>
          <w:p w14:paraId="186C60D3" w14:textId="2EA47F74"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10CB2F22" w14:textId="77BA41E8"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5DDBF2D5" w14:textId="3F7F4709"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59FFBA28"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42957622" w14:textId="66C6261D" w:rsidR="00B84B4D" w:rsidRPr="00137462" w:rsidRDefault="00B84B4D" w:rsidP="00B84B4D">
            <w:pPr>
              <w:rPr>
                <w:rFonts w:eastAsia="Calibri"/>
                <w:sz w:val="20"/>
                <w:szCs w:val="20"/>
              </w:rPr>
            </w:pPr>
            <w:r w:rsidRPr="00137462">
              <w:rPr>
                <w:rFonts w:eastAsia="Calibri"/>
                <w:sz w:val="20"/>
                <w:szCs w:val="20"/>
              </w:rPr>
              <w:t>18-</w:t>
            </w:r>
            <w:r>
              <w:rPr>
                <w:rFonts w:eastAsia="Calibri"/>
                <w:sz w:val="20"/>
                <w:szCs w:val="20"/>
              </w:rPr>
              <w:t>1</w:t>
            </w:r>
          </w:p>
        </w:tc>
        <w:tc>
          <w:tcPr>
            <w:tcW w:w="851" w:type="dxa"/>
            <w:tcBorders>
              <w:top w:val="nil"/>
              <w:left w:val="single" w:sz="4" w:space="0" w:color="auto"/>
              <w:bottom w:val="single" w:sz="4" w:space="0" w:color="000000"/>
              <w:right w:val="single" w:sz="4" w:space="0" w:color="000000"/>
            </w:tcBorders>
          </w:tcPr>
          <w:p w14:paraId="7AE1DBE0" w14:textId="5AB11D12"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45BD254C" w14:textId="57B52304"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044CB772" w14:textId="5B0D245F"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4D681FFD" w14:textId="77777777" w:rsidTr="001F6E28">
        <w:trPr>
          <w:trHeight w:val="215"/>
        </w:trPr>
        <w:tc>
          <w:tcPr>
            <w:tcW w:w="845" w:type="dxa"/>
            <w:tcBorders>
              <w:top w:val="nil"/>
              <w:left w:val="single" w:sz="4" w:space="0" w:color="000000"/>
              <w:bottom w:val="single" w:sz="4" w:space="0" w:color="000000"/>
              <w:right w:val="single" w:sz="4" w:space="0" w:color="000000"/>
            </w:tcBorders>
            <w:vAlign w:val="center"/>
          </w:tcPr>
          <w:p w14:paraId="6AA30F0B" w14:textId="13337213" w:rsidR="00B84B4D" w:rsidRPr="00137462" w:rsidRDefault="00B84B4D" w:rsidP="00B84B4D">
            <w:pPr>
              <w:rPr>
                <w:rFonts w:eastAsia="Calibri"/>
                <w:sz w:val="20"/>
                <w:szCs w:val="20"/>
              </w:rPr>
            </w:pPr>
            <w:r w:rsidRPr="00137462">
              <w:rPr>
                <w:rFonts w:eastAsia="Calibri"/>
                <w:sz w:val="20"/>
                <w:szCs w:val="20"/>
              </w:rPr>
              <w:t>0-6</w:t>
            </w:r>
          </w:p>
        </w:tc>
        <w:tc>
          <w:tcPr>
            <w:tcW w:w="849" w:type="dxa"/>
            <w:tcBorders>
              <w:top w:val="nil"/>
              <w:left w:val="nil"/>
              <w:bottom w:val="single" w:sz="4" w:space="0" w:color="000000"/>
              <w:right w:val="single" w:sz="4" w:space="0" w:color="000000"/>
            </w:tcBorders>
          </w:tcPr>
          <w:p w14:paraId="0C85142F" w14:textId="37ABF614"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6863F3DD" w14:textId="5B0C396D"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5D8F463E" w14:textId="7F03F478"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5C869402"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31E9089D" w14:textId="10D4F186" w:rsidR="00B84B4D" w:rsidRPr="00137462" w:rsidRDefault="00B84B4D" w:rsidP="00B84B4D">
            <w:pPr>
              <w:rPr>
                <w:rFonts w:eastAsia="Calibri"/>
                <w:sz w:val="20"/>
                <w:szCs w:val="20"/>
              </w:rPr>
            </w:pPr>
            <w:r w:rsidRPr="00137462">
              <w:rPr>
                <w:rFonts w:eastAsia="Calibri"/>
                <w:sz w:val="20"/>
                <w:szCs w:val="20"/>
              </w:rPr>
              <w:t>8-5</w:t>
            </w:r>
          </w:p>
        </w:tc>
        <w:tc>
          <w:tcPr>
            <w:tcW w:w="851" w:type="dxa"/>
            <w:tcBorders>
              <w:top w:val="nil"/>
              <w:left w:val="single" w:sz="4" w:space="0" w:color="auto"/>
              <w:bottom w:val="single" w:sz="4" w:space="0" w:color="000000"/>
              <w:right w:val="single" w:sz="4" w:space="0" w:color="000000"/>
            </w:tcBorders>
          </w:tcPr>
          <w:p w14:paraId="53FC3A7D" w14:textId="54425F92"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0E5CA3E1" w14:textId="11593F3B"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1307B9BF" w14:textId="27DB7016"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2A6D810C"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45FC66BA" w14:textId="22393B23" w:rsidR="00B84B4D" w:rsidRPr="00137462" w:rsidRDefault="00B84B4D" w:rsidP="00B84B4D">
            <w:pPr>
              <w:rPr>
                <w:rFonts w:eastAsia="Calibri"/>
                <w:sz w:val="20"/>
                <w:szCs w:val="20"/>
              </w:rPr>
            </w:pPr>
            <w:r w:rsidRPr="00137462">
              <w:rPr>
                <w:rFonts w:eastAsia="Calibri"/>
                <w:sz w:val="20"/>
                <w:szCs w:val="20"/>
              </w:rPr>
              <w:t>18-</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7EFDBE57" w14:textId="089E7367"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677C0876" w14:textId="41BDE70C"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1C5D969F" w14:textId="2D558CC7"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353AF8CD" w14:textId="77777777" w:rsidTr="001F6E28">
        <w:trPr>
          <w:trHeight w:val="215"/>
        </w:trPr>
        <w:tc>
          <w:tcPr>
            <w:tcW w:w="845" w:type="dxa"/>
            <w:tcBorders>
              <w:top w:val="nil"/>
              <w:left w:val="single" w:sz="4" w:space="0" w:color="000000"/>
              <w:bottom w:val="single" w:sz="4" w:space="0" w:color="000000"/>
              <w:right w:val="single" w:sz="4" w:space="0" w:color="000000"/>
            </w:tcBorders>
            <w:vAlign w:val="center"/>
          </w:tcPr>
          <w:p w14:paraId="2E9FF8AA" w14:textId="55C692AF" w:rsidR="00B84B4D" w:rsidRPr="00137462" w:rsidRDefault="00B84B4D" w:rsidP="00B84B4D">
            <w:pPr>
              <w:rPr>
                <w:rFonts w:eastAsia="Calibri"/>
                <w:sz w:val="20"/>
                <w:szCs w:val="20"/>
              </w:rPr>
            </w:pPr>
            <w:r w:rsidRPr="00137462">
              <w:rPr>
                <w:rFonts w:eastAsia="Calibri"/>
                <w:sz w:val="20"/>
                <w:szCs w:val="20"/>
              </w:rPr>
              <w:t>0-</w:t>
            </w:r>
            <w:r>
              <w:rPr>
                <w:rFonts w:eastAsia="Calibri"/>
                <w:sz w:val="20"/>
                <w:szCs w:val="20"/>
              </w:rPr>
              <w:t>7</w:t>
            </w:r>
          </w:p>
        </w:tc>
        <w:tc>
          <w:tcPr>
            <w:tcW w:w="849" w:type="dxa"/>
            <w:tcBorders>
              <w:top w:val="nil"/>
              <w:left w:val="nil"/>
              <w:bottom w:val="single" w:sz="4" w:space="0" w:color="000000"/>
              <w:right w:val="single" w:sz="4" w:space="0" w:color="000000"/>
            </w:tcBorders>
          </w:tcPr>
          <w:p w14:paraId="4A135DBC" w14:textId="3DF61D6A"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63FFD62D" w14:textId="25D33D2E"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68C8773A" w14:textId="33DEE71A"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6D92E813"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37DE1258" w14:textId="2867B191" w:rsidR="00B84B4D" w:rsidRPr="00137462" w:rsidRDefault="00B84B4D" w:rsidP="00B84B4D">
            <w:pPr>
              <w:rPr>
                <w:rFonts w:eastAsia="Calibri"/>
                <w:sz w:val="20"/>
                <w:szCs w:val="20"/>
              </w:rPr>
            </w:pPr>
            <w:r w:rsidRPr="00137462">
              <w:rPr>
                <w:rFonts w:eastAsia="Calibri"/>
                <w:sz w:val="20"/>
                <w:szCs w:val="20"/>
              </w:rPr>
              <w:t>8-6</w:t>
            </w:r>
          </w:p>
        </w:tc>
        <w:tc>
          <w:tcPr>
            <w:tcW w:w="851" w:type="dxa"/>
            <w:tcBorders>
              <w:top w:val="nil"/>
              <w:left w:val="single" w:sz="4" w:space="0" w:color="auto"/>
              <w:bottom w:val="single" w:sz="4" w:space="0" w:color="000000"/>
              <w:right w:val="single" w:sz="4" w:space="0" w:color="000000"/>
            </w:tcBorders>
          </w:tcPr>
          <w:p w14:paraId="5D72941B" w14:textId="2D13DCA5"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0FA8BD5B" w14:textId="6E047F07"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577514F6" w14:textId="3D8A2E9F"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41B21774"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683AA12B" w14:textId="46068AD4" w:rsidR="00B84B4D" w:rsidRPr="00137462" w:rsidRDefault="00B84B4D" w:rsidP="00B84B4D">
            <w:pPr>
              <w:rPr>
                <w:rFonts w:eastAsia="Calibri"/>
                <w:sz w:val="20"/>
                <w:szCs w:val="20"/>
              </w:rPr>
            </w:pPr>
            <w:r w:rsidRPr="00137462">
              <w:rPr>
                <w:rFonts w:eastAsia="Calibri"/>
                <w:sz w:val="20"/>
                <w:szCs w:val="20"/>
              </w:rPr>
              <w:t>18-</w:t>
            </w:r>
            <w:r>
              <w:rPr>
                <w:rFonts w:eastAsia="Calibri"/>
                <w:sz w:val="20"/>
                <w:szCs w:val="20"/>
              </w:rPr>
              <w:t>3</w:t>
            </w:r>
          </w:p>
        </w:tc>
        <w:tc>
          <w:tcPr>
            <w:tcW w:w="851" w:type="dxa"/>
            <w:tcBorders>
              <w:top w:val="nil"/>
              <w:left w:val="single" w:sz="4" w:space="0" w:color="auto"/>
              <w:bottom w:val="single" w:sz="4" w:space="0" w:color="000000"/>
              <w:right w:val="single" w:sz="4" w:space="0" w:color="000000"/>
            </w:tcBorders>
          </w:tcPr>
          <w:p w14:paraId="2C45DB45" w14:textId="0408CD5F"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0EF9A815" w14:textId="60BB6DA2"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1AB1E215" w14:textId="1169BB91"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1C3FFF3E" w14:textId="77777777" w:rsidTr="001F6E28">
        <w:trPr>
          <w:trHeight w:val="215"/>
        </w:trPr>
        <w:tc>
          <w:tcPr>
            <w:tcW w:w="845" w:type="dxa"/>
            <w:tcBorders>
              <w:top w:val="nil"/>
              <w:left w:val="single" w:sz="4" w:space="0" w:color="000000"/>
              <w:bottom w:val="single" w:sz="4" w:space="0" w:color="000000"/>
              <w:right w:val="single" w:sz="4" w:space="0" w:color="000000"/>
            </w:tcBorders>
            <w:vAlign w:val="center"/>
          </w:tcPr>
          <w:p w14:paraId="32679AA7" w14:textId="09549EAD" w:rsidR="00B84B4D" w:rsidRPr="00137462" w:rsidRDefault="00B84B4D" w:rsidP="00B84B4D">
            <w:pPr>
              <w:rPr>
                <w:rFonts w:eastAsia="Calibri"/>
                <w:sz w:val="20"/>
                <w:szCs w:val="20"/>
              </w:rPr>
            </w:pPr>
            <w:r w:rsidRPr="00137462">
              <w:rPr>
                <w:rFonts w:eastAsia="Calibri"/>
                <w:sz w:val="20"/>
                <w:szCs w:val="20"/>
              </w:rPr>
              <w:t>0-</w:t>
            </w:r>
            <w:r>
              <w:rPr>
                <w:rFonts w:eastAsia="Calibri"/>
                <w:sz w:val="20"/>
                <w:szCs w:val="20"/>
              </w:rPr>
              <w:t>8</w:t>
            </w:r>
          </w:p>
        </w:tc>
        <w:tc>
          <w:tcPr>
            <w:tcW w:w="849" w:type="dxa"/>
            <w:tcBorders>
              <w:top w:val="nil"/>
              <w:left w:val="nil"/>
              <w:bottom w:val="single" w:sz="4" w:space="0" w:color="000000"/>
              <w:right w:val="single" w:sz="4" w:space="0" w:color="000000"/>
            </w:tcBorders>
          </w:tcPr>
          <w:p w14:paraId="4BA4CBC3" w14:textId="0E57F83E"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0C29E28B" w14:textId="5FDB0823"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3DE494C9" w14:textId="70D40798"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52CB5E5"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1F4AC1A0" w14:textId="792B65FF" w:rsidR="00B84B4D" w:rsidRPr="00137462" w:rsidRDefault="00B84B4D" w:rsidP="00B84B4D">
            <w:pPr>
              <w:rPr>
                <w:rFonts w:eastAsia="Calibri"/>
                <w:sz w:val="20"/>
                <w:szCs w:val="20"/>
              </w:rPr>
            </w:pPr>
            <w:r>
              <w:rPr>
                <w:rFonts w:eastAsia="Calibri"/>
                <w:sz w:val="20"/>
                <w:szCs w:val="20"/>
              </w:rPr>
              <w:t>8-7</w:t>
            </w:r>
          </w:p>
        </w:tc>
        <w:tc>
          <w:tcPr>
            <w:tcW w:w="851" w:type="dxa"/>
            <w:tcBorders>
              <w:top w:val="nil"/>
              <w:left w:val="single" w:sz="4" w:space="0" w:color="auto"/>
              <w:bottom w:val="single" w:sz="4" w:space="0" w:color="000000"/>
              <w:right w:val="single" w:sz="4" w:space="0" w:color="000000"/>
            </w:tcBorders>
          </w:tcPr>
          <w:p w14:paraId="11F2C9C8" w14:textId="10F4D87B"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2A33A90B" w14:textId="1C21AF71"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1AE8C4FE" w14:textId="535443D6"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6EDA0E60"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3E666B5E" w14:textId="6B9FFBCD" w:rsidR="00B84B4D" w:rsidRPr="00137462" w:rsidRDefault="00B84B4D" w:rsidP="00B84B4D">
            <w:pPr>
              <w:rPr>
                <w:rFonts w:eastAsia="Calibri"/>
                <w:sz w:val="20"/>
                <w:szCs w:val="20"/>
              </w:rPr>
            </w:pPr>
            <w:r w:rsidRPr="00137462">
              <w:rPr>
                <w:rFonts w:eastAsia="Calibri"/>
                <w:sz w:val="20"/>
                <w:szCs w:val="20"/>
              </w:rPr>
              <w:t>19-1</w:t>
            </w:r>
          </w:p>
        </w:tc>
        <w:tc>
          <w:tcPr>
            <w:tcW w:w="851" w:type="dxa"/>
            <w:tcBorders>
              <w:top w:val="nil"/>
              <w:left w:val="single" w:sz="4" w:space="0" w:color="auto"/>
              <w:bottom w:val="single" w:sz="4" w:space="0" w:color="000000"/>
              <w:right w:val="single" w:sz="4" w:space="0" w:color="000000"/>
            </w:tcBorders>
          </w:tcPr>
          <w:p w14:paraId="7A31BD9A" w14:textId="738BD2B1"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6143AF95" w14:textId="561ECDCE"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7CB3E408" w14:textId="76CA3B43"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2D47FEB6"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09442E9C" w14:textId="11344D1B" w:rsidR="00B84B4D" w:rsidRPr="00137462" w:rsidRDefault="00B84B4D" w:rsidP="00B84B4D">
            <w:pPr>
              <w:rPr>
                <w:rFonts w:eastAsia="Calibri"/>
                <w:sz w:val="20"/>
                <w:szCs w:val="20"/>
              </w:rPr>
            </w:pPr>
            <w:r w:rsidRPr="00137462">
              <w:rPr>
                <w:rFonts w:eastAsia="Calibri"/>
                <w:sz w:val="20"/>
                <w:szCs w:val="20"/>
              </w:rPr>
              <w:t>0-</w:t>
            </w:r>
            <w:r>
              <w:rPr>
                <w:rFonts w:eastAsia="Calibri"/>
                <w:sz w:val="20"/>
                <w:szCs w:val="20"/>
              </w:rPr>
              <w:t>9</w:t>
            </w:r>
          </w:p>
        </w:tc>
        <w:tc>
          <w:tcPr>
            <w:tcW w:w="849" w:type="dxa"/>
            <w:tcBorders>
              <w:top w:val="nil"/>
              <w:left w:val="nil"/>
              <w:bottom w:val="single" w:sz="4" w:space="0" w:color="000000"/>
              <w:right w:val="single" w:sz="4" w:space="0" w:color="000000"/>
            </w:tcBorders>
          </w:tcPr>
          <w:p w14:paraId="17BCDA1C" w14:textId="1E7EB417"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430829EE" w14:textId="7DCFA16E"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2B3D6D6C" w14:textId="2170F951"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6E9B9987"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625DD351" w14:textId="4CABC3A4" w:rsidR="00B84B4D" w:rsidRPr="00137462" w:rsidRDefault="00B84B4D" w:rsidP="00B84B4D">
            <w:pPr>
              <w:rPr>
                <w:rFonts w:eastAsia="Calibri"/>
                <w:sz w:val="20"/>
                <w:szCs w:val="20"/>
              </w:rPr>
            </w:pPr>
            <w:r>
              <w:rPr>
                <w:rFonts w:eastAsia="Calibri"/>
                <w:sz w:val="20"/>
                <w:szCs w:val="20"/>
              </w:rPr>
              <w:t>8</w:t>
            </w:r>
            <w:r w:rsidRPr="00137462">
              <w:rPr>
                <w:rFonts w:eastAsia="Calibri"/>
                <w:sz w:val="20"/>
                <w:szCs w:val="20"/>
              </w:rPr>
              <w:t>-</w:t>
            </w:r>
            <w:r>
              <w:rPr>
                <w:rFonts w:eastAsia="Calibri"/>
                <w:sz w:val="20"/>
                <w:szCs w:val="20"/>
              </w:rPr>
              <w:t>8</w:t>
            </w:r>
          </w:p>
        </w:tc>
        <w:tc>
          <w:tcPr>
            <w:tcW w:w="851" w:type="dxa"/>
            <w:tcBorders>
              <w:top w:val="nil"/>
              <w:left w:val="single" w:sz="4" w:space="0" w:color="auto"/>
              <w:bottom w:val="single" w:sz="4" w:space="0" w:color="000000"/>
              <w:right w:val="single" w:sz="4" w:space="0" w:color="000000"/>
            </w:tcBorders>
          </w:tcPr>
          <w:p w14:paraId="4480AD42" w14:textId="47B93FFD"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178386DC" w14:textId="28D895F8"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BD95D25" w14:textId="17FE0265"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4CD72943"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7556BA7D" w14:textId="47507AF7" w:rsidR="00B84B4D" w:rsidRPr="00137462" w:rsidRDefault="00B84B4D" w:rsidP="00B84B4D">
            <w:pPr>
              <w:rPr>
                <w:rFonts w:eastAsia="Calibri"/>
                <w:sz w:val="20"/>
                <w:szCs w:val="20"/>
              </w:rPr>
            </w:pPr>
            <w:r w:rsidRPr="00355012">
              <w:rPr>
                <w:rFonts w:eastAsia="Calibri"/>
                <w:sz w:val="20"/>
                <w:szCs w:val="20"/>
              </w:rPr>
              <w:t>19-</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1B3D54BC" w14:textId="758A38DC"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1AE86593" w14:textId="52B435AC"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608D717F" w14:textId="667BFB19"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06B2E933"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0B403BD0" w14:textId="061951C0" w:rsidR="00B84B4D" w:rsidRPr="00137462" w:rsidRDefault="00B84B4D" w:rsidP="00B84B4D">
            <w:pPr>
              <w:rPr>
                <w:rFonts w:eastAsia="Calibri"/>
                <w:sz w:val="20"/>
                <w:szCs w:val="20"/>
              </w:rPr>
            </w:pPr>
            <w:r>
              <w:rPr>
                <w:rFonts w:eastAsia="Calibri"/>
                <w:sz w:val="20"/>
                <w:szCs w:val="20"/>
              </w:rPr>
              <w:t>0-10</w:t>
            </w:r>
          </w:p>
        </w:tc>
        <w:tc>
          <w:tcPr>
            <w:tcW w:w="849" w:type="dxa"/>
            <w:tcBorders>
              <w:top w:val="nil"/>
              <w:left w:val="nil"/>
              <w:bottom w:val="single" w:sz="4" w:space="0" w:color="000000"/>
              <w:right w:val="single" w:sz="4" w:space="0" w:color="000000"/>
            </w:tcBorders>
          </w:tcPr>
          <w:p w14:paraId="3A434CEA" w14:textId="1461E481"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42EA893F" w14:textId="0A87F3B8"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3AA0005E" w14:textId="1C9D9EEE"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273ADEC1"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18806C54" w14:textId="068559BA" w:rsidR="00B84B4D" w:rsidRPr="00137462" w:rsidRDefault="00B84B4D" w:rsidP="00B84B4D">
            <w:pPr>
              <w:rPr>
                <w:rFonts w:eastAsia="Calibri"/>
                <w:sz w:val="20"/>
                <w:szCs w:val="20"/>
              </w:rPr>
            </w:pPr>
            <w:r w:rsidRPr="00E37248">
              <w:rPr>
                <w:rFonts w:eastAsia="Calibri"/>
                <w:sz w:val="20"/>
                <w:szCs w:val="20"/>
              </w:rPr>
              <w:t>8-</w:t>
            </w:r>
            <w:r>
              <w:rPr>
                <w:rFonts w:eastAsia="Calibri"/>
                <w:sz w:val="20"/>
                <w:szCs w:val="20"/>
              </w:rPr>
              <w:t>9</w:t>
            </w:r>
          </w:p>
        </w:tc>
        <w:tc>
          <w:tcPr>
            <w:tcW w:w="851" w:type="dxa"/>
            <w:tcBorders>
              <w:top w:val="nil"/>
              <w:left w:val="single" w:sz="4" w:space="0" w:color="auto"/>
              <w:bottom w:val="single" w:sz="4" w:space="0" w:color="000000"/>
              <w:right w:val="single" w:sz="4" w:space="0" w:color="000000"/>
            </w:tcBorders>
          </w:tcPr>
          <w:p w14:paraId="11C8A0AB" w14:textId="72284FED"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58C884E7" w14:textId="0F8F3ECC"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1F9F8862" w14:textId="0568C9CA"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463FD1BF"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195E646E" w14:textId="3D5CD256" w:rsidR="00B84B4D" w:rsidRPr="00137462" w:rsidRDefault="00B84B4D" w:rsidP="00B84B4D">
            <w:pPr>
              <w:rPr>
                <w:rFonts w:eastAsia="Calibri"/>
                <w:sz w:val="20"/>
                <w:szCs w:val="20"/>
              </w:rPr>
            </w:pPr>
            <w:r w:rsidRPr="00355012">
              <w:rPr>
                <w:rFonts w:eastAsia="Calibri"/>
                <w:sz w:val="20"/>
                <w:szCs w:val="20"/>
              </w:rPr>
              <w:t>19-</w:t>
            </w:r>
            <w:r>
              <w:rPr>
                <w:rFonts w:eastAsia="Calibri"/>
                <w:sz w:val="20"/>
                <w:szCs w:val="20"/>
              </w:rPr>
              <w:t>3</w:t>
            </w:r>
          </w:p>
        </w:tc>
        <w:tc>
          <w:tcPr>
            <w:tcW w:w="851" w:type="dxa"/>
            <w:tcBorders>
              <w:top w:val="nil"/>
              <w:left w:val="single" w:sz="4" w:space="0" w:color="auto"/>
              <w:bottom w:val="single" w:sz="4" w:space="0" w:color="000000"/>
              <w:right w:val="single" w:sz="4" w:space="0" w:color="000000"/>
            </w:tcBorders>
          </w:tcPr>
          <w:p w14:paraId="553F93D8" w14:textId="2CFE086E"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0317B50B" w14:textId="28963FFA"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3F8905DE" w14:textId="27210F65"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1F6E885A"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12BCC624" w14:textId="65E6D611" w:rsidR="00B84B4D" w:rsidRPr="00137462" w:rsidRDefault="00B84B4D" w:rsidP="00B84B4D">
            <w:pPr>
              <w:rPr>
                <w:rFonts w:eastAsia="Calibri"/>
                <w:sz w:val="20"/>
                <w:szCs w:val="20"/>
              </w:rPr>
            </w:pPr>
            <w:r>
              <w:rPr>
                <w:rFonts w:eastAsia="Calibri"/>
                <w:sz w:val="20"/>
                <w:szCs w:val="20"/>
              </w:rPr>
              <w:t>0-11</w:t>
            </w:r>
          </w:p>
        </w:tc>
        <w:tc>
          <w:tcPr>
            <w:tcW w:w="849" w:type="dxa"/>
            <w:tcBorders>
              <w:top w:val="nil"/>
              <w:left w:val="nil"/>
              <w:bottom w:val="single" w:sz="4" w:space="0" w:color="000000"/>
              <w:right w:val="single" w:sz="4" w:space="0" w:color="000000"/>
            </w:tcBorders>
          </w:tcPr>
          <w:p w14:paraId="6F0A18D5" w14:textId="63AF4090"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7167A7B3" w14:textId="554CADDA"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309975D7" w14:textId="79B6605B"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A4A7DAB"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66C3C450" w14:textId="056E135B" w:rsidR="00B84B4D" w:rsidRPr="00137462" w:rsidRDefault="00B84B4D" w:rsidP="00B84B4D">
            <w:pPr>
              <w:rPr>
                <w:rFonts w:eastAsia="Calibri"/>
                <w:sz w:val="20"/>
                <w:szCs w:val="20"/>
              </w:rPr>
            </w:pPr>
            <w:r w:rsidRPr="00E37248">
              <w:rPr>
                <w:rFonts w:eastAsia="Calibri"/>
                <w:sz w:val="20"/>
                <w:szCs w:val="20"/>
              </w:rPr>
              <w:t>8-</w:t>
            </w:r>
            <w:r>
              <w:rPr>
                <w:rFonts w:eastAsia="Calibri"/>
                <w:sz w:val="20"/>
                <w:szCs w:val="20"/>
              </w:rPr>
              <w:t>10</w:t>
            </w:r>
          </w:p>
        </w:tc>
        <w:tc>
          <w:tcPr>
            <w:tcW w:w="851" w:type="dxa"/>
            <w:tcBorders>
              <w:top w:val="nil"/>
              <w:left w:val="single" w:sz="4" w:space="0" w:color="auto"/>
              <w:bottom w:val="single" w:sz="4" w:space="0" w:color="000000"/>
              <w:right w:val="single" w:sz="4" w:space="0" w:color="000000"/>
            </w:tcBorders>
          </w:tcPr>
          <w:p w14:paraId="7F4F1DEE" w14:textId="6FBA3645"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193C30BE" w14:textId="55C0E0AA"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3526B779" w14:textId="6377AD4D"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29597D9E"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6934D603" w14:textId="5932E21F" w:rsidR="00B84B4D" w:rsidRPr="00137462" w:rsidRDefault="00B84B4D" w:rsidP="00B84B4D">
            <w:pPr>
              <w:rPr>
                <w:rFonts w:eastAsia="Calibri"/>
                <w:sz w:val="20"/>
                <w:szCs w:val="20"/>
              </w:rPr>
            </w:pPr>
            <w:r w:rsidRPr="00355012">
              <w:rPr>
                <w:rFonts w:eastAsia="Calibri"/>
                <w:sz w:val="20"/>
                <w:szCs w:val="20"/>
              </w:rPr>
              <w:t>19-</w:t>
            </w:r>
            <w:r>
              <w:rPr>
                <w:rFonts w:eastAsia="Calibri"/>
                <w:sz w:val="20"/>
                <w:szCs w:val="20"/>
              </w:rPr>
              <w:t>4</w:t>
            </w:r>
          </w:p>
        </w:tc>
        <w:tc>
          <w:tcPr>
            <w:tcW w:w="851" w:type="dxa"/>
            <w:tcBorders>
              <w:top w:val="nil"/>
              <w:left w:val="single" w:sz="4" w:space="0" w:color="auto"/>
              <w:bottom w:val="single" w:sz="4" w:space="0" w:color="000000"/>
              <w:right w:val="single" w:sz="4" w:space="0" w:color="000000"/>
            </w:tcBorders>
          </w:tcPr>
          <w:p w14:paraId="2B031319" w14:textId="10199CC7"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3000700A" w14:textId="41A025C8"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1BD6EDD3" w14:textId="37D638EE"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2B7071BC"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5A7733E6" w14:textId="649B6CEE" w:rsidR="00B84B4D" w:rsidRPr="00137462" w:rsidRDefault="00B84B4D" w:rsidP="00B84B4D">
            <w:pPr>
              <w:rPr>
                <w:rFonts w:eastAsia="Calibri"/>
                <w:sz w:val="20"/>
                <w:szCs w:val="20"/>
              </w:rPr>
            </w:pPr>
            <w:r w:rsidRPr="00137462">
              <w:rPr>
                <w:rFonts w:eastAsia="Calibri"/>
                <w:sz w:val="20"/>
                <w:szCs w:val="20"/>
              </w:rPr>
              <w:t>1-1</w:t>
            </w:r>
          </w:p>
        </w:tc>
        <w:tc>
          <w:tcPr>
            <w:tcW w:w="849" w:type="dxa"/>
            <w:tcBorders>
              <w:top w:val="nil"/>
              <w:left w:val="nil"/>
              <w:bottom w:val="single" w:sz="4" w:space="0" w:color="000000"/>
              <w:right w:val="single" w:sz="4" w:space="0" w:color="000000"/>
            </w:tcBorders>
          </w:tcPr>
          <w:p w14:paraId="2A0EEB5A" w14:textId="39AED9A0" w:rsidR="00B84B4D" w:rsidRPr="0006754D"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1967ABA5" w14:textId="03DFAFF0" w:rsidR="00B84B4D" w:rsidRPr="00F234D0"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3930AB83" w14:textId="376D3160" w:rsidR="00B84B4D" w:rsidRPr="00B52AA5"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1B30A0E0"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33987483" w14:textId="545C3C99" w:rsidR="00B84B4D" w:rsidRPr="00E37248" w:rsidRDefault="00B84B4D" w:rsidP="00B84B4D">
            <w:pPr>
              <w:rPr>
                <w:rFonts w:eastAsia="Calibri"/>
                <w:sz w:val="20"/>
                <w:szCs w:val="20"/>
              </w:rPr>
            </w:pPr>
            <w:r w:rsidRPr="00E37248">
              <w:rPr>
                <w:rFonts w:eastAsia="Calibri"/>
                <w:sz w:val="20"/>
                <w:szCs w:val="20"/>
              </w:rPr>
              <w:t>8-</w:t>
            </w:r>
            <w:r>
              <w:rPr>
                <w:rFonts w:eastAsia="Calibri"/>
                <w:sz w:val="20"/>
                <w:szCs w:val="20"/>
              </w:rPr>
              <w:t>11</w:t>
            </w:r>
          </w:p>
        </w:tc>
        <w:tc>
          <w:tcPr>
            <w:tcW w:w="851" w:type="dxa"/>
            <w:tcBorders>
              <w:top w:val="nil"/>
              <w:left w:val="single" w:sz="4" w:space="0" w:color="auto"/>
              <w:bottom w:val="single" w:sz="4" w:space="0" w:color="000000"/>
              <w:right w:val="single" w:sz="4" w:space="0" w:color="000000"/>
            </w:tcBorders>
          </w:tcPr>
          <w:p w14:paraId="7ABA95D6" w14:textId="1B74C631" w:rsidR="00B84B4D" w:rsidRPr="00132BEA"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6313212F" w14:textId="69E3F48E" w:rsidR="00B84B4D" w:rsidRPr="009F1A05"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6FECFE62" w14:textId="6929DE1D" w:rsidR="00B84B4D" w:rsidRPr="001D21C7"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71E7EE88"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69B6DE33" w14:textId="3052E30B" w:rsidR="00B84B4D" w:rsidRPr="00DE586D" w:rsidRDefault="00B84B4D" w:rsidP="00B84B4D">
            <w:pPr>
              <w:rPr>
                <w:rFonts w:eastAsia="Calibri"/>
                <w:sz w:val="20"/>
                <w:szCs w:val="20"/>
              </w:rPr>
            </w:pPr>
            <w:r w:rsidRPr="00355012">
              <w:rPr>
                <w:rFonts w:eastAsia="Calibri"/>
                <w:sz w:val="20"/>
                <w:szCs w:val="20"/>
              </w:rPr>
              <w:t>19-</w:t>
            </w:r>
            <w:r>
              <w:rPr>
                <w:rFonts w:eastAsia="Calibri"/>
                <w:sz w:val="20"/>
                <w:szCs w:val="20"/>
              </w:rPr>
              <w:t>5</w:t>
            </w:r>
          </w:p>
        </w:tc>
        <w:tc>
          <w:tcPr>
            <w:tcW w:w="851" w:type="dxa"/>
            <w:tcBorders>
              <w:top w:val="nil"/>
              <w:left w:val="single" w:sz="4" w:space="0" w:color="auto"/>
              <w:bottom w:val="single" w:sz="4" w:space="0" w:color="000000"/>
              <w:right w:val="single" w:sz="4" w:space="0" w:color="000000"/>
            </w:tcBorders>
          </w:tcPr>
          <w:p w14:paraId="2777420A" w14:textId="76DCFC01" w:rsidR="00B84B4D" w:rsidRPr="00F03CBB"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252D489C" w14:textId="16BC987E" w:rsidR="00B84B4D" w:rsidRPr="002F635F"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55474D61" w14:textId="5C32E36D" w:rsidR="00B84B4D" w:rsidRPr="00D65AFA" w:rsidRDefault="00B84B4D" w:rsidP="00B84B4D">
            <w:pPr>
              <w:rPr>
                <w:rFonts w:eastAsia="Calibri"/>
                <w:sz w:val="20"/>
                <w:szCs w:val="20"/>
              </w:rPr>
            </w:pPr>
            <w:r w:rsidRPr="00D65AFA">
              <w:rPr>
                <w:rFonts w:eastAsia="Calibri"/>
                <w:sz w:val="20"/>
                <w:szCs w:val="20"/>
              </w:rPr>
              <w:t>01/12/24</w:t>
            </w:r>
          </w:p>
        </w:tc>
      </w:tr>
      <w:tr w:rsidR="00B84B4D" w:rsidRPr="00137462" w14:paraId="5C55E2AA"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15379296" w14:textId="3EC061D1" w:rsidR="00B84B4D" w:rsidRPr="00137462" w:rsidRDefault="00B84B4D" w:rsidP="00B84B4D">
            <w:pPr>
              <w:rPr>
                <w:rFonts w:eastAsia="Calibri"/>
                <w:sz w:val="20"/>
                <w:szCs w:val="20"/>
              </w:rPr>
            </w:pPr>
            <w:r w:rsidRPr="00137462">
              <w:rPr>
                <w:rFonts w:eastAsia="Calibri"/>
                <w:sz w:val="20"/>
                <w:szCs w:val="20"/>
              </w:rPr>
              <w:t>1-2</w:t>
            </w:r>
          </w:p>
        </w:tc>
        <w:tc>
          <w:tcPr>
            <w:tcW w:w="849" w:type="dxa"/>
            <w:tcBorders>
              <w:top w:val="nil"/>
              <w:left w:val="nil"/>
              <w:bottom w:val="single" w:sz="4" w:space="0" w:color="000000"/>
              <w:right w:val="single" w:sz="4" w:space="0" w:color="000000"/>
            </w:tcBorders>
          </w:tcPr>
          <w:p w14:paraId="0FFF3F04" w14:textId="7575574E" w:rsidR="00B84B4D" w:rsidRPr="0006754D"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4E212A9C" w14:textId="31A33702" w:rsidR="00B84B4D" w:rsidRPr="00F234D0"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696C7850" w14:textId="5D822250" w:rsidR="00B84B4D" w:rsidRPr="00B52AA5"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1508682"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0944DCDB" w14:textId="308C0E7E" w:rsidR="00B84B4D" w:rsidRDefault="00B84B4D" w:rsidP="00B84B4D">
            <w:pPr>
              <w:rPr>
                <w:rFonts w:eastAsia="Calibri"/>
                <w:sz w:val="20"/>
                <w:szCs w:val="20"/>
              </w:rPr>
            </w:pPr>
            <w:r w:rsidRPr="00137462">
              <w:rPr>
                <w:rFonts w:eastAsia="Calibri"/>
                <w:sz w:val="20"/>
                <w:szCs w:val="20"/>
              </w:rPr>
              <w:t>8-</w:t>
            </w:r>
            <w:r>
              <w:rPr>
                <w:rFonts w:eastAsia="Calibri"/>
                <w:sz w:val="20"/>
                <w:szCs w:val="20"/>
              </w:rPr>
              <w:t>12</w:t>
            </w:r>
          </w:p>
        </w:tc>
        <w:tc>
          <w:tcPr>
            <w:tcW w:w="851" w:type="dxa"/>
            <w:tcBorders>
              <w:top w:val="nil"/>
              <w:left w:val="single" w:sz="4" w:space="0" w:color="auto"/>
              <w:bottom w:val="single" w:sz="4" w:space="0" w:color="000000"/>
              <w:right w:val="single" w:sz="4" w:space="0" w:color="000000"/>
            </w:tcBorders>
          </w:tcPr>
          <w:p w14:paraId="31D976CE" w14:textId="1B57C35E" w:rsidR="00B84B4D" w:rsidRPr="00132BEA"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7EAF997B" w14:textId="10EEAE7D" w:rsidR="00B84B4D" w:rsidRPr="009F1A05"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31A007AC" w14:textId="2FA8B3DF" w:rsidR="00B84B4D" w:rsidRPr="001D21C7"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635316A4"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05988486" w14:textId="274BBBA5" w:rsidR="00B84B4D" w:rsidRPr="00355012" w:rsidRDefault="00B84B4D" w:rsidP="00B84B4D">
            <w:pPr>
              <w:rPr>
                <w:rFonts w:eastAsia="Calibri"/>
                <w:sz w:val="20"/>
                <w:szCs w:val="20"/>
              </w:rPr>
            </w:pPr>
            <w:r w:rsidRPr="00355012">
              <w:rPr>
                <w:rFonts w:eastAsia="Calibri"/>
                <w:sz w:val="20"/>
                <w:szCs w:val="20"/>
              </w:rPr>
              <w:t>19-</w:t>
            </w:r>
            <w:r>
              <w:rPr>
                <w:rFonts w:eastAsia="Calibri"/>
                <w:sz w:val="20"/>
                <w:szCs w:val="20"/>
              </w:rPr>
              <w:t>6</w:t>
            </w:r>
          </w:p>
        </w:tc>
        <w:tc>
          <w:tcPr>
            <w:tcW w:w="851" w:type="dxa"/>
            <w:tcBorders>
              <w:top w:val="nil"/>
              <w:left w:val="single" w:sz="4" w:space="0" w:color="auto"/>
              <w:bottom w:val="single" w:sz="4" w:space="0" w:color="000000"/>
              <w:right w:val="single" w:sz="4" w:space="0" w:color="000000"/>
            </w:tcBorders>
          </w:tcPr>
          <w:p w14:paraId="4720AE38" w14:textId="1F6A63C3" w:rsidR="00B84B4D" w:rsidRPr="00F03CBB"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4BC87442" w14:textId="4F81F9DE" w:rsidR="00B84B4D" w:rsidRPr="002F635F"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6420E09D" w14:textId="485BA52C" w:rsidR="00B84B4D" w:rsidRPr="00D65AFA" w:rsidRDefault="00B84B4D" w:rsidP="00B84B4D">
            <w:pPr>
              <w:rPr>
                <w:rFonts w:eastAsia="Calibri"/>
                <w:sz w:val="20"/>
                <w:szCs w:val="20"/>
              </w:rPr>
            </w:pPr>
            <w:r w:rsidRPr="00D65AFA">
              <w:rPr>
                <w:rFonts w:eastAsia="Calibri"/>
                <w:sz w:val="20"/>
                <w:szCs w:val="20"/>
              </w:rPr>
              <w:t>01/12/24</w:t>
            </w:r>
          </w:p>
        </w:tc>
      </w:tr>
      <w:tr w:rsidR="00B84B4D" w:rsidRPr="00137462" w14:paraId="7362E5F2"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2B81A142" w14:textId="646B480D" w:rsidR="00B84B4D" w:rsidRPr="00137462" w:rsidRDefault="00B84B4D" w:rsidP="00B84B4D">
            <w:pPr>
              <w:rPr>
                <w:rFonts w:eastAsia="Calibri"/>
                <w:sz w:val="20"/>
                <w:szCs w:val="20"/>
              </w:rPr>
            </w:pPr>
            <w:r w:rsidRPr="00137462">
              <w:rPr>
                <w:rFonts w:eastAsia="Calibri"/>
                <w:sz w:val="20"/>
                <w:szCs w:val="20"/>
              </w:rPr>
              <w:t>1-3</w:t>
            </w:r>
          </w:p>
        </w:tc>
        <w:tc>
          <w:tcPr>
            <w:tcW w:w="849" w:type="dxa"/>
            <w:tcBorders>
              <w:top w:val="nil"/>
              <w:left w:val="nil"/>
              <w:bottom w:val="single" w:sz="4" w:space="0" w:color="000000"/>
              <w:right w:val="single" w:sz="4" w:space="0" w:color="000000"/>
            </w:tcBorders>
          </w:tcPr>
          <w:p w14:paraId="2714247D" w14:textId="02B817A2" w:rsidR="00B84B4D" w:rsidRPr="0006754D"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4AC89C23" w14:textId="6B6F4D75" w:rsidR="00B84B4D" w:rsidRPr="00F234D0"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0D1AC48F" w14:textId="27FB76C5" w:rsidR="00B84B4D" w:rsidRPr="00B52AA5"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56F34D42"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4EE7B65E" w14:textId="49F13964" w:rsidR="00B84B4D" w:rsidRDefault="00B84B4D" w:rsidP="00B84B4D">
            <w:pPr>
              <w:rPr>
                <w:rFonts w:eastAsia="Calibri"/>
                <w:sz w:val="20"/>
                <w:szCs w:val="20"/>
              </w:rPr>
            </w:pPr>
            <w:r w:rsidRPr="00137462">
              <w:rPr>
                <w:rFonts w:eastAsia="Calibri"/>
                <w:sz w:val="20"/>
                <w:szCs w:val="20"/>
              </w:rPr>
              <w:t>9-1</w:t>
            </w:r>
          </w:p>
        </w:tc>
        <w:tc>
          <w:tcPr>
            <w:tcW w:w="851" w:type="dxa"/>
            <w:tcBorders>
              <w:top w:val="nil"/>
              <w:left w:val="single" w:sz="4" w:space="0" w:color="auto"/>
              <w:bottom w:val="single" w:sz="4" w:space="0" w:color="000000"/>
              <w:right w:val="single" w:sz="4" w:space="0" w:color="000000"/>
            </w:tcBorders>
          </w:tcPr>
          <w:p w14:paraId="2A4C0260" w14:textId="432F59A1" w:rsidR="00B84B4D" w:rsidRPr="00132BEA"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4103E8A1" w14:textId="0F528907" w:rsidR="00B84B4D" w:rsidRPr="009F1A05"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4E003477" w14:textId="2A44E28C" w:rsidR="00B84B4D" w:rsidRPr="001D21C7"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78E99A1C"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34CA1F0E" w14:textId="7EDC558F" w:rsidR="00B84B4D" w:rsidRPr="00355012" w:rsidRDefault="00B84B4D" w:rsidP="00B84B4D">
            <w:pPr>
              <w:rPr>
                <w:rFonts w:eastAsia="Calibri"/>
                <w:sz w:val="20"/>
                <w:szCs w:val="20"/>
              </w:rPr>
            </w:pPr>
            <w:r w:rsidRPr="00355012">
              <w:rPr>
                <w:rFonts w:eastAsia="Calibri"/>
                <w:sz w:val="20"/>
                <w:szCs w:val="20"/>
              </w:rPr>
              <w:t>19-</w:t>
            </w:r>
            <w:r>
              <w:rPr>
                <w:rFonts w:eastAsia="Calibri"/>
                <w:sz w:val="20"/>
                <w:szCs w:val="20"/>
              </w:rPr>
              <w:t>7</w:t>
            </w:r>
          </w:p>
        </w:tc>
        <w:tc>
          <w:tcPr>
            <w:tcW w:w="851" w:type="dxa"/>
            <w:tcBorders>
              <w:top w:val="nil"/>
              <w:left w:val="single" w:sz="4" w:space="0" w:color="auto"/>
              <w:bottom w:val="single" w:sz="4" w:space="0" w:color="000000"/>
              <w:right w:val="single" w:sz="4" w:space="0" w:color="000000"/>
            </w:tcBorders>
          </w:tcPr>
          <w:p w14:paraId="491631BB" w14:textId="65CB4136" w:rsidR="00B84B4D" w:rsidRPr="00F03CBB"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737E9E02" w14:textId="4191B4F8" w:rsidR="00B84B4D" w:rsidRPr="002F635F"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5B80B314" w14:textId="0DD86DB5" w:rsidR="00B84B4D" w:rsidRPr="00D65AFA" w:rsidRDefault="00B84B4D" w:rsidP="00B84B4D">
            <w:pPr>
              <w:rPr>
                <w:rFonts w:eastAsia="Calibri"/>
                <w:sz w:val="20"/>
                <w:szCs w:val="20"/>
              </w:rPr>
            </w:pPr>
            <w:r w:rsidRPr="00D65AFA">
              <w:rPr>
                <w:rFonts w:eastAsia="Calibri"/>
                <w:sz w:val="20"/>
                <w:szCs w:val="20"/>
              </w:rPr>
              <w:t>01/12/24</w:t>
            </w:r>
          </w:p>
        </w:tc>
      </w:tr>
      <w:tr w:rsidR="00B84B4D" w:rsidRPr="00137462" w14:paraId="04575488"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2CBD7E0A" w14:textId="7508384F" w:rsidR="00B84B4D" w:rsidRPr="00137462" w:rsidRDefault="00B84B4D" w:rsidP="00B84B4D">
            <w:pPr>
              <w:rPr>
                <w:rFonts w:eastAsia="Calibri"/>
                <w:sz w:val="20"/>
                <w:szCs w:val="20"/>
              </w:rPr>
            </w:pPr>
            <w:r w:rsidRPr="00137462">
              <w:rPr>
                <w:rFonts w:eastAsia="Calibri"/>
                <w:sz w:val="20"/>
                <w:szCs w:val="20"/>
              </w:rPr>
              <w:t>2-1</w:t>
            </w:r>
          </w:p>
        </w:tc>
        <w:tc>
          <w:tcPr>
            <w:tcW w:w="849" w:type="dxa"/>
            <w:tcBorders>
              <w:top w:val="nil"/>
              <w:left w:val="nil"/>
              <w:bottom w:val="single" w:sz="4" w:space="0" w:color="000000"/>
              <w:right w:val="single" w:sz="4" w:space="0" w:color="000000"/>
            </w:tcBorders>
          </w:tcPr>
          <w:p w14:paraId="7C99114F" w14:textId="5765193F" w:rsidR="00B84B4D" w:rsidRPr="0006754D"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1739EF13" w14:textId="5C866B1D" w:rsidR="00B84B4D" w:rsidRPr="00F234D0"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24956A9F" w14:textId="2BC82096" w:rsidR="00B84B4D" w:rsidRPr="00B52AA5"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13280A84"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022818A3" w14:textId="21B9FEA7" w:rsidR="00B84B4D" w:rsidRDefault="00B84B4D" w:rsidP="00B84B4D">
            <w:pPr>
              <w:rPr>
                <w:rFonts w:eastAsia="Calibri"/>
                <w:sz w:val="20"/>
                <w:szCs w:val="20"/>
              </w:rPr>
            </w:pPr>
            <w:r w:rsidRPr="00137462">
              <w:rPr>
                <w:rFonts w:eastAsia="Calibri"/>
                <w:sz w:val="20"/>
                <w:szCs w:val="20"/>
              </w:rPr>
              <w:t>9-2</w:t>
            </w:r>
          </w:p>
        </w:tc>
        <w:tc>
          <w:tcPr>
            <w:tcW w:w="851" w:type="dxa"/>
            <w:tcBorders>
              <w:top w:val="nil"/>
              <w:left w:val="single" w:sz="4" w:space="0" w:color="auto"/>
              <w:bottom w:val="single" w:sz="4" w:space="0" w:color="000000"/>
              <w:right w:val="single" w:sz="4" w:space="0" w:color="000000"/>
            </w:tcBorders>
          </w:tcPr>
          <w:p w14:paraId="5745DEE9" w14:textId="63D6A4BA" w:rsidR="00B84B4D" w:rsidRPr="00132BEA"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2E85653E" w14:textId="3BDE7C79" w:rsidR="00B84B4D" w:rsidRPr="009F1A05"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4E89C8C6" w14:textId="526ED6DF" w:rsidR="00B84B4D" w:rsidRPr="001D21C7"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16E83830"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65C03E43" w14:textId="42F5638A" w:rsidR="00B84B4D" w:rsidRPr="00355012" w:rsidRDefault="00B84B4D" w:rsidP="00B84B4D">
            <w:pPr>
              <w:rPr>
                <w:rFonts w:eastAsia="Calibri"/>
                <w:sz w:val="20"/>
                <w:szCs w:val="20"/>
              </w:rPr>
            </w:pPr>
            <w:r w:rsidRPr="00355012">
              <w:rPr>
                <w:rFonts w:eastAsia="Calibri"/>
                <w:sz w:val="20"/>
                <w:szCs w:val="20"/>
              </w:rPr>
              <w:t>19-</w:t>
            </w:r>
            <w:r>
              <w:rPr>
                <w:rFonts w:eastAsia="Calibri"/>
                <w:sz w:val="20"/>
                <w:szCs w:val="20"/>
              </w:rPr>
              <w:t>8</w:t>
            </w:r>
          </w:p>
        </w:tc>
        <w:tc>
          <w:tcPr>
            <w:tcW w:w="851" w:type="dxa"/>
            <w:tcBorders>
              <w:top w:val="nil"/>
              <w:left w:val="single" w:sz="4" w:space="0" w:color="auto"/>
              <w:bottom w:val="single" w:sz="4" w:space="0" w:color="000000"/>
              <w:right w:val="single" w:sz="4" w:space="0" w:color="000000"/>
            </w:tcBorders>
          </w:tcPr>
          <w:p w14:paraId="1B216C5B" w14:textId="5AF8741B" w:rsidR="00B84B4D" w:rsidRPr="00F03CBB"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6C4694A1" w14:textId="088B1AE3" w:rsidR="00B84B4D" w:rsidRPr="002F635F"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6AC0DFD1" w14:textId="5B93193B" w:rsidR="00B84B4D" w:rsidRPr="00D65AFA" w:rsidRDefault="00B84B4D" w:rsidP="00B84B4D">
            <w:pPr>
              <w:rPr>
                <w:rFonts w:eastAsia="Calibri"/>
                <w:sz w:val="20"/>
                <w:szCs w:val="20"/>
              </w:rPr>
            </w:pPr>
            <w:r w:rsidRPr="00D65AFA">
              <w:rPr>
                <w:rFonts w:eastAsia="Calibri"/>
                <w:sz w:val="20"/>
                <w:szCs w:val="20"/>
              </w:rPr>
              <w:t>01/12/24</w:t>
            </w:r>
          </w:p>
        </w:tc>
      </w:tr>
      <w:tr w:rsidR="00B84B4D" w:rsidRPr="00137462" w14:paraId="43443F3A"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2D01FC45" w14:textId="3796E74B" w:rsidR="00B84B4D" w:rsidRPr="00137462" w:rsidRDefault="00B84B4D" w:rsidP="00B84B4D">
            <w:pPr>
              <w:rPr>
                <w:rFonts w:eastAsia="Calibri"/>
                <w:sz w:val="20"/>
                <w:szCs w:val="20"/>
              </w:rPr>
            </w:pPr>
            <w:r w:rsidRPr="00137462">
              <w:rPr>
                <w:rFonts w:eastAsia="Calibri"/>
                <w:sz w:val="20"/>
                <w:szCs w:val="20"/>
              </w:rPr>
              <w:t>2-2</w:t>
            </w:r>
          </w:p>
        </w:tc>
        <w:tc>
          <w:tcPr>
            <w:tcW w:w="849" w:type="dxa"/>
            <w:tcBorders>
              <w:top w:val="nil"/>
              <w:left w:val="nil"/>
              <w:bottom w:val="single" w:sz="4" w:space="0" w:color="000000"/>
              <w:right w:val="single" w:sz="4" w:space="0" w:color="000000"/>
            </w:tcBorders>
          </w:tcPr>
          <w:p w14:paraId="4037B051" w14:textId="3334090E" w:rsidR="00B84B4D" w:rsidRPr="0006754D"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3373F7AE" w14:textId="6E4C2BA2" w:rsidR="00B84B4D" w:rsidRPr="00F234D0"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02F1A967" w14:textId="7B32E5FA" w:rsidR="00B84B4D" w:rsidRPr="00B52AA5"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BFC8A12"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2498A1D" w14:textId="11C1A3BB" w:rsidR="00B84B4D" w:rsidRDefault="00B84B4D" w:rsidP="00B84B4D">
            <w:pPr>
              <w:rPr>
                <w:rFonts w:eastAsia="Calibri"/>
                <w:sz w:val="20"/>
                <w:szCs w:val="20"/>
              </w:rPr>
            </w:pPr>
            <w:r w:rsidRPr="00CD309E">
              <w:rPr>
                <w:rFonts w:eastAsia="Calibri"/>
                <w:sz w:val="20"/>
                <w:szCs w:val="20"/>
              </w:rPr>
              <w:t>9-</w:t>
            </w:r>
            <w:r>
              <w:rPr>
                <w:rFonts w:eastAsia="Calibri"/>
                <w:sz w:val="20"/>
                <w:szCs w:val="20"/>
              </w:rPr>
              <w:t>3</w:t>
            </w:r>
          </w:p>
        </w:tc>
        <w:tc>
          <w:tcPr>
            <w:tcW w:w="851" w:type="dxa"/>
            <w:tcBorders>
              <w:top w:val="nil"/>
              <w:left w:val="single" w:sz="4" w:space="0" w:color="auto"/>
              <w:bottom w:val="single" w:sz="4" w:space="0" w:color="000000"/>
              <w:right w:val="single" w:sz="4" w:space="0" w:color="000000"/>
            </w:tcBorders>
          </w:tcPr>
          <w:p w14:paraId="0A446680" w14:textId="0842035F" w:rsidR="00B84B4D" w:rsidRPr="00132BEA"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7D1CFD4F" w14:textId="6AF66D42" w:rsidR="00B84B4D" w:rsidRPr="009F1A05"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5C2EC479" w14:textId="121AA2F3" w:rsidR="00B84B4D" w:rsidRPr="001D21C7"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09342AB4"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3156FF94" w14:textId="353BD110" w:rsidR="00B84B4D" w:rsidRPr="00355012" w:rsidRDefault="00B84B4D" w:rsidP="00B84B4D">
            <w:pPr>
              <w:rPr>
                <w:rFonts w:eastAsia="Calibri"/>
                <w:sz w:val="20"/>
                <w:szCs w:val="20"/>
              </w:rPr>
            </w:pPr>
            <w:r w:rsidRPr="00355012">
              <w:rPr>
                <w:rFonts w:eastAsia="Calibri"/>
                <w:sz w:val="20"/>
                <w:szCs w:val="20"/>
              </w:rPr>
              <w:t>19-</w:t>
            </w:r>
            <w:r>
              <w:rPr>
                <w:rFonts w:eastAsia="Calibri"/>
                <w:sz w:val="20"/>
                <w:szCs w:val="20"/>
              </w:rPr>
              <w:t>9</w:t>
            </w:r>
          </w:p>
        </w:tc>
        <w:tc>
          <w:tcPr>
            <w:tcW w:w="851" w:type="dxa"/>
            <w:tcBorders>
              <w:top w:val="nil"/>
              <w:left w:val="single" w:sz="4" w:space="0" w:color="auto"/>
              <w:bottom w:val="single" w:sz="4" w:space="0" w:color="000000"/>
              <w:right w:val="single" w:sz="4" w:space="0" w:color="000000"/>
            </w:tcBorders>
          </w:tcPr>
          <w:p w14:paraId="71978F7A" w14:textId="52D02A7A" w:rsidR="00B84B4D" w:rsidRPr="00F03CBB"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5E683CCB" w14:textId="16FA7818" w:rsidR="00B84B4D" w:rsidRPr="002F635F"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5FF13327" w14:textId="21DDE82B" w:rsidR="00B84B4D" w:rsidRPr="00D65AFA" w:rsidRDefault="00B84B4D" w:rsidP="00B84B4D">
            <w:pPr>
              <w:rPr>
                <w:rFonts w:eastAsia="Calibri"/>
                <w:sz w:val="20"/>
                <w:szCs w:val="20"/>
              </w:rPr>
            </w:pPr>
            <w:r w:rsidRPr="00D65AFA">
              <w:rPr>
                <w:rFonts w:eastAsia="Calibri"/>
                <w:sz w:val="20"/>
                <w:szCs w:val="20"/>
              </w:rPr>
              <w:t>01/12/24</w:t>
            </w:r>
          </w:p>
        </w:tc>
      </w:tr>
      <w:tr w:rsidR="00B84B4D" w:rsidRPr="00137462" w14:paraId="3AB7F4A4"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6E323370" w14:textId="6AAD9909" w:rsidR="00B84B4D" w:rsidRDefault="00B84B4D" w:rsidP="00B84B4D">
            <w:pPr>
              <w:rPr>
                <w:rFonts w:eastAsia="Calibri"/>
                <w:sz w:val="20"/>
                <w:szCs w:val="20"/>
              </w:rPr>
            </w:pPr>
            <w:r w:rsidRPr="00137462">
              <w:rPr>
                <w:rFonts w:eastAsia="Calibri"/>
                <w:sz w:val="20"/>
                <w:szCs w:val="20"/>
              </w:rPr>
              <w:t>3-1</w:t>
            </w:r>
          </w:p>
        </w:tc>
        <w:tc>
          <w:tcPr>
            <w:tcW w:w="849" w:type="dxa"/>
            <w:tcBorders>
              <w:top w:val="nil"/>
              <w:left w:val="nil"/>
              <w:bottom w:val="single" w:sz="4" w:space="0" w:color="000000"/>
              <w:right w:val="single" w:sz="4" w:space="0" w:color="000000"/>
            </w:tcBorders>
          </w:tcPr>
          <w:p w14:paraId="16EC50F1" w14:textId="20D4D9CB" w:rsidR="00B84B4D" w:rsidRPr="0006754D"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02E9EDC5" w14:textId="20B40D53" w:rsidR="00B84B4D" w:rsidRPr="00F234D0"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6353453A" w14:textId="366FF50E" w:rsidR="00B84B4D" w:rsidRPr="00B52AA5"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C93B7CA"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19FE7236" w14:textId="07DD75BE" w:rsidR="00B84B4D" w:rsidRPr="00137462" w:rsidRDefault="00B84B4D" w:rsidP="00B84B4D">
            <w:pPr>
              <w:rPr>
                <w:rFonts w:eastAsia="Calibri"/>
                <w:sz w:val="20"/>
                <w:szCs w:val="20"/>
              </w:rPr>
            </w:pPr>
            <w:r w:rsidRPr="00CD309E">
              <w:rPr>
                <w:rFonts w:eastAsia="Calibri"/>
                <w:sz w:val="20"/>
                <w:szCs w:val="20"/>
              </w:rPr>
              <w:t>9-</w:t>
            </w:r>
            <w:r>
              <w:rPr>
                <w:rFonts w:eastAsia="Calibri"/>
                <w:sz w:val="20"/>
                <w:szCs w:val="20"/>
              </w:rPr>
              <w:t>4</w:t>
            </w:r>
          </w:p>
        </w:tc>
        <w:tc>
          <w:tcPr>
            <w:tcW w:w="851" w:type="dxa"/>
            <w:tcBorders>
              <w:top w:val="nil"/>
              <w:left w:val="single" w:sz="4" w:space="0" w:color="auto"/>
              <w:bottom w:val="single" w:sz="4" w:space="0" w:color="000000"/>
              <w:right w:val="single" w:sz="4" w:space="0" w:color="000000"/>
            </w:tcBorders>
          </w:tcPr>
          <w:p w14:paraId="51705370" w14:textId="0C29C153" w:rsidR="00B84B4D" w:rsidRPr="00132BEA"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5D3DD703" w14:textId="0C56E254" w:rsidR="00B84B4D" w:rsidRPr="009F1A05"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86E7A70" w14:textId="29AE1D67" w:rsidR="00B84B4D" w:rsidRPr="001D21C7"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315BE731"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2DC107BC" w14:textId="59207CFB" w:rsidR="00B84B4D" w:rsidRPr="00137462" w:rsidRDefault="00B84B4D" w:rsidP="00B84B4D">
            <w:pPr>
              <w:rPr>
                <w:rFonts w:eastAsia="Calibri"/>
                <w:sz w:val="20"/>
                <w:szCs w:val="20"/>
              </w:rPr>
            </w:pPr>
            <w:r w:rsidRPr="00355012">
              <w:rPr>
                <w:rFonts w:eastAsia="Calibri"/>
                <w:sz w:val="20"/>
                <w:szCs w:val="20"/>
              </w:rPr>
              <w:t>19-1</w:t>
            </w:r>
            <w:r>
              <w:rPr>
                <w:rFonts w:eastAsia="Calibri"/>
                <w:sz w:val="20"/>
                <w:szCs w:val="20"/>
              </w:rPr>
              <w:t>0</w:t>
            </w:r>
          </w:p>
        </w:tc>
        <w:tc>
          <w:tcPr>
            <w:tcW w:w="851" w:type="dxa"/>
            <w:tcBorders>
              <w:top w:val="nil"/>
              <w:left w:val="single" w:sz="4" w:space="0" w:color="auto"/>
              <w:bottom w:val="single" w:sz="4" w:space="0" w:color="000000"/>
              <w:right w:val="single" w:sz="4" w:space="0" w:color="000000"/>
            </w:tcBorders>
          </w:tcPr>
          <w:p w14:paraId="61529555" w14:textId="4E678E56" w:rsidR="00B84B4D" w:rsidRPr="00F03CBB"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3837B625" w14:textId="75CC5B52" w:rsidR="00B84B4D" w:rsidRPr="002F635F"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4C53823B" w14:textId="3BD85013" w:rsidR="00B84B4D" w:rsidRPr="00D65AFA" w:rsidRDefault="00B84B4D" w:rsidP="00B84B4D">
            <w:pPr>
              <w:rPr>
                <w:rFonts w:eastAsia="Calibri"/>
                <w:sz w:val="20"/>
                <w:szCs w:val="20"/>
              </w:rPr>
            </w:pPr>
            <w:r w:rsidRPr="00D65AFA">
              <w:rPr>
                <w:rFonts w:eastAsia="Calibri"/>
                <w:sz w:val="20"/>
                <w:szCs w:val="20"/>
              </w:rPr>
              <w:t>01/12/24</w:t>
            </w:r>
          </w:p>
        </w:tc>
      </w:tr>
      <w:tr w:rsidR="00B84B4D" w:rsidRPr="00137462" w14:paraId="42D1B3A6" w14:textId="77777777" w:rsidTr="001F6E28">
        <w:trPr>
          <w:trHeight w:val="215"/>
        </w:trPr>
        <w:tc>
          <w:tcPr>
            <w:tcW w:w="845" w:type="dxa"/>
            <w:tcBorders>
              <w:top w:val="nil"/>
              <w:left w:val="single" w:sz="4" w:space="0" w:color="000000"/>
              <w:bottom w:val="single" w:sz="4" w:space="0" w:color="000000"/>
              <w:right w:val="single" w:sz="4" w:space="0" w:color="000000"/>
            </w:tcBorders>
            <w:vAlign w:val="center"/>
          </w:tcPr>
          <w:p w14:paraId="5E2FBC92" w14:textId="0018F401" w:rsidR="00B84B4D" w:rsidRPr="00137462" w:rsidRDefault="00B84B4D" w:rsidP="00B84B4D">
            <w:pPr>
              <w:rPr>
                <w:rFonts w:eastAsia="Calibri"/>
                <w:sz w:val="20"/>
                <w:szCs w:val="20"/>
              </w:rPr>
            </w:pPr>
            <w:r w:rsidRPr="00137462">
              <w:rPr>
                <w:rFonts w:eastAsia="Calibri"/>
                <w:sz w:val="20"/>
                <w:szCs w:val="20"/>
              </w:rPr>
              <w:t>3-2</w:t>
            </w:r>
          </w:p>
        </w:tc>
        <w:tc>
          <w:tcPr>
            <w:tcW w:w="849" w:type="dxa"/>
            <w:tcBorders>
              <w:top w:val="nil"/>
              <w:left w:val="nil"/>
              <w:bottom w:val="single" w:sz="4" w:space="0" w:color="000000"/>
              <w:right w:val="single" w:sz="4" w:space="0" w:color="000000"/>
            </w:tcBorders>
          </w:tcPr>
          <w:p w14:paraId="68621F14" w14:textId="58557CA4"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174F2DA4" w14:textId="629B74D9"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5396AB38" w14:textId="00DE8513"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5633577D"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0AB02F94" w14:textId="34263898" w:rsidR="00B84B4D" w:rsidRPr="00137462" w:rsidRDefault="00B84B4D" w:rsidP="00B84B4D">
            <w:pPr>
              <w:rPr>
                <w:rFonts w:eastAsia="Calibri"/>
                <w:sz w:val="20"/>
                <w:szCs w:val="20"/>
              </w:rPr>
            </w:pPr>
            <w:r w:rsidRPr="00137462">
              <w:rPr>
                <w:rFonts w:eastAsia="Calibri"/>
                <w:sz w:val="20"/>
                <w:szCs w:val="20"/>
              </w:rPr>
              <w:t>9-</w:t>
            </w:r>
            <w:r>
              <w:rPr>
                <w:rFonts w:eastAsia="Calibri"/>
                <w:sz w:val="20"/>
                <w:szCs w:val="20"/>
              </w:rPr>
              <w:t>5</w:t>
            </w:r>
          </w:p>
        </w:tc>
        <w:tc>
          <w:tcPr>
            <w:tcW w:w="851" w:type="dxa"/>
            <w:tcBorders>
              <w:top w:val="nil"/>
              <w:left w:val="single" w:sz="4" w:space="0" w:color="auto"/>
              <w:bottom w:val="single" w:sz="4" w:space="0" w:color="000000"/>
              <w:right w:val="single" w:sz="4" w:space="0" w:color="000000"/>
            </w:tcBorders>
          </w:tcPr>
          <w:p w14:paraId="241DFA16" w14:textId="453E0A6D"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2D0FF61C" w14:textId="6D9DE6C4"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58615B06" w14:textId="00EF85B5"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29EDE0A1"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25CF4619" w14:textId="7484C955" w:rsidR="00B84B4D" w:rsidRPr="00137462" w:rsidRDefault="00B84B4D" w:rsidP="00B84B4D">
            <w:pPr>
              <w:rPr>
                <w:rFonts w:eastAsia="Calibri"/>
                <w:sz w:val="20"/>
                <w:szCs w:val="20"/>
              </w:rPr>
            </w:pPr>
            <w:r w:rsidRPr="00355012">
              <w:rPr>
                <w:rFonts w:eastAsia="Calibri"/>
                <w:sz w:val="20"/>
                <w:szCs w:val="20"/>
              </w:rPr>
              <w:t>19-1</w:t>
            </w:r>
            <w:r>
              <w:rPr>
                <w:rFonts w:eastAsia="Calibri"/>
                <w:sz w:val="20"/>
                <w:szCs w:val="20"/>
              </w:rPr>
              <w:t>1</w:t>
            </w:r>
          </w:p>
        </w:tc>
        <w:tc>
          <w:tcPr>
            <w:tcW w:w="851" w:type="dxa"/>
            <w:tcBorders>
              <w:top w:val="nil"/>
              <w:left w:val="single" w:sz="4" w:space="0" w:color="auto"/>
              <w:bottom w:val="single" w:sz="4" w:space="0" w:color="000000"/>
              <w:right w:val="single" w:sz="4" w:space="0" w:color="000000"/>
            </w:tcBorders>
          </w:tcPr>
          <w:p w14:paraId="1BC0FD1C" w14:textId="252CB951"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55BACE59" w14:textId="3FCE2095"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7A8B087E" w14:textId="61C4CAE5"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103AA2C6" w14:textId="77777777" w:rsidTr="001F6E28">
        <w:trPr>
          <w:trHeight w:val="215"/>
        </w:trPr>
        <w:tc>
          <w:tcPr>
            <w:tcW w:w="845" w:type="dxa"/>
            <w:tcBorders>
              <w:top w:val="nil"/>
              <w:left w:val="single" w:sz="4" w:space="0" w:color="000000"/>
              <w:bottom w:val="single" w:sz="4" w:space="0" w:color="000000"/>
              <w:right w:val="single" w:sz="4" w:space="0" w:color="000000"/>
            </w:tcBorders>
            <w:vAlign w:val="center"/>
          </w:tcPr>
          <w:p w14:paraId="01E5B41C" w14:textId="73A3CE04" w:rsidR="00B84B4D" w:rsidRPr="00137462" w:rsidRDefault="00B84B4D" w:rsidP="00B84B4D">
            <w:pPr>
              <w:rPr>
                <w:rFonts w:eastAsia="Calibri"/>
                <w:sz w:val="20"/>
                <w:szCs w:val="20"/>
              </w:rPr>
            </w:pPr>
            <w:r w:rsidRPr="00137462">
              <w:rPr>
                <w:rFonts w:eastAsia="Calibri"/>
                <w:sz w:val="20"/>
                <w:szCs w:val="20"/>
              </w:rPr>
              <w:t>3-3</w:t>
            </w:r>
          </w:p>
        </w:tc>
        <w:tc>
          <w:tcPr>
            <w:tcW w:w="849" w:type="dxa"/>
            <w:tcBorders>
              <w:top w:val="nil"/>
              <w:left w:val="nil"/>
              <w:bottom w:val="single" w:sz="4" w:space="0" w:color="000000"/>
              <w:right w:val="single" w:sz="4" w:space="0" w:color="000000"/>
            </w:tcBorders>
          </w:tcPr>
          <w:p w14:paraId="643B509D" w14:textId="6E235E6C"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52908AF3" w14:textId="5DEA3B0F"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0E2F7D0C" w14:textId="7DE8A8F4"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4EDCF6FF"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0DFC72FA" w14:textId="2E91B08B" w:rsidR="00B84B4D" w:rsidRPr="00137462" w:rsidRDefault="00B84B4D" w:rsidP="00B84B4D">
            <w:pPr>
              <w:rPr>
                <w:rFonts w:eastAsia="Calibri"/>
                <w:sz w:val="20"/>
                <w:szCs w:val="20"/>
              </w:rPr>
            </w:pPr>
            <w:r w:rsidRPr="00137462">
              <w:rPr>
                <w:rFonts w:eastAsia="Calibri"/>
                <w:sz w:val="20"/>
                <w:szCs w:val="20"/>
              </w:rPr>
              <w:t>9-</w:t>
            </w:r>
            <w:r>
              <w:rPr>
                <w:rFonts w:eastAsia="Calibri"/>
                <w:sz w:val="20"/>
                <w:szCs w:val="20"/>
              </w:rPr>
              <w:t>6</w:t>
            </w:r>
          </w:p>
        </w:tc>
        <w:tc>
          <w:tcPr>
            <w:tcW w:w="851" w:type="dxa"/>
            <w:tcBorders>
              <w:top w:val="nil"/>
              <w:left w:val="single" w:sz="4" w:space="0" w:color="auto"/>
              <w:bottom w:val="single" w:sz="4" w:space="0" w:color="000000"/>
              <w:right w:val="single" w:sz="4" w:space="0" w:color="000000"/>
            </w:tcBorders>
          </w:tcPr>
          <w:p w14:paraId="28D3883C" w14:textId="18060D5B"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561E2E1A" w14:textId="6414C956"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5EDB8026" w14:textId="2B8A1625"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25D01071"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3A138256" w14:textId="55A89A11" w:rsidR="00B84B4D" w:rsidRPr="00137462" w:rsidRDefault="00B84B4D" w:rsidP="00B84B4D">
            <w:pPr>
              <w:rPr>
                <w:rFonts w:eastAsia="Calibri"/>
                <w:sz w:val="20"/>
                <w:szCs w:val="20"/>
              </w:rPr>
            </w:pPr>
            <w:r w:rsidRPr="00355012">
              <w:rPr>
                <w:rFonts w:eastAsia="Calibri"/>
                <w:sz w:val="20"/>
                <w:szCs w:val="20"/>
              </w:rPr>
              <w:t>19-1</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197BFB6E" w14:textId="402B6713"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44696ACD" w14:textId="5C1E2921"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1B330B06" w14:textId="0C1CC00B"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5087F43F" w14:textId="77777777" w:rsidTr="00A24793">
        <w:trPr>
          <w:trHeight w:val="215"/>
        </w:trPr>
        <w:tc>
          <w:tcPr>
            <w:tcW w:w="845" w:type="dxa"/>
            <w:tcBorders>
              <w:top w:val="nil"/>
              <w:left w:val="single" w:sz="4" w:space="0" w:color="000000"/>
              <w:bottom w:val="single" w:sz="4" w:space="0" w:color="000000"/>
              <w:right w:val="single" w:sz="4" w:space="0" w:color="000000"/>
            </w:tcBorders>
            <w:vAlign w:val="center"/>
          </w:tcPr>
          <w:p w14:paraId="5E9B0537" w14:textId="61A6982B" w:rsidR="00B84B4D" w:rsidRPr="00137462" w:rsidRDefault="00B84B4D" w:rsidP="00B84B4D">
            <w:pPr>
              <w:rPr>
                <w:rFonts w:eastAsia="Calibri"/>
                <w:sz w:val="20"/>
                <w:szCs w:val="20"/>
              </w:rPr>
            </w:pPr>
            <w:r w:rsidRPr="00137462">
              <w:rPr>
                <w:rFonts w:eastAsia="Calibri"/>
                <w:sz w:val="20"/>
                <w:szCs w:val="20"/>
              </w:rPr>
              <w:t>3-4</w:t>
            </w:r>
          </w:p>
        </w:tc>
        <w:tc>
          <w:tcPr>
            <w:tcW w:w="849" w:type="dxa"/>
            <w:tcBorders>
              <w:top w:val="nil"/>
              <w:left w:val="nil"/>
              <w:bottom w:val="single" w:sz="4" w:space="0" w:color="000000"/>
              <w:right w:val="single" w:sz="4" w:space="0" w:color="000000"/>
            </w:tcBorders>
          </w:tcPr>
          <w:p w14:paraId="7C23E9A4" w14:textId="4F288974" w:rsidR="00B84B4D" w:rsidRPr="0006754D"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08C7308B" w14:textId="612E0D31" w:rsidR="00B84B4D" w:rsidRPr="00F234D0"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5C9DF0A1" w14:textId="3EBCF9C7" w:rsidR="00B84B4D" w:rsidRPr="00B52AA5"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322529CE"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56C18B17" w14:textId="7AEFF18F" w:rsidR="00B84B4D" w:rsidRPr="00137462" w:rsidRDefault="00B84B4D" w:rsidP="00B84B4D">
            <w:pPr>
              <w:rPr>
                <w:rFonts w:eastAsia="Calibri"/>
                <w:sz w:val="20"/>
                <w:szCs w:val="20"/>
              </w:rPr>
            </w:pPr>
            <w:r w:rsidRPr="00137462">
              <w:rPr>
                <w:rFonts w:eastAsia="Calibri"/>
                <w:sz w:val="20"/>
                <w:szCs w:val="20"/>
              </w:rPr>
              <w:t>10-</w:t>
            </w:r>
            <w:r>
              <w:rPr>
                <w:rFonts w:eastAsia="Calibri"/>
                <w:sz w:val="20"/>
                <w:szCs w:val="20"/>
              </w:rPr>
              <w:t>1</w:t>
            </w:r>
          </w:p>
        </w:tc>
        <w:tc>
          <w:tcPr>
            <w:tcW w:w="851" w:type="dxa"/>
            <w:tcBorders>
              <w:top w:val="nil"/>
              <w:left w:val="single" w:sz="4" w:space="0" w:color="auto"/>
              <w:bottom w:val="single" w:sz="4" w:space="0" w:color="000000"/>
              <w:right w:val="single" w:sz="4" w:space="0" w:color="000000"/>
            </w:tcBorders>
          </w:tcPr>
          <w:p w14:paraId="5A01E797" w14:textId="0C5C82F4" w:rsidR="00B84B4D" w:rsidRPr="00132BEA"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161E7DD3" w14:textId="48804F88" w:rsidR="00B84B4D" w:rsidRPr="009F1A05"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ACDC5B2" w14:textId="7B60AB0D" w:rsidR="00B84B4D" w:rsidRPr="001D21C7"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3326006D"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53EB295E" w14:textId="46000C6F" w:rsidR="00B84B4D" w:rsidRPr="00137462" w:rsidRDefault="00B84B4D" w:rsidP="00B84B4D">
            <w:pPr>
              <w:rPr>
                <w:rFonts w:eastAsia="Calibri"/>
                <w:sz w:val="20"/>
                <w:szCs w:val="20"/>
              </w:rPr>
            </w:pPr>
            <w:r w:rsidRPr="00355012">
              <w:rPr>
                <w:rFonts w:eastAsia="Calibri"/>
                <w:sz w:val="20"/>
                <w:szCs w:val="20"/>
              </w:rPr>
              <w:t>19-1</w:t>
            </w:r>
            <w:r>
              <w:rPr>
                <w:rFonts w:eastAsia="Calibri"/>
                <w:sz w:val="20"/>
                <w:szCs w:val="20"/>
              </w:rPr>
              <w:t>3</w:t>
            </w:r>
          </w:p>
        </w:tc>
        <w:tc>
          <w:tcPr>
            <w:tcW w:w="851" w:type="dxa"/>
            <w:tcBorders>
              <w:top w:val="nil"/>
              <w:left w:val="single" w:sz="4" w:space="0" w:color="auto"/>
              <w:bottom w:val="single" w:sz="4" w:space="0" w:color="000000"/>
              <w:right w:val="single" w:sz="4" w:space="0" w:color="000000"/>
            </w:tcBorders>
          </w:tcPr>
          <w:p w14:paraId="7F9ED7D5" w14:textId="0AE9DF23" w:rsidR="00B84B4D" w:rsidRPr="00F03CBB"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0BCAFAAC" w14:textId="4921E8E7" w:rsidR="00B84B4D" w:rsidRPr="002F635F"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04FF485E" w14:textId="34F0BFAF" w:rsidR="00B84B4D" w:rsidRPr="00D65AFA" w:rsidRDefault="00B84B4D" w:rsidP="00B84B4D">
            <w:pPr>
              <w:rPr>
                <w:rFonts w:eastAsia="Calibri"/>
                <w:sz w:val="20"/>
                <w:szCs w:val="20"/>
              </w:rPr>
            </w:pPr>
            <w:r w:rsidRPr="00D65AFA">
              <w:rPr>
                <w:rFonts w:eastAsia="Calibri"/>
                <w:sz w:val="20"/>
                <w:szCs w:val="20"/>
              </w:rPr>
              <w:t>01/12/24</w:t>
            </w:r>
          </w:p>
        </w:tc>
      </w:tr>
      <w:tr w:rsidR="00B84B4D" w:rsidRPr="00137462" w14:paraId="71E63410"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3483453F" w14:textId="72C70D20" w:rsidR="00B84B4D" w:rsidRPr="00137462" w:rsidRDefault="00B84B4D" w:rsidP="00B84B4D">
            <w:pPr>
              <w:rPr>
                <w:rFonts w:eastAsia="Calibri"/>
                <w:sz w:val="20"/>
                <w:szCs w:val="20"/>
              </w:rPr>
            </w:pPr>
            <w:r w:rsidRPr="00137462">
              <w:rPr>
                <w:rFonts w:eastAsia="Calibri"/>
                <w:sz w:val="20"/>
                <w:szCs w:val="20"/>
              </w:rPr>
              <w:t>4-1</w:t>
            </w:r>
          </w:p>
        </w:tc>
        <w:tc>
          <w:tcPr>
            <w:tcW w:w="849" w:type="dxa"/>
            <w:tcBorders>
              <w:top w:val="nil"/>
              <w:left w:val="nil"/>
              <w:bottom w:val="single" w:sz="4" w:space="0" w:color="000000"/>
              <w:right w:val="single" w:sz="4" w:space="0" w:color="000000"/>
            </w:tcBorders>
          </w:tcPr>
          <w:p w14:paraId="2B044805" w14:textId="594F698D"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5E4BC241" w14:textId="569139D6"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1B681AAC" w14:textId="1C64AB00"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3D3F0E9"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4CDC580" w14:textId="75F52DC7" w:rsidR="00B84B4D" w:rsidRPr="00137462" w:rsidRDefault="00B84B4D" w:rsidP="00B84B4D">
            <w:pPr>
              <w:rPr>
                <w:rFonts w:eastAsia="Calibri"/>
                <w:sz w:val="20"/>
                <w:szCs w:val="20"/>
              </w:rPr>
            </w:pPr>
            <w:r w:rsidRPr="00137462">
              <w:rPr>
                <w:rFonts w:eastAsia="Calibri"/>
                <w:sz w:val="20"/>
                <w:szCs w:val="20"/>
              </w:rPr>
              <w:t>10-</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151EBBCF" w14:textId="069F23F4"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5717B4DC" w14:textId="1B9E7FA1"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438252C2" w14:textId="65B6F544"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79ADB976"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18B0CDAB" w14:textId="12F66748" w:rsidR="00B84B4D" w:rsidRPr="00137462" w:rsidRDefault="00B84B4D" w:rsidP="00B84B4D">
            <w:pPr>
              <w:rPr>
                <w:rFonts w:eastAsia="Calibri"/>
                <w:sz w:val="20"/>
                <w:szCs w:val="20"/>
              </w:rPr>
            </w:pPr>
            <w:r w:rsidRPr="00355012">
              <w:rPr>
                <w:rFonts w:eastAsia="Calibri"/>
                <w:sz w:val="20"/>
                <w:szCs w:val="20"/>
              </w:rPr>
              <w:t>19-1</w:t>
            </w:r>
            <w:r>
              <w:rPr>
                <w:rFonts w:eastAsia="Calibri"/>
                <w:sz w:val="20"/>
                <w:szCs w:val="20"/>
              </w:rPr>
              <w:t>4</w:t>
            </w:r>
          </w:p>
        </w:tc>
        <w:tc>
          <w:tcPr>
            <w:tcW w:w="851" w:type="dxa"/>
            <w:tcBorders>
              <w:top w:val="nil"/>
              <w:left w:val="single" w:sz="4" w:space="0" w:color="auto"/>
              <w:bottom w:val="single" w:sz="4" w:space="0" w:color="000000"/>
              <w:right w:val="single" w:sz="4" w:space="0" w:color="000000"/>
            </w:tcBorders>
          </w:tcPr>
          <w:p w14:paraId="51CEDEE1" w14:textId="11E4EC4E"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08493BB4" w14:textId="164A3A30"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7C841352" w14:textId="38A712B6"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292B395F"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73AC9161" w14:textId="5D00D3D3" w:rsidR="00B84B4D" w:rsidRPr="00137462" w:rsidRDefault="00B84B4D" w:rsidP="00B84B4D">
            <w:pPr>
              <w:rPr>
                <w:rFonts w:eastAsia="Calibri"/>
                <w:sz w:val="20"/>
                <w:szCs w:val="20"/>
              </w:rPr>
            </w:pPr>
            <w:r w:rsidRPr="00137462">
              <w:rPr>
                <w:rFonts w:eastAsia="Calibri"/>
                <w:sz w:val="20"/>
                <w:szCs w:val="20"/>
              </w:rPr>
              <w:t>4-2</w:t>
            </w:r>
          </w:p>
        </w:tc>
        <w:tc>
          <w:tcPr>
            <w:tcW w:w="849" w:type="dxa"/>
            <w:tcBorders>
              <w:top w:val="nil"/>
              <w:left w:val="nil"/>
              <w:bottom w:val="single" w:sz="4" w:space="0" w:color="000000"/>
              <w:right w:val="single" w:sz="4" w:space="0" w:color="000000"/>
            </w:tcBorders>
          </w:tcPr>
          <w:p w14:paraId="3E523757" w14:textId="03CB21AB"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7321DD3E" w14:textId="22D752B2"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75318F27" w14:textId="398C4BA2"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94DC049"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06D66067" w14:textId="36EC3055" w:rsidR="00B84B4D" w:rsidRPr="00137462" w:rsidRDefault="00B84B4D" w:rsidP="00B84B4D">
            <w:pPr>
              <w:rPr>
                <w:rFonts w:eastAsia="Calibri"/>
                <w:sz w:val="20"/>
                <w:szCs w:val="20"/>
              </w:rPr>
            </w:pPr>
            <w:r w:rsidRPr="00137462">
              <w:rPr>
                <w:rFonts w:eastAsia="Calibri"/>
                <w:sz w:val="20"/>
                <w:szCs w:val="20"/>
              </w:rPr>
              <w:t>10-</w:t>
            </w:r>
            <w:r>
              <w:rPr>
                <w:rFonts w:eastAsia="Calibri"/>
                <w:sz w:val="20"/>
                <w:szCs w:val="20"/>
              </w:rPr>
              <w:t>3</w:t>
            </w:r>
          </w:p>
        </w:tc>
        <w:tc>
          <w:tcPr>
            <w:tcW w:w="851" w:type="dxa"/>
            <w:tcBorders>
              <w:top w:val="nil"/>
              <w:left w:val="single" w:sz="4" w:space="0" w:color="auto"/>
              <w:bottom w:val="single" w:sz="4" w:space="0" w:color="000000"/>
              <w:right w:val="single" w:sz="4" w:space="0" w:color="000000"/>
            </w:tcBorders>
          </w:tcPr>
          <w:p w14:paraId="693D0584" w14:textId="1E0705AC"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65097856" w14:textId="0E715454"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375A5DD9" w14:textId="2CBCE0E0"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20CF292C"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466B4092" w14:textId="7C85B0B2" w:rsidR="00B84B4D" w:rsidRPr="00137462" w:rsidRDefault="00B84B4D" w:rsidP="00B84B4D">
            <w:pPr>
              <w:rPr>
                <w:rFonts w:eastAsia="Calibri"/>
                <w:sz w:val="20"/>
                <w:szCs w:val="20"/>
              </w:rPr>
            </w:pPr>
            <w:r w:rsidRPr="00355012">
              <w:rPr>
                <w:rFonts w:eastAsia="Calibri"/>
                <w:sz w:val="20"/>
                <w:szCs w:val="20"/>
              </w:rPr>
              <w:t>19-1</w:t>
            </w:r>
            <w:r>
              <w:rPr>
                <w:rFonts w:eastAsia="Calibri"/>
                <w:sz w:val="20"/>
                <w:szCs w:val="20"/>
              </w:rPr>
              <w:t>5</w:t>
            </w:r>
          </w:p>
        </w:tc>
        <w:tc>
          <w:tcPr>
            <w:tcW w:w="851" w:type="dxa"/>
            <w:tcBorders>
              <w:top w:val="nil"/>
              <w:left w:val="single" w:sz="4" w:space="0" w:color="auto"/>
              <w:bottom w:val="single" w:sz="4" w:space="0" w:color="000000"/>
              <w:right w:val="single" w:sz="4" w:space="0" w:color="000000"/>
            </w:tcBorders>
          </w:tcPr>
          <w:p w14:paraId="1B98F4BD" w14:textId="2FD8A20A"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55F1A604" w14:textId="24CD1966"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327AB980" w14:textId="6B5427A2"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5AC1A791"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7A44AB21" w14:textId="563E5EF1" w:rsidR="00B84B4D" w:rsidRPr="00137462" w:rsidRDefault="00B84B4D" w:rsidP="00B84B4D">
            <w:pPr>
              <w:rPr>
                <w:rFonts w:eastAsia="Calibri"/>
                <w:sz w:val="20"/>
                <w:szCs w:val="20"/>
              </w:rPr>
            </w:pPr>
            <w:r w:rsidRPr="00137462">
              <w:rPr>
                <w:rFonts w:eastAsia="Calibri"/>
                <w:sz w:val="20"/>
                <w:szCs w:val="20"/>
              </w:rPr>
              <w:t>4-3</w:t>
            </w:r>
          </w:p>
        </w:tc>
        <w:tc>
          <w:tcPr>
            <w:tcW w:w="849" w:type="dxa"/>
            <w:tcBorders>
              <w:top w:val="nil"/>
              <w:left w:val="nil"/>
              <w:bottom w:val="single" w:sz="4" w:space="0" w:color="000000"/>
              <w:right w:val="single" w:sz="4" w:space="0" w:color="000000"/>
            </w:tcBorders>
          </w:tcPr>
          <w:p w14:paraId="376604FA" w14:textId="31CD1C44"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5FD9CB8D" w14:textId="24C238F1"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4162CD2B" w14:textId="4A0F4007"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665C883"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09C9ED8F" w14:textId="0EE064AE" w:rsidR="00B84B4D" w:rsidRPr="00137462" w:rsidRDefault="00B84B4D" w:rsidP="00B84B4D">
            <w:pPr>
              <w:rPr>
                <w:rFonts w:eastAsia="Calibri"/>
                <w:sz w:val="20"/>
                <w:szCs w:val="20"/>
              </w:rPr>
            </w:pPr>
            <w:r w:rsidRPr="00137462">
              <w:rPr>
                <w:rFonts w:eastAsia="Calibri"/>
                <w:sz w:val="20"/>
                <w:szCs w:val="20"/>
              </w:rPr>
              <w:t>11-</w:t>
            </w:r>
            <w:r>
              <w:rPr>
                <w:rFonts w:eastAsia="Calibri"/>
                <w:sz w:val="20"/>
                <w:szCs w:val="20"/>
              </w:rPr>
              <w:t>1</w:t>
            </w:r>
          </w:p>
        </w:tc>
        <w:tc>
          <w:tcPr>
            <w:tcW w:w="851" w:type="dxa"/>
            <w:tcBorders>
              <w:top w:val="nil"/>
              <w:left w:val="single" w:sz="4" w:space="0" w:color="auto"/>
              <w:bottom w:val="single" w:sz="4" w:space="0" w:color="000000"/>
              <w:right w:val="single" w:sz="4" w:space="0" w:color="000000"/>
            </w:tcBorders>
          </w:tcPr>
          <w:p w14:paraId="22AB419F" w14:textId="51831D62"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1F012CDB" w14:textId="2E0B1EF4"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0B229AF7" w14:textId="7BAF551F"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499F9B32"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0B11A01D" w14:textId="168159EE" w:rsidR="00B84B4D" w:rsidRPr="00137462" w:rsidRDefault="00B84B4D" w:rsidP="00B84B4D">
            <w:pPr>
              <w:rPr>
                <w:rFonts w:eastAsia="Calibri"/>
                <w:sz w:val="20"/>
                <w:szCs w:val="20"/>
              </w:rPr>
            </w:pPr>
            <w:r w:rsidRPr="00355012">
              <w:rPr>
                <w:rFonts w:eastAsia="Calibri"/>
                <w:sz w:val="20"/>
                <w:szCs w:val="20"/>
              </w:rPr>
              <w:t>19-1</w:t>
            </w:r>
            <w:r>
              <w:rPr>
                <w:rFonts w:eastAsia="Calibri"/>
                <w:sz w:val="20"/>
                <w:szCs w:val="20"/>
              </w:rPr>
              <w:t>6</w:t>
            </w:r>
          </w:p>
        </w:tc>
        <w:tc>
          <w:tcPr>
            <w:tcW w:w="851" w:type="dxa"/>
            <w:tcBorders>
              <w:top w:val="nil"/>
              <w:left w:val="single" w:sz="4" w:space="0" w:color="auto"/>
              <w:bottom w:val="single" w:sz="4" w:space="0" w:color="000000"/>
              <w:right w:val="single" w:sz="4" w:space="0" w:color="000000"/>
            </w:tcBorders>
          </w:tcPr>
          <w:p w14:paraId="3E382EEF" w14:textId="7B63BE79"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0C6D5BB9" w14:textId="3C8F1EF2"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5A6473F7" w14:textId="59A2EE79"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26F6C4C1"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11788F43" w14:textId="46183B83" w:rsidR="00B84B4D" w:rsidRPr="00137462" w:rsidRDefault="00B84B4D" w:rsidP="00B84B4D">
            <w:pPr>
              <w:rPr>
                <w:rFonts w:eastAsia="Calibri"/>
                <w:sz w:val="20"/>
                <w:szCs w:val="20"/>
              </w:rPr>
            </w:pPr>
            <w:r w:rsidRPr="00137462">
              <w:rPr>
                <w:rFonts w:eastAsia="Calibri"/>
                <w:sz w:val="20"/>
                <w:szCs w:val="20"/>
              </w:rPr>
              <w:t>4-4</w:t>
            </w:r>
          </w:p>
        </w:tc>
        <w:tc>
          <w:tcPr>
            <w:tcW w:w="849" w:type="dxa"/>
            <w:tcBorders>
              <w:top w:val="nil"/>
              <w:left w:val="nil"/>
              <w:bottom w:val="single" w:sz="4" w:space="0" w:color="000000"/>
              <w:right w:val="single" w:sz="4" w:space="0" w:color="000000"/>
            </w:tcBorders>
          </w:tcPr>
          <w:p w14:paraId="591CA4FA" w14:textId="2AAFEACE"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3AF1E808" w14:textId="39CFAEFD"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6D5F533F" w14:textId="6F78E4B1"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7D0977A4"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6F3FD42C" w14:textId="10618857" w:rsidR="00B84B4D" w:rsidRPr="00137462" w:rsidRDefault="00B84B4D" w:rsidP="00B84B4D">
            <w:pPr>
              <w:rPr>
                <w:rFonts w:eastAsia="Calibri"/>
                <w:sz w:val="20"/>
                <w:szCs w:val="20"/>
              </w:rPr>
            </w:pPr>
            <w:r w:rsidRPr="00137462">
              <w:rPr>
                <w:rFonts w:eastAsia="Calibri"/>
                <w:sz w:val="20"/>
                <w:szCs w:val="20"/>
              </w:rPr>
              <w:t>11-</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7EBB9717" w14:textId="08B831AC"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7DA037FA" w14:textId="1D565294"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06905DF2" w14:textId="13AAA8FF"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6B70C495"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603286C2" w14:textId="5AA37983" w:rsidR="00B84B4D" w:rsidRPr="00137462" w:rsidRDefault="00B84B4D" w:rsidP="00B84B4D">
            <w:pPr>
              <w:rPr>
                <w:rFonts w:eastAsia="Calibri"/>
                <w:sz w:val="20"/>
                <w:szCs w:val="20"/>
              </w:rPr>
            </w:pPr>
            <w:r w:rsidRPr="00355012">
              <w:rPr>
                <w:rFonts w:eastAsia="Calibri"/>
                <w:sz w:val="20"/>
                <w:szCs w:val="20"/>
              </w:rPr>
              <w:t>19-1</w:t>
            </w:r>
            <w:r>
              <w:rPr>
                <w:rFonts w:eastAsia="Calibri"/>
                <w:sz w:val="20"/>
                <w:szCs w:val="20"/>
              </w:rPr>
              <w:t>7</w:t>
            </w:r>
          </w:p>
        </w:tc>
        <w:tc>
          <w:tcPr>
            <w:tcW w:w="851" w:type="dxa"/>
            <w:tcBorders>
              <w:top w:val="nil"/>
              <w:left w:val="single" w:sz="4" w:space="0" w:color="auto"/>
              <w:bottom w:val="single" w:sz="4" w:space="0" w:color="000000"/>
              <w:right w:val="single" w:sz="4" w:space="0" w:color="000000"/>
            </w:tcBorders>
          </w:tcPr>
          <w:p w14:paraId="0D68996B" w14:textId="4C798376"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00D268A7" w14:textId="6CB51CC8"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23058CC9" w14:textId="7B1E1977"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286581C6"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63E6D4E6" w14:textId="0BEA50C4" w:rsidR="00B84B4D" w:rsidRPr="00137462" w:rsidRDefault="00B84B4D" w:rsidP="00B84B4D">
            <w:pPr>
              <w:rPr>
                <w:rFonts w:eastAsia="Calibri"/>
                <w:sz w:val="20"/>
                <w:szCs w:val="20"/>
              </w:rPr>
            </w:pPr>
            <w:r w:rsidRPr="00137462">
              <w:rPr>
                <w:rFonts w:eastAsia="Calibri"/>
                <w:sz w:val="20"/>
                <w:szCs w:val="20"/>
              </w:rPr>
              <w:t>4-5</w:t>
            </w:r>
          </w:p>
        </w:tc>
        <w:tc>
          <w:tcPr>
            <w:tcW w:w="849" w:type="dxa"/>
            <w:tcBorders>
              <w:top w:val="nil"/>
              <w:left w:val="nil"/>
              <w:bottom w:val="single" w:sz="4" w:space="0" w:color="000000"/>
              <w:right w:val="single" w:sz="4" w:space="0" w:color="000000"/>
            </w:tcBorders>
          </w:tcPr>
          <w:p w14:paraId="29826744" w14:textId="3729296C"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0AC0667C" w14:textId="4126F33E"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1228612A" w14:textId="0E4E77A7"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322451FD"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366A268F" w14:textId="1521FF14" w:rsidR="00B84B4D" w:rsidRPr="00137462" w:rsidRDefault="00B84B4D" w:rsidP="00B84B4D">
            <w:pPr>
              <w:rPr>
                <w:rFonts w:eastAsia="Calibri"/>
                <w:sz w:val="20"/>
                <w:szCs w:val="20"/>
              </w:rPr>
            </w:pPr>
            <w:r w:rsidRPr="00137462">
              <w:rPr>
                <w:rFonts w:eastAsia="Calibri"/>
                <w:sz w:val="20"/>
                <w:szCs w:val="20"/>
              </w:rPr>
              <w:t>11-3</w:t>
            </w:r>
          </w:p>
        </w:tc>
        <w:tc>
          <w:tcPr>
            <w:tcW w:w="851" w:type="dxa"/>
            <w:tcBorders>
              <w:top w:val="nil"/>
              <w:left w:val="single" w:sz="4" w:space="0" w:color="auto"/>
              <w:bottom w:val="single" w:sz="4" w:space="0" w:color="000000"/>
              <w:right w:val="single" w:sz="4" w:space="0" w:color="000000"/>
            </w:tcBorders>
          </w:tcPr>
          <w:p w14:paraId="21561903" w14:textId="54435DD5"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7F0A527D" w14:textId="37739DBB"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4A0B93C6" w14:textId="6976D13E"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3930F144"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25A48B7B" w14:textId="4CC3F153" w:rsidR="00B84B4D" w:rsidRPr="00137462" w:rsidRDefault="00B84B4D" w:rsidP="00B84B4D">
            <w:pPr>
              <w:rPr>
                <w:rFonts w:eastAsia="Calibri"/>
                <w:sz w:val="20"/>
                <w:szCs w:val="20"/>
              </w:rPr>
            </w:pPr>
            <w:r w:rsidRPr="00355012">
              <w:rPr>
                <w:rFonts w:eastAsia="Calibri"/>
                <w:sz w:val="20"/>
                <w:szCs w:val="20"/>
              </w:rPr>
              <w:t>19</w:t>
            </w:r>
            <w:r w:rsidRPr="00137462">
              <w:rPr>
                <w:rFonts w:eastAsia="Calibri"/>
                <w:sz w:val="20"/>
                <w:szCs w:val="20"/>
              </w:rPr>
              <w:t>-18</w:t>
            </w:r>
          </w:p>
        </w:tc>
        <w:tc>
          <w:tcPr>
            <w:tcW w:w="851" w:type="dxa"/>
            <w:tcBorders>
              <w:top w:val="nil"/>
              <w:left w:val="single" w:sz="4" w:space="0" w:color="auto"/>
              <w:bottom w:val="single" w:sz="4" w:space="0" w:color="000000"/>
              <w:right w:val="single" w:sz="4" w:space="0" w:color="000000"/>
            </w:tcBorders>
          </w:tcPr>
          <w:p w14:paraId="3487B5FE" w14:textId="140DEA2D"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555D8F9D" w14:textId="74DD7ED6"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015B58AC" w14:textId="7057C450"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759E50DC"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593040C0" w14:textId="73510B3F" w:rsidR="00B84B4D" w:rsidRPr="00137462" w:rsidRDefault="00B84B4D" w:rsidP="00B84B4D">
            <w:pPr>
              <w:rPr>
                <w:rFonts w:eastAsia="Calibri"/>
                <w:sz w:val="20"/>
                <w:szCs w:val="20"/>
              </w:rPr>
            </w:pPr>
            <w:r w:rsidRPr="00137462">
              <w:rPr>
                <w:rFonts w:eastAsia="Calibri"/>
                <w:sz w:val="20"/>
                <w:szCs w:val="20"/>
              </w:rPr>
              <w:t>5-1</w:t>
            </w:r>
          </w:p>
        </w:tc>
        <w:tc>
          <w:tcPr>
            <w:tcW w:w="849" w:type="dxa"/>
            <w:tcBorders>
              <w:top w:val="nil"/>
              <w:left w:val="nil"/>
              <w:bottom w:val="single" w:sz="4" w:space="0" w:color="000000"/>
              <w:right w:val="single" w:sz="4" w:space="0" w:color="000000"/>
            </w:tcBorders>
          </w:tcPr>
          <w:p w14:paraId="2B30F775" w14:textId="072957F7"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1091FC4E" w14:textId="58205DBE"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4B88E3AC" w14:textId="6CB93902"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5D93252F"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10664E5" w14:textId="0E462E37" w:rsidR="00B84B4D" w:rsidRPr="00137462" w:rsidRDefault="00B84B4D" w:rsidP="00B84B4D">
            <w:pPr>
              <w:rPr>
                <w:rFonts w:eastAsia="Calibri"/>
                <w:sz w:val="20"/>
                <w:szCs w:val="20"/>
              </w:rPr>
            </w:pPr>
            <w:r w:rsidRPr="00137462">
              <w:rPr>
                <w:rFonts w:eastAsia="Calibri"/>
                <w:sz w:val="20"/>
                <w:szCs w:val="20"/>
              </w:rPr>
              <w:t>11-</w:t>
            </w:r>
            <w:r>
              <w:rPr>
                <w:rFonts w:eastAsia="Calibri"/>
                <w:sz w:val="20"/>
                <w:szCs w:val="20"/>
              </w:rPr>
              <w:t>4</w:t>
            </w:r>
          </w:p>
        </w:tc>
        <w:tc>
          <w:tcPr>
            <w:tcW w:w="851" w:type="dxa"/>
            <w:tcBorders>
              <w:top w:val="nil"/>
              <w:left w:val="single" w:sz="4" w:space="0" w:color="auto"/>
              <w:bottom w:val="single" w:sz="4" w:space="0" w:color="000000"/>
              <w:right w:val="single" w:sz="4" w:space="0" w:color="000000"/>
            </w:tcBorders>
          </w:tcPr>
          <w:p w14:paraId="1D59A9D1" w14:textId="35679CAB"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13D47DE3" w14:textId="62F217CC"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59EE2177" w14:textId="7C87D87A"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1F86AE52"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0CDA3C56" w14:textId="7213128B" w:rsidR="00B84B4D" w:rsidRPr="00137462" w:rsidRDefault="00B84B4D" w:rsidP="00B84B4D">
            <w:pPr>
              <w:rPr>
                <w:rFonts w:eastAsia="Calibri"/>
                <w:sz w:val="20"/>
                <w:szCs w:val="20"/>
              </w:rPr>
            </w:pPr>
            <w:r w:rsidRPr="00355012">
              <w:rPr>
                <w:rFonts w:eastAsia="Calibri"/>
                <w:sz w:val="20"/>
                <w:szCs w:val="20"/>
              </w:rPr>
              <w:t>19</w:t>
            </w:r>
            <w:r w:rsidRPr="00137462">
              <w:rPr>
                <w:rFonts w:eastAsia="Calibri"/>
                <w:sz w:val="20"/>
                <w:szCs w:val="20"/>
              </w:rPr>
              <w:t>-19</w:t>
            </w:r>
          </w:p>
        </w:tc>
        <w:tc>
          <w:tcPr>
            <w:tcW w:w="851" w:type="dxa"/>
            <w:tcBorders>
              <w:top w:val="nil"/>
              <w:left w:val="single" w:sz="4" w:space="0" w:color="auto"/>
              <w:bottom w:val="single" w:sz="4" w:space="0" w:color="000000"/>
              <w:right w:val="single" w:sz="4" w:space="0" w:color="000000"/>
            </w:tcBorders>
          </w:tcPr>
          <w:p w14:paraId="2B4959BA" w14:textId="60BB4479"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38040E09" w14:textId="0B3EB80B"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0E9B4477" w14:textId="0027288F"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330A3BC0"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5590FAA3" w14:textId="18CCECA7" w:rsidR="00B84B4D" w:rsidRPr="00137462" w:rsidRDefault="00B84B4D" w:rsidP="00B84B4D">
            <w:pPr>
              <w:rPr>
                <w:rFonts w:eastAsia="Calibri"/>
                <w:sz w:val="20"/>
                <w:szCs w:val="20"/>
              </w:rPr>
            </w:pPr>
            <w:r w:rsidRPr="00137462">
              <w:rPr>
                <w:rFonts w:eastAsia="Calibri"/>
                <w:sz w:val="20"/>
                <w:szCs w:val="20"/>
              </w:rPr>
              <w:t>5-2</w:t>
            </w:r>
          </w:p>
        </w:tc>
        <w:tc>
          <w:tcPr>
            <w:tcW w:w="849" w:type="dxa"/>
            <w:tcBorders>
              <w:top w:val="nil"/>
              <w:left w:val="nil"/>
              <w:bottom w:val="single" w:sz="4" w:space="0" w:color="000000"/>
              <w:right w:val="single" w:sz="4" w:space="0" w:color="000000"/>
            </w:tcBorders>
          </w:tcPr>
          <w:p w14:paraId="35EC1CA7" w14:textId="089F7DF1"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3E13F98D" w14:textId="69AF2DA9"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1F59699F" w14:textId="0077A58F"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4435B29B"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5B11C6D7" w14:textId="33A694FE" w:rsidR="00B84B4D" w:rsidRPr="00137462" w:rsidRDefault="00B84B4D" w:rsidP="00B84B4D">
            <w:pPr>
              <w:rPr>
                <w:rFonts w:eastAsia="Calibri"/>
                <w:sz w:val="20"/>
                <w:szCs w:val="20"/>
              </w:rPr>
            </w:pPr>
            <w:r w:rsidRPr="00137462">
              <w:rPr>
                <w:rFonts w:eastAsia="Calibri"/>
                <w:sz w:val="20"/>
                <w:szCs w:val="20"/>
              </w:rPr>
              <w:t>12-</w:t>
            </w:r>
            <w:r>
              <w:rPr>
                <w:rFonts w:eastAsia="Calibri"/>
                <w:sz w:val="20"/>
                <w:szCs w:val="20"/>
              </w:rPr>
              <w:t>1</w:t>
            </w:r>
          </w:p>
        </w:tc>
        <w:tc>
          <w:tcPr>
            <w:tcW w:w="851" w:type="dxa"/>
            <w:tcBorders>
              <w:top w:val="nil"/>
              <w:left w:val="single" w:sz="4" w:space="0" w:color="auto"/>
              <w:bottom w:val="single" w:sz="4" w:space="0" w:color="000000"/>
              <w:right w:val="single" w:sz="4" w:space="0" w:color="000000"/>
            </w:tcBorders>
          </w:tcPr>
          <w:p w14:paraId="5405FA79" w14:textId="18AEA353"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0466E208" w14:textId="7EBC72D4"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79F9F9DC" w14:textId="1E8E1A64"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05F36C87"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66973768" w14:textId="794BB004" w:rsidR="00B84B4D" w:rsidRPr="00137462" w:rsidRDefault="00B84B4D" w:rsidP="00B84B4D">
            <w:pPr>
              <w:rPr>
                <w:rFonts w:eastAsia="Calibri"/>
                <w:sz w:val="20"/>
                <w:szCs w:val="20"/>
              </w:rPr>
            </w:pPr>
            <w:r w:rsidRPr="00355012">
              <w:rPr>
                <w:rFonts w:eastAsia="Calibri"/>
                <w:sz w:val="20"/>
                <w:szCs w:val="20"/>
              </w:rPr>
              <w:t>19</w:t>
            </w:r>
            <w:r w:rsidRPr="00137462">
              <w:rPr>
                <w:rFonts w:eastAsia="Calibri"/>
                <w:sz w:val="20"/>
                <w:szCs w:val="20"/>
              </w:rPr>
              <w:t>-20</w:t>
            </w:r>
          </w:p>
        </w:tc>
        <w:tc>
          <w:tcPr>
            <w:tcW w:w="851" w:type="dxa"/>
            <w:tcBorders>
              <w:top w:val="nil"/>
              <w:left w:val="single" w:sz="4" w:space="0" w:color="auto"/>
              <w:bottom w:val="single" w:sz="4" w:space="0" w:color="000000"/>
              <w:right w:val="single" w:sz="4" w:space="0" w:color="000000"/>
            </w:tcBorders>
          </w:tcPr>
          <w:p w14:paraId="52356BBE" w14:textId="67AC80E3"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6673457E" w14:textId="5FD98138"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6F3DDB12" w14:textId="363F2BBE"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1161E899"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2AA2F21E" w14:textId="0917076A" w:rsidR="00B84B4D" w:rsidRPr="00137462" w:rsidRDefault="00B84B4D" w:rsidP="00B84B4D">
            <w:pPr>
              <w:rPr>
                <w:rFonts w:eastAsia="Calibri"/>
                <w:sz w:val="20"/>
                <w:szCs w:val="20"/>
              </w:rPr>
            </w:pPr>
            <w:r w:rsidRPr="00137462">
              <w:rPr>
                <w:rFonts w:eastAsia="Calibri"/>
                <w:sz w:val="20"/>
                <w:szCs w:val="20"/>
              </w:rPr>
              <w:t>5-3</w:t>
            </w:r>
          </w:p>
        </w:tc>
        <w:tc>
          <w:tcPr>
            <w:tcW w:w="849" w:type="dxa"/>
            <w:tcBorders>
              <w:top w:val="nil"/>
              <w:left w:val="nil"/>
              <w:bottom w:val="single" w:sz="4" w:space="0" w:color="000000"/>
              <w:right w:val="single" w:sz="4" w:space="0" w:color="000000"/>
            </w:tcBorders>
          </w:tcPr>
          <w:p w14:paraId="482F39AC" w14:textId="53842448"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56C44DFB" w14:textId="0F70BB08"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43F06F80" w14:textId="72C3EE08"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79F248C1"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5EDE0A59" w14:textId="4C972D0B" w:rsidR="00B84B4D" w:rsidRPr="00137462" w:rsidRDefault="00B84B4D" w:rsidP="00B84B4D">
            <w:pPr>
              <w:rPr>
                <w:rFonts w:eastAsia="Calibri"/>
                <w:sz w:val="20"/>
                <w:szCs w:val="20"/>
              </w:rPr>
            </w:pPr>
            <w:r w:rsidRPr="00137462">
              <w:rPr>
                <w:rFonts w:eastAsia="Calibri"/>
                <w:sz w:val="20"/>
                <w:szCs w:val="20"/>
              </w:rPr>
              <w:t>12-</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073FEA74" w14:textId="5EA7DA1B"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3A1209C1" w14:textId="68673937"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610D11FE" w14:textId="5B0AD30A"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4D783828"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180F2C2D" w14:textId="307DEF2B" w:rsidR="00B84B4D" w:rsidRPr="00137462" w:rsidRDefault="00B84B4D" w:rsidP="00B84B4D">
            <w:pPr>
              <w:rPr>
                <w:rFonts w:eastAsia="Calibri"/>
                <w:sz w:val="20"/>
                <w:szCs w:val="20"/>
              </w:rPr>
            </w:pPr>
            <w:r>
              <w:rPr>
                <w:rFonts w:eastAsia="Calibri"/>
                <w:sz w:val="20"/>
                <w:szCs w:val="20"/>
              </w:rPr>
              <w:t>19-21</w:t>
            </w:r>
          </w:p>
        </w:tc>
        <w:tc>
          <w:tcPr>
            <w:tcW w:w="851" w:type="dxa"/>
            <w:tcBorders>
              <w:top w:val="nil"/>
              <w:left w:val="single" w:sz="4" w:space="0" w:color="auto"/>
              <w:bottom w:val="single" w:sz="4" w:space="0" w:color="000000"/>
              <w:right w:val="single" w:sz="4" w:space="0" w:color="000000"/>
            </w:tcBorders>
          </w:tcPr>
          <w:p w14:paraId="191E856E" w14:textId="6A4D019C"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42F18096" w14:textId="2743B855"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45DEDA1A" w14:textId="6C03559D"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619FAB42"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7424DE31" w14:textId="618F97B9" w:rsidR="00B84B4D" w:rsidRPr="00137462" w:rsidRDefault="00B84B4D" w:rsidP="00B84B4D">
            <w:pPr>
              <w:rPr>
                <w:rFonts w:eastAsia="Calibri"/>
                <w:sz w:val="20"/>
                <w:szCs w:val="20"/>
              </w:rPr>
            </w:pPr>
            <w:r w:rsidRPr="00137462">
              <w:rPr>
                <w:rFonts w:eastAsia="Calibri"/>
                <w:sz w:val="20"/>
                <w:szCs w:val="20"/>
              </w:rPr>
              <w:t>5-4</w:t>
            </w:r>
          </w:p>
        </w:tc>
        <w:tc>
          <w:tcPr>
            <w:tcW w:w="849" w:type="dxa"/>
            <w:tcBorders>
              <w:top w:val="nil"/>
              <w:left w:val="nil"/>
              <w:bottom w:val="single" w:sz="4" w:space="0" w:color="000000"/>
              <w:right w:val="single" w:sz="4" w:space="0" w:color="000000"/>
            </w:tcBorders>
          </w:tcPr>
          <w:p w14:paraId="456CE8E0" w14:textId="5CBC86EC"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7E2EA294" w14:textId="4790E918"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5E1FF35C" w14:textId="1D4B2400"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AC80A55"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374126A9" w14:textId="494EFB3A" w:rsidR="00B84B4D" w:rsidRPr="00137462" w:rsidRDefault="00B84B4D" w:rsidP="00B84B4D">
            <w:pPr>
              <w:rPr>
                <w:rFonts w:eastAsia="Calibri"/>
                <w:sz w:val="20"/>
                <w:szCs w:val="20"/>
              </w:rPr>
            </w:pPr>
            <w:r w:rsidRPr="00137462">
              <w:rPr>
                <w:rFonts w:eastAsia="Calibri"/>
                <w:sz w:val="20"/>
                <w:szCs w:val="20"/>
              </w:rPr>
              <w:t>12-</w:t>
            </w:r>
            <w:r>
              <w:rPr>
                <w:rFonts w:eastAsia="Calibri"/>
                <w:sz w:val="20"/>
                <w:szCs w:val="20"/>
              </w:rPr>
              <w:t>3</w:t>
            </w:r>
          </w:p>
        </w:tc>
        <w:tc>
          <w:tcPr>
            <w:tcW w:w="851" w:type="dxa"/>
            <w:tcBorders>
              <w:top w:val="nil"/>
              <w:left w:val="single" w:sz="4" w:space="0" w:color="auto"/>
              <w:bottom w:val="single" w:sz="4" w:space="0" w:color="000000"/>
              <w:right w:val="single" w:sz="4" w:space="0" w:color="000000"/>
            </w:tcBorders>
          </w:tcPr>
          <w:p w14:paraId="5974FBAF" w14:textId="7608BCAE"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77E83DB1" w14:textId="483B4C88"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3939654" w14:textId="25F3D7D9"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6FFAE510"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07327AC5" w14:textId="5ACF36E8" w:rsidR="00B84B4D" w:rsidRPr="00137462" w:rsidRDefault="00B84B4D" w:rsidP="00B84B4D">
            <w:pPr>
              <w:rPr>
                <w:rFonts w:eastAsia="Calibri"/>
                <w:sz w:val="20"/>
                <w:szCs w:val="20"/>
              </w:rPr>
            </w:pPr>
            <w:r w:rsidRPr="00355012">
              <w:rPr>
                <w:rFonts w:eastAsia="Calibri"/>
                <w:sz w:val="20"/>
                <w:szCs w:val="20"/>
              </w:rPr>
              <w:t>19-</w:t>
            </w:r>
            <w:r>
              <w:rPr>
                <w:rFonts w:eastAsia="Calibri"/>
                <w:sz w:val="20"/>
                <w:szCs w:val="20"/>
              </w:rPr>
              <w:t>22</w:t>
            </w:r>
          </w:p>
        </w:tc>
        <w:tc>
          <w:tcPr>
            <w:tcW w:w="851" w:type="dxa"/>
            <w:tcBorders>
              <w:top w:val="nil"/>
              <w:left w:val="single" w:sz="4" w:space="0" w:color="auto"/>
              <w:bottom w:val="single" w:sz="4" w:space="0" w:color="000000"/>
              <w:right w:val="single" w:sz="4" w:space="0" w:color="000000"/>
            </w:tcBorders>
          </w:tcPr>
          <w:p w14:paraId="369C9708" w14:textId="1267C20C" w:rsidR="00B84B4D" w:rsidRPr="00137462" w:rsidRDefault="00B84B4D" w:rsidP="00B84B4D">
            <w:pPr>
              <w:rPr>
                <w:rFonts w:eastAsia="Calibri"/>
                <w:sz w:val="20"/>
                <w:szCs w:val="20"/>
              </w:rPr>
            </w:pPr>
            <w:r w:rsidRPr="00F03CBB">
              <w:rPr>
                <w:rFonts w:eastAsia="Calibri"/>
                <w:sz w:val="20"/>
                <w:szCs w:val="20"/>
              </w:rPr>
              <w:t>005</w:t>
            </w:r>
          </w:p>
        </w:tc>
        <w:tc>
          <w:tcPr>
            <w:tcW w:w="709" w:type="dxa"/>
            <w:tcBorders>
              <w:top w:val="nil"/>
              <w:left w:val="single" w:sz="4" w:space="0" w:color="auto"/>
              <w:bottom w:val="single" w:sz="4" w:space="0" w:color="000000"/>
              <w:right w:val="single" w:sz="4" w:space="0" w:color="000000"/>
            </w:tcBorders>
          </w:tcPr>
          <w:p w14:paraId="305AE1FA" w14:textId="318C1124" w:rsidR="00B84B4D" w:rsidRPr="00137462" w:rsidRDefault="00B84B4D" w:rsidP="00B84B4D">
            <w:pPr>
              <w:rPr>
                <w:rFonts w:eastAsia="Calibri"/>
                <w:sz w:val="20"/>
                <w:szCs w:val="20"/>
              </w:rPr>
            </w:pPr>
            <w:r w:rsidRPr="002F635F">
              <w:rPr>
                <w:rFonts w:eastAsia="Calibri"/>
                <w:sz w:val="20"/>
                <w:szCs w:val="20"/>
              </w:rPr>
              <w:t>000</w:t>
            </w:r>
          </w:p>
        </w:tc>
        <w:tc>
          <w:tcPr>
            <w:tcW w:w="1139" w:type="dxa"/>
            <w:tcBorders>
              <w:top w:val="nil"/>
              <w:left w:val="single" w:sz="4" w:space="0" w:color="auto"/>
              <w:bottom w:val="single" w:sz="4" w:space="0" w:color="000000"/>
              <w:right w:val="single" w:sz="4" w:space="0" w:color="000000"/>
            </w:tcBorders>
          </w:tcPr>
          <w:p w14:paraId="299C0605" w14:textId="657A5031" w:rsidR="00B84B4D" w:rsidRPr="00137462" w:rsidRDefault="00B84B4D" w:rsidP="00B84B4D">
            <w:pPr>
              <w:rPr>
                <w:rFonts w:eastAsia="Calibri"/>
                <w:sz w:val="20"/>
                <w:szCs w:val="20"/>
              </w:rPr>
            </w:pPr>
            <w:r w:rsidRPr="00D65AFA">
              <w:rPr>
                <w:rFonts w:eastAsia="Calibri"/>
                <w:sz w:val="20"/>
                <w:szCs w:val="20"/>
              </w:rPr>
              <w:t>01/12/24</w:t>
            </w:r>
          </w:p>
        </w:tc>
      </w:tr>
      <w:tr w:rsidR="00B84B4D" w:rsidRPr="00137462" w14:paraId="7E5B7C1E"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4579DAB8" w14:textId="66B0C527" w:rsidR="00B84B4D" w:rsidRPr="00137462" w:rsidRDefault="00B84B4D" w:rsidP="00B84B4D">
            <w:pPr>
              <w:rPr>
                <w:rFonts w:eastAsia="Calibri"/>
                <w:sz w:val="20"/>
                <w:szCs w:val="20"/>
              </w:rPr>
            </w:pPr>
            <w:r w:rsidRPr="00137462">
              <w:rPr>
                <w:rFonts w:eastAsia="Calibri"/>
                <w:sz w:val="20"/>
                <w:szCs w:val="20"/>
              </w:rPr>
              <w:t>5-5</w:t>
            </w:r>
          </w:p>
        </w:tc>
        <w:tc>
          <w:tcPr>
            <w:tcW w:w="849" w:type="dxa"/>
            <w:tcBorders>
              <w:top w:val="nil"/>
              <w:left w:val="nil"/>
              <w:bottom w:val="single" w:sz="4" w:space="0" w:color="000000"/>
              <w:right w:val="single" w:sz="4" w:space="0" w:color="000000"/>
            </w:tcBorders>
          </w:tcPr>
          <w:p w14:paraId="6EC89337" w14:textId="26884901"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1FC4A509" w14:textId="55656B0D"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55FC0E14" w14:textId="2EC8BAB3"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41B4FDDE"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577BF701" w14:textId="16AC5C87" w:rsidR="00B84B4D" w:rsidRPr="00137462" w:rsidRDefault="00B84B4D" w:rsidP="00B84B4D">
            <w:pPr>
              <w:rPr>
                <w:rFonts w:eastAsia="Calibri"/>
                <w:sz w:val="20"/>
                <w:szCs w:val="20"/>
              </w:rPr>
            </w:pPr>
            <w:r w:rsidRPr="00137462">
              <w:rPr>
                <w:rFonts w:eastAsia="Calibri"/>
                <w:sz w:val="20"/>
                <w:szCs w:val="20"/>
              </w:rPr>
              <w:t>12-</w:t>
            </w:r>
            <w:r>
              <w:rPr>
                <w:rFonts w:eastAsia="Calibri"/>
                <w:sz w:val="20"/>
                <w:szCs w:val="20"/>
              </w:rPr>
              <w:t>4</w:t>
            </w:r>
          </w:p>
        </w:tc>
        <w:tc>
          <w:tcPr>
            <w:tcW w:w="851" w:type="dxa"/>
            <w:tcBorders>
              <w:top w:val="nil"/>
              <w:left w:val="single" w:sz="4" w:space="0" w:color="auto"/>
              <w:bottom w:val="single" w:sz="4" w:space="0" w:color="000000"/>
              <w:right w:val="single" w:sz="4" w:space="0" w:color="000000"/>
            </w:tcBorders>
          </w:tcPr>
          <w:p w14:paraId="49BFB489" w14:textId="6D665F76"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5A7DB712" w14:textId="0B692975"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3E51C6F" w14:textId="5C681D15"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2780A192"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0CC33050" w14:textId="67910CC6"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37213179" w14:textId="495F496F"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0F73C295" w14:textId="1F137AEB"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66FC7683" w14:textId="5A7A40C4" w:rsidR="00B84B4D" w:rsidRPr="00137462" w:rsidRDefault="00B84B4D" w:rsidP="00B84B4D">
            <w:pPr>
              <w:rPr>
                <w:rFonts w:eastAsia="Calibri"/>
                <w:sz w:val="20"/>
                <w:szCs w:val="20"/>
              </w:rPr>
            </w:pPr>
          </w:p>
        </w:tc>
      </w:tr>
      <w:tr w:rsidR="00B84B4D" w:rsidRPr="00137462" w14:paraId="5FAD262B"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16B586C2" w14:textId="65AF2ADC" w:rsidR="00B84B4D" w:rsidRPr="00137462" w:rsidRDefault="00B84B4D" w:rsidP="00B84B4D">
            <w:pPr>
              <w:rPr>
                <w:rFonts w:eastAsia="Calibri"/>
                <w:sz w:val="20"/>
                <w:szCs w:val="20"/>
              </w:rPr>
            </w:pPr>
            <w:r w:rsidRPr="00137462">
              <w:rPr>
                <w:rFonts w:eastAsia="Calibri"/>
                <w:sz w:val="20"/>
                <w:szCs w:val="20"/>
              </w:rPr>
              <w:t>6-1</w:t>
            </w:r>
          </w:p>
        </w:tc>
        <w:tc>
          <w:tcPr>
            <w:tcW w:w="849" w:type="dxa"/>
            <w:tcBorders>
              <w:top w:val="nil"/>
              <w:left w:val="nil"/>
              <w:bottom w:val="single" w:sz="4" w:space="0" w:color="000000"/>
              <w:right w:val="single" w:sz="4" w:space="0" w:color="000000"/>
            </w:tcBorders>
          </w:tcPr>
          <w:p w14:paraId="4CFF7DB1" w14:textId="0C0C1EDB"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0085D881" w14:textId="48085E5F"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29CF813D" w14:textId="04193FCD"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189DD9BB"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AB68E5E" w14:textId="21309595" w:rsidR="00B84B4D" w:rsidRPr="00137462" w:rsidRDefault="00B84B4D" w:rsidP="00B84B4D">
            <w:pPr>
              <w:rPr>
                <w:rFonts w:eastAsia="Calibri"/>
                <w:sz w:val="20"/>
                <w:szCs w:val="20"/>
              </w:rPr>
            </w:pPr>
            <w:r w:rsidRPr="00137462">
              <w:rPr>
                <w:rFonts w:eastAsia="Calibri"/>
                <w:sz w:val="20"/>
                <w:szCs w:val="20"/>
              </w:rPr>
              <w:t>12-</w:t>
            </w:r>
            <w:r>
              <w:rPr>
                <w:rFonts w:eastAsia="Calibri"/>
                <w:sz w:val="20"/>
                <w:szCs w:val="20"/>
              </w:rPr>
              <w:t>5</w:t>
            </w:r>
          </w:p>
        </w:tc>
        <w:tc>
          <w:tcPr>
            <w:tcW w:w="851" w:type="dxa"/>
            <w:tcBorders>
              <w:top w:val="nil"/>
              <w:left w:val="single" w:sz="4" w:space="0" w:color="auto"/>
              <w:bottom w:val="single" w:sz="4" w:space="0" w:color="000000"/>
              <w:right w:val="single" w:sz="4" w:space="0" w:color="000000"/>
            </w:tcBorders>
          </w:tcPr>
          <w:p w14:paraId="4880B3E1" w14:textId="5FE73EA2"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0C81AD69" w14:textId="455AADF5"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65E6537C" w14:textId="42D0796E"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501D9AAE"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1AC3EEDD" w14:textId="32D08E2F"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69AF4C1B" w14:textId="11BDA0DA"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05078E04" w14:textId="298295E8"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0DDFD9A4" w14:textId="42A405E2" w:rsidR="00B84B4D" w:rsidRPr="00137462" w:rsidRDefault="00B84B4D" w:rsidP="00B84B4D">
            <w:pPr>
              <w:rPr>
                <w:rFonts w:eastAsia="Calibri"/>
                <w:sz w:val="20"/>
                <w:szCs w:val="20"/>
              </w:rPr>
            </w:pPr>
          </w:p>
        </w:tc>
      </w:tr>
      <w:tr w:rsidR="00B84B4D" w:rsidRPr="00137462" w14:paraId="3BCED733"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109E254D" w14:textId="57B1546B" w:rsidR="00B84B4D" w:rsidRPr="00137462" w:rsidRDefault="00B84B4D" w:rsidP="00B84B4D">
            <w:pPr>
              <w:rPr>
                <w:rFonts w:eastAsia="Calibri"/>
                <w:sz w:val="20"/>
                <w:szCs w:val="20"/>
              </w:rPr>
            </w:pPr>
            <w:r w:rsidRPr="00137462">
              <w:rPr>
                <w:rFonts w:eastAsia="Calibri"/>
                <w:sz w:val="20"/>
                <w:szCs w:val="20"/>
              </w:rPr>
              <w:t>6-2</w:t>
            </w:r>
          </w:p>
        </w:tc>
        <w:tc>
          <w:tcPr>
            <w:tcW w:w="849" w:type="dxa"/>
            <w:tcBorders>
              <w:top w:val="nil"/>
              <w:left w:val="nil"/>
              <w:bottom w:val="single" w:sz="4" w:space="0" w:color="000000"/>
              <w:right w:val="single" w:sz="4" w:space="0" w:color="000000"/>
            </w:tcBorders>
          </w:tcPr>
          <w:p w14:paraId="1E09C11C" w14:textId="49006882"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7742033E" w14:textId="2FB622B0"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3A836AF1" w14:textId="795D7D25"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5EAA7E7C"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4DC33A35" w14:textId="52CF3A3D" w:rsidR="00B84B4D" w:rsidRPr="00137462" w:rsidRDefault="00B84B4D" w:rsidP="00B84B4D">
            <w:pPr>
              <w:rPr>
                <w:rFonts w:eastAsia="Calibri"/>
                <w:sz w:val="20"/>
                <w:szCs w:val="20"/>
              </w:rPr>
            </w:pPr>
            <w:r w:rsidRPr="00137462">
              <w:rPr>
                <w:rFonts w:eastAsia="Calibri"/>
                <w:sz w:val="20"/>
                <w:szCs w:val="20"/>
              </w:rPr>
              <w:t>12-</w:t>
            </w:r>
            <w:r>
              <w:rPr>
                <w:rFonts w:eastAsia="Calibri"/>
                <w:sz w:val="20"/>
                <w:szCs w:val="20"/>
              </w:rPr>
              <w:t>6</w:t>
            </w:r>
          </w:p>
        </w:tc>
        <w:tc>
          <w:tcPr>
            <w:tcW w:w="851" w:type="dxa"/>
            <w:tcBorders>
              <w:top w:val="nil"/>
              <w:left w:val="single" w:sz="4" w:space="0" w:color="auto"/>
              <w:bottom w:val="single" w:sz="4" w:space="0" w:color="000000"/>
              <w:right w:val="single" w:sz="4" w:space="0" w:color="000000"/>
            </w:tcBorders>
          </w:tcPr>
          <w:p w14:paraId="559CD0F4" w14:textId="72FA28B9"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7C090857" w14:textId="01F93700"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0191DA6F" w14:textId="50BF9CCB"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53758C4B"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5F940D62" w14:textId="27111281"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4DD262BC" w14:textId="59AEEEEE"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1B22A2FC" w14:textId="32509D4A"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1AD36B7A" w14:textId="05EB6364" w:rsidR="00B84B4D" w:rsidRPr="00137462" w:rsidRDefault="00B84B4D" w:rsidP="00B84B4D">
            <w:pPr>
              <w:rPr>
                <w:rFonts w:eastAsia="Calibri"/>
                <w:sz w:val="20"/>
                <w:szCs w:val="20"/>
              </w:rPr>
            </w:pPr>
          </w:p>
        </w:tc>
      </w:tr>
      <w:tr w:rsidR="00B84B4D" w:rsidRPr="00137462" w14:paraId="55E947A4"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2CCCB4F8" w14:textId="1296F206" w:rsidR="00B84B4D" w:rsidRPr="00137462" w:rsidRDefault="00B84B4D" w:rsidP="00B84B4D">
            <w:pPr>
              <w:rPr>
                <w:rFonts w:eastAsia="Calibri"/>
                <w:sz w:val="20"/>
                <w:szCs w:val="20"/>
              </w:rPr>
            </w:pPr>
            <w:r w:rsidRPr="00137462">
              <w:rPr>
                <w:rFonts w:eastAsia="Calibri"/>
                <w:sz w:val="20"/>
                <w:szCs w:val="20"/>
              </w:rPr>
              <w:t>6-3</w:t>
            </w:r>
          </w:p>
        </w:tc>
        <w:tc>
          <w:tcPr>
            <w:tcW w:w="849" w:type="dxa"/>
            <w:tcBorders>
              <w:top w:val="nil"/>
              <w:left w:val="nil"/>
              <w:bottom w:val="single" w:sz="4" w:space="0" w:color="000000"/>
              <w:right w:val="single" w:sz="4" w:space="0" w:color="000000"/>
            </w:tcBorders>
          </w:tcPr>
          <w:p w14:paraId="44474B03" w14:textId="43CF9424"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7E157F6A" w14:textId="0D72F941"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19C5F0BC" w14:textId="0ED0F3BB"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59B10D13"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84F7541" w14:textId="257153FE" w:rsidR="00B84B4D" w:rsidRPr="00137462" w:rsidRDefault="00B84B4D" w:rsidP="00B84B4D">
            <w:pPr>
              <w:rPr>
                <w:rFonts w:eastAsia="Calibri"/>
                <w:sz w:val="20"/>
                <w:szCs w:val="20"/>
              </w:rPr>
            </w:pPr>
            <w:r w:rsidRPr="00137462">
              <w:rPr>
                <w:rFonts w:eastAsia="Calibri"/>
                <w:sz w:val="20"/>
                <w:szCs w:val="20"/>
              </w:rPr>
              <w:t>12-</w:t>
            </w:r>
            <w:r>
              <w:rPr>
                <w:rFonts w:eastAsia="Calibri"/>
                <w:sz w:val="20"/>
                <w:szCs w:val="20"/>
              </w:rPr>
              <w:t>7</w:t>
            </w:r>
          </w:p>
        </w:tc>
        <w:tc>
          <w:tcPr>
            <w:tcW w:w="851" w:type="dxa"/>
            <w:tcBorders>
              <w:top w:val="nil"/>
              <w:left w:val="single" w:sz="4" w:space="0" w:color="auto"/>
              <w:bottom w:val="single" w:sz="4" w:space="0" w:color="000000"/>
              <w:right w:val="single" w:sz="4" w:space="0" w:color="000000"/>
            </w:tcBorders>
          </w:tcPr>
          <w:p w14:paraId="1B523946" w14:textId="26411579"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3C6BF33E" w14:textId="29E17C6E"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145F6FF0" w14:textId="4A6F47A6"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2C55F892"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792DBD38" w14:textId="5EF55ED2"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6AC118C8" w14:textId="6FCE7898"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0CE0B236" w14:textId="6E3E8703"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23217745" w14:textId="54FFA3DF" w:rsidR="00B84B4D" w:rsidRPr="00137462" w:rsidRDefault="00B84B4D" w:rsidP="00B84B4D">
            <w:pPr>
              <w:rPr>
                <w:rFonts w:eastAsia="Calibri"/>
                <w:sz w:val="20"/>
                <w:szCs w:val="20"/>
              </w:rPr>
            </w:pPr>
          </w:p>
        </w:tc>
      </w:tr>
      <w:tr w:rsidR="00B84B4D" w:rsidRPr="00137462" w14:paraId="294D6483"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716E338B" w14:textId="0122FA7F" w:rsidR="00B84B4D" w:rsidRPr="00137462" w:rsidRDefault="00B84B4D" w:rsidP="00B84B4D">
            <w:pPr>
              <w:rPr>
                <w:rFonts w:eastAsia="Calibri"/>
                <w:sz w:val="20"/>
                <w:szCs w:val="20"/>
              </w:rPr>
            </w:pPr>
            <w:r w:rsidRPr="00137462">
              <w:rPr>
                <w:rFonts w:eastAsia="Calibri"/>
                <w:sz w:val="20"/>
                <w:szCs w:val="20"/>
              </w:rPr>
              <w:t>6-4</w:t>
            </w:r>
          </w:p>
        </w:tc>
        <w:tc>
          <w:tcPr>
            <w:tcW w:w="849" w:type="dxa"/>
            <w:tcBorders>
              <w:top w:val="nil"/>
              <w:left w:val="nil"/>
              <w:bottom w:val="single" w:sz="4" w:space="0" w:color="000000"/>
              <w:right w:val="single" w:sz="4" w:space="0" w:color="000000"/>
            </w:tcBorders>
          </w:tcPr>
          <w:p w14:paraId="2BBC5AF3" w14:textId="35F07809"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73F9F511" w14:textId="6539B6F4"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573B7061" w14:textId="722C9118"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1E5325F6"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6E41758" w14:textId="32D23B08" w:rsidR="00B84B4D" w:rsidRPr="00137462" w:rsidRDefault="00B84B4D" w:rsidP="00B84B4D">
            <w:pPr>
              <w:rPr>
                <w:rFonts w:eastAsia="Calibri"/>
                <w:sz w:val="20"/>
                <w:szCs w:val="20"/>
              </w:rPr>
            </w:pPr>
            <w:r w:rsidRPr="00137462">
              <w:rPr>
                <w:rFonts w:eastAsia="Calibri"/>
                <w:sz w:val="20"/>
                <w:szCs w:val="20"/>
              </w:rPr>
              <w:t>1</w:t>
            </w:r>
            <w:r>
              <w:rPr>
                <w:rFonts w:eastAsia="Calibri"/>
                <w:sz w:val="20"/>
                <w:szCs w:val="20"/>
              </w:rPr>
              <w:t>3-1</w:t>
            </w:r>
          </w:p>
        </w:tc>
        <w:tc>
          <w:tcPr>
            <w:tcW w:w="851" w:type="dxa"/>
            <w:tcBorders>
              <w:top w:val="nil"/>
              <w:left w:val="single" w:sz="4" w:space="0" w:color="auto"/>
              <w:bottom w:val="single" w:sz="4" w:space="0" w:color="000000"/>
              <w:right w:val="single" w:sz="4" w:space="0" w:color="000000"/>
            </w:tcBorders>
          </w:tcPr>
          <w:p w14:paraId="27608807" w14:textId="462F66B1"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3D4F2E2A" w14:textId="23836467"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1AACEE3" w14:textId="02AF7D91"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30CF94D6"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268D9C54" w14:textId="71D13F1E"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21B2FA0A" w14:textId="6D6C60FA"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6A2F1BF6" w14:textId="6752C56A"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2C508D67" w14:textId="06438505" w:rsidR="00B84B4D" w:rsidRPr="00137462" w:rsidRDefault="00B84B4D" w:rsidP="00B84B4D">
            <w:pPr>
              <w:rPr>
                <w:rFonts w:eastAsia="Calibri"/>
                <w:sz w:val="20"/>
                <w:szCs w:val="20"/>
              </w:rPr>
            </w:pPr>
          </w:p>
        </w:tc>
      </w:tr>
      <w:tr w:rsidR="00B84B4D" w:rsidRPr="00137462" w14:paraId="6E21EB32"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1915C2FE" w14:textId="32C7397C" w:rsidR="00B84B4D" w:rsidRPr="00137462" w:rsidRDefault="00B84B4D" w:rsidP="00B84B4D">
            <w:pPr>
              <w:rPr>
                <w:rFonts w:eastAsia="Calibri"/>
                <w:sz w:val="20"/>
                <w:szCs w:val="20"/>
              </w:rPr>
            </w:pPr>
            <w:r w:rsidRPr="00137462">
              <w:rPr>
                <w:rFonts w:eastAsia="Calibri"/>
                <w:sz w:val="20"/>
                <w:szCs w:val="20"/>
              </w:rPr>
              <w:t>6-5</w:t>
            </w:r>
          </w:p>
        </w:tc>
        <w:tc>
          <w:tcPr>
            <w:tcW w:w="849" w:type="dxa"/>
            <w:tcBorders>
              <w:top w:val="nil"/>
              <w:left w:val="nil"/>
              <w:bottom w:val="single" w:sz="4" w:space="0" w:color="000000"/>
              <w:right w:val="single" w:sz="4" w:space="0" w:color="000000"/>
            </w:tcBorders>
          </w:tcPr>
          <w:p w14:paraId="72E65619" w14:textId="1FF515F4"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0981F665" w14:textId="1857E532"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59D6372A" w14:textId="7F006170"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0A0F2220"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019CCD44" w14:textId="2170D55B" w:rsidR="00B84B4D" w:rsidRPr="00137462" w:rsidRDefault="00B84B4D" w:rsidP="00B84B4D">
            <w:pPr>
              <w:rPr>
                <w:rFonts w:eastAsia="Calibri"/>
                <w:sz w:val="20"/>
                <w:szCs w:val="20"/>
              </w:rPr>
            </w:pPr>
            <w:r w:rsidRPr="00137462">
              <w:rPr>
                <w:rFonts w:eastAsia="Calibri"/>
                <w:sz w:val="20"/>
                <w:szCs w:val="20"/>
              </w:rPr>
              <w:t>1</w:t>
            </w:r>
            <w:r>
              <w:rPr>
                <w:rFonts w:eastAsia="Calibri"/>
                <w:sz w:val="20"/>
                <w:szCs w:val="20"/>
              </w:rPr>
              <w:t>3</w:t>
            </w:r>
            <w:r w:rsidRPr="00137462">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777B608C" w14:textId="00B5C7F3"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5333D990" w14:textId="58C46F1F"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072E54B0" w14:textId="02E7DACC"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1773A295"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4A30DBE9" w14:textId="65D9CFC6"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4F7152CF" w14:textId="011D8DE9"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4982AEE2" w14:textId="622D5B89"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357BEC38" w14:textId="036F5C1C" w:rsidR="00B84B4D" w:rsidRPr="00137462" w:rsidRDefault="00B84B4D" w:rsidP="00B84B4D">
            <w:pPr>
              <w:rPr>
                <w:rFonts w:eastAsia="Calibri"/>
                <w:sz w:val="20"/>
                <w:szCs w:val="20"/>
              </w:rPr>
            </w:pPr>
          </w:p>
        </w:tc>
      </w:tr>
      <w:tr w:rsidR="00B84B4D" w:rsidRPr="00137462" w14:paraId="382E358F"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2648C89D" w14:textId="4CA70152" w:rsidR="00B84B4D" w:rsidRPr="00137462" w:rsidRDefault="00B84B4D" w:rsidP="00B84B4D">
            <w:pPr>
              <w:rPr>
                <w:rFonts w:eastAsia="Calibri"/>
                <w:sz w:val="20"/>
                <w:szCs w:val="20"/>
              </w:rPr>
            </w:pPr>
            <w:r w:rsidRPr="00137462">
              <w:rPr>
                <w:rFonts w:eastAsia="Calibri"/>
                <w:sz w:val="20"/>
                <w:szCs w:val="20"/>
              </w:rPr>
              <w:t>6-6</w:t>
            </w:r>
          </w:p>
        </w:tc>
        <w:tc>
          <w:tcPr>
            <w:tcW w:w="849" w:type="dxa"/>
            <w:tcBorders>
              <w:top w:val="nil"/>
              <w:left w:val="nil"/>
              <w:bottom w:val="single" w:sz="4" w:space="0" w:color="000000"/>
              <w:right w:val="single" w:sz="4" w:space="0" w:color="000000"/>
            </w:tcBorders>
          </w:tcPr>
          <w:p w14:paraId="5144F4CB" w14:textId="3DEA758A"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5D6FEDB4" w14:textId="66AC054C"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29FF0A0E" w14:textId="70543077"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383171A2"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5BE136AE" w14:textId="13C17D95" w:rsidR="00B84B4D" w:rsidRPr="00137462" w:rsidRDefault="00B84B4D" w:rsidP="00B84B4D">
            <w:pPr>
              <w:rPr>
                <w:rFonts w:eastAsia="Calibri"/>
                <w:sz w:val="20"/>
                <w:szCs w:val="20"/>
              </w:rPr>
            </w:pPr>
            <w:r w:rsidRPr="00137462">
              <w:rPr>
                <w:rFonts w:eastAsia="Calibri"/>
                <w:sz w:val="20"/>
                <w:szCs w:val="20"/>
              </w:rPr>
              <w:t>1</w:t>
            </w:r>
            <w:r>
              <w:rPr>
                <w:rFonts w:eastAsia="Calibri"/>
                <w:sz w:val="20"/>
                <w:szCs w:val="20"/>
              </w:rPr>
              <w:t>3</w:t>
            </w:r>
            <w:r w:rsidRPr="00137462">
              <w:rPr>
                <w:rFonts w:eastAsia="Calibri"/>
                <w:sz w:val="20"/>
                <w:szCs w:val="20"/>
              </w:rPr>
              <w:t>-3</w:t>
            </w:r>
          </w:p>
        </w:tc>
        <w:tc>
          <w:tcPr>
            <w:tcW w:w="851" w:type="dxa"/>
            <w:tcBorders>
              <w:top w:val="nil"/>
              <w:left w:val="single" w:sz="4" w:space="0" w:color="auto"/>
              <w:bottom w:val="single" w:sz="4" w:space="0" w:color="000000"/>
              <w:right w:val="single" w:sz="4" w:space="0" w:color="000000"/>
            </w:tcBorders>
          </w:tcPr>
          <w:p w14:paraId="69FBA174" w14:textId="00FB7CD3"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756DBCB9" w14:textId="4AF05DE7"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0DEE0064" w14:textId="024F4A0E"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7E91C77A"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399E9AA4" w14:textId="4131A1F1"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149F6138" w14:textId="48495AEA"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41615A70" w14:textId="7107836A"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4ED76443" w14:textId="38E2D4B9" w:rsidR="00B84B4D" w:rsidRPr="00137462" w:rsidRDefault="00B84B4D" w:rsidP="00B84B4D">
            <w:pPr>
              <w:rPr>
                <w:rFonts w:eastAsia="Calibri"/>
                <w:sz w:val="20"/>
                <w:szCs w:val="20"/>
              </w:rPr>
            </w:pPr>
          </w:p>
        </w:tc>
      </w:tr>
      <w:tr w:rsidR="00B84B4D" w:rsidRPr="00137462" w14:paraId="00D20391"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5FC972E8" w14:textId="68D428BC" w:rsidR="00B84B4D" w:rsidRPr="00137462" w:rsidRDefault="00B84B4D" w:rsidP="00B84B4D">
            <w:pPr>
              <w:rPr>
                <w:rFonts w:eastAsia="Calibri"/>
                <w:sz w:val="20"/>
                <w:szCs w:val="20"/>
              </w:rPr>
            </w:pPr>
            <w:r w:rsidRPr="00137462">
              <w:rPr>
                <w:rFonts w:eastAsia="Calibri"/>
                <w:sz w:val="20"/>
                <w:szCs w:val="20"/>
              </w:rPr>
              <w:t>6-7</w:t>
            </w:r>
          </w:p>
        </w:tc>
        <w:tc>
          <w:tcPr>
            <w:tcW w:w="849" w:type="dxa"/>
            <w:tcBorders>
              <w:top w:val="nil"/>
              <w:left w:val="nil"/>
              <w:bottom w:val="single" w:sz="4" w:space="0" w:color="000000"/>
              <w:right w:val="single" w:sz="4" w:space="0" w:color="000000"/>
            </w:tcBorders>
          </w:tcPr>
          <w:p w14:paraId="4E4A24D1" w14:textId="2E2B9687"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0D734D68" w14:textId="593A97E7"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1B6D3C57" w14:textId="37E2511C"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48B099DD"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3A0B9F55" w14:textId="36D89F94" w:rsidR="00B84B4D" w:rsidRPr="00137462" w:rsidRDefault="00B84B4D" w:rsidP="00B84B4D">
            <w:pPr>
              <w:rPr>
                <w:rFonts w:eastAsia="Calibri"/>
                <w:sz w:val="20"/>
                <w:szCs w:val="20"/>
              </w:rPr>
            </w:pPr>
            <w:r w:rsidRPr="00137462">
              <w:rPr>
                <w:rFonts w:eastAsia="Calibri"/>
                <w:sz w:val="20"/>
                <w:szCs w:val="20"/>
              </w:rPr>
              <w:t>1</w:t>
            </w:r>
            <w:r>
              <w:rPr>
                <w:rFonts w:eastAsia="Calibri"/>
                <w:sz w:val="20"/>
                <w:szCs w:val="20"/>
              </w:rPr>
              <w:t>3</w:t>
            </w:r>
            <w:r w:rsidRPr="00137462">
              <w:rPr>
                <w:rFonts w:eastAsia="Calibri"/>
                <w:sz w:val="20"/>
                <w:szCs w:val="20"/>
              </w:rPr>
              <w:t>-4</w:t>
            </w:r>
          </w:p>
        </w:tc>
        <w:tc>
          <w:tcPr>
            <w:tcW w:w="851" w:type="dxa"/>
            <w:tcBorders>
              <w:top w:val="nil"/>
              <w:left w:val="single" w:sz="4" w:space="0" w:color="auto"/>
              <w:bottom w:val="single" w:sz="4" w:space="0" w:color="000000"/>
              <w:right w:val="single" w:sz="4" w:space="0" w:color="000000"/>
            </w:tcBorders>
          </w:tcPr>
          <w:p w14:paraId="6AEC56DE" w14:textId="2F6EB5DA"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07CD7E6F" w14:textId="454348CF"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71781E7F" w14:textId="414CF428"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2836D47E"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5A829E0B" w14:textId="7249DFF2"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5FF5F5A5" w14:textId="31CF21A1"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79DD9920" w14:textId="343008D2"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454846D4" w14:textId="281E79B6" w:rsidR="00B84B4D" w:rsidRPr="00137462" w:rsidRDefault="00B84B4D" w:rsidP="00B84B4D">
            <w:pPr>
              <w:rPr>
                <w:rFonts w:eastAsia="Calibri"/>
                <w:sz w:val="20"/>
                <w:szCs w:val="20"/>
              </w:rPr>
            </w:pPr>
          </w:p>
        </w:tc>
      </w:tr>
      <w:tr w:rsidR="00B84B4D" w:rsidRPr="00137462" w14:paraId="55BD9256" w14:textId="77777777" w:rsidTr="00D97C73">
        <w:trPr>
          <w:trHeight w:val="215"/>
        </w:trPr>
        <w:tc>
          <w:tcPr>
            <w:tcW w:w="845" w:type="dxa"/>
            <w:tcBorders>
              <w:top w:val="nil"/>
              <w:left w:val="single" w:sz="4" w:space="0" w:color="000000"/>
              <w:bottom w:val="single" w:sz="4" w:space="0" w:color="000000"/>
              <w:right w:val="single" w:sz="4" w:space="0" w:color="000000"/>
            </w:tcBorders>
            <w:vAlign w:val="center"/>
          </w:tcPr>
          <w:p w14:paraId="177F3DA8" w14:textId="004E70FF" w:rsidR="00B84B4D" w:rsidRPr="00137462" w:rsidRDefault="00B84B4D" w:rsidP="00B84B4D">
            <w:pPr>
              <w:rPr>
                <w:rFonts w:eastAsia="Calibri"/>
                <w:sz w:val="20"/>
                <w:szCs w:val="20"/>
              </w:rPr>
            </w:pPr>
            <w:r w:rsidRPr="00137462">
              <w:rPr>
                <w:rFonts w:eastAsia="Calibri"/>
                <w:sz w:val="20"/>
                <w:szCs w:val="20"/>
              </w:rPr>
              <w:t>6-8</w:t>
            </w:r>
          </w:p>
        </w:tc>
        <w:tc>
          <w:tcPr>
            <w:tcW w:w="849" w:type="dxa"/>
            <w:tcBorders>
              <w:top w:val="nil"/>
              <w:left w:val="nil"/>
              <w:bottom w:val="single" w:sz="4" w:space="0" w:color="000000"/>
              <w:right w:val="single" w:sz="4" w:space="0" w:color="000000"/>
            </w:tcBorders>
          </w:tcPr>
          <w:p w14:paraId="076D1221" w14:textId="5C51A799" w:rsidR="00B84B4D" w:rsidRPr="00137462" w:rsidRDefault="00B84B4D" w:rsidP="00B84B4D">
            <w:pPr>
              <w:rPr>
                <w:rFonts w:eastAsia="Calibri"/>
                <w:sz w:val="20"/>
                <w:szCs w:val="20"/>
              </w:rPr>
            </w:pPr>
            <w:r w:rsidRPr="0006754D">
              <w:rPr>
                <w:rFonts w:eastAsia="Calibri"/>
                <w:sz w:val="20"/>
                <w:szCs w:val="20"/>
              </w:rPr>
              <w:t>005</w:t>
            </w:r>
          </w:p>
        </w:tc>
        <w:tc>
          <w:tcPr>
            <w:tcW w:w="708" w:type="dxa"/>
            <w:tcBorders>
              <w:top w:val="nil"/>
              <w:left w:val="nil"/>
              <w:bottom w:val="single" w:sz="4" w:space="0" w:color="000000"/>
              <w:right w:val="single" w:sz="4" w:space="0" w:color="000000"/>
            </w:tcBorders>
          </w:tcPr>
          <w:p w14:paraId="7E5D2306" w14:textId="439784EE" w:rsidR="00B84B4D" w:rsidRPr="00137462" w:rsidRDefault="00B84B4D" w:rsidP="00B84B4D">
            <w:pPr>
              <w:rPr>
                <w:rFonts w:eastAsia="Calibri"/>
                <w:sz w:val="20"/>
                <w:szCs w:val="20"/>
              </w:rPr>
            </w:pPr>
            <w:r w:rsidRPr="00F234D0">
              <w:rPr>
                <w:rFonts w:eastAsia="Calibri"/>
                <w:sz w:val="20"/>
                <w:szCs w:val="20"/>
              </w:rPr>
              <w:t>000</w:t>
            </w:r>
          </w:p>
        </w:tc>
        <w:tc>
          <w:tcPr>
            <w:tcW w:w="991" w:type="dxa"/>
            <w:tcBorders>
              <w:top w:val="nil"/>
              <w:left w:val="nil"/>
              <w:bottom w:val="single" w:sz="4" w:space="0" w:color="000000"/>
              <w:right w:val="single" w:sz="4" w:space="0" w:color="000000"/>
            </w:tcBorders>
          </w:tcPr>
          <w:p w14:paraId="56158F5F" w14:textId="26D3795A" w:rsidR="00B84B4D" w:rsidRPr="00137462" w:rsidRDefault="00B84B4D" w:rsidP="00B84B4D">
            <w:pPr>
              <w:rPr>
                <w:rFonts w:eastAsia="Calibri"/>
                <w:sz w:val="20"/>
                <w:szCs w:val="20"/>
              </w:rPr>
            </w:pPr>
            <w:r w:rsidRPr="00B52AA5">
              <w:rPr>
                <w:rFonts w:eastAsia="Calibri"/>
                <w:sz w:val="20"/>
                <w:szCs w:val="20"/>
              </w:rPr>
              <w:t>01/12/24</w:t>
            </w:r>
          </w:p>
        </w:tc>
        <w:tc>
          <w:tcPr>
            <w:tcW w:w="426" w:type="dxa"/>
            <w:tcBorders>
              <w:left w:val="nil"/>
              <w:right w:val="single" w:sz="4" w:space="0" w:color="auto"/>
            </w:tcBorders>
          </w:tcPr>
          <w:p w14:paraId="142A0276"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2AAD1F44" w14:textId="178B3249" w:rsidR="00B84B4D" w:rsidRPr="00137462" w:rsidRDefault="00B84B4D" w:rsidP="00B84B4D">
            <w:pPr>
              <w:rPr>
                <w:rFonts w:eastAsia="Calibri"/>
                <w:sz w:val="20"/>
                <w:szCs w:val="20"/>
              </w:rPr>
            </w:pPr>
            <w:r w:rsidRPr="00137462">
              <w:rPr>
                <w:rFonts w:eastAsia="Calibri"/>
                <w:sz w:val="20"/>
                <w:szCs w:val="20"/>
              </w:rPr>
              <w:t>14-</w:t>
            </w:r>
            <w:r>
              <w:rPr>
                <w:rFonts w:eastAsia="Calibri"/>
                <w:sz w:val="20"/>
                <w:szCs w:val="20"/>
              </w:rPr>
              <w:t>1</w:t>
            </w:r>
          </w:p>
        </w:tc>
        <w:tc>
          <w:tcPr>
            <w:tcW w:w="851" w:type="dxa"/>
            <w:tcBorders>
              <w:top w:val="nil"/>
              <w:left w:val="single" w:sz="4" w:space="0" w:color="auto"/>
              <w:bottom w:val="single" w:sz="4" w:space="0" w:color="000000"/>
              <w:right w:val="single" w:sz="4" w:space="0" w:color="000000"/>
            </w:tcBorders>
          </w:tcPr>
          <w:p w14:paraId="4E954899" w14:textId="5214EAFE"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500EE7B4" w14:textId="0787EF43"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66DBC13A" w14:textId="04F2A0C7"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1790A9EF"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23D403D4" w14:textId="45303A53"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17A392DE" w14:textId="1446C5C2"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7946009F" w14:textId="70D0C5F2"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0D92D9E3" w14:textId="2036C92F" w:rsidR="00B84B4D" w:rsidRPr="00137462" w:rsidRDefault="00B84B4D" w:rsidP="00B84B4D">
            <w:pPr>
              <w:rPr>
                <w:rFonts w:eastAsia="Calibri"/>
                <w:sz w:val="20"/>
                <w:szCs w:val="20"/>
              </w:rPr>
            </w:pPr>
          </w:p>
        </w:tc>
      </w:tr>
      <w:tr w:rsidR="00B84B4D" w:rsidRPr="00137462" w14:paraId="0A61CC20" w14:textId="77777777" w:rsidTr="00EA2F9C">
        <w:trPr>
          <w:trHeight w:val="215"/>
        </w:trPr>
        <w:tc>
          <w:tcPr>
            <w:tcW w:w="845" w:type="dxa"/>
            <w:tcBorders>
              <w:top w:val="nil"/>
              <w:left w:val="single" w:sz="4" w:space="0" w:color="000000"/>
              <w:bottom w:val="single" w:sz="4" w:space="0" w:color="000000"/>
              <w:right w:val="single" w:sz="4" w:space="0" w:color="000000"/>
            </w:tcBorders>
          </w:tcPr>
          <w:p w14:paraId="64A3C1E9" w14:textId="19E331D6" w:rsidR="00B84B4D" w:rsidRPr="00137462" w:rsidRDefault="00B84B4D" w:rsidP="00B84B4D">
            <w:pPr>
              <w:rPr>
                <w:rFonts w:eastAsia="Calibri"/>
                <w:sz w:val="20"/>
                <w:szCs w:val="20"/>
              </w:rPr>
            </w:pPr>
            <w:r>
              <w:rPr>
                <w:rFonts w:eastAsia="Calibri"/>
                <w:sz w:val="20"/>
                <w:szCs w:val="20"/>
              </w:rPr>
              <w:t>6-9</w:t>
            </w:r>
          </w:p>
        </w:tc>
        <w:tc>
          <w:tcPr>
            <w:tcW w:w="849" w:type="dxa"/>
            <w:tcBorders>
              <w:top w:val="nil"/>
              <w:left w:val="nil"/>
              <w:bottom w:val="single" w:sz="4" w:space="0" w:color="000000"/>
              <w:right w:val="single" w:sz="4" w:space="0" w:color="000000"/>
            </w:tcBorders>
          </w:tcPr>
          <w:p w14:paraId="7952EB39" w14:textId="3BFBA4CD" w:rsidR="00B84B4D" w:rsidRPr="00137462" w:rsidRDefault="00B84B4D" w:rsidP="00B84B4D">
            <w:pPr>
              <w:rPr>
                <w:rFonts w:eastAsia="Calibri"/>
                <w:sz w:val="20"/>
                <w:szCs w:val="20"/>
              </w:rPr>
            </w:pPr>
            <w:r w:rsidRPr="00132BEA">
              <w:rPr>
                <w:rFonts w:eastAsia="Calibri"/>
                <w:sz w:val="20"/>
                <w:szCs w:val="20"/>
              </w:rPr>
              <w:t>005</w:t>
            </w:r>
          </w:p>
        </w:tc>
        <w:tc>
          <w:tcPr>
            <w:tcW w:w="708" w:type="dxa"/>
            <w:tcBorders>
              <w:top w:val="nil"/>
              <w:left w:val="nil"/>
              <w:bottom w:val="single" w:sz="4" w:space="0" w:color="000000"/>
              <w:right w:val="single" w:sz="4" w:space="0" w:color="000000"/>
            </w:tcBorders>
          </w:tcPr>
          <w:p w14:paraId="7D16D2E7" w14:textId="3FEE1FF1" w:rsidR="00B84B4D" w:rsidRPr="00137462" w:rsidRDefault="00B84B4D" w:rsidP="00B84B4D">
            <w:pPr>
              <w:rPr>
                <w:rFonts w:eastAsia="Calibri"/>
                <w:sz w:val="20"/>
                <w:szCs w:val="20"/>
              </w:rPr>
            </w:pPr>
            <w:r w:rsidRPr="009F1A05">
              <w:rPr>
                <w:rFonts w:eastAsia="Calibri"/>
                <w:sz w:val="20"/>
                <w:szCs w:val="20"/>
              </w:rPr>
              <w:t>000</w:t>
            </w:r>
          </w:p>
        </w:tc>
        <w:tc>
          <w:tcPr>
            <w:tcW w:w="991" w:type="dxa"/>
            <w:tcBorders>
              <w:top w:val="nil"/>
              <w:left w:val="nil"/>
              <w:bottom w:val="single" w:sz="4" w:space="0" w:color="000000"/>
              <w:right w:val="single" w:sz="4" w:space="0" w:color="000000"/>
            </w:tcBorders>
          </w:tcPr>
          <w:p w14:paraId="6FA5E904" w14:textId="2D4C47BA" w:rsidR="00B84B4D" w:rsidRPr="00137462" w:rsidRDefault="00B84B4D" w:rsidP="00B84B4D">
            <w:pPr>
              <w:rPr>
                <w:rFonts w:eastAsia="Calibri"/>
                <w:sz w:val="20"/>
                <w:szCs w:val="20"/>
              </w:rPr>
            </w:pPr>
            <w:r w:rsidRPr="001D21C7">
              <w:rPr>
                <w:rFonts w:eastAsia="Calibri"/>
                <w:sz w:val="20"/>
                <w:szCs w:val="20"/>
              </w:rPr>
              <w:t>01/12/24</w:t>
            </w:r>
          </w:p>
        </w:tc>
        <w:tc>
          <w:tcPr>
            <w:tcW w:w="426" w:type="dxa"/>
            <w:tcBorders>
              <w:left w:val="nil"/>
              <w:right w:val="single" w:sz="4" w:space="0" w:color="auto"/>
            </w:tcBorders>
          </w:tcPr>
          <w:p w14:paraId="4AE93D75"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0E786D8" w14:textId="6B0EB80D" w:rsidR="00B84B4D" w:rsidRPr="00137462" w:rsidRDefault="00B84B4D" w:rsidP="00B84B4D">
            <w:pPr>
              <w:rPr>
                <w:rFonts w:eastAsia="Calibri"/>
                <w:sz w:val="20"/>
                <w:szCs w:val="20"/>
              </w:rPr>
            </w:pPr>
            <w:r w:rsidRPr="00137462">
              <w:rPr>
                <w:rFonts w:eastAsia="Calibri"/>
                <w:sz w:val="20"/>
                <w:szCs w:val="20"/>
              </w:rPr>
              <w:t>1</w:t>
            </w:r>
            <w:r>
              <w:rPr>
                <w:rFonts w:eastAsia="Calibri"/>
                <w:sz w:val="20"/>
                <w:szCs w:val="20"/>
              </w:rPr>
              <w:t>4</w:t>
            </w:r>
            <w:r w:rsidRPr="00137462">
              <w:rPr>
                <w:rFonts w:eastAsia="Calibri"/>
                <w:sz w:val="20"/>
                <w:szCs w:val="20"/>
              </w:rPr>
              <w:t>-</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7D2D0866" w14:textId="2EB7A8AF"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43A81BAE" w14:textId="56CF1305"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33AA7F9" w14:textId="611991AA"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1C4AB30E"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78C3F161" w14:textId="0FC0387B"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10101984" w14:textId="687947B1"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54AF996B" w14:textId="5A396F8D"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6F9D8E1C" w14:textId="55CDFB95" w:rsidR="00B84B4D" w:rsidRPr="00137462" w:rsidRDefault="00B84B4D" w:rsidP="00B84B4D">
            <w:pPr>
              <w:rPr>
                <w:rFonts w:eastAsia="Calibri"/>
                <w:sz w:val="20"/>
                <w:szCs w:val="20"/>
              </w:rPr>
            </w:pPr>
          </w:p>
        </w:tc>
      </w:tr>
      <w:tr w:rsidR="00B84B4D" w:rsidRPr="00137462" w14:paraId="71BFB839" w14:textId="77777777" w:rsidTr="00EA2F9C">
        <w:trPr>
          <w:trHeight w:val="215"/>
        </w:trPr>
        <w:tc>
          <w:tcPr>
            <w:tcW w:w="845" w:type="dxa"/>
            <w:tcBorders>
              <w:top w:val="nil"/>
              <w:left w:val="single" w:sz="4" w:space="0" w:color="000000"/>
              <w:bottom w:val="single" w:sz="4" w:space="0" w:color="000000"/>
              <w:right w:val="single" w:sz="4" w:space="0" w:color="000000"/>
            </w:tcBorders>
          </w:tcPr>
          <w:p w14:paraId="64E09627" w14:textId="626888FA" w:rsidR="00B84B4D" w:rsidRPr="00137462" w:rsidRDefault="00B84B4D" w:rsidP="00B84B4D">
            <w:pPr>
              <w:rPr>
                <w:rFonts w:eastAsia="Calibri"/>
                <w:sz w:val="20"/>
                <w:szCs w:val="20"/>
              </w:rPr>
            </w:pPr>
            <w:r>
              <w:rPr>
                <w:rFonts w:eastAsia="Calibri"/>
                <w:sz w:val="20"/>
                <w:szCs w:val="20"/>
              </w:rPr>
              <w:t>6-10</w:t>
            </w:r>
          </w:p>
        </w:tc>
        <w:tc>
          <w:tcPr>
            <w:tcW w:w="849" w:type="dxa"/>
            <w:tcBorders>
              <w:top w:val="nil"/>
              <w:left w:val="nil"/>
              <w:bottom w:val="single" w:sz="4" w:space="0" w:color="000000"/>
              <w:right w:val="single" w:sz="4" w:space="0" w:color="000000"/>
            </w:tcBorders>
          </w:tcPr>
          <w:p w14:paraId="16ED4EA8" w14:textId="5F5BD9ED" w:rsidR="00B84B4D" w:rsidRPr="00137462" w:rsidRDefault="00B84B4D" w:rsidP="00B84B4D">
            <w:pPr>
              <w:rPr>
                <w:rFonts w:eastAsia="Calibri"/>
                <w:sz w:val="20"/>
                <w:szCs w:val="20"/>
              </w:rPr>
            </w:pPr>
            <w:r w:rsidRPr="00132BEA">
              <w:rPr>
                <w:rFonts w:eastAsia="Calibri"/>
                <w:sz w:val="20"/>
                <w:szCs w:val="20"/>
              </w:rPr>
              <w:t>005</w:t>
            </w:r>
          </w:p>
        </w:tc>
        <w:tc>
          <w:tcPr>
            <w:tcW w:w="708" w:type="dxa"/>
            <w:tcBorders>
              <w:top w:val="nil"/>
              <w:left w:val="nil"/>
              <w:bottom w:val="single" w:sz="4" w:space="0" w:color="000000"/>
              <w:right w:val="single" w:sz="4" w:space="0" w:color="000000"/>
            </w:tcBorders>
          </w:tcPr>
          <w:p w14:paraId="28EF3981" w14:textId="61C443A5" w:rsidR="00B84B4D" w:rsidRPr="00137462" w:rsidRDefault="00B84B4D" w:rsidP="00B84B4D">
            <w:pPr>
              <w:rPr>
                <w:rFonts w:eastAsia="Calibri"/>
                <w:sz w:val="20"/>
                <w:szCs w:val="20"/>
              </w:rPr>
            </w:pPr>
            <w:r w:rsidRPr="009F1A05">
              <w:rPr>
                <w:rFonts w:eastAsia="Calibri"/>
                <w:sz w:val="20"/>
                <w:szCs w:val="20"/>
              </w:rPr>
              <w:t>000</w:t>
            </w:r>
          </w:p>
        </w:tc>
        <w:tc>
          <w:tcPr>
            <w:tcW w:w="991" w:type="dxa"/>
            <w:tcBorders>
              <w:top w:val="nil"/>
              <w:left w:val="nil"/>
              <w:bottom w:val="single" w:sz="4" w:space="0" w:color="000000"/>
              <w:right w:val="single" w:sz="4" w:space="0" w:color="000000"/>
            </w:tcBorders>
          </w:tcPr>
          <w:p w14:paraId="7C7DE5B9" w14:textId="4163F605" w:rsidR="00B84B4D" w:rsidRPr="00137462" w:rsidRDefault="00B84B4D" w:rsidP="00B84B4D">
            <w:pPr>
              <w:rPr>
                <w:rFonts w:eastAsia="Calibri"/>
                <w:sz w:val="20"/>
                <w:szCs w:val="20"/>
              </w:rPr>
            </w:pPr>
            <w:r w:rsidRPr="001D21C7">
              <w:rPr>
                <w:rFonts w:eastAsia="Calibri"/>
                <w:sz w:val="20"/>
                <w:szCs w:val="20"/>
              </w:rPr>
              <w:t>01/12/24</w:t>
            </w:r>
          </w:p>
        </w:tc>
        <w:tc>
          <w:tcPr>
            <w:tcW w:w="426" w:type="dxa"/>
            <w:tcBorders>
              <w:left w:val="nil"/>
              <w:right w:val="single" w:sz="4" w:space="0" w:color="auto"/>
            </w:tcBorders>
          </w:tcPr>
          <w:p w14:paraId="04E2DE93"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0E816454" w14:textId="500BA8F7" w:rsidR="00B84B4D" w:rsidRPr="00137462" w:rsidRDefault="00B84B4D" w:rsidP="00B84B4D">
            <w:pPr>
              <w:rPr>
                <w:rFonts w:eastAsia="Calibri"/>
                <w:sz w:val="20"/>
                <w:szCs w:val="20"/>
              </w:rPr>
            </w:pPr>
            <w:r w:rsidRPr="00137462">
              <w:rPr>
                <w:rFonts w:eastAsia="Calibri"/>
                <w:sz w:val="20"/>
                <w:szCs w:val="20"/>
              </w:rPr>
              <w:t>15-</w:t>
            </w:r>
            <w:r>
              <w:rPr>
                <w:rFonts w:eastAsia="Calibri"/>
                <w:sz w:val="20"/>
                <w:szCs w:val="20"/>
              </w:rPr>
              <w:t>1</w:t>
            </w:r>
          </w:p>
        </w:tc>
        <w:tc>
          <w:tcPr>
            <w:tcW w:w="851" w:type="dxa"/>
            <w:tcBorders>
              <w:top w:val="nil"/>
              <w:left w:val="single" w:sz="4" w:space="0" w:color="auto"/>
              <w:bottom w:val="single" w:sz="4" w:space="0" w:color="000000"/>
              <w:right w:val="single" w:sz="4" w:space="0" w:color="000000"/>
            </w:tcBorders>
          </w:tcPr>
          <w:p w14:paraId="14F2A377" w14:textId="6A5DFC0C" w:rsidR="00B84B4D" w:rsidRPr="00137462" w:rsidRDefault="00B84B4D" w:rsidP="00B84B4D">
            <w:pPr>
              <w:rPr>
                <w:rFonts w:eastAsia="Calibri"/>
                <w:sz w:val="20"/>
                <w:szCs w:val="20"/>
              </w:rPr>
            </w:pPr>
            <w:r w:rsidRPr="00132BEA">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3B75C181" w14:textId="329B3CEA" w:rsidR="00B84B4D" w:rsidRPr="00137462" w:rsidRDefault="00B84B4D" w:rsidP="00B84B4D">
            <w:pPr>
              <w:rPr>
                <w:rFonts w:eastAsia="Calibri"/>
                <w:sz w:val="20"/>
                <w:szCs w:val="20"/>
              </w:rPr>
            </w:pPr>
            <w:r w:rsidRPr="009F1A05">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F8D5153" w14:textId="087CADB6" w:rsidR="00B84B4D" w:rsidRPr="00137462" w:rsidRDefault="00B84B4D" w:rsidP="00B84B4D">
            <w:pPr>
              <w:rPr>
                <w:rFonts w:eastAsia="Calibri"/>
                <w:sz w:val="20"/>
                <w:szCs w:val="20"/>
              </w:rPr>
            </w:pPr>
            <w:r w:rsidRPr="001D21C7">
              <w:rPr>
                <w:rFonts w:eastAsia="Calibri"/>
                <w:sz w:val="20"/>
                <w:szCs w:val="20"/>
              </w:rPr>
              <w:t>01/12/24</w:t>
            </w:r>
          </w:p>
        </w:tc>
        <w:tc>
          <w:tcPr>
            <w:tcW w:w="284" w:type="dxa"/>
            <w:tcBorders>
              <w:left w:val="single" w:sz="4" w:space="0" w:color="auto"/>
              <w:right w:val="single" w:sz="4" w:space="0" w:color="000000"/>
            </w:tcBorders>
          </w:tcPr>
          <w:p w14:paraId="5B75A05D"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4A95E700" w14:textId="3FE8C2C5"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73CBD552" w14:textId="505DF765"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6DC3A153" w14:textId="2461A0AE"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0510D4C8" w14:textId="5C437EBB" w:rsidR="00B84B4D" w:rsidRPr="00137462" w:rsidRDefault="00B84B4D" w:rsidP="00B84B4D">
            <w:pPr>
              <w:rPr>
                <w:rFonts w:eastAsia="Calibri"/>
                <w:sz w:val="20"/>
                <w:szCs w:val="20"/>
              </w:rPr>
            </w:pPr>
          </w:p>
        </w:tc>
      </w:tr>
      <w:tr w:rsidR="00B84B4D" w:rsidRPr="00137462" w14:paraId="1875B29B" w14:textId="77777777" w:rsidTr="00B672A5">
        <w:trPr>
          <w:trHeight w:val="215"/>
        </w:trPr>
        <w:tc>
          <w:tcPr>
            <w:tcW w:w="845" w:type="dxa"/>
            <w:tcBorders>
              <w:top w:val="nil"/>
              <w:left w:val="single" w:sz="4" w:space="0" w:color="000000"/>
              <w:bottom w:val="single" w:sz="4" w:space="0" w:color="000000"/>
              <w:right w:val="single" w:sz="4" w:space="0" w:color="000000"/>
            </w:tcBorders>
          </w:tcPr>
          <w:p w14:paraId="630B4C0E" w14:textId="6D810E01" w:rsidR="00B84B4D" w:rsidRPr="00137462" w:rsidRDefault="00B84B4D" w:rsidP="00B84B4D">
            <w:pPr>
              <w:rPr>
                <w:rFonts w:eastAsia="Calibri"/>
                <w:sz w:val="20"/>
                <w:szCs w:val="20"/>
              </w:rPr>
            </w:pPr>
            <w:r>
              <w:rPr>
                <w:rFonts w:eastAsia="Calibri"/>
                <w:sz w:val="20"/>
                <w:szCs w:val="20"/>
              </w:rPr>
              <w:t>6-11</w:t>
            </w:r>
          </w:p>
        </w:tc>
        <w:tc>
          <w:tcPr>
            <w:tcW w:w="849" w:type="dxa"/>
            <w:tcBorders>
              <w:top w:val="nil"/>
              <w:left w:val="nil"/>
              <w:bottom w:val="single" w:sz="4" w:space="0" w:color="000000"/>
              <w:right w:val="single" w:sz="4" w:space="0" w:color="000000"/>
            </w:tcBorders>
          </w:tcPr>
          <w:p w14:paraId="43719DE9" w14:textId="7388333F" w:rsidR="00B84B4D" w:rsidRPr="00137462" w:rsidRDefault="00B84B4D" w:rsidP="00B84B4D">
            <w:pPr>
              <w:rPr>
                <w:rFonts w:eastAsia="Calibri"/>
                <w:sz w:val="20"/>
                <w:szCs w:val="20"/>
              </w:rPr>
            </w:pPr>
            <w:r w:rsidRPr="00132BEA">
              <w:rPr>
                <w:rFonts w:eastAsia="Calibri"/>
                <w:sz w:val="20"/>
                <w:szCs w:val="20"/>
              </w:rPr>
              <w:t>005</w:t>
            </w:r>
          </w:p>
        </w:tc>
        <w:tc>
          <w:tcPr>
            <w:tcW w:w="708" w:type="dxa"/>
            <w:tcBorders>
              <w:top w:val="nil"/>
              <w:left w:val="nil"/>
              <w:bottom w:val="single" w:sz="4" w:space="0" w:color="000000"/>
              <w:right w:val="single" w:sz="4" w:space="0" w:color="000000"/>
            </w:tcBorders>
          </w:tcPr>
          <w:p w14:paraId="78C3D1E7" w14:textId="4B22F76A" w:rsidR="00B84B4D" w:rsidRPr="00137462" w:rsidRDefault="00B84B4D" w:rsidP="00B84B4D">
            <w:pPr>
              <w:rPr>
                <w:rFonts w:eastAsia="Calibri"/>
                <w:sz w:val="20"/>
                <w:szCs w:val="20"/>
              </w:rPr>
            </w:pPr>
            <w:r w:rsidRPr="009F1A05">
              <w:rPr>
                <w:rFonts w:eastAsia="Calibri"/>
                <w:sz w:val="20"/>
                <w:szCs w:val="20"/>
              </w:rPr>
              <w:t>000</w:t>
            </w:r>
          </w:p>
        </w:tc>
        <w:tc>
          <w:tcPr>
            <w:tcW w:w="991" w:type="dxa"/>
            <w:tcBorders>
              <w:top w:val="nil"/>
              <w:left w:val="nil"/>
              <w:bottom w:val="single" w:sz="4" w:space="0" w:color="000000"/>
              <w:right w:val="single" w:sz="4" w:space="0" w:color="000000"/>
            </w:tcBorders>
          </w:tcPr>
          <w:p w14:paraId="0B587818" w14:textId="177A7D58" w:rsidR="00B84B4D" w:rsidRPr="00137462" w:rsidRDefault="00B84B4D" w:rsidP="00B84B4D">
            <w:pPr>
              <w:rPr>
                <w:rFonts w:eastAsia="Calibri"/>
                <w:sz w:val="20"/>
                <w:szCs w:val="20"/>
              </w:rPr>
            </w:pPr>
            <w:r w:rsidRPr="001D21C7">
              <w:rPr>
                <w:rFonts w:eastAsia="Calibri"/>
                <w:sz w:val="20"/>
                <w:szCs w:val="20"/>
              </w:rPr>
              <w:t>01/12/24</w:t>
            </w:r>
          </w:p>
        </w:tc>
        <w:tc>
          <w:tcPr>
            <w:tcW w:w="426" w:type="dxa"/>
            <w:tcBorders>
              <w:left w:val="nil"/>
              <w:right w:val="single" w:sz="4" w:space="0" w:color="auto"/>
            </w:tcBorders>
          </w:tcPr>
          <w:p w14:paraId="5C03D6DB"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1A567ADC" w14:textId="3220C448" w:rsidR="00B84B4D" w:rsidRPr="00137462" w:rsidRDefault="00B84B4D" w:rsidP="00B84B4D">
            <w:pPr>
              <w:rPr>
                <w:rFonts w:eastAsia="Calibri"/>
                <w:sz w:val="20"/>
                <w:szCs w:val="20"/>
              </w:rPr>
            </w:pPr>
            <w:r w:rsidRPr="0081117F">
              <w:rPr>
                <w:rFonts w:eastAsia="Calibri"/>
                <w:sz w:val="20"/>
                <w:szCs w:val="20"/>
              </w:rPr>
              <w:t>15-</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02B40199" w14:textId="2E16DB98" w:rsidR="00B84B4D" w:rsidRPr="00137462" w:rsidRDefault="00B84B4D" w:rsidP="00B84B4D">
            <w:pPr>
              <w:rPr>
                <w:rFonts w:eastAsia="Calibri"/>
                <w:sz w:val="20"/>
                <w:szCs w:val="20"/>
              </w:rPr>
            </w:pPr>
            <w:r w:rsidRPr="00F03CBB">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4EADFC7C" w14:textId="3DF31D1A" w:rsidR="00B84B4D" w:rsidRPr="00137462" w:rsidRDefault="00B84B4D" w:rsidP="00B84B4D">
            <w:pPr>
              <w:rPr>
                <w:rFonts w:eastAsia="Calibri"/>
                <w:sz w:val="20"/>
                <w:szCs w:val="20"/>
              </w:rPr>
            </w:pPr>
            <w:r w:rsidRPr="002F635F">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03BBF9D8" w14:textId="32B041D7" w:rsidR="00B84B4D" w:rsidRPr="00137462" w:rsidRDefault="00B84B4D" w:rsidP="00B84B4D">
            <w:pPr>
              <w:rPr>
                <w:rFonts w:eastAsia="Calibri"/>
                <w:sz w:val="20"/>
                <w:szCs w:val="20"/>
              </w:rPr>
            </w:pPr>
            <w:r w:rsidRPr="00D65AFA">
              <w:rPr>
                <w:rFonts w:eastAsia="Calibri"/>
                <w:sz w:val="20"/>
                <w:szCs w:val="20"/>
              </w:rPr>
              <w:t>01/12/24</w:t>
            </w:r>
          </w:p>
        </w:tc>
        <w:tc>
          <w:tcPr>
            <w:tcW w:w="284" w:type="dxa"/>
            <w:tcBorders>
              <w:left w:val="single" w:sz="4" w:space="0" w:color="auto"/>
              <w:right w:val="single" w:sz="4" w:space="0" w:color="000000"/>
            </w:tcBorders>
          </w:tcPr>
          <w:p w14:paraId="5D6C80F3"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269BCDEF" w14:textId="1557A82A"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423813A1" w14:textId="2F601D7A"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7C55DE1A" w14:textId="777A7179"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05368AC1" w14:textId="3E3E4F71" w:rsidR="00B84B4D" w:rsidRPr="00137462" w:rsidRDefault="00B84B4D" w:rsidP="00B84B4D">
            <w:pPr>
              <w:rPr>
                <w:rFonts w:eastAsia="Calibri"/>
                <w:sz w:val="20"/>
                <w:szCs w:val="20"/>
              </w:rPr>
            </w:pPr>
          </w:p>
        </w:tc>
      </w:tr>
      <w:tr w:rsidR="00B84B4D" w:rsidRPr="00137462" w14:paraId="30F914D1" w14:textId="77777777" w:rsidTr="00024E85">
        <w:trPr>
          <w:trHeight w:val="215"/>
        </w:trPr>
        <w:tc>
          <w:tcPr>
            <w:tcW w:w="845" w:type="dxa"/>
            <w:tcBorders>
              <w:top w:val="nil"/>
              <w:left w:val="single" w:sz="4" w:space="0" w:color="000000"/>
              <w:bottom w:val="single" w:sz="4" w:space="0" w:color="000000"/>
              <w:right w:val="single" w:sz="4" w:space="0" w:color="000000"/>
            </w:tcBorders>
          </w:tcPr>
          <w:p w14:paraId="7651A964" w14:textId="048C978E" w:rsidR="00B84B4D" w:rsidRPr="00137462" w:rsidRDefault="00B84B4D" w:rsidP="00B84B4D">
            <w:pPr>
              <w:rPr>
                <w:rFonts w:eastAsia="Calibri"/>
                <w:sz w:val="20"/>
                <w:szCs w:val="20"/>
              </w:rPr>
            </w:pPr>
            <w:r>
              <w:rPr>
                <w:rFonts w:eastAsia="Calibri"/>
                <w:sz w:val="20"/>
                <w:szCs w:val="20"/>
              </w:rPr>
              <w:t>6-12</w:t>
            </w:r>
          </w:p>
        </w:tc>
        <w:tc>
          <w:tcPr>
            <w:tcW w:w="849" w:type="dxa"/>
            <w:tcBorders>
              <w:top w:val="nil"/>
              <w:left w:val="nil"/>
              <w:bottom w:val="single" w:sz="4" w:space="0" w:color="000000"/>
              <w:right w:val="single" w:sz="4" w:space="0" w:color="000000"/>
            </w:tcBorders>
          </w:tcPr>
          <w:p w14:paraId="35DC4D4D" w14:textId="209ED158" w:rsidR="00B84B4D" w:rsidRPr="00137462" w:rsidRDefault="00B84B4D" w:rsidP="00B84B4D">
            <w:pPr>
              <w:rPr>
                <w:rFonts w:eastAsia="Calibri"/>
                <w:sz w:val="20"/>
                <w:szCs w:val="20"/>
              </w:rPr>
            </w:pPr>
            <w:r w:rsidRPr="00132BEA">
              <w:rPr>
                <w:rFonts w:eastAsia="Calibri"/>
                <w:sz w:val="20"/>
                <w:szCs w:val="20"/>
              </w:rPr>
              <w:t>005</w:t>
            </w:r>
          </w:p>
        </w:tc>
        <w:tc>
          <w:tcPr>
            <w:tcW w:w="708" w:type="dxa"/>
            <w:tcBorders>
              <w:top w:val="nil"/>
              <w:left w:val="nil"/>
              <w:bottom w:val="single" w:sz="4" w:space="0" w:color="000000"/>
              <w:right w:val="single" w:sz="4" w:space="0" w:color="000000"/>
            </w:tcBorders>
          </w:tcPr>
          <w:p w14:paraId="5F8E5312" w14:textId="07D1DDA3" w:rsidR="00B84B4D" w:rsidRPr="00137462" w:rsidRDefault="00B84B4D" w:rsidP="00B84B4D">
            <w:pPr>
              <w:jc w:val="both"/>
              <w:rPr>
                <w:rFonts w:eastAsia="Calibri"/>
                <w:sz w:val="20"/>
                <w:szCs w:val="20"/>
              </w:rPr>
            </w:pPr>
            <w:r w:rsidRPr="009F1A05">
              <w:rPr>
                <w:rFonts w:eastAsia="Calibri"/>
                <w:sz w:val="20"/>
                <w:szCs w:val="20"/>
              </w:rPr>
              <w:t>000</w:t>
            </w:r>
          </w:p>
        </w:tc>
        <w:tc>
          <w:tcPr>
            <w:tcW w:w="991" w:type="dxa"/>
            <w:tcBorders>
              <w:top w:val="nil"/>
              <w:left w:val="nil"/>
              <w:bottom w:val="single" w:sz="4" w:space="0" w:color="000000"/>
              <w:right w:val="single" w:sz="4" w:space="0" w:color="000000"/>
            </w:tcBorders>
          </w:tcPr>
          <w:p w14:paraId="7215BA0B" w14:textId="19306054" w:rsidR="00B84B4D" w:rsidRPr="00137462" w:rsidRDefault="00B84B4D" w:rsidP="00B84B4D">
            <w:pPr>
              <w:rPr>
                <w:rFonts w:eastAsia="Calibri"/>
                <w:sz w:val="20"/>
                <w:szCs w:val="20"/>
              </w:rPr>
            </w:pPr>
            <w:r w:rsidRPr="001D21C7">
              <w:rPr>
                <w:rFonts w:eastAsia="Calibri"/>
                <w:sz w:val="20"/>
                <w:szCs w:val="20"/>
              </w:rPr>
              <w:t>01/12/24</w:t>
            </w:r>
          </w:p>
        </w:tc>
        <w:tc>
          <w:tcPr>
            <w:tcW w:w="426" w:type="dxa"/>
            <w:tcBorders>
              <w:left w:val="nil"/>
              <w:right w:val="single" w:sz="4" w:space="0" w:color="auto"/>
            </w:tcBorders>
          </w:tcPr>
          <w:p w14:paraId="468F3666"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7F26D160" w14:textId="00E18FC6" w:rsidR="00B84B4D" w:rsidRPr="00137462" w:rsidRDefault="00B84B4D" w:rsidP="00B84B4D">
            <w:pPr>
              <w:rPr>
                <w:rFonts w:eastAsia="Calibri"/>
                <w:sz w:val="20"/>
                <w:szCs w:val="20"/>
              </w:rPr>
            </w:pPr>
            <w:r w:rsidRPr="0081117F">
              <w:rPr>
                <w:rFonts w:eastAsia="Calibri"/>
                <w:sz w:val="20"/>
                <w:szCs w:val="20"/>
              </w:rPr>
              <w:t>1</w:t>
            </w:r>
            <w:r>
              <w:rPr>
                <w:rFonts w:eastAsia="Calibri"/>
                <w:sz w:val="20"/>
                <w:szCs w:val="20"/>
              </w:rPr>
              <w:t>6</w:t>
            </w:r>
            <w:r w:rsidRPr="0081117F">
              <w:rPr>
                <w:rFonts w:eastAsia="Calibri"/>
                <w:sz w:val="20"/>
                <w:szCs w:val="20"/>
              </w:rPr>
              <w:t>-1</w:t>
            </w:r>
          </w:p>
        </w:tc>
        <w:tc>
          <w:tcPr>
            <w:tcW w:w="851" w:type="dxa"/>
            <w:tcBorders>
              <w:top w:val="nil"/>
              <w:left w:val="single" w:sz="4" w:space="0" w:color="auto"/>
              <w:bottom w:val="single" w:sz="4" w:space="0" w:color="000000"/>
              <w:right w:val="single" w:sz="4" w:space="0" w:color="000000"/>
            </w:tcBorders>
          </w:tcPr>
          <w:p w14:paraId="0F3B466A" w14:textId="68553D6C" w:rsidR="00B84B4D" w:rsidRPr="00137462" w:rsidRDefault="00B84B4D" w:rsidP="00B84B4D">
            <w:pPr>
              <w:rPr>
                <w:rFonts w:eastAsia="Calibri"/>
                <w:sz w:val="20"/>
                <w:szCs w:val="20"/>
              </w:rPr>
            </w:pPr>
            <w:r w:rsidRPr="00F03CBB">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700911C5" w14:textId="292255AB" w:rsidR="00B84B4D" w:rsidRPr="00137462" w:rsidRDefault="00B84B4D" w:rsidP="00B84B4D">
            <w:pPr>
              <w:rPr>
                <w:rFonts w:eastAsia="Calibri"/>
                <w:sz w:val="20"/>
                <w:szCs w:val="20"/>
              </w:rPr>
            </w:pPr>
            <w:r w:rsidRPr="002F635F">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6FB946D" w14:textId="253D429C" w:rsidR="00B84B4D" w:rsidRPr="00137462" w:rsidRDefault="00B84B4D" w:rsidP="00B84B4D">
            <w:pPr>
              <w:rPr>
                <w:rFonts w:eastAsia="Calibri"/>
                <w:sz w:val="20"/>
                <w:szCs w:val="20"/>
              </w:rPr>
            </w:pPr>
            <w:r w:rsidRPr="00D65AFA">
              <w:rPr>
                <w:rFonts w:eastAsia="Calibri"/>
                <w:sz w:val="20"/>
                <w:szCs w:val="20"/>
              </w:rPr>
              <w:t>01/12/24</w:t>
            </w:r>
          </w:p>
        </w:tc>
        <w:tc>
          <w:tcPr>
            <w:tcW w:w="284" w:type="dxa"/>
            <w:tcBorders>
              <w:left w:val="single" w:sz="4" w:space="0" w:color="auto"/>
              <w:right w:val="single" w:sz="4" w:space="0" w:color="000000"/>
            </w:tcBorders>
          </w:tcPr>
          <w:p w14:paraId="1C79D5C4"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090A9493" w14:textId="2E1878BF"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75F2931B" w14:textId="2E3E7B99"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76026C7D" w14:textId="03960B5C"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5608F703" w14:textId="38432959" w:rsidR="00B84B4D" w:rsidRPr="00137462" w:rsidRDefault="00B84B4D" w:rsidP="00B84B4D">
            <w:pPr>
              <w:rPr>
                <w:rFonts w:eastAsia="Calibri"/>
                <w:sz w:val="20"/>
                <w:szCs w:val="20"/>
              </w:rPr>
            </w:pPr>
          </w:p>
        </w:tc>
      </w:tr>
      <w:tr w:rsidR="00B84B4D" w:rsidRPr="00137462" w14:paraId="71198B99" w14:textId="77777777" w:rsidTr="00F137C9">
        <w:trPr>
          <w:trHeight w:val="215"/>
        </w:trPr>
        <w:tc>
          <w:tcPr>
            <w:tcW w:w="845" w:type="dxa"/>
            <w:tcBorders>
              <w:top w:val="nil"/>
              <w:left w:val="single" w:sz="4" w:space="0" w:color="000000"/>
              <w:bottom w:val="single" w:sz="4" w:space="0" w:color="000000"/>
              <w:right w:val="single" w:sz="4" w:space="0" w:color="000000"/>
            </w:tcBorders>
          </w:tcPr>
          <w:p w14:paraId="5EA070E3" w14:textId="6FEC2D23" w:rsidR="00B84B4D" w:rsidRPr="00137462" w:rsidRDefault="00B84B4D" w:rsidP="00B84B4D">
            <w:pPr>
              <w:rPr>
                <w:rFonts w:eastAsia="Calibri"/>
                <w:sz w:val="20"/>
                <w:szCs w:val="20"/>
              </w:rPr>
            </w:pPr>
            <w:r w:rsidRPr="00137462">
              <w:rPr>
                <w:rFonts w:eastAsia="Calibri"/>
                <w:sz w:val="20"/>
                <w:szCs w:val="20"/>
              </w:rPr>
              <w:t>7-</w:t>
            </w:r>
            <w:r>
              <w:rPr>
                <w:rFonts w:eastAsia="Calibri"/>
                <w:sz w:val="20"/>
                <w:szCs w:val="20"/>
              </w:rPr>
              <w:t>1</w:t>
            </w:r>
          </w:p>
        </w:tc>
        <w:tc>
          <w:tcPr>
            <w:tcW w:w="849" w:type="dxa"/>
            <w:tcBorders>
              <w:top w:val="nil"/>
              <w:left w:val="nil"/>
              <w:bottom w:val="single" w:sz="4" w:space="0" w:color="000000"/>
              <w:right w:val="single" w:sz="4" w:space="0" w:color="000000"/>
            </w:tcBorders>
          </w:tcPr>
          <w:p w14:paraId="4C17A1EF" w14:textId="528C8183" w:rsidR="00B84B4D" w:rsidRPr="00137462" w:rsidRDefault="00B84B4D" w:rsidP="00B84B4D">
            <w:pPr>
              <w:rPr>
                <w:rFonts w:eastAsia="Calibri"/>
                <w:sz w:val="20"/>
                <w:szCs w:val="20"/>
              </w:rPr>
            </w:pPr>
            <w:r w:rsidRPr="00132BEA">
              <w:rPr>
                <w:rFonts w:eastAsia="Calibri"/>
                <w:sz w:val="20"/>
                <w:szCs w:val="20"/>
              </w:rPr>
              <w:t>005</w:t>
            </w:r>
          </w:p>
        </w:tc>
        <w:tc>
          <w:tcPr>
            <w:tcW w:w="708" w:type="dxa"/>
            <w:tcBorders>
              <w:top w:val="nil"/>
              <w:left w:val="nil"/>
              <w:bottom w:val="single" w:sz="4" w:space="0" w:color="000000"/>
              <w:right w:val="single" w:sz="4" w:space="0" w:color="000000"/>
            </w:tcBorders>
          </w:tcPr>
          <w:p w14:paraId="41AC3620" w14:textId="73516AB5" w:rsidR="00B84B4D" w:rsidRPr="00137462" w:rsidRDefault="00B84B4D" w:rsidP="00B84B4D">
            <w:pPr>
              <w:rPr>
                <w:rFonts w:eastAsia="Calibri"/>
                <w:sz w:val="20"/>
                <w:szCs w:val="20"/>
              </w:rPr>
            </w:pPr>
            <w:r w:rsidRPr="009F1A05">
              <w:rPr>
                <w:rFonts w:eastAsia="Calibri"/>
                <w:sz w:val="20"/>
                <w:szCs w:val="20"/>
              </w:rPr>
              <w:t>000</w:t>
            </w:r>
          </w:p>
        </w:tc>
        <w:tc>
          <w:tcPr>
            <w:tcW w:w="991" w:type="dxa"/>
            <w:tcBorders>
              <w:top w:val="nil"/>
              <w:left w:val="nil"/>
              <w:bottom w:val="single" w:sz="4" w:space="0" w:color="000000"/>
              <w:right w:val="single" w:sz="4" w:space="0" w:color="000000"/>
            </w:tcBorders>
          </w:tcPr>
          <w:p w14:paraId="06A53D79" w14:textId="1577A615" w:rsidR="00B84B4D" w:rsidRPr="00137462" w:rsidRDefault="00B84B4D" w:rsidP="00B84B4D">
            <w:pPr>
              <w:rPr>
                <w:rFonts w:eastAsia="Calibri"/>
                <w:sz w:val="20"/>
                <w:szCs w:val="20"/>
              </w:rPr>
            </w:pPr>
            <w:r w:rsidRPr="001D21C7">
              <w:rPr>
                <w:rFonts w:eastAsia="Calibri"/>
                <w:sz w:val="20"/>
                <w:szCs w:val="20"/>
              </w:rPr>
              <w:t>01/12/24</w:t>
            </w:r>
          </w:p>
        </w:tc>
        <w:tc>
          <w:tcPr>
            <w:tcW w:w="426" w:type="dxa"/>
            <w:tcBorders>
              <w:left w:val="nil"/>
              <w:right w:val="single" w:sz="4" w:space="0" w:color="auto"/>
            </w:tcBorders>
          </w:tcPr>
          <w:p w14:paraId="0C340840"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432D490E" w14:textId="3A312B12" w:rsidR="00B84B4D" w:rsidRPr="00137462" w:rsidRDefault="00B84B4D" w:rsidP="00B84B4D">
            <w:pPr>
              <w:rPr>
                <w:rFonts w:eastAsia="Calibri"/>
                <w:sz w:val="20"/>
                <w:szCs w:val="20"/>
              </w:rPr>
            </w:pPr>
            <w:r w:rsidRPr="0081117F">
              <w:rPr>
                <w:rFonts w:eastAsia="Calibri"/>
                <w:sz w:val="20"/>
                <w:szCs w:val="20"/>
              </w:rPr>
              <w:t>1</w:t>
            </w:r>
            <w:r>
              <w:rPr>
                <w:rFonts w:eastAsia="Calibri"/>
                <w:sz w:val="20"/>
                <w:szCs w:val="20"/>
              </w:rPr>
              <w:t>6</w:t>
            </w:r>
            <w:r w:rsidRPr="0081117F">
              <w:rPr>
                <w:rFonts w:eastAsia="Calibri"/>
                <w:sz w:val="20"/>
                <w:szCs w:val="20"/>
              </w:rPr>
              <w:t>-</w:t>
            </w:r>
            <w:r>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3B5874B4" w14:textId="0B4E278F" w:rsidR="00B84B4D" w:rsidRPr="00137462" w:rsidRDefault="00B84B4D" w:rsidP="00B84B4D">
            <w:pPr>
              <w:rPr>
                <w:rFonts w:eastAsia="Calibri"/>
                <w:sz w:val="20"/>
                <w:szCs w:val="20"/>
              </w:rPr>
            </w:pPr>
            <w:r w:rsidRPr="00F03CBB">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4B81F655" w14:textId="50506081" w:rsidR="00B84B4D" w:rsidRPr="00137462" w:rsidRDefault="00B84B4D" w:rsidP="00B84B4D">
            <w:pPr>
              <w:rPr>
                <w:rFonts w:eastAsia="Calibri"/>
                <w:sz w:val="20"/>
                <w:szCs w:val="20"/>
              </w:rPr>
            </w:pPr>
            <w:r w:rsidRPr="002F635F">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53D3E5A8" w14:textId="3693209C" w:rsidR="00B84B4D" w:rsidRPr="00137462" w:rsidRDefault="00B84B4D" w:rsidP="00B84B4D">
            <w:pPr>
              <w:rPr>
                <w:rFonts w:eastAsia="Calibri"/>
                <w:sz w:val="20"/>
                <w:szCs w:val="20"/>
              </w:rPr>
            </w:pPr>
            <w:r w:rsidRPr="00D65AFA">
              <w:rPr>
                <w:rFonts w:eastAsia="Calibri"/>
                <w:sz w:val="20"/>
                <w:szCs w:val="20"/>
              </w:rPr>
              <w:t>01/12/24</w:t>
            </w:r>
          </w:p>
        </w:tc>
        <w:tc>
          <w:tcPr>
            <w:tcW w:w="284" w:type="dxa"/>
            <w:tcBorders>
              <w:left w:val="single" w:sz="4" w:space="0" w:color="auto"/>
              <w:right w:val="single" w:sz="4" w:space="0" w:color="000000"/>
            </w:tcBorders>
          </w:tcPr>
          <w:p w14:paraId="031E4284"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3AEA6552" w14:textId="0AEC8550"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4D3DCA71" w14:textId="6A6DA1FE"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568C1EC0" w14:textId="67921647"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58849373" w14:textId="7BDCFAE5" w:rsidR="00B84B4D" w:rsidRPr="00137462" w:rsidRDefault="00B84B4D" w:rsidP="00B84B4D">
            <w:pPr>
              <w:rPr>
                <w:rFonts w:eastAsia="Calibri"/>
                <w:sz w:val="20"/>
                <w:szCs w:val="20"/>
              </w:rPr>
            </w:pPr>
          </w:p>
        </w:tc>
      </w:tr>
      <w:tr w:rsidR="00B84B4D" w:rsidRPr="00137462" w14:paraId="0D839200" w14:textId="77777777" w:rsidTr="00273AD7">
        <w:trPr>
          <w:trHeight w:val="215"/>
        </w:trPr>
        <w:tc>
          <w:tcPr>
            <w:tcW w:w="845" w:type="dxa"/>
            <w:tcBorders>
              <w:top w:val="nil"/>
              <w:left w:val="single" w:sz="4" w:space="0" w:color="000000"/>
              <w:bottom w:val="single" w:sz="4" w:space="0" w:color="000000"/>
              <w:right w:val="single" w:sz="4" w:space="0" w:color="000000"/>
            </w:tcBorders>
          </w:tcPr>
          <w:p w14:paraId="7C0D7134" w14:textId="2A2B1EB7" w:rsidR="00B84B4D" w:rsidRPr="00137462" w:rsidRDefault="00B84B4D" w:rsidP="00B84B4D">
            <w:pPr>
              <w:rPr>
                <w:rFonts w:eastAsia="Calibri"/>
                <w:sz w:val="20"/>
                <w:szCs w:val="20"/>
              </w:rPr>
            </w:pPr>
            <w:r>
              <w:rPr>
                <w:rFonts w:eastAsia="Calibri"/>
                <w:sz w:val="20"/>
                <w:szCs w:val="20"/>
              </w:rPr>
              <w:t>7</w:t>
            </w:r>
            <w:r w:rsidRPr="00137462">
              <w:rPr>
                <w:rFonts w:eastAsia="Calibri"/>
                <w:sz w:val="20"/>
                <w:szCs w:val="20"/>
              </w:rPr>
              <w:t>-</w:t>
            </w:r>
            <w:r>
              <w:rPr>
                <w:rFonts w:eastAsia="Calibri"/>
                <w:sz w:val="20"/>
                <w:szCs w:val="20"/>
              </w:rPr>
              <w:t>2</w:t>
            </w:r>
          </w:p>
        </w:tc>
        <w:tc>
          <w:tcPr>
            <w:tcW w:w="849" w:type="dxa"/>
            <w:tcBorders>
              <w:top w:val="nil"/>
              <w:left w:val="nil"/>
              <w:bottom w:val="single" w:sz="4" w:space="0" w:color="000000"/>
              <w:right w:val="single" w:sz="4" w:space="0" w:color="000000"/>
            </w:tcBorders>
          </w:tcPr>
          <w:p w14:paraId="2ABCC536" w14:textId="534616F7" w:rsidR="00B84B4D" w:rsidRPr="00137462" w:rsidRDefault="00B84B4D" w:rsidP="00B84B4D">
            <w:pPr>
              <w:rPr>
                <w:rFonts w:eastAsia="Calibri"/>
                <w:sz w:val="20"/>
                <w:szCs w:val="20"/>
              </w:rPr>
            </w:pPr>
            <w:r w:rsidRPr="00132BEA">
              <w:rPr>
                <w:rFonts w:eastAsia="Calibri"/>
                <w:sz w:val="20"/>
                <w:szCs w:val="20"/>
              </w:rPr>
              <w:t>005</w:t>
            </w:r>
          </w:p>
        </w:tc>
        <w:tc>
          <w:tcPr>
            <w:tcW w:w="708" w:type="dxa"/>
            <w:tcBorders>
              <w:top w:val="nil"/>
              <w:left w:val="nil"/>
              <w:bottom w:val="single" w:sz="4" w:space="0" w:color="000000"/>
              <w:right w:val="single" w:sz="4" w:space="0" w:color="000000"/>
            </w:tcBorders>
          </w:tcPr>
          <w:p w14:paraId="26E6830F" w14:textId="42EBDC52" w:rsidR="00B84B4D" w:rsidRPr="00137462" w:rsidRDefault="00B84B4D" w:rsidP="00B84B4D">
            <w:pPr>
              <w:rPr>
                <w:rFonts w:eastAsia="Calibri"/>
                <w:sz w:val="20"/>
                <w:szCs w:val="20"/>
              </w:rPr>
            </w:pPr>
            <w:r w:rsidRPr="009F1A05">
              <w:rPr>
                <w:rFonts w:eastAsia="Calibri"/>
                <w:sz w:val="20"/>
                <w:szCs w:val="20"/>
              </w:rPr>
              <w:t>000</w:t>
            </w:r>
          </w:p>
        </w:tc>
        <w:tc>
          <w:tcPr>
            <w:tcW w:w="991" w:type="dxa"/>
            <w:tcBorders>
              <w:top w:val="nil"/>
              <w:left w:val="nil"/>
              <w:bottom w:val="single" w:sz="4" w:space="0" w:color="000000"/>
              <w:right w:val="single" w:sz="4" w:space="0" w:color="000000"/>
            </w:tcBorders>
          </w:tcPr>
          <w:p w14:paraId="743E9323" w14:textId="6D70006A" w:rsidR="00B84B4D" w:rsidRPr="00137462" w:rsidRDefault="00B84B4D" w:rsidP="00B84B4D">
            <w:pPr>
              <w:rPr>
                <w:rFonts w:eastAsia="Calibri"/>
                <w:sz w:val="20"/>
                <w:szCs w:val="20"/>
              </w:rPr>
            </w:pPr>
            <w:r w:rsidRPr="001D21C7">
              <w:rPr>
                <w:rFonts w:eastAsia="Calibri"/>
                <w:sz w:val="20"/>
                <w:szCs w:val="20"/>
              </w:rPr>
              <w:t>01/12/24</w:t>
            </w:r>
          </w:p>
        </w:tc>
        <w:tc>
          <w:tcPr>
            <w:tcW w:w="426" w:type="dxa"/>
            <w:tcBorders>
              <w:left w:val="nil"/>
              <w:right w:val="single" w:sz="4" w:space="0" w:color="auto"/>
            </w:tcBorders>
          </w:tcPr>
          <w:p w14:paraId="1F9FAADD" w14:textId="77777777" w:rsidR="00B84B4D" w:rsidRPr="00137462" w:rsidRDefault="00B84B4D" w:rsidP="00B84B4D">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4B6AB195" w14:textId="4B288128" w:rsidR="00B84B4D" w:rsidRPr="00137462" w:rsidRDefault="00B84B4D" w:rsidP="00B84B4D">
            <w:pPr>
              <w:rPr>
                <w:rFonts w:eastAsia="Calibri"/>
                <w:sz w:val="20"/>
                <w:szCs w:val="20"/>
              </w:rPr>
            </w:pPr>
            <w:r w:rsidRPr="0081117F">
              <w:rPr>
                <w:rFonts w:eastAsia="Calibri"/>
                <w:sz w:val="20"/>
                <w:szCs w:val="20"/>
              </w:rPr>
              <w:t>1</w:t>
            </w:r>
            <w:r>
              <w:rPr>
                <w:rFonts w:eastAsia="Calibri"/>
                <w:sz w:val="20"/>
                <w:szCs w:val="20"/>
              </w:rPr>
              <w:t>7</w:t>
            </w:r>
            <w:r w:rsidRPr="0081117F">
              <w:rPr>
                <w:rFonts w:eastAsia="Calibri"/>
                <w:sz w:val="20"/>
                <w:szCs w:val="20"/>
              </w:rPr>
              <w:t>-1</w:t>
            </w:r>
          </w:p>
        </w:tc>
        <w:tc>
          <w:tcPr>
            <w:tcW w:w="851" w:type="dxa"/>
            <w:tcBorders>
              <w:top w:val="nil"/>
              <w:left w:val="single" w:sz="4" w:space="0" w:color="auto"/>
              <w:bottom w:val="single" w:sz="4" w:space="0" w:color="000000"/>
              <w:right w:val="single" w:sz="4" w:space="0" w:color="000000"/>
            </w:tcBorders>
          </w:tcPr>
          <w:p w14:paraId="572B7E0A" w14:textId="6BEFC4A7" w:rsidR="00B84B4D" w:rsidRPr="00137462" w:rsidRDefault="00B84B4D" w:rsidP="00B84B4D">
            <w:pPr>
              <w:rPr>
                <w:rFonts w:eastAsia="Calibri"/>
                <w:sz w:val="20"/>
                <w:szCs w:val="20"/>
              </w:rPr>
            </w:pPr>
            <w:r w:rsidRPr="00F03CBB">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3A8F2877" w14:textId="685834CD" w:rsidR="00B84B4D" w:rsidRPr="00137462" w:rsidRDefault="00B84B4D" w:rsidP="00B84B4D">
            <w:pPr>
              <w:rPr>
                <w:rFonts w:eastAsia="Calibri"/>
                <w:sz w:val="20"/>
                <w:szCs w:val="20"/>
              </w:rPr>
            </w:pPr>
            <w:r w:rsidRPr="002F635F">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2110271D" w14:textId="1AEE7950" w:rsidR="00B84B4D" w:rsidRPr="00137462" w:rsidRDefault="00B84B4D" w:rsidP="00B84B4D">
            <w:pPr>
              <w:rPr>
                <w:rFonts w:eastAsia="Calibri"/>
                <w:sz w:val="20"/>
                <w:szCs w:val="20"/>
              </w:rPr>
            </w:pPr>
            <w:r w:rsidRPr="00D65AFA">
              <w:rPr>
                <w:rFonts w:eastAsia="Calibri"/>
                <w:sz w:val="20"/>
                <w:szCs w:val="20"/>
              </w:rPr>
              <w:t>01/12/24</w:t>
            </w:r>
          </w:p>
        </w:tc>
        <w:tc>
          <w:tcPr>
            <w:tcW w:w="284" w:type="dxa"/>
            <w:tcBorders>
              <w:left w:val="single" w:sz="4" w:space="0" w:color="auto"/>
              <w:right w:val="single" w:sz="4" w:space="0" w:color="000000"/>
            </w:tcBorders>
          </w:tcPr>
          <w:p w14:paraId="03B93AC3" w14:textId="77777777" w:rsidR="00B84B4D" w:rsidRPr="00137462" w:rsidRDefault="00B84B4D" w:rsidP="00B84B4D">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740FF94B" w14:textId="77777777" w:rsidR="00B84B4D" w:rsidRPr="00137462" w:rsidRDefault="00B84B4D" w:rsidP="00B84B4D">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23DBA3C4" w14:textId="77777777" w:rsidR="00B84B4D" w:rsidRPr="00137462" w:rsidRDefault="00B84B4D" w:rsidP="00B84B4D">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3C2650DF" w14:textId="77777777" w:rsidR="00B84B4D" w:rsidRPr="00137462" w:rsidRDefault="00B84B4D" w:rsidP="00B84B4D">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24F95D78" w14:textId="77777777" w:rsidR="00B84B4D" w:rsidRPr="00137462" w:rsidRDefault="00B84B4D" w:rsidP="00B84B4D">
            <w:pPr>
              <w:rPr>
                <w:rFonts w:eastAsia="Calibri"/>
                <w:sz w:val="20"/>
                <w:szCs w:val="20"/>
              </w:rPr>
            </w:pPr>
          </w:p>
        </w:tc>
      </w:tr>
      <w:tr w:rsidR="00865D54" w:rsidRPr="00137462" w14:paraId="70139446" w14:textId="77777777" w:rsidTr="009B7F8A">
        <w:trPr>
          <w:trHeight w:val="215"/>
        </w:trPr>
        <w:tc>
          <w:tcPr>
            <w:tcW w:w="845" w:type="dxa"/>
            <w:tcBorders>
              <w:top w:val="nil"/>
              <w:left w:val="single" w:sz="4" w:space="0" w:color="000000"/>
              <w:bottom w:val="single" w:sz="4" w:space="0" w:color="000000"/>
              <w:right w:val="single" w:sz="4" w:space="0" w:color="000000"/>
            </w:tcBorders>
          </w:tcPr>
          <w:p w14:paraId="0B84AF78" w14:textId="7CCCDF69" w:rsidR="00865D54" w:rsidRPr="00137462" w:rsidRDefault="00865D54" w:rsidP="00865D54">
            <w:pPr>
              <w:rPr>
                <w:rFonts w:eastAsia="Calibri"/>
                <w:sz w:val="20"/>
                <w:szCs w:val="20"/>
              </w:rPr>
            </w:pPr>
            <w:r>
              <w:rPr>
                <w:rFonts w:eastAsia="Calibri"/>
                <w:sz w:val="20"/>
                <w:szCs w:val="20"/>
              </w:rPr>
              <w:t>7</w:t>
            </w:r>
            <w:r w:rsidRPr="00137462">
              <w:rPr>
                <w:rFonts w:eastAsia="Calibri"/>
                <w:sz w:val="20"/>
                <w:szCs w:val="20"/>
              </w:rPr>
              <w:t>-</w:t>
            </w:r>
            <w:r>
              <w:rPr>
                <w:rFonts w:eastAsia="Calibri"/>
                <w:sz w:val="20"/>
                <w:szCs w:val="20"/>
              </w:rPr>
              <w:t>3</w:t>
            </w:r>
          </w:p>
        </w:tc>
        <w:tc>
          <w:tcPr>
            <w:tcW w:w="849" w:type="dxa"/>
            <w:tcBorders>
              <w:top w:val="nil"/>
              <w:left w:val="nil"/>
              <w:bottom w:val="single" w:sz="4" w:space="0" w:color="000000"/>
              <w:right w:val="single" w:sz="4" w:space="0" w:color="000000"/>
            </w:tcBorders>
          </w:tcPr>
          <w:p w14:paraId="7C4C3B2C" w14:textId="5AA3B78E" w:rsidR="00865D54" w:rsidRPr="00137462" w:rsidRDefault="00865D54" w:rsidP="00865D54">
            <w:pPr>
              <w:rPr>
                <w:rFonts w:eastAsia="Calibri"/>
                <w:sz w:val="20"/>
                <w:szCs w:val="20"/>
              </w:rPr>
            </w:pPr>
            <w:r w:rsidRPr="00132BEA">
              <w:rPr>
                <w:rFonts w:eastAsia="Calibri"/>
                <w:sz w:val="20"/>
                <w:szCs w:val="20"/>
              </w:rPr>
              <w:t>005</w:t>
            </w:r>
          </w:p>
        </w:tc>
        <w:tc>
          <w:tcPr>
            <w:tcW w:w="708" w:type="dxa"/>
            <w:tcBorders>
              <w:top w:val="nil"/>
              <w:left w:val="nil"/>
              <w:bottom w:val="single" w:sz="4" w:space="0" w:color="000000"/>
              <w:right w:val="single" w:sz="4" w:space="0" w:color="000000"/>
            </w:tcBorders>
          </w:tcPr>
          <w:p w14:paraId="13870A1D" w14:textId="55C59887" w:rsidR="00865D54" w:rsidRPr="00137462" w:rsidRDefault="00865D54" w:rsidP="00865D54">
            <w:pPr>
              <w:rPr>
                <w:rFonts w:eastAsia="Calibri"/>
                <w:sz w:val="20"/>
                <w:szCs w:val="20"/>
              </w:rPr>
            </w:pPr>
            <w:r w:rsidRPr="009F1A05">
              <w:rPr>
                <w:rFonts w:eastAsia="Calibri"/>
                <w:sz w:val="20"/>
                <w:szCs w:val="20"/>
              </w:rPr>
              <w:t>000</w:t>
            </w:r>
          </w:p>
        </w:tc>
        <w:tc>
          <w:tcPr>
            <w:tcW w:w="991" w:type="dxa"/>
            <w:tcBorders>
              <w:top w:val="nil"/>
              <w:left w:val="nil"/>
              <w:bottom w:val="single" w:sz="4" w:space="0" w:color="000000"/>
              <w:right w:val="single" w:sz="4" w:space="0" w:color="000000"/>
            </w:tcBorders>
          </w:tcPr>
          <w:p w14:paraId="3E9BA937" w14:textId="187959FF" w:rsidR="00865D54" w:rsidRPr="00137462" w:rsidRDefault="00865D54" w:rsidP="00865D54">
            <w:pPr>
              <w:rPr>
                <w:rFonts w:eastAsia="Calibri"/>
                <w:sz w:val="20"/>
                <w:szCs w:val="20"/>
              </w:rPr>
            </w:pPr>
            <w:r w:rsidRPr="001D21C7">
              <w:rPr>
                <w:rFonts w:eastAsia="Calibri"/>
                <w:sz w:val="20"/>
                <w:szCs w:val="20"/>
              </w:rPr>
              <w:t>01/12/24</w:t>
            </w:r>
          </w:p>
        </w:tc>
        <w:tc>
          <w:tcPr>
            <w:tcW w:w="426" w:type="dxa"/>
            <w:tcBorders>
              <w:left w:val="nil"/>
              <w:right w:val="single" w:sz="4" w:space="0" w:color="auto"/>
            </w:tcBorders>
          </w:tcPr>
          <w:p w14:paraId="74B78309" w14:textId="77777777" w:rsidR="00865D54" w:rsidRPr="00137462" w:rsidRDefault="00865D54" w:rsidP="00865D54">
            <w:pPr>
              <w:rPr>
                <w:rFonts w:eastAsia="Calibri"/>
                <w:sz w:val="20"/>
                <w:szCs w:val="20"/>
              </w:rPr>
            </w:pPr>
          </w:p>
        </w:tc>
        <w:tc>
          <w:tcPr>
            <w:tcW w:w="712" w:type="dxa"/>
            <w:tcBorders>
              <w:top w:val="single" w:sz="4" w:space="0" w:color="000000"/>
              <w:left w:val="single" w:sz="4" w:space="0" w:color="auto"/>
              <w:bottom w:val="single" w:sz="4" w:space="0" w:color="000000"/>
              <w:right w:val="single" w:sz="4" w:space="0" w:color="auto"/>
            </w:tcBorders>
          </w:tcPr>
          <w:p w14:paraId="3F2AEB3A" w14:textId="19190D51" w:rsidR="00865D54" w:rsidRPr="00137462" w:rsidRDefault="00865D54" w:rsidP="00865D54">
            <w:pPr>
              <w:rPr>
                <w:rFonts w:eastAsia="Calibri"/>
                <w:sz w:val="20"/>
                <w:szCs w:val="20"/>
              </w:rPr>
            </w:pPr>
            <w:r w:rsidRPr="0081117F">
              <w:rPr>
                <w:rFonts w:eastAsia="Calibri"/>
                <w:sz w:val="20"/>
                <w:szCs w:val="20"/>
              </w:rPr>
              <w:t>1</w:t>
            </w:r>
            <w:r>
              <w:rPr>
                <w:rFonts w:eastAsia="Calibri"/>
                <w:sz w:val="20"/>
                <w:szCs w:val="20"/>
              </w:rPr>
              <w:t>7</w:t>
            </w:r>
            <w:r w:rsidRPr="0081117F">
              <w:rPr>
                <w:rFonts w:eastAsia="Calibri"/>
                <w:sz w:val="20"/>
                <w:szCs w:val="20"/>
              </w:rPr>
              <w:t>-</w:t>
            </w:r>
            <w:r w:rsidR="00B84B4D">
              <w:rPr>
                <w:rFonts w:eastAsia="Calibri"/>
                <w:sz w:val="20"/>
                <w:szCs w:val="20"/>
              </w:rPr>
              <w:t>2</w:t>
            </w:r>
          </w:p>
        </w:tc>
        <w:tc>
          <w:tcPr>
            <w:tcW w:w="851" w:type="dxa"/>
            <w:tcBorders>
              <w:top w:val="nil"/>
              <w:left w:val="single" w:sz="4" w:space="0" w:color="auto"/>
              <w:bottom w:val="single" w:sz="4" w:space="0" w:color="000000"/>
              <w:right w:val="single" w:sz="4" w:space="0" w:color="000000"/>
            </w:tcBorders>
          </w:tcPr>
          <w:p w14:paraId="6C8EECC1" w14:textId="0BF4B23B" w:rsidR="00865D54" w:rsidRPr="00137462" w:rsidRDefault="00865D54" w:rsidP="00865D54">
            <w:pPr>
              <w:rPr>
                <w:rFonts w:eastAsia="Calibri"/>
                <w:sz w:val="20"/>
                <w:szCs w:val="20"/>
              </w:rPr>
            </w:pPr>
            <w:r w:rsidRPr="00F03CBB">
              <w:rPr>
                <w:rFonts w:eastAsia="Calibri"/>
                <w:sz w:val="20"/>
                <w:szCs w:val="20"/>
              </w:rPr>
              <w:t>005</w:t>
            </w:r>
          </w:p>
        </w:tc>
        <w:tc>
          <w:tcPr>
            <w:tcW w:w="567" w:type="dxa"/>
            <w:tcBorders>
              <w:top w:val="nil"/>
              <w:left w:val="single" w:sz="4" w:space="0" w:color="auto"/>
              <w:bottom w:val="single" w:sz="4" w:space="0" w:color="000000"/>
              <w:right w:val="single" w:sz="4" w:space="0" w:color="auto"/>
            </w:tcBorders>
          </w:tcPr>
          <w:p w14:paraId="421D9C67" w14:textId="45663D87" w:rsidR="00865D54" w:rsidRPr="00137462" w:rsidRDefault="00865D54" w:rsidP="00865D54">
            <w:pPr>
              <w:rPr>
                <w:rFonts w:eastAsia="Calibri"/>
                <w:sz w:val="20"/>
                <w:szCs w:val="20"/>
              </w:rPr>
            </w:pPr>
            <w:r w:rsidRPr="002F635F">
              <w:rPr>
                <w:rFonts w:eastAsia="Calibri"/>
                <w:sz w:val="20"/>
                <w:szCs w:val="20"/>
              </w:rPr>
              <w:t>000</w:t>
            </w:r>
          </w:p>
        </w:tc>
        <w:tc>
          <w:tcPr>
            <w:tcW w:w="992" w:type="dxa"/>
            <w:tcBorders>
              <w:top w:val="nil"/>
              <w:left w:val="single" w:sz="4" w:space="0" w:color="auto"/>
              <w:bottom w:val="single" w:sz="4" w:space="0" w:color="000000"/>
              <w:right w:val="single" w:sz="4" w:space="0" w:color="000000"/>
            </w:tcBorders>
          </w:tcPr>
          <w:p w14:paraId="0505F1AA" w14:textId="7E533171" w:rsidR="00865D54" w:rsidRPr="00137462" w:rsidRDefault="00865D54" w:rsidP="00865D54">
            <w:pPr>
              <w:rPr>
                <w:rFonts w:eastAsia="Calibri"/>
                <w:sz w:val="20"/>
                <w:szCs w:val="20"/>
              </w:rPr>
            </w:pPr>
            <w:r w:rsidRPr="00D65AFA">
              <w:rPr>
                <w:rFonts w:eastAsia="Calibri"/>
                <w:sz w:val="20"/>
                <w:szCs w:val="20"/>
              </w:rPr>
              <w:t>01/12/24</w:t>
            </w:r>
          </w:p>
        </w:tc>
        <w:tc>
          <w:tcPr>
            <w:tcW w:w="284" w:type="dxa"/>
            <w:tcBorders>
              <w:left w:val="single" w:sz="4" w:space="0" w:color="auto"/>
              <w:right w:val="single" w:sz="4" w:space="0" w:color="000000"/>
            </w:tcBorders>
          </w:tcPr>
          <w:p w14:paraId="5014BCDB" w14:textId="77777777" w:rsidR="00865D54" w:rsidRPr="00137462" w:rsidRDefault="00865D54" w:rsidP="00865D54">
            <w:pPr>
              <w:rPr>
                <w:rFonts w:eastAsia="Calibri"/>
                <w:sz w:val="20"/>
                <w:szCs w:val="20"/>
              </w:rPr>
            </w:pPr>
          </w:p>
        </w:tc>
        <w:tc>
          <w:tcPr>
            <w:tcW w:w="708" w:type="dxa"/>
            <w:tcBorders>
              <w:top w:val="nil"/>
              <w:left w:val="single" w:sz="4" w:space="0" w:color="auto"/>
              <w:bottom w:val="single" w:sz="4" w:space="0" w:color="000000"/>
              <w:right w:val="single" w:sz="4" w:space="0" w:color="000000"/>
            </w:tcBorders>
          </w:tcPr>
          <w:p w14:paraId="469DFCF1" w14:textId="77777777" w:rsidR="00865D54" w:rsidRPr="00137462" w:rsidRDefault="00865D54" w:rsidP="00865D54">
            <w:pPr>
              <w:rPr>
                <w:rFonts w:eastAsia="Calibri"/>
                <w:sz w:val="20"/>
                <w:szCs w:val="20"/>
              </w:rPr>
            </w:pPr>
          </w:p>
        </w:tc>
        <w:tc>
          <w:tcPr>
            <w:tcW w:w="851" w:type="dxa"/>
            <w:tcBorders>
              <w:top w:val="nil"/>
              <w:left w:val="single" w:sz="4" w:space="0" w:color="auto"/>
              <w:bottom w:val="single" w:sz="4" w:space="0" w:color="000000"/>
              <w:right w:val="single" w:sz="4" w:space="0" w:color="000000"/>
            </w:tcBorders>
          </w:tcPr>
          <w:p w14:paraId="35FD8C28" w14:textId="77777777" w:rsidR="00865D54" w:rsidRPr="00137462" w:rsidRDefault="00865D54" w:rsidP="00865D54">
            <w:pPr>
              <w:rPr>
                <w:rFonts w:eastAsia="Calibri"/>
                <w:sz w:val="20"/>
                <w:szCs w:val="20"/>
              </w:rPr>
            </w:pPr>
          </w:p>
        </w:tc>
        <w:tc>
          <w:tcPr>
            <w:tcW w:w="709" w:type="dxa"/>
            <w:tcBorders>
              <w:top w:val="nil"/>
              <w:left w:val="single" w:sz="4" w:space="0" w:color="auto"/>
              <w:bottom w:val="single" w:sz="4" w:space="0" w:color="000000"/>
              <w:right w:val="single" w:sz="4" w:space="0" w:color="000000"/>
            </w:tcBorders>
          </w:tcPr>
          <w:p w14:paraId="5AF6B5DE" w14:textId="77777777" w:rsidR="00865D54" w:rsidRPr="00137462" w:rsidRDefault="00865D54" w:rsidP="00865D54">
            <w:pPr>
              <w:rPr>
                <w:rFonts w:eastAsia="Calibri"/>
                <w:sz w:val="20"/>
                <w:szCs w:val="20"/>
              </w:rPr>
            </w:pPr>
          </w:p>
        </w:tc>
        <w:tc>
          <w:tcPr>
            <w:tcW w:w="1139" w:type="dxa"/>
            <w:tcBorders>
              <w:top w:val="nil"/>
              <w:left w:val="single" w:sz="4" w:space="0" w:color="auto"/>
              <w:bottom w:val="single" w:sz="4" w:space="0" w:color="000000"/>
              <w:right w:val="single" w:sz="4" w:space="0" w:color="000000"/>
            </w:tcBorders>
          </w:tcPr>
          <w:p w14:paraId="45ABEF99" w14:textId="77777777" w:rsidR="00865D54" w:rsidRPr="00137462" w:rsidRDefault="00865D54" w:rsidP="00865D54">
            <w:pPr>
              <w:rPr>
                <w:rFonts w:eastAsia="Calibri"/>
                <w:sz w:val="20"/>
                <w:szCs w:val="20"/>
              </w:rPr>
            </w:pPr>
          </w:p>
        </w:tc>
      </w:tr>
    </w:tbl>
    <w:p w14:paraId="51F78735" w14:textId="77777777" w:rsidR="00F26F2A" w:rsidRDefault="00F26F2A" w:rsidP="00137462"/>
    <w:p w14:paraId="12704A6E" w14:textId="3C4C50FE" w:rsidR="00F26F2A" w:rsidRPr="00F26F2A" w:rsidRDefault="00F26F2A" w:rsidP="00865D54">
      <w:pPr>
        <w:pStyle w:val="Heading2"/>
      </w:pPr>
      <w:bookmarkStart w:id="17" w:name="_Toc161302989"/>
      <w:bookmarkStart w:id="18" w:name="_Toc124763693"/>
      <w:bookmarkStart w:id="19" w:name="_Toc161302987"/>
      <w:r>
        <w:lastRenderedPageBreak/>
        <w:t xml:space="preserve"> </w:t>
      </w:r>
      <w:bookmarkStart w:id="20" w:name="_Toc186383917"/>
      <w:r w:rsidRPr="00F26F2A">
        <w:t>Distribution List</w:t>
      </w:r>
      <w:bookmarkEnd w:id="17"/>
      <w:bookmarkEnd w:id="20"/>
    </w:p>
    <w:p w14:paraId="61C298BE" w14:textId="1B3021B4" w:rsidR="00F26F2A" w:rsidRPr="00AB7230" w:rsidRDefault="00F26F2A" w:rsidP="00137462">
      <w:r w:rsidRPr="00AB7230">
        <w:t>This Maintenance Control Manual (MCM) is a controlled document. The Quality Manager holds the master copy and is responsible for distribution. The Distribution will be as follows:</w:t>
      </w:r>
    </w:p>
    <w:p w14:paraId="016AAB89" w14:textId="77777777" w:rsidR="00F26F2A" w:rsidRPr="00AB7230" w:rsidRDefault="00F26F2A" w:rsidP="00137462"/>
    <w:tbl>
      <w:tblPr>
        <w:tblW w:w="8730" w:type="dxa"/>
        <w:tblInd w:w="-5" w:type="dxa"/>
        <w:tblLayout w:type="fixed"/>
        <w:tblLook w:val="0400" w:firstRow="0" w:lastRow="0" w:firstColumn="0" w:lastColumn="0" w:noHBand="0" w:noVBand="1"/>
      </w:tblPr>
      <w:tblGrid>
        <w:gridCol w:w="4487"/>
        <w:gridCol w:w="4243"/>
      </w:tblGrid>
      <w:tr w:rsidR="00F26F2A" w:rsidRPr="00AB7230" w14:paraId="07DE3DF1" w14:textId="77777777" w:rsidTr="00211336">
        <w:trPr>
          <w:trHeight w:val="372"/>
        </w:trPr>
        <w:tc>
          <w:tcPr>
            <w:tcW w:w="4487" w:type="dxa"/>
            <w:tcBorders>
              <w:top w:val="single" w:sz="4" w:space="0" w:color="000000"/>
              <w:left w:val="single" w:sz="4" w:space="0" w:color="000000"/>
              <w:bottom w:val="single" w:sz="4" w:space="0" w:color="000000"/>
              <w:right w:val="single" w:sz="4" w:space="0" w:color="000000"/>
            </w:tcBorders>
          </w:tcPr>
          <w:p w14:paraId="74435991" w14:textId="77777777" w:rsidR="00F26F2A" w:rsidRPr="00AB7230" w:rsidRDefault="00F26F2A" w:rsidP="00137462">
            <w:pPr>
              <w:rPr>
                <w:rFonts w:eastAsia="Arial"/>
              </w:rPr>
            </w:pPr>
          </w:p>
        </w:tc>
        <w:tc>
          <w:tcPr>
            <w:tcW w:w="4243" w:type="dxa"/>
            <w:tcBorders>
              <w:top w:val="single" w:sz="4" w:space="0" w:color="000000"/>
              <w:left w:val="single" w:sz="4" w:space="0" w:color="000000"/>
              <w:bottom w:val="single" w:sz="4" w:space="0" w:color="000000"/>
              <w:right w:val="single" w:sz="4" w:space="0" w:color="000000"/>
            </w:tcBorders>
            <w:vAlign w:val="bottom"/>
            <w:hideMark/>
          </w:tcPr>
          <w:p w14:paraId="56D015B9" w14:textId="77777777" w:rsidR="00F26F2A" w:rsidRPr="00AB7230" w:rsidRDefault="00F26F2A" w:rsidP="00137462">
            <w:pPr>
              <w:rPr>
                <w:rFonts w:eastAsia="Arial"/>
              </w:rPr>
            </w:pPr>
            <w:r w:rsidRPr="00AB7230">
              <w:rPr>
                <w:rFonts w:eastAsia="Arial"/>
              </w:rPr>
              <w:t xml:space="preserve">Copy Number </w:t>
            </w:r>
          </w:p>
        </w:tc>
      </w:tr>
      <w:tr w:rsidR="00F26F2A" w:rsidRPr="00AB7230" w14:paraId="3F6AFAAD" w14:textId="77777777" w:rsidTr="00211336">
        <w:trPr>
          <w:trHeight w:val="276"/>
        </w:trPr>
        <w:tc>
          <w:tcPr>
            <w:tcW w:w="4487" w:type="dxa"/>
            <w:tcBorders>
              <w:top w:val="single" w:sz="4" w:space="0" w:color="000000"/>
              <w:left w:val="single" w:sz="4" w:space="0" w:color="000000"/>
              <w:bottom w:val="single" w:sz="4" w:space="0" w:color="000000"/>
              <w:right w:val="single" w:sz="4" w:space="0" w:color="000000"/>
            </w:tcBorders>
            <w:hideMark/>
          </w:tcPr>
          <w:p w14:paraId="73FAF0F5" w14:textId="77777777" w:rsidR="00F26F2A" w:rsidRPr="00AB7230" w:rsidRDefault="00F26F2A" w:rsidP="00137462">
            <w:pPr>
              <w:rPr>
                <w:rFonts w:eastAsia="Arial"/>
              </w:rPr>
            </w:pPr>
            <w:r w:rsidRPr="00AB7230">
              <w:rPr>
                <w:rFonts w:eastAsia="Arial"/>
              </w:rPr>
              <w:t>Tanzania Civil Aviation Authority</w:t>
            </w:r>
          </w:p>
        </w:tc>
        <w:tc>
          <w:tcPr>
            <w:tcW w:w="4243" w:type="dxa"/>
            <w:tcBorders>
              <w:top w:val="single" w:sz="4" w:space="0" w:color="000000"/>
              <w:left w:val="single" w:sz="4" w:space="0" w:color="000000"/>
              <w:bottom w:val="single" w:sz="4" w:space="0" w:color="000000"/>
              <w:right w:val="single" w:sz="4" w:space="0" w:color="000000"/>
            </w:tcBorders>
            <w:hideMark/>
          </w:tcPr>
          <w:p w14:paraId="7CFADFDC" w14:textId="77777777" w:rsidR="00F26F2A" w:rsidRPr="00AB7230" w:rsidRDefault="00F26F2A" w:rsidP="00137462">
            <w:pPr>
              <w:rPr>
                <w:rFonts w:eastAsia="Arial"/>
              </w:rPr>
            </w:pPr>
            <w:r w:rsidRPr="00AB7230">
              <w:rPr>
                <w:rFonts w:eastAsia="Arial"/>
              </w:rPr>
              <w:t>01 (Hard Copy)</w:t>
            </w:r>
          </w:p>
        </w:tc>
      </w:tr>
      <w:tr w:rsidR="00F26F2A" w:rsidRPr="00AB7230" w14:paraId="7D51ABE5" w14:textId="77777777" w:rsidTr="00211336">
        <w:trPr>
          <w:trHeight w:val="276"/>
        </w:trPr>
        <w:tc>
          <w:tcPr>
            <w:tcW w:w="4487" w:type="dxa"/>
            <w:tcBorders>
              <w:top w:val="single" w:sz="4" w:space="0" w:color="000000"/>
              <w:left w:val="single" w:sz="4" w:space="0" w:color="000000"/>
              <w:bottom w:val="single" w:sz="4" w:space="0" w:color="000000"/>
              <w:right w:val="single" w:sz="4" w:space="0" w:color="000000"/>
            </w:tcBorders>
            <w:hideMark/>
          </w:tcPr>
          <w:p w14:paraId="061F8D27" w14:textId="77777777" w:rsidR="00F26F2A" w:rsidRPr="00AB7230" w:rsidRDefault="00F26F2A" w:rsidP="00137462">
            <w:pPr>
              <w:rPr>
                <w:rFonts w:eastAsia="Arial"/>
              </w:rPr>
            </w:pPr>
            <w:r w:rsidRPr="00AB7230">
              <w:rPr>
                <w:rFonts w:eastAsia="Arial"/>
              </w:rPr>
              <w:t>Operations Library- Master Copy</w:t>
            </w:r>
          </w:p>
        </w:tc>
        <w:tc>
          <w:tcPr>
            <w:tcW w:w="4243" w:type="dxa"/>
            <w:tcBorders>
              <w:top w:val="single" w:sz="4" w:space="0" w:color="000000"/>
              <w:left w:val="single" w:sz="4" w:space="0" w:color="000000"/>
              <w:bottom w:val="single" w:sz="4" w:space="0" w:color="000000"/>
              <w:right w:val="single" w:sz="4" w:space="0" w:color="000000"/>
            </w:tcBorders>
            <w:hideMark/>
          </w:tcPr>
          <w:p w14:paraId="0376BD88" w14:textId="77777777" w:rsidR="00F26F2A" w:rsidRPr="00AB7230" w:rsidRDefault="00F26F2A" w:rsidP="00137462">
            <w:pPr>
              <w:rPr>
                <w:rFonts w:eastAsia="Arial"/>
              </w:rPr>
            </w:pPr>
            <w:r w:rsidRPr="00AB7230">
              <w:rPr>
                <w:rFonts w:eastAsia="Arial"/>
              </w:rPr>
              <w:t>02 (Hard Copy)</w:t>
            </w:r>
          </w:p>
        </w:tc>
      </w:tr>
      <w:tr w:rsidR="00F26F2A" w:rsidRPr="00AB7230" w14:paraId="26DF1018" w14:textId="77777777" w:rsidTr="00211336">
        <w:trPr>
          <w:trHeight w:val="274"/>
        </w:trPr>
        <w:tc>
          <w:tcPr>
            <w:tcW w:w="4487" w:type="dxa"/>
            <w:tcBorders>
              <w:top w:val="single" w:sz="4" w:space="0" w:color="000000"/>
              <w:left w:val="single" w:sz="4" w:space="0" w:color="000000"/>
              <w:bottom w:val="single" w:sz="4" w:space="0" w:color="000000"/>
              <w:right w:val="single" w:sz="4" w:space="0" w:color="000000"/>
            </w:tcBorders>
            <w:hideMark/>
          </w:tcPr>
          <w:p w14:paraId="413C77D0" w14:textId="77777777" w:rsidR="00F26F2A" w:rsidRPr="00AB7230" w:rsidRDefault="00F26F2A" w:rsidP="00137462">
            <w:pPr>
              <w:rPr>
                <w:rFonts w:eastAsia="Arial"/>
              </w:rPr>
            </w:pPr>
            <w:r w:rsidRPr="00AB7230">
              <w:rPr>
                <w:rFonts w:eastAsia="Arial"/>
              </w:rPr>
              <w:t xml:space="preserve">Accountable Manager </w:t>
            </w:r>
          </w:p>
        </w:tc>
        <w:tc>
          <w:tcPr>
            <w:tcW w:w="4243" w:type="dxa"/>
            <w:tcBorders>
              <w:top w:val="single" w:sz="4" w:space="0" w:color="000000"/>
              <w:left w:val="single" w:sz="4" w:space="0" w:color="000000"/>
              <w:bottom w:val="single" w:sz="4" w:space="0" w:color="000000"/>
              <w:right w:val="single" w:sz="4" w:space="0" w:color="000000"/>
            </w:tcBorders>
            <w:hideMark/>
          </w:tcPr>
          <w:p w14:paraId="47CD37B6" w14:textId="5817A690" w:rsidR="00F26F2A" w:rsidRPr="00AB7230" w:rsidRDefault="00A83240" w:rsidP="00137462">
            <w:pPr>
              <w:rPr>
                <w:rFonts w:eastAsia="Arial"/>
              </w:rPr>
            </w:pPr>
            <w:r>
              <w:rPr>
                <w:rFonts w:eastAsia="Arial"/>
              </w:rPr>
              <w:t>Electronic Copy</w:t>
            </w:r>
          </w:p>
        </w:tc>
      </w:tr>
      <w:tr w:rsidR="00A83240" w:rsidRPr="00AB7230" w14:paraId="3B4DBCFC" w14:textId="77777777" w:rsidTr="00211336">
        <w:trPr>
          <w:trHeight w:val="276"/>
        </w:trPr>
        <w:tc>
          <w:tcPr>
            <w:tcW w:w="4487" w:type="dxa"/>
            <w:tcBorders>
              <w:top w:val="single" w:sz="4" w:space="0" w:color="000000"/>
              <w:left w:val="single" w:sz="4" w:space="0" w:color="000000"/>
              <w:bottom w:val="single" w:sz="4" w:space="0" w:color="000000"/>
              <w:right w:val="single" w:sz="4" w:space="0" w:color="000000"/>
            </w:tcBorders>
            <w:hideMark/>
          </w:tcPr>
          <w:p w14:paraId="56792D6D" w14:textId="77777777" w:rsidR="00A83240" w:rsidRPr="00AB7230" w:rsidRDefault="00A83240" w:rsidP="00A83240">
            <w:pPr>
              <w:rPr>
                <w:rFonts w:eastAsia="Arial"/>
              </w:rPr>
            </w:pPr>
            <w:r w:rsidRPr="00AB7230">
              <w:rPr>
                <w:rFonts w:eastAsia="Arial"/>
              </w:rPr>
              <w:t xml:space="preserve">Director of Maintenance </w:t>
            </w:r>
          </w:p>
        </w:tc>
        <w:tc>
          <w:tcPr>
            <w:tcW w:w="4243" w:type="dxa"/>
            <w:tcBorders>
              <w:top w:val="single" w:sz="4" w:space="0" w:color="000000"/>
              <w:left w:val="single" w:sz="4" w:space="0" w:color="000000"/>
              <w:bottom w:val="single" w:sz="4" w:space="0" w:color="000000"/>
              <w:right w:val="single" w:sz="4" w:space="0" w:color="000000"/>
            </w:tcBorders>
            <w:hideMark/>
          </w:tcPr>
          <w:p w14:paraId="01D09E18" w14:textId="4567C0A6" w:rsidR="00A83240" w:rsidRPr="00AB7230" w:rsidRDefault="00A83240" w:rsidP="00A83240">
            <w:pPr>
              <w:rPr>
                <w:rFonts w:eastAsia="Arial"/>
              </w:rPr>
            </w:pPr>
            <w:r>
              <w:rPr>
                <w:rFonts w:eastAsia="Arial"/>
              </w:rPr>
              <w:t>Electronic Copy</w:t>
            </w:r>
          </w:p>
        </w:tc>
      </w:tr>
      <w:tr w:rsidR="00A83240" w:rsidRPr="00AB7230" w14:paraId="477E5C12" w14:textId="77777777" w:rsidTr="00211336">
        <w:trPr>
          <w:trHeight w:val="276"/>
        </w:trPr>
        <w:tc>
          <w:tcPr>
            <w:tcW w:w="4487" w:type="dxa"/>
            <w:tcBorders>
              <w:top w:val="single" w:sz="4" w:space="0" w:color="000000"/>
              <w:left w:val="single" w:sz="4" w:space="0" w:color="000000"/>
              <w:bottom w:val="single" w:sz="4" w:space="0" w:color="000000"/>
              <w:right w:val="single" w:sz="4" w:space="0" w:color="000000"/>
            </w:tcBorders>
            <w:hideMark/>
          </w:tcPr>
          <w:p w14:paraId="3057E737" w14:textId="0CC8CD53" w:rsidR="00A83240" w:rsidRPr="00AB7230" w:rsidRDefault="00A83240" w:rsidP="00A83240">
            <w:pPr>
              <w:rPr>
                <w:rFonts w:eastAsia="Arial"/>
              </w:rPr>
            </w:pPr>
            <w:r w:rsidRPr="00AB7230">
              <w:rPr>
                <w:rFonts w:eastAsia="Arial"/>
              </w:rPr>
              <w:t>Quality</w:t>
            </w:r>
            <w:r w:rsidR="0070058A" w:rsidRPr="00AB7230">
              <w:rPr>
                <w:rFonts w:eastAsia="Arial"/>
              </w:rPr>
              <w:t xml:space="preserve"> Manager </w:t>
            </w:r>
            <w:r w:rsidRPr="00AB7230">
              <w:rPr>
                <w:rFonts w:eastAsia="Arial"/>
              </w:rPr>
              <w:t>/</w:t>
            </w:r>
            <w:r w:rsidR="0070058A">
              <w:rPr>
                <w:rFonts w:eastAsia="Arial"/>
              </w:rPr>
              <w:t xml:space="preserve">Director of </w:t>
            </w:r>
            <w:r w:rsidRPr="00AB7230">
              <w:rPr>
                <w:rFonts w:eastAsia="Arial"/>
              </w:rPr>
              <w:t xml:space="preserve">Safety </w:t>
            </w:r>
          </w:p>
        </w:tc>
        <w:tc>
          <w:tcPr>
            <w:tcW w:w="4243" w:type="dxa"/>
            <w:tcBorders>
              <w:top w:val="single" w:sz="4" w:space="0" w:color="000000"/>
              <w:left w:val="single" w:sz="4" w:space="0" w:color="000000"/>
              <w:bottom w:val="single" w:sz="4" w:space="0" w:color="000000"/>
              <w:right w:val="single" w:sz="4" w:space="0" w:color="000000"/>
            </w:tcBorders>
            <w:hideMark/>
          </w:tcPr>
          <w:p w14:paraId="374E0764" w14:textId="69E0605E" w:rsidR="00A83240" w:rsidRPr="00AB7230" w:rsidRDefault="00A83240" w:rsidP="00A83240">
            <w:pPr>
              <w:rPr>
                <w:rFonts w:eastAsia="Arial"/>
              </w:rPr>
            </w:pPr>
            <w:r>
              <w:rPr>
                <w:rFonts w:eastAsia="Arial"/>
              </w:rPr>
              <w:t>Electronic Copy</w:t>
            </w:r>
          </w:p>
        </w:tc>
      </w:tr>
      <w:tr w:rsidR="00A83240" w:rsidRPr="00AB7230" w14:paraId="31BA6BA7" w14:textId="77777777" w:rsidTr="00211336">
        <w:trPr>
          <w:trHeight w:val="276"/>
        </w:trPr>
        <w:tc>
          <w:tcPr>
            <w:tcW w:w="4487" w:type="dxa"/>
            <w:tcBorders>
              <w:top w:val="single" w:sz="4" w:space="0" w:color="000000"/>
              <w:left w:val="single" w:sz="4" w:space="0" w:color="000000"/>
              <w:bottom w:val="single" w:sz="4" w:space="0" w:color="000000"/>
              <w:right w:val="single" w:sz="4" w:space="0" w:color="000000"/>
            </w:tcBorders>
            <w:hideMark/>
          </w:tcPr>
          <w:p w14:paraId="559F0916" w14:textId="77777777" w:rsidR="00A83240" w:rsidRPr="00AB7230" w:rsidRDefault="00A83240" w:rsidP="00A83240">
            <w:pPr>
              <w:rPr>
                <w:rFonts w:eastAsia="Arial"/>
              </w:rPr>
            </w:pPr>
            <w:r w:rsidRPr="00AB7230">
              <w:rPr>
                <w:rFonts w:eastAsia="Arial"/>
              </w:rPr>
              <w:t>Director of Operations/Chief Pilot</w:t>
            </w:r>
          </w:p>
        </w:tc>
        <w:tc>
          <w:tcPr>
            <w:tcW w:w="4243" w:type="dxa"/>
            <w:tcBorders>
              <w:top w:val="single" w:sz="4" w:space="0" w:color="000000"/>
              <w:left w:val="single" w:sz="4" w:space="0" w:color="000000"/>
              <w:bottom w:val="single" w:sz="4" w:space="0" w:color="000000"/>
              <w:right w:val="single" w:sz="4" w:space="0" w:color="000000"/>
            </w:tcBorders>
            <w:hideMark/>
          </w:tcPr>
          <w:p w14:paraId="512C7612" w14:textId="5FC53D70" w:rsidR="00A83240" w:rsidRPr="00AB7230" w:rsidRDefault="00A83240" w:rsidP="00A83240">
            <w:pPr>
              <w:rPr>
                <w:rFonts w:eastAsia="Arial"/>
              </w:rPr>
            </w:pPr>
            <w:r>
              <w:rPr>
                <w:rFonts w:eastAsia="Arial"/>
              </w:rPr>
              <w:t>Electronic Copy</w:t>
            </w:r>
          </w:p>
        </w:tc>
      </w:tr>
      <w:tr w:rsidR="00A83240" w:rsidRPr="00AB7230" w14:paraId="63F16AF1" w14:textId="77777777" w:rsidTr="00211336">
        <w:trPr>
          <w:trHeight w:val="276"/>
        </w:trPr>
        <w:tc>
          <w:tcPr>
            <w:tcW w:w="4487" w:type="dxa"/>
            <w:tcBorders>
              <w:top w:val="single" w:sz="4" w:space="0" w:color="000000"/>
              <w:left w:val="single" w:sz="4" w:space="0" w:color="000000"/>
              <w:bottom w:val="single" w:sz="4" w:space="0" w:color="000000"/>
              <w:right w:val="single" w:sz="4" w:space="0" w:color="000000"/>
            </w:tcBorders>
            <w:hideMark/>
          </w:tcPr>
          <w:p w14:paraId="57C0BAB6" w14:textId="77777777" w:rsidR="00A83240" w:rsidRPr="00AB7230" w:rsidRDefault="00A83240" w:rsidP="00A83240">
            <w:pPr>
              <w:rPr>
                <w:rFonts w:eastAsia="Arial"/>
              </w:rPr>
            </w:pPr>
            <w:r w:rsidRPr="00AB7230">
              <w:rPr>
                <w:rFonts w:eastAsia="Arial"/>
              </w:rPr>
              <w:t>Bases</w:t>
            </w:r>
          </w:p>
        </w:tc>
        <w:tc>
          <w:tcPr>
            <w:tcW w:w="4243" w:type="dxa"/>
            <w:tcBorders>
              <w:top w:val="single" w:sz="4" w:space="0" w:color="000000"/>
              <w:left w:val="single" w:sz="4" w:space="0" w:color="000000"/>
              <w:bottom w:val="single" w:sz="4" w:space="0" w:color="000000"/>
              <w:right w:val="single" w:sz="4" w:space="0" w:color="000000"/>
            </w:tcBorders>
            <w:hideMark/>
          </w:tcPr>
          <w:p w14:paraId="17C7B82E" w14:textId="2ECE0098" w:rsidR="00A83240" w:rsidRPr="00AB7230" w:rsidRDefault="00A83240" w:rsidP="00A83240">
            <w:pPr>
              <w:rPr>
                <w:rFonts w:eastAsia="Arial"/>
              </w:rPr>
            </w:pPr>
            <w:r>
              <w:rPr>
                <w:rFonts w:eastAsia="Arial"/>
              </w:rPr>
              <w:t>Electronic Copy</w:t>
            </w:r>
          </w:p>
        </w:tc>
      </w:tr>
      <w:tr w:rsidR="00A83240" w:rsidRPr="00AB7230" w14:paraId="3A3BFE58" w14:textId="77777777" w:rsidTr="00211336">
        <w:trPr>
          <w:trHeight w:val="276"/>
        </w:trPr>
        <w:tc>
          <w:tcPr>
            <w:tcW w:w="4487" w:type="dxa"/>
            <w:tcBorders>
              <w:top w:val="single" w:sz="4" w:space="0" w:color="000000"/>
              <w:left w:val="single" w:sz="4" w:space="0" w:color="000000"/>
              <w:bottom w:val="single" w:sz="4" w:space="0" w:color="000000"/>
              <w:right w:val="single" w:sz="4" w:space="0" w:color="000000"/>
            </w:tcBorders>
            <w:hideMark/>
          </w:tcPr>
          <w:p w14:paraId="3FA07C2A" w14:textId="77777777" w:rsidR="00A83240" w:rsidRPr="00AB7230" w:rsidRDefault="00A83240" w:rsidP="00A83240">
            <w:pPr>
              <w:rPr>
                <w:rFonts w:eastAsia="Arial"/>
              </w:rPr>
            </w:pPr>
            <w:r w:rsidRPr="00AB7230">
              <w:rPr>
                <w:rFonts w:eastAsia="Arial"/>
              </w:rPr>
              <w:t>AMO</w:t>
            </w:r>
          </w:p>
        </w:tc>
        <w:tc>
          <w:tcPr>
            <w:tcW w:w="4243" w:type="dxa"/>
            <w:tcBorders>
              <w:top w:val="single" w:sz="4" w:space="0" w:color="000000"/>
              <w:left w:val="single" w:sz="4" w:space="0" w:color="000000"/>
              <w:bottom w:val="single" w:sz="4" w:space="0" w:color="000000"/>
              <w:right w:val="single" w:sz="4" w:space="0" w:color="000000"/>
            </w:tcBorders>
            <w:hideMark/>
          </w:tcPr>
          <w:p w14:paraId="0AC81E38" w14:textId="15349EAD" w:rsidR="00A83240" w:rsidRPr="00AB7230" w:rsidRDefault="00A83240" w:rsidP="00A83240">
            <w:pPr>
              <w:rPr>
                <w:rFonts w:eastAsia="Arial"/>
              </w:rPr>
            </w:pPr>
            <w:r>
              <w:rPr>
                <w:rFonts w:eastAsia="Arial"/>
              </w:rPr>
              <w:t>Electronic Copy</w:t>
            </w:r>
          </w:p>
        </w:tc>
      </w:tr>
    </w:tbl>
    <w:p w14:paraId="1003D740" w14:textId="77777777" w:rsidR="000A258E" w:rsidRDefault="000A258E" w:rsidP="00137462"/>
    <w:p w14:paraId="13444A83" w14:textId="77777777" w:rsidR="000A258E" w:rsidRDefault="000A258E" w:rsidP="00137462"/>
    <w:p w14:paraId="3B65AA9D" w14:textId="77777777" w:rsidR="000A258E" w:rsidRDefault="000A258E" w:rsidP="00137462"/>
    <w:p w14:paraId="47B4B2F4" w14:textId="77777777" w:rsidR="00A83240" w:rsidRDefault="000A258E" w:rsidP="00A83240">
      <w:pPr>
        <w:rPr>
          <w:rStyle w:val="Heading2Char"/>
          <w:b w:val="0"/>
          <w:bCs w:val="0"/>
        </w:rPr>
      </w:pPr>
      <w:r>
        <w:rPr>
          <w:rStyle w:val="Heading2Char"/>
        </w:rPr>
        <w:t xml:space="preserve"> </w:t>
      </w:r>
    </w:p>
    <w:p w14:paraId="520D5BE4" w14:textId="77777777" w:rsidR="00A83240" w:rsidRDefault="00A83240">
      <w:pPr>
        <w:pBdr>
          <w:top w:val="none" w:sz="0" w:space="0" w:color="auto"/>
          <w:left w:val="none" w:sz="0" w:space="0" w:color="auto"/>
          <w:bottom w:val="none" w:sz="0" w:space="0" w:color="auto"/>
          <w:right w:val="none" w:sz="0" w:space="0" w:color="auto"/>
          <w:between w:val="none" w:sz="0" w:space="0" w:color="auto"/>
        </w:pBdr>
        <w:spacing w:after="160" w:line="259" w:lineRule="auto"/>
        <w:rPr>
          <w:rStyle w:val="Heading2Char"/>
        </w:rPr>
      </w:pPr>
      <w:r>
        <w:rPr>
          <w:rStyle w:val="Heading2Char"/>
          <w:b w:val="0"/>
          <w:bCs w:val="0"/>
        </w:rPr>
        <w:br w:type="page"/>
      </w:r>
    </w:p>
    <w:p w14:paraId="64DCFE57" w14:textId="2B2E40BC" w:rsidR="000A258E" w:rsidRPr="000A258E" w:rsidRDefault="00A83240" w:rsidP="000A258E">
      <w:pPr>
        <w:pStyle w:val="Heading2"/>
        <w:rPr>
          <w:rStyle w:val="Heading2Char"/>
          <w:b/>
          <w:bCs/>
        </w:rPr>
      </w:pPr>
      <w:r>
        <w:rPr>
          <w:rStyle w:val="Heading2Char"/>
          <w:b/>
          <w:bCs/>
        </w:rPr>
        <w:lastRenderedPageBreak/>
        <w:t xml:space="preserve"> </w:t>
      </w:r>
      <w:bookmarkStart w:id="21" w:name="_Toc186383918"/>
      <w:r w:rsidR="000A258E" w:rsidRPr="000A258E">
        <w:rPr>
          <w:rStyle w:val="Heading2Char"/>
          <w:b/>
          <w:bCs/>
        </w:rPr>
        <w:t xml:space="preserve">Manual </w:t>
      </w:r>
      <w:r w:rsidR="000B5669" w:rsidRPr="000A258E">
        <w:rPr>
          <w:rStyle w:val="Heading2Char"/>
          <w:b/>
          <w:bCs/>
        </w:rPr>
        <w:t>Structure</w:t>
      </w:r>
      <w:bookmarkEnd w:id="21"/>
    </w:p>
    <w:p w14:paraId="2A99520F" w14:textId="37BCF916" w:rsidR="00F26F2A" w:rsidRDefault="000A258E" w:rsidP="009B4703">
      <w:pPr>
        <w:ind w:right="-525"/>
      </w:pPr>
      <w:r>
        <w:t xml:space="preserve">Chapter </w:t>
      </w:r>
      <w:r w:rsidR="009B4703">
        <w:t>0-</w:t>
      </w:r>
      <w:r w:rsidR="009B4703" w:rsidRPr="009B4703">
        <w:t xml:space="preserve"> Document Approval </w:t>
      </w:r>
      <w:r w:rsidR="00B84B4D">
        <w:t>a</w:t>
      </w:r>
      <w:r w:rsidR="009B4703" w:rsidRPr="009B4703">
        <w:t>nd Administration</w:t>
      </w:r>
      <w:r w:rsidR="009B4703">
        <w:br/>
        <w:t>Chapter 1-</w:t>
      </w:r>
      <w:r w:rsidR="009B4703" w:rsidRPr="009B4703">
        <w:t xml:space="preserve"> Introduction</w:t>
      </w:r>
      <w:r w:rsidR="009B4703">
        <w:br/>
        <w:t>Chapter 2-</w:t>
      </w:r>
      <w:r w:rsidR="009B4703" w:rsidRPr="009B4703">
        <w:t xml:space="preserve"> Document Control, Amendments And Revisions</w:t>
      </w:r>
      <w:r w:rsidR="009B4703">
        <w:br/>
        <w:t xml:space="preserve">Chapter 3- </w:t>
      </w:r>
      <w:r w:rsidR="009B4703" w:rsidRPr="009B4703">
        <w:t xml:space="preserve">Definitions </w:t>
      </w:r>
      <w:r w:rsidR="009B4703">
        <w:t>a</w:t>
      </w:r>
      <w:r w:rsidR="009B4703" w:rsidRPr="009B4703">
        <w:t>nd Terminology</w:t>
      </w:r>
      <w:r w:rsidR="009B4703">
        <w:br/>
        <w:t>Chapter 4- General</w:t>
      </w:r>
      <w:r w:rsidR="009B4703">
        <w:br/>
        <w:t>Chapter 5-Maintenance Co-</w:t>
      </w:r>
      <w:r w:rsidR="00B84B4D">
        <w:t>o</w:t>
      </w:r>
      <w:r w:rsidR="009B4703">
        <w:t>rdination</w:t>
      </w:r>
      <w:r w:rsidR="009B4703">
        <w:br/>
        <w:t>Chapter 6-Routine Maintenance</w:t>
      </w:r>
      <w:r w:rsidR="009B4703">
        <w:br/>
        <w:t>Chapter 7-</w:t>
      </w:r>
      <w:r w:rsidR="009B4703" w:rsidRPr="009B4703">
        <w:t xml:space="preserve"> Names, Duties </w:t>
      </w:r>
      <w:r w:rsidR="00B84B4D">
        <w:t>a</w:t>
      </w:r>
      <w:r w:rsidR="009B4703" w:rsidRPr="009B4703">
        <w:t xml:space="preserve">nd Responsibility </w:t>
      </w:r>
      <w:r w:rsidR="00B84B4D">
        <w:t>o</w:t>
      </w:r>
      <w:r w:rsidR="009B4703" w:rsidRPr="009B4703">
        <w:t>f Personnel</w:t>
      </w:r>
      <w:r w:rsidR="009B4703">
        <w:br/>
        <w:t>Chapter 8- Record Keeping</w:t>
      </w:r>
      <w:r w:rsidR="009B4703">
        <w:br/>
        <w:t>Chapter 9-</w:t>
      </w:r>
      <w:r w:rsidR="009B4703" w:rsidRPr="009B4703">
        <w:t xml:space="preserve"> </w:t>
      </w:r>
      <w:r w:rsidR="00A83C37">
        <w:t>Aircraft Maintenance Program</w:t>
      </w:r>
      <w:r w:rsidR="009B4703">
        <w:br/>
        <w:t>Chapter 10-</w:t>
      </w:r>
      <w:r w:rsidR="009B4703" w:rsidRPr="009B4703">
        <w:t xml:space="preserve"> Reporting Defective Aircraft Components</w:t>
      </w:r>
      <w:r w:rsidR="009B4703">
        <w:br/>
        <w:t>Chapter 11-Continuing Airworthiness</w:t>
      </w:r>
      <w:r w:rsidR="009B4703">
        <w:br/>
        <w:t>Chapter 12-A</w:t>
      </w:r>
      <w:r w:rsidR="00A83C37">
        <w:t>D</w:t>
      </w:r>
      <w:r w:rsidR="009B4703">
        <w:t xml:space="preserve"> Control</w:t>
      </w:r>
      <w:r w:rsidR="009B4703">
        <w:br/>
        <w:t>Chapter 13-</w:t>
      </w:r>
      <w:r w:rsidR="009B4703" w:rsidRPr="009B4703">
        <w:t xml:space="preserve"> </w:t>
      </w:r>
      <w:r w:rsidR="00A83C37">
        <w:t>Handling of Defects</w:t>
      </w:r>
      <w:r w:rsidR="009B4703">
        <w:br/>
        <w:t>Chapter 1</w:t>
      </w:r>
      <w:r w:rsidR="00A83C37">
        <w:t>4</w:t>
      </w:r>
      <w:r w:rsidR="009B4703">
        <w:t xml:space="preserve">- </w:t>
      </w:r>
      <w:r w:rsidR="009B4703" w:rsidRPr="009B4703">
        <w:t xml:space="preserve">Control </w:t>
      </w:r>
      <w:r w:rsidR="00B84B4D">
        <w:t>o</w:t>
      </w:r>
      <w:r w:rsidR="009B4703" w:rsidRPr="009B4703">
        <w:t>f Component Removed From Another Aircraft (Robbing</w:t>
      </w:r>
      <w:r w:rsidR="009B4703">
        <w:t xml:space="preserve"> </w:t>
      </w:r>
      <w:r w:rsidR="009B4703" w:rsidRPr="009B4703">
        <w:t>Procedure)</w:t>
      </w:r>
      <w:r w:rsidR="009B4703">
        <w:br/>
        <w:t>Chapter 1</w:t>
      </w:r>
      <w:r w:rsidR="00A83C37">
        <w:t>5</w:t>
      </w:r>
      <w:r w:rsidR="009B4703">
        <w:t>-</w:t>
      </w:r>
      <w:r w:rsidR="009B4703" w:rsidRPr="009B4703">
        <w:t xml:space="preserve"> Reporting </w:t>
      </w:r>
      <w:r w:rsidR="00B84B4D">
        <w:t>o</w:t>
      </w:r>
      <w:r w:rsidR="009B4703" w:rsidRPr="009B4703">
        <w:t>f Significant In-Service Occurrences</w:t>
      </w:r>
      <w:r w:rsidR="009B4703">
        <w:br/>
        <w:t>Chapter 1</w:t>
      </w:r>
      <w:r w:rsidR="00A83C37">
        <w:t>6</w:t>
      </w:r>
      <w:r w:rsidR="009B4703">
        <w:t>-</w:t>
      </w:r>
      <w:r w:rsidR="009B4703" w:rsidRPr="009B4703">
        <w:t xml:space="preserve"> Reporting </w:t>
      </w:r>
      <w:r w:rsidR="00B84B4D">
        <w:t>o</w:t>
      </w:r>
      <w:r w:rsidR="009B4703" w:rsidRPr="009B4703">
        <w:t>f Mandatory Service Information</w:t>
      </w:r>
      <w:r w:rsidR="009B4703">
        <w:br/>
        <w:t>Chapter 1</w:t>
      </w:r>
      <w:r w:rsidR="00A83C37">
        <w:t>7</w:t>
      </w:r>
      <w:r w:rsidR="009B4703">
        <w:t>-</w:t>
      </w:r>
      <w:r w:rsidR="009B4703" w:rsidRPr="009B4703">
        <w:t xml:space="preserve"> Tool </w:t>
      </w:r>
      <w:r w:rsidR="00B84B4D">
        <w:t>a</w:t>
      </w:r>
      <w:r w:rsidR="009B4703" w:rsidRPr="009B4703">
        <w:t>nd Equipment Control And Storage</w:t>
      </w:r>
      <w:r w:rsidR="009B4703">
        <w:br/>
        <w:t>Chapter 1</w:t>
      </w:r>
      <w:r w:rsidR="00A83C37">
        <w:t>8</w:t>
      </w:r>
      <w:r w:rsidR="009B4703">
        <w:t>- Maintenance Assurance</w:t>
      </w:r>
      <w:r w:rsidR="009B4703">
        <w:br/>
        <w:t xml:space="preserve">Chapter </w:t>
      </w:r>
      <w:r w:rsidR="00A83C37">
        <w:t>19</w:t>
      </w:r>
      <w:r w:rsidR="009B4703">
        <w:t>-Appendices</w:t>
      </w:r>
      <w:r w:rsidR="00F26F2A">
        <w:br w:type="page"/>
      </w:r>
    </w:p>
    <w:bookmarkEnd w:id="18"/>
    <w:bookmarkEnd w:id="19"/>
    <w:p w14:paraId="259529C7" w14:textId="77777777" w:rsidR="00AE6609" w:rsidRPr="00AE6609" w:rsidRDefault="00AE6609" w:rsidP="00137462">
      <w:pPr>
        <w:pStyle w:val="Heading2"/>
      </w:pPr>
      <w:r w:rsidRPr="00AE6609">
        <w:lastRenderedPageBreak/>
        <w:t xml:space="preserve"> </w:t>
      </w:r>
      <w:bookmarkStart w:id="22" w:name="_Toc169859274"/>
      <w:bookmarkStart w:id="23" w:name="_Toc186383919"/>
      <w:r w:rsidRPr="00AE6609">
        <w:t>Table of Contents</w:t>
      </w:r>
      <w:bookmarkEnd w:id="22"/>
      <w:bookmarkEnd w:id="23"/>
    </w:p>
    <w:p w14:paraId="4569208E" w14:textId="4C7A55A3" w:rsidR="003E0E16" w:rsidRDefault="00D113CF"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r>
        <w:rPr>
          <w:sz w:val="26"/>
        </w:rPr>
        <w:fldChar w:fldCharType="begin"/>
      </w:r>
      <w:r>
        <w:instrText xml:space="preserve"> TOC \o "1-2" \h \z \u </w:instrText>
      </w:r>
      <w:r>
        <w:rPr>
          <w:sz w:val="26"/>
        </w:rPr>
        <w:fldChar w:fldCharType="separate"/>
      </w:r>
      <w:hyperlink w:anchor="_Toc186383912" w:history="1">
        <w:r w:rsidR="003E0E16" w:rsidRPr="00623CF2">
          <w:rPr>
            <w:rStyle w:val="Hyperlink"/>
            <w:noProof/>
          </w:rPr>
          <w:t>Chapter 0 DOCUMENT APPROVAL AND ADMINISTRATION</w:t>
        </w:r>
        <w:r w:rsidR="003E0E16">
          <w:rPr>
            <w:noProof/>
            <w:webHidden/>
          </w:rPr>
          <w:tab/>
        </w:r>
        <w:r w:rsidR="003E0E16">
          <w:rPr>
            <w:noProof/>
            <w:webHidden/>
          </w:rPr>
          <w:fldChar w:fldCharType="begin"/>
        </w:r>
        <w:r w:rsidR="003E0E16">
          <w:rPr>
            <w:noProof/>
            <w:webHidden/>
          </w:rPr>
          <w:instrText xml:space="preserve"> PAGEREF _Toc186383912 \h </w:instrText>
        </w:r>
        <w:r w:rsidR="003E0E16">
          <w:rPr>
            <w:noProof/>
            <w:webHidden/>
          </w:rPr>
        </w:r>
        <w:r w:rsidR="003E0E16">
          <w:rPr>
            <w:noProof/>
            <w:webHidden/>
          </w:rPr>
          <w:fldChar w:fldCharType="separate"/>
        </w:r>
        <w:r w:rsidR="003E0E16">
          <w:rPr>
            <w:noProof/>
            <w:webHidden/>
          </w:rPr>
          <w:t>0-1</w:t>
        </w:r>
        <w:r w:rsidR="003E0E16">
          <w:rPr>
            <w:noProof/>
            <w:webHidden/>
          </w:rPr>
          <w:fldChar w:fldCharType="end"/>
        </w:r>
      </w:hyperlink>
    </w:p>
    <w:p w14:paraId="6D12C0D3" w14:textId="36589E06"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13" w:history="1">
        <w:r w:rsidRPr="00623CF2">
          <w:rPr>
            <w:rStyle w:val="Hyperlink"/>
            <w:noProof/>
          </w:rPr>
          <w:t>0.1 Record of Temporary Revision</w:t>
        </w:r>
        <w:r>
          <w:rPr>
            <w:noProof/>
            <w:webHidden/>
          </w:rPr>
          <w:tab/>
        </w:r>
        <w:r>
          <w:rPr>
            <w:noProof/>
            <w:webHidden/>
          </w:rPr>
          <w:fldChar w:fldCharType="begin"/>
        </w:r>
        <w:r>
          <w:rPr>
            <w:noProof/>
            <w:webHidden/>
          </w:rPr>
          <w:instrText xml:space="preserve"> PAGEREF _Toc186383913 \h </w:instrText>
        </w:r>
        <w:r>
          <w:rPr>
            <w:noProof/>
            <w:webHidden/>
          </w:rPr>
        </w:r>
        <w:r>
          <w:rPr>
            <w:noProof/>
            <w:webHidden/>
          </w:rPr>
          <w:fldChar w:fldCharType="separate"/>
        </w:r>
        <w:r>
          <w:rPr>
            <w:noProof/>
            <w:webHidden/>
          </w:rPr>
          <w:t>0-1</w:t>
        </w:r>
        <w:r>
          <w:rPr>
            <w:noProof/>
            <w:webHidden/>
          </w:rPr>
          <w:fldChar w:fldCharType="end"/>
        </w:r>
      </w:hyperlink>
    </w:p>
    <w:p w14:paraId="037C454F" w14:textId="7F656385"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14" w:history="1">
        <w:r w:rsidRPr="00623CF2">
          <w:rPr>
            <w:rStyle w:val="Hyperlink"/>
            <w:noProof/>
          </w:rPr>
          <w:t>0.2 Record of Revision</w:t>
        </w:r>
        <w:r>
          <w:rPr>
            <w:noProof/>
            <w:webHidden/>
          </w:rPr>
          <w:tab/>
        </w:r>
        <w:r>
          <w:rPr>
            <w:noProof/>
            <w:webHidden/>
          </w:rPr>
          <w:fldChar w:fldCharType="begin"/>
        </w:r>
        <w:r>
          <w:rPr>
            <w:noProof/>
            <w:webHidden/>
          </w:rPr>
          <w:instrText xml:space="preserve"> PAGEREF _Toc186383914 \h </w:instrText>
        </w:r>
        <w:r>
          <w:rPr>
            <w:noProof/>
            <w:webHidden/>
          </w:rPr>
        </w:r>
        <w:r>
          <w:rPr>
            <w:noProof/>
            <w:webHidden/>
          </w:rPr>
          <w:fldChar w:fldCharType="separate"/>
        </w:r>
        <w:r>
          <w:rPr>
            <w:noProof/>
            <w:webHidden/>
          </w:rPr>
          <w:t>0-2</w:t>
        </w:r>
        <w:r>
          <w:rPr>
            <w:noProof/>
            <w:webHidden/>
          </w:rPr>
          <w:fldChar w:fldCharType="end"/>
        </w:r>
      </w:hyperlink>
    </w:p>
    <w:p w14:paraId="517B957B" w14:textId="74163C04"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15" w:history="1">
        <w:r w:rsidRPr="00623CF2">
          <w:rPr>
            <w:rStyle w:val="Hyperlink"/>
            <w:noProof/>
          </w:rPr>
          <w:t>0.3 Document Approval</w:t>
        </w:r>
        <w:r>
          <w:rPr>
            <w:noProof/>
            <w:webHidden/>
          </w:rPr>
          <w:tab/>
        </w:r>
        <w:r>
          <w:rPr>
            <w:noProof/>
            <w:webHidden/>
          </w:rPr>
          <w:fldChar w:fldCharType="begin"/>
        </w:r>
        <w:r>
          <w:rPr>
            <w:noProof/>
            <w:webHidden/>
          </w:rPr>
          <w:instrText xml:space="preserve"> PAGEREF _Toc186383915 \h </w:instrText>
        </w:r>
        <w:r>
          <w:rPr>
            <w:noProof/>
            <w:webHidden/>
          </w:rPr>
        </w:r>
        <w:r>
          <w:rPr>
            <w:noProof/>
            <w:webHidden/>
          </w:rPr>
          <w:fldChar w:fldCharType="separate"/>
        </w:r>
        <w:r>
          <w:rPr>
            <w:noProof/>
            <w:webHidden/>
          </w:rPr>
          <w:t>0-3</w:t>
        </w:r>
        <w:r>
          <w:rPr>
            <w:noProof/>
            <w:webHidden/>
          </w:rPr>
          <w:fldChar w:fldCharType="end"/>
        </w:r>
      </w:hyperlink>
    </w:p>
    <w:p w14:paraId="0D2268DA" w14:textId="1BC69C7C"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16" w:history="1">
        <w:r w:rsidRPr="00623CF2">
          <w:rPr>
            <w:rStyle w:val="Hyperlink"/>
            <w:noProof/>
          </w:rPr>
          <w:t>0.4 List of Effective Pages</w:t>
        </w:r>
        <w:r>
          <w:rPr>
            <w:noProof/>
            <w:webHidden/>
          </w:rPr>
          <w:tab/>
        </w:r>
        <w:r>
          <w:rPr>
            <w:noProof/>
            <w:webHidden/>
          </w:rPr>
          <w:fldChar w:fldCharType="begin"/>
        </w:r>
        <w:r>
          <w:rPr>
            <w:noProof/>
            <w:webHidden/>
          </w:rPr>
          <w:instrText xml:space="preserve"> PAGEREF _Toc186383916 \h </w:instrText>
        </w:r>
        <w:r>
          <w:rPr>
            <w:noProof/>
            <w:webHidden/>
          </w:rPr>
        </w:r>
        <w:r>
          <w:rPr>
            <w:noProof/>
            <w:webHidden/>
          </w:rPr>
          <w:fldChar w:fldCharType="separate"/>
        </w:r>
        <w:r>
          <w:rPr>
            <w:noProof/>
            <w:webHidden/>
          </w:rPr>
          <w:t>0-4</w:t>
        </w:r>
        <w:r>
          <w:rPr>
            <w:noProof/>
            <w:webHidden/>
          </w:rPr>
          <w:fldChar w:fldCharType="end"/>
        </w:r>
      </w:hyperlink>
    </w:p>
    <w:p w14:paraId="7C1D2C83" w14:textId="67B9348F"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17" w:history="1">
        <w:r w:rsidRPr="00623CF2">
          <w:rPr>
            <w:rStyle w:val="Hyperlink"/>
            <w:noProof/>
          </w:rPr>
          <w:t>0.5 Distribution List</w:t>
        </w:r>
        <w:r>
          <w:rPr>
            <w:noProof/>
            <w:webHidden/>
          </w:rPr>
          <w:tab/>
        </w:r>
        <w:r>
          <w:rPr>
            <w:noProof/>
            <w:webHidden/>
          </w:rPr>
          <w:fldChar w:fldCharType="begin"/>
        </w:r>
        <w:r>
          <w:rPr>
            <w:noProof/>
            <w:webHidden/>
          </w:rPr>
          <w:instrText xml:space="preserve"> PAGEREF _Toc186383917 \h </w:instrText>
        </w:r>
        <w:r>
          <w:rPr>
            <w:noProof/>
            <w:webHidden/>
          </w:rPr>
        </w:r>
        <w:r>
          <w:rPr>
            <w:noProof/>
            <w:webHidden/>
          </w:rPr>
          <w:fldChar w:fldCharType="separate"/>
        </w:r>
        <w:r>
          <w:rPr>
            <w:noProof/>
            <w:webHidden/>
          </w:rPr>
          <w:t>0-5</w:t>
        </w:r>
        <w:r>
          <w:rPr>
            <w:noProof/>
            <w:webHidden/>
          </w:rPr>
          <w:fldChar w:fldCharType="end"/>
        </w:r>
      </w:hyperlink>
    </w:p>
    <w:p w14:paraId="06419C13" w14:textId="7BCD43A9"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18" w:history="1">
        <w:r w:rsidRPr="00623CF2">
          <w:rPr>
            <w:rStyle w:val="Hyperlink"/>
            <w:noProof/>
          </w:rPr>
          <w:t>0.6 Manual Structure</w:t>
        </w:r>
        <w:r>
          <w:rPr>
            <w:noProof/>
            <w:webHidden/>
          </w:rPr>
          <w:tab/>
        </w:r>
        <w:r>
          <w:rPr>
            <w:noProof/>
            <w:webHidden/>
          </w:rPr>
          <w:fldChar w:fldCharType="begin"/>
        </w:r>
        <w:r>
          <w:rPr>
            <w:noProof/>
            <w:webHidden/>
          </w:rPr>
          <w:instrText xml:space="preserve"> PAGEREF _Toc186383918 \h </w:instrText>
        </w:r>
        <w:r>
          <w:rPr>
            <w:noProof/>
            <w:webHidden/>
          </w:rPr>
        </w:r>
        <w:r>
          <w:rPr>
            <w:noProof/>
            <w:webHidden/>
          </w:rPr>
          <w:fldChar w:fldCharType="separate"/>
        </w:r>
        <w:r>
          <w:rPr>
            <w:noProof/>
            <w:webHidden/>
          </w:rPr>
          <w:t>0-6</w:t>
        </w:r>
        <w:r>
          <w:rPr>
            <w:noProof/>
            <w:webHidden/>
          </w:rPr>
          <w:fldChar w:fldCharType="end"/>
        </w:r>
      </w:hyperlink>
    </w:p>
    <w:p w14:paraId="1E0D2965" w14:textId="4F0656E5"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19" w:history="1">
        <w:r w:rsidRPr="00623CF2">
          <w:rPr>
            <w:rStyle w:val="Hyperlink"/>
            <w:noProof/>
          </w:rPr>
          <w:t>0.7 Table of Contents</w:t>
        </w:r>
        <w:r>
          <w:rPr>
            <w:noProof/>
            <w:webHidden/>
          </w:rPr>
          <w:tab/>
        </w:r>
        <w:r>
          <w:rPr>
            <w:noProof/>
            <w:webHidden/>
          </w:rPr>
          <w:fldChar w:fldCharType="begin"/>
        </w:r>
        <w:r>
          <w:rPr>
            <w:noProof/>
            <w:webHidden/>
          </w:rPr>
          <w:instrText xml:space="preserve"> PAGEREF _Toc186383919 \h </w:instrText>
        </w:r>
        <w:r>
          <w:rPr>
            <w:noProof/>
            <w:webHidden/>
          </w:rPr>
        </w:r>
        <w:r>
          <w:rPr>
            <w:noProof/>
            <w:webHidden/>
          </w:rPr>
          <w:fldChar w:fldCharType="separate"/>
        </w:r>
        <w:r>
          <w:rPr>
            <w:noProof/>
            <w:webHidden/>
          </w:rPr>
          <w:t>0-7</w:t>
        </w:r>
        <w:r>
          <w:rPr>
            <w:noProof/>
            <w:webHidden/>
          </w:rPr>
          <w:fldChar w:fldCharType="end"/>
        </w:r>
      </w:hyperlink>
    </w:p>
    <w:p w14:paraId="79F9CCC6" w14:textId="5EAC3D91"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0" w:history="1">
        <w:r w:rsidRPr="00623CF2">
          <w:rPr>
            <w:rStyle w:val="Hyperlink"/>
            <w:noProof/>
          </w:rPr>
          <w:t>0.8 Abbreviations</w:t>
        </w:r>
        <w:r>
          <w:rPr>
            <w:noProof/>
            <w:webHidden/>
          </w:rPr>
          <w:tab/>
        </w:r>
        <w:r>
          <w:rPr>
            <w:noProof/>
            <w:webHidden/>
          </w:rPr>
          <w:fldChar w:fldCharType="begin"/>
        </w:r>
        <w:r>
          <w:rPr>
            <w:noProof/>
            <w:webHidden/>
          </w:rPr>
          <w:instrText xml:space="preserve"> PAGEREF _Toc186383920 \h </w:instrText>
        </w:r>
        <w:r>
          <w:rPr>
            <w:noProof/>
            <w:webHidden/>
          </w:rPr>
        </w:r>
        <w:r>
          <w:rPr>
            <w:noProof/>
            <w:webHidden/>
          </w:rPr>
          <w:fldChar w:fldCharType="separate"/>
        </w:r>
        <w:r>
          <w:rPr>
            <w:noProof/>
            <w:webHidden/>
          </w:rPr>
          <w:t>0-11</w:t>
        </w:r>
        <w:r>
          <w:rPr>
            <w:noProof/>
            <w:webHidden/>
          </w:rPr>
          <w:fldChar w:fldCharType="end"/>
        </w:r>
      </w:hyperlink>
    </w:p>
    <w:p w14:paraId="7F31B3E6" w14:textId="12777F82"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1" w:history="1">
        <w:r w:rsidRPr="00623CF2">
          <w:rPr>
            <w:rStyle w:val="Hyperlink"/>
            <w:noProof/>
          </w:rPr>
          <w:t>Chapter 1 INTRODUCTION</w:t>
        </w:r>
        <w:r>
          <w:rPr>
            <w:noProof/>
            <w:webHidden/>
          </w:rPr>
          <w:tab/>
        </w:r>
        <w:r>
          <w:rPr>
            <w:noProof/>
            <w:webHidden/>
          </w:rPr>
          <w:fldChar w:fldCharType="begin"/>
        </w:r>
        <w:r>
          <w:rPr>
            <w:noProof/>
            <w:webHidden/>
          </w:rPr>
          <w:instrText xml:space="preserve"> PAGEREF _Toc186383921 \h </w:instrText>
        </w:r>
        <w:r>
          <w:rPr>
            <w:noProof/>
            <w:webHidden/>
          </w:rPr>
        </w:r>
        <w:r>
          <w:rPr>
            <w:noProof/>
            <w:webHidden/>
          </w:rPr>
          <w:fldChar w:fldCharType="separate"/>
        </w:r>
        <w:r>
          <w:rPr>
            <w:noProof/>
            <w:webHidden/>
          </w:rPr>
          <w:t>1-1</w:t>
        </w:r>
        <w:r>
          <w:rPr>
            <w:noProof/>
            <w:webHidden/>
          </w:rPr>
          <w:fldChar w:fldCharType="end"/>
        </w:r>
      </w:hyperlink>
    </w:p>
    <w:p w14:paraId="30CF7504" w14:textId="79A42C15"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2" w:history="1">
        <w:r w:rsidRPr="00623CF2">
          <w:rPr>
            <w:rStyle w:val="Hyperlink"/>
            <w:noProof/>
          </w:rPr>
          <w:t>1.1 Maintenance Control Manual Certification</w:t>
        </w:r>
        <w:r>
          <w:rPr>
            <w:noProof/>
            <w:webHidden/>
          </w:rPr>
          <w:tab/>
        </w:r>
        <w:r>
          <w:rPr>
            <w:noProof/>
            <w:webHidden/>
          </w:rPr>
          <w:fldChar w:fldCharType="begin"/>
        </w:r>
        <w:r>
          <w:rPr>
            <w:noProof/>
            <w:webHidden/>
          </w:rPr>
          <w:instrText xml:space="preserve"> PAGEREF _Toc186383922 \h </w:instrText>
        </w:r>
        <w:r>
          <w:rPr>
            <w:noProof/>
            <w:webHidden/>
          </w:rPr>
        </w:r>
        <w:r>
          <w:rPr>
            <w:noProof/>
            <w:webHidden/>
          </w:rPr>
          <w:fldChar w:fldCharType="separate"/>
        </w:r>
        <w:r>
          <w:rPr>
            <w:noProof/>
            <w:webHidden/>
          </w:rPr>
          <w:t>1-1</w:t>
        </w:r>
        <w:r>
          <w:rPr>
            <w:noProof/>
            <w:webHidden/>
          </w:rPr>
          <w:fldChar w:fldCharType="end"/>
        </w:r>
      </w:hyperlink>
    </w:p>
    <w:p w14:paraId="21C8FB0A" w14:textId="11B79972"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3" w:history="1">
        <w:r w:rsidRPr="00623CF2">
          <w:rPr>
            <w:rStyle w:val="Hyperlink"/>
            <w:noProof/>
          </w:rPr>
          <w:t>1.2 Objective</w:t>
        </w:r>
        <w:r>
          <w:rPr>
            <w:noProof/>
            <w:webHidden/>
          </w:rPr>
          <w:tab/>
        </w:r>
        <w:r>
          <w:rPr>
            <w:noProof/>
            <w:webHidden/>
          </w:rPr>
          <w:fldChar w:fldCharType="begin"/>
        </w:r>
        <w:r>
          <w:rPr>
            <w:noProof/>
            <w:webHidden/>
          </w:rPr>
          <w:instrText xml:space="preserve"> PAGEREF _Toc186383923 \h </w:instrText>
        </w:r>
        <w:r>
          <w:rPr>
            <w:noProof/>
            <w:webHidden/>
          </w:rPr>
        </w:r>
        <w:r>
          <w:rPr>
            <w:noProof/>
            <w:webHidden/>
          </w:rPr>
          <w:fldChar w:fldCharType="separate"/>
        </w:r>
        <w:r>
          <w:rPr>
            <w:noProof/>
            <w:webHidden/>
          </w:rPr>
          <w:t>1-2</w:t>
        </w:r>
        <w:r>
          <w:rPr>
            <w:noProof/>
            <w:webHidden/>
          </w:rPr>
          <w:fldChar w:fldCharType="end"/>
        </w:r>
      </w:hyperlink>
    </w:p>
    <w:p w14:paraId="36536748" w14:textId="7403A47C"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4" w:history="1">
        <w:r w:rsidRPr="00623CF2">
          <w:rPr>
            <w:rStyle w:val="Hyperlink"/>
            <w:noProof/>
          </w:rPr>
          <w:t>1.3 The Company</w:t>
        </w:r>
        <w:r>
          <w:rPr>
            <w:noProof/>
            <w:webHidden/>
          </w:rPr>
          <w:tab/>
        </w:r>
        <w:r>
          <w:rPr>
            <w:noProof/>
            <w:webHidden/>
          </w:rPr>
          <w:fldChar w:fldCharType="begin"/>
        </w:r>
        <w:r>
          <w:rPr>
            <w:noProof/>
            <w:webHidden/>
          </w:rPr>
          <w:instrText xml:space="preserve"> PAGEREF _Toc186383924 \h </w:instrText>
        </w:r>
        <w:r>
          <w:rPr>
            <w:noProof/>
            <w:webHidden/>
          </w:rPr>
        </w:r>
        <w:r>
          <w:rPr>
            <w:noProof/>
            <w:webHidden/>
          </w:rPr>
          <w:fldChar w:fldCharType="separate"/>
        </w:r>
        <w:r>
          <w:rPr>
            <w:noProof/>
            <w:webHidden/>
          </w:rPr>
          <w:t>1-2</w:t>
        </w:r>
        <w:r>
          <w:rPr>
            <w:noProof/>
            <w:webHidden/>
          </w:rPr>
          <w:fldChar w:fldCharType="end"/>
        </w:r>
      </w:hyperlink>
    </w:p>
    <w:p w14:paraId="38ADF4EC" w14:textId="04E0CED0"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5" w:history="1">
        <w:r w:rsidRPr="00623CF2">
          <w:rPr>
            <w:rStyle w:val="Hyperlink"/>
            <w:noProof/>
            <w:lang w:val="en-TZ"/>
          </w:rPr>
          <w:t>1.4 Compliance With Aircraft Maintenance and Operational Standards</w:t>
        </w:r>
        <w:r>
          <w:rPr>
            <w:noProof/>
            <w:webHidden/>
          </w:rPr>
          <w:tab/>
        </w:r>
        <w:r>
          <w:rPr>
            <w:noProof/>
            <w:webHidden/>
          </w:rPr>
          <w:fldChar w:fldCharType="begin"/>
        </w:r>
        <w:r>
          <w:rPr>
            <w:noProof/>
            <w:webHidden/>
          </w:rPr>
          <w:instrText xml:space="preserve"> PAGEREF _Toc186383925 \h </w:instrText>
        </w:r>
        <w:r>
          <w:rPr>
            <w:noProof/>
            <w:webHidden/>
          </w:rPr>
        </w:r>
        <w:r>
          <w:rPr>
            <w:noProof/>
            <w:webHidden/>
          </w:rPr>
          <w:fldChar w:fldCharType="separate"/>
        </w:r>
        <w:r>
          <w:rPr>
            <w:noProof/>
            <w:webHidden/>
          </w:rPr>
          <w:t>1-2</w:t>
        </w:r>
        <w:r>
          <w:rPr>
            <w:noProof/>
            <w:webHidden/>
          </w:rPr>
          <w:fldChar w:fldCharType="end"/>
        </w:r>
      </w:hyperlink>
    </w:p>
    <w:p w14:paraId="0499CB51" w14:textId="227DF0C4"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6" w:history="1">
        <w:r w:rsidRPr="00623CF2">
          <w:rPr>
            <w:rStyle w:val="Hyperlink"/>
            <w:noProof/>
          </w:rPr>
          <w:t>Chapter 2 DOCUMENT CONTROL, AMENDMENTS AND REVISIONS</w:t>
        </w:r>
        <w:r>
          <w:rPr>
            <w:noProof/>
            <w:webHidden/>
          </w:rPr>
          <w:tab/>
        </w:r>
        <w:r>
          <w:rPr>
            <w:noProof/>
            <w:webHidden/>
          </w:rPr>
          <w:fldChar w:fldCharType="begin"/>
        </w:r>
        <w:r>
          <w:rPr>
            <w:noProof/>
            <w:webHidden/>
          </w:rPr>
          <w:instrText xml:space="preserve"> PAGEREF _Toc186383926 \h </w:instrText>
        </w:r>
        <w:r>
          <w:rPr>
            <w:noProof/>
            <w:webHidden/>
          </w:rPr>
        </w:r>
        <w:r>
          <w:rPr>
            <w:noProof/>
            <w:webHidden/>
          </w:rPr>
          <w:fldChar w:fldCharType="separate"/>
        </w:r>
        <w:r>
          <w:rPr>
            <w:noProof/>
            <w:webHidden/>
          </w:rPr>
          <w:t>2-1</w:t>
        </w:r>
        <w:r>
          <w:rPr>
            <w:noProof/>
            <w:webHidden/>
          </w:rPr>
          <w:fldChar w:fldCharType="end"/>
        </w:r>
      </w:hyperlink>
    </w:p>
    <w:p w14:paraId="1B19A424" w14:textId="590E3381"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7" w:history="1">
        <w:r w:rsidRPr="00623CF2">
          <w:rPr>
            <w:rStyle w:val="Hyperlink"/>
            <w:noProof/>
          </w:rPr>
          <w:t>2.1 Document Control, Amendments and Revisions</w:t>
        </w:r>
        <w:r>
          <w:rPr>
            <w:noProof/>
            <w:webHidden/>
          </w:rPr>
          <w:tab/>
        </w:r>
        <w:r>
          <w:rPr>
            <w:noProof/>
            <w:webHidden/>
          </w:rPr>
          <w:fldChar w:fldCharType="begin"/>
        </w:r>
        <w:r>
          <w:rPr>
            <w:noProof/>
            <w:webHidden/>
          </w:rPr>
          <w:instrText xml:space="preserve"> PAGEREF _Toc186383927 \h </w:instrText>
        </w:r>
        <w:r>
          <w:rPr>
            <w:noProof/>
            <w:webHidden/>
          </w:rPr>
        </w:r>
        <w:r>
          <w:rPr>
            <w:noProof/>
            <w:webHidden/>
          </w:rPr>
          <w:fldChar w:fldCharType="separate"/>
        </w:r>
        <w:r>
          <w:rPr>
            <w:noProof/>
            <w:webHidden/>
          </w:rPr>
          <w:t>2-1</w:t>
        </w:r>
        <w:r>
          <w:rPr>
            <w:noProof/>
            <w:webHidden/>
          </w:rPr>
          <w:fldChar w:fldCharType="end"/>
        </w:r>
      </w:hyperlink>
    </w:p>
    <w:p w14:paraId="41BAB805" w14:textId="43FBD42A"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8" w:history="1">
        <w:r w:rsidRPr="00623CF2">
          <w:rPr>
            <w:rStyle w:val="Hyperlink"/>
            <w:noProof/>
          </w:rPr>
          <w:t>2.2 Control/Amendment of all other publications</w:t>
        </w:r>
        <w:r>
          <w:rPr>
            <w:noProof/>
            <w:webHidden/>
          </w:rPr>
          <w:tab/>
        </w:r>
        <w:r>
          <w:rPr>
            <w:noProof/>
            <w:webHidden/>
          </w:rPr>
          <w:fldChar w:fldCharType="begin"/>
        </w:r>
        <w:r>
          <w:rPr>
            <w:noProof/>
            <w:webHidden/>
          </w:rPr>
          <w:instrText xml:space="preserve"> PAGEREF _Toc186383928 \h </w:instrText>
        </w:r>
        <w:r>
          <w:rPr>
            <w:noProof/>
            <w:webHidden/>
          </w:rPr>
        </w:r>
        <w:r>
          <w:rPr>
            <w:noProof/>
            <w:webHidden/>
          </w:rPr>
          <w:fldChar w:fldCharType="separate"/>
        </w:r>
        <w:r>
          <w:rPr>
            <w:noProof/>
            <w:webHidden/>
          </w:rPr>
          <w:t>2-1</w:t>
        </w:r>
        <w:r>
          <w:rPr>
            <w:noProof/>
            <w:webHidden/>
          </w:rPr>
          <w:fldChar w:fldCharType="end"/>
        </w:r>
      </w:hyperlink>
    </w:p>
    <w:p w14:paraId="33326179" w14:textId="0D183639"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29" w:history="1">
        <w:r w:rsidRPr="00623CF2">
          <w:rPr>
            <w:rStyle w:val="Hyperlink"/>
            <w:noProof/>
          </w:rPr>
          <w:t>Chapter 3 DEFINITIONS AND TERMINOLOGY</w:t>
        </w:r>
        <w:r>
          <w:rPr>
            <w:noProof/>
            <w:webHidden/>
          </w:rPr>
          <w:tab/>
        </w:r>
        <w:r>
          <w:rPr>
            <w:noProof/>
            <w:webHidden/>
          </w:rPr>
          <w:fldChar w:fldCharType="begin"/>
        </w:r>
        <w:r>
          <w:rPr>
            <w:noProof/>
            <w:webHidden/>
          </w:rPr>
          <w:instrText xml:space="preserve"> PAGEREF _Toc186383929 \h </w:instrText>
        </w:r>
        <w:r>
          <w:rPr>
            <w:noProof/>
            <w:webHidden/>
          </w:rPr>
        </w:r>
        <w:r>
          <w:rPr>
            <w:noProof/>
            <w:webHidden/>
          </w:rPr>
          <w:fldChar w:fldCharType="separate"/>
        </w:r>
        <w:r>
          <w:rPr>
            <w:noProof/>
            <w:webHidden/>
          </w:rPr>
          <w:t>3-1</w:t>
        </w:r>
        <w:r>
          <w:rPr>
            <w:noProof/>
            <w:webHidden/>
          </w:rPr>
          <w:fldChar w:fldCharType="end"/>
        </w:r>
      </w:hyperlink>
    </w:p>
    <w:p w14:paraId="2ED227A4" w14:textId="53947A67"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0" w:history="1">
        <w:r w:rsidRPr="00623CF2">
          <w:rPr>
            <w:rStyle w:val="Hyperlink"/>
            <w:noProof/>
          </w:rPr>
          <w:t>3.1 Definitions:</w:t>
        </w:r>
        <w:r>
          <w:rPr>
            <w:noProof/>
            <w:webHidden/>
          </w:rPr>
          <w:tab/>
        </w:r>
        <w:r>
          <w:rPr>
            <w:noProof/>
            <w:webHidden/>
          </w:rPr>
          <w:fldChar w:fldCharType="begin"/>
        </w:r>
        <w:r>
          <w:rPr>
            <w:noProof/>
            <w:webHidden/>
          </w:rPr>
          <w:instrText xml:space="preserve"> PAGEREF _Toc186383930 \h </w:instrText>
        </w:r>
        <w:r>
          <w:rPr>
            <w:noProof/>
            <w:webHidden/>
          </w:rPr>
        </w:r>
        <w:r>
          <w:rPr>
            <w:noProof/>
            <w:webHidden/>
          </w:rPr>
          <w:fldChar w:fldCharType="separate"/>
        </w:r>
        <w:r>
          <w:rPr>
            <w:noProof/>
            <w:webHidden/>
          </w:rPr>
          <w:t>3-1</w:t>
        </w:r>
        <w:r>
          <w:rPr>
            <w:noProof/>
            <w:webHidden/>
          </w:rPr>
          <w:fldChar w:fldCharType="end"/>
        </w:r>
      </w:hyperlink>
    </w:p>
    <w:p w14:paraId="4F477965" w14:textId="23DF803A"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1" w:history="1">
        <w:r w:rsidRPr="00623CF2">
          <w:rPr>
            <w:rStyle w:val="Hyperlink"/>
            <w:noProof/>
          </w:rPr>
          <w:t>Chapter 4 GENERAL</w:t>
        </w:r>
        <w:r>
          <w:rPr>
            <w:noProof/>
            <w:webHidden/>
          </w:rPr>
          <w:tab/>
        </w:r>
        <w:r>
          <w:rPr>
            <w:noProof/>
            <w:webHidden/>
          </w:rPr>
          <w:fldChar w:fldCharType="begin"/>
        </w:r>
        <w:r>
          <w:rPr>
            <w:noProof/>
            <w:webHidden/>
          </w:rPr>
          <w:instrText xml:space="preserve"> PAGEREF _Toc186383931 \h </w:instrText>
        </w:r>
        <w:r>
          <w:rPr>
            <w:noProof/>
            <w:webHidden/>
          </w:rPr>
        </w:r>
        <w:r>
          <w:rPr>
            <w:noProof/>
            <w:webHidden/>
          </w:rPr>
          <w:fldChar w:fldCharType="separate"/>
        </w:r>
        <w:r>
          <w:rPr>
            <w:noProof/>
            <w:webHidden/>
          </w:rPr>
          <w:t>4-1</w:t>
        </w:r>
        <w:r>
          <w:rPr>
            <w:noProof/>
            <w:webHidden/>
          </w:rPr>
          <w:fldChar w:fldCharType="end"/>
        </w:r>
      </w:hyperlink>
    </w:p>
    <w:p w14:paraId="04090816" w14:textId="3CBFE8A8"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2" w:history="1">
        <w:r w:rsidRPr="00623CF2">
          <w:rPr>
            <w:rStyle w:val="Hyperlink"/>
            <w:noProof/>
          </w:rPr>
          <w:t>4.1 Description of aircraft types and models to which this MCM applies.</w:t>
        </w:r>
        <w:r>
          <w:rPr>
            <w:noProof/>
            <w:webHidden/>
          </w:rPr>
          <w:tab/>
        </w:r>
        <w:r>
          <w:rPr>
            <w:noProof/>
            <w:webHidden/>
          </w:rPr>
          <w:fldChar w:fldCharType="begin"/>
        </w:r>
        <w:r>
          <w:rPr>
            <w:noProof/>
            <w:webHidden/>
          </w:rPr>
          <w:instrText xml:space="preserve"> PAGEREF _Toc186383932 \h </w:instrText>
        </w:r>
        <w:r>
          <w:rPr>
            <w:noProof/>
            <w:webHidden/>
          </w:rPr>
        </w:r>
        <w:r>
          <w:rPr>
            <w:noProof/>
            <w:webHidden/>
          </w:rPr>
          <w:fldChar w:fldCharType="separate"/>
        </w:r>
        <w:r>
          <w:rPr>
            <w:noProof/>
            <w:webHidden/>
          </w:rPr>
          <w:t>4-1</w:t>
        </w:r>
        <w:r>
          <w:rPr>
            <w:noProof/>
            <w:webHidden/>
          </w:rPr>
          <w:fldChar w:fldCharType="end"/>
        </w:r>
      </w:hyperlink>
    </w:p>
    <w:p w14:paraId="6987F926" w14:textId="7A8EA521"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3" w:history="1">
        <w:r w:rsidRPr="00623CF2">
          <w:rPr>
            <w:rStyle w:val="Hyperlink"/>
            <w:noProof/>
          </w:rPr>
          <w:t>4.2 Operator Information</w:t>
        </w:r>
        <w:r>
          <w:rPr>
            <w:noProof/>
            <w:webHidden/>
          </w:rPr>
          <w:tab/>
        </w:r>
        <w:r>
          <w:rPr>
            <w:noProof/>
            <w:webHidden/>
          </w:rPr>
          <w:fldChar w:fldCharType="begin"/>
        </w:r>
        <w:r>
          <w:rPr>
            <w:noProof/>
            <w:webHidden/>
          </w:rPr>
          <w:instrText xml:space="preserve"> PAGEREF _Toc186383933 \h </w:instrText>
        </w:r>
        <w:r>
          <w:rPr>
            <w:noProof/>
            <w:webHidden/>
          </w:rPr>
        </w:r>
        <w:r>
          <w:rPr>
            <w:noProof/>
            <w:webHidden/>
          </w:rPr>
          <w:fldChar w:fldCharType="separate"/>
        </w:r>
        <w:r>
          <w:rPr>
            <w:noProof/>
            <w:webHidden/>
          </w:rPr>
          <w:t>4-1</w:t>
        </w:r>
        <w:r>
          <w:rPr>
            <w:noProof/>
            <w:webHidden/>
          </w:rPr>
          <w:fldChar w:fldCharType="end"/>
        </w:r>
      </w:hyperlink>
    </w:p>
    <w:p w14:paraId="206E19BF" w14:textId="4D484F06"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4" w:history="1">
        <w:r w:rsidRPr="00623CF2">
          <w:rPr>
            <w:rStyle w:val="Hyperlink"/>
            <w:noProof/>
          </w:rPr>
          <w:t>4.3 Organogram</w:t>
        </w:r>
        <w:r>
          <w:rPr>
            <w:noProof/>
            <w:webHidden/>
          </w:rPr>
          <w:tab/>
        </w:r>
        <w:r>
          <w:rPr>
            <w:noProof/>
            <w:webHidden/>
          </w:rPr>
          <w:fldChar w:fldCharType="begin"/>
        </w:r>
        <w:r>
          <w:rPr>
            <w:noProof/>
            <w:webHidden/>
          </w:rPr>
          <w:instrText xml:space="preserve"> PAGEREF _Toc186383934 \h </w:instrText>
        </w:r>
        <w:r>
          <w:rPr>
            <w:noProof/>
            <w:webHidden/>
          </w:rPr>
        </w:r>
        <w:r>
          <w:rPr>
            <w:noProof/>
            <w:webHidden/>
          </w:rPr>
          <w:fldChar w:fldCharType="separate"/>
        </w:r>
        <w:r>
          <w:rPr>
            <w:noProof/>
            <w:webHidden/>
          </w:rPr>
          <w:t>4-2</w:t>
        </w:r>
        <w:r>
          <w:rPr>
            <w:noProof/>
            <w:webHidden/>
          </w:rPr>
          <w:fldChar w:fldCharType="end"/>
        </w:r>
      </w:hyperlink>
    </w:p>
    <w:p w14:paraId="3ADE804A" w14:textId="3B9DE2D8"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5" w:history="1">
        <w:r w:rsidRPr="00623CF2">
          <w:rPr>
            <w:rStyle w:val="Hyperlink"/>
            <w:noProof/>
          </w:rPr>
          <w:t>4.4 Mission Statement</w:t>
        </w:r>
        <w:r>
          <w:rPr>
            <w:noProof/>
            <w:webHidden/>
          </w:rPr>
          <w:tab/>
        </w:r>
        <w:r>
          <w:rPr>
            <w:noProof/>
            <w:webHidden/>
          </w:rPr>
          <w:fldChar w:fldCharType="begin"/>
        </w:r>
        <w:r>
          <w:rPr>
            <w:noProof/>
            <w:webHidden/>
          </w:rPr>
          <w:instrText xml:space="preserve"> PAGEREF _Toc186383935 \h </w:instrText>
        </w:r>
        <w:r>
          <w:rPr>
            <w:noProof/>
            <w:webHidden/>
          </w:rPr>
        </w:r>
        <w:r>
          <w:rPr>
            <w:noProof/>
            <w:webHidden/>
          </w:rPr>
          <w:fldChar w:fldCharType="separate"/>
        </w:r>
        <w:r>
          <w:rPr>
            <w:noProof/>
            <w:webHidden/>
          </w:rPr>
          <w:t>4-3</w:t>
        </w:r>
        <w:r>
          <w:rPr>
            <w:noProof/>
            <w:webHidden/>
          </w:rPr>
          <w:fldChar w:fldCharType="end"/>
        </w:r>
      </w:hyperlink>
    </w:p>
    <w:p w14:paraId="04EC70CD" w14:textId="0D7A22E4"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6" w:history="1">
        <w:r w:rsidRPr="00623CF2">
          <w:rPr>
            <w:rStyle w:val="Hyperlink"/>
            <w:noProof/>
          </w:rPr>
          <w:t>Chapter 5 MAINTENANCE CO-ORDINATION</w:t>
        </w:r>
        <w:r>
          <w:rPr>
            <w:noProof/>
            <w:webHidden/>
          </w:rPr>
          <w:tab/>
        </w:r>
        <w:r>
          <w:rPr>
            <w:noProof/>
            <w:webHidden/>
          </w:rPr>
          <w:fldChar w:fldCharType="begin"/>
        </w:r>
        <w:r>
          <w:rPr>
            <w:noProof/>
            <w:webHidden/>
          </w:rPr>
          <w:instrText xml:space="preserve"> PAGEREF _Toc186383936 \h </w:instrText>
        </w:r>
        <w:r>
          <w:rPr>
            <w:noProof/>
            <w:webHidden/>
          </w:rPr>
        </w:r>
        <w:r>
          <w:rPr>
            <w:noProof/>
            <w:webHidden/>
          </w:rPr>
          <w:fldChar w:fldCharType="separate"/>
        </w:r>
        <w:r>
          <w:rPr>
            <w:noProof/>
            <w:webHidden/>
          </w:rPr>
          <w:t>5-1</w:t>
        </w:r>
        <w:r>
          <w:rPr>
            <w:noProof/>
            <w:webHidden/>
          </w:rPr>
          <w:fldChar w:fldCharType="end"/>
        </w:r>
      </w:hyperlink>
    </w:p>
    <w:p w14:paraId="7DB01ABF" w14:textId="147C8A15"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7" w:history="1">
        <w:r w:rsidRPr="00623CF2">
          <w:rPr>
            <w:rStyle w:val="Hyperlink"/>
            <w:noProof/>
          </w:rPr>
          <w:t>5.1 General</w:t>
        </w:r>
        <w:r>
          <w:rPr>
            <w:noProof/>
            <w:webHidden/>
          </w:rPr>
          <w:tab/>
        </w:r>
        <w:r>
          <w:rPr>
            <w:noProof/>
            <w:webHidden/>
          </w:rPr>
          <w:fldChar w:fldCharType="begin"/>
        </w:r>
        <w:r>
          <w:rPr>
            <w:noProof/>
            <w:webHidden/>
          </w:rPr>
          <w:instrText xml:space="preserve"> PAGEREF _Toc186383937 \h </w:instrText>
        </w:r>
        <w:r>
          <w:rPr>
            <w:noProof/>
            <w:webHidden/>
          </w:rPr>
        </w:r>
        <w:r>
          <w:rPr>
            <w:noProof/>
            <w:webHidden/>
          </w:rPr>
          <w:fldChar w:fldCharType="separate"/>
        </w:r>
        <w:r>
          <w:rPr>
            <w:noProof/>
            <w:webHidden/>
          </w:rPr>
          <w:t>5-1</w:t>
        </w:r>
        <w:r>
          <w:rPr>
            <w:noProof/>
            <w:webHidden/>
          </w:rPr>
          <w:fldChar w:fldCharType="end"/>
        </w:r>
      </w:hyperlink>
    </w:p>
    <w:p w14:paraId="67FF0D04" w14:textId="6D9CF0CD"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8" w:history="1">
        <w:r w:rsidRPr="00623CF2">
          <w:rPr>
            <w:rStyle w:val="Hyperlink"/>
            <w:noProof/>
          </w:rPr>
          <w:t>5.2 Contracted AMO Particulars</w:t>
        </w:r>
        <w:r>
          <w:rPr>
            <w:noProof/>
            <w:webHidden/>
          </w:rPr>
          <w:tab/>
        </w:r>
        <w:r>
          <w:rPr>
            <w:noProof/>
            <w:webHidden/>
          </w:rPr>
          <w:fldChar w:fldCharType="begin"/>
        </w:r>
        <w:r>
          <w:rPr>
            <w:noProof/>
            <w:webHidden/>
          </w:rPr>
          <w:instrText xml:space="preserve"> PAGEREF _Toc186383938 \h </w:instrText>
        </w:r>
        <w:r>
          <w:rPr>
            <w:noProof/>
            <w:webHidden/>
          </w:rPr>
        </w:r>
        <w:r>
          <w:rPr>
            <w:noProof/>
            <w:webHidden/>
          </w:rPr>
          <w:fldChar w:fldCharType="separate"/>
        </w:r>
        <w:r>
          <w:rPr>
            <w:noProof/>
            <w:webHidden/>
          </w:rPr>
          <w:t>5-3</w:t>
        </w:r>
        <w:r>
          <w:rPr>
            <w:noProof/>
            <w:webHidden/>
          </w:rPr>
          <w:fldChar w:fldCharType="end"/>
        </w:r>
      </w:hyperlink>
    </w:p>
    <w:p w14:paraId="3EA34791" w14:textId="3E5FBFFC"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39" w:history="1">
        <w:r w:rsidRPr="00623CF2">
          <w:rPr>
            <w:rStyle w:val="Hyperlink"/>
            <w:noProof/>
          </w:rPr>
          <w:t>Chapter 6 ROUTINE MAINTENANCE</w:t>
        </w:r>
        <w:r>
          <w:rPr>
            <w:noProof/>
            <w:webHidden/>
          </w:rPr>
          <w:tab/>
        </w:r>
        <w:r>
          <w:rPr>
            <w:noProof/>
            <w:webHidden/>
          </w:rPr>
          <w:fldChar w:fldCharType="begin"/>
        </w:r>
        <w:r>
          <w:rPr>
            <w:noProof/>
            <w:webHidden/>
          </w:rPr>
          <w:instrText xml:space="preserve"> PAGEREF _Toc186383939 \h </w:instrText>
        </w:r>
        <w:r>
          <w:rPr>
            <w:noProof/>
            <w:webHidden/>
          </w:rPr>
        </w:r>
        <w:r>
          <w:rPr>
            <w:noProof/>
            <w:webHidden/>
          </w:rPr>
          <w:fldChar w:fldCharType="separate"/>
        </w:r>
        <w:r>
          <w:rPr>
            <w:noProof/>
            <w:webHidden/>
          </w:rPr>
          <w:t>6-1</w:t>
        </w:r>
        <w:r>
          <w:rPr>
            <w:noProof/>
            <w:webHidden/>
          </w:rPr>
          <w:fldChar w:fldCharType="end"/>
        </w:r>
      </w:hyperlink>
    </w:p>
    <w:p w14:paraId="18FD5BD9" w14:textId="13EAB542"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0" w:history="1">
        <w:r w:rsidRPr="00623CF2">
          <w:rPr>
            <w:rStyle w:val="Hyperlink"/>
            <w:noProof/>
          </w:rPr>
          <w:t>6.1 General</w:t>
        </w:r>
        <w:r>
          <w:rPr>
            <w:noProof/>
            <w:webHidden/>
          </w:rPr>
          <w:tab/>
        </w:r>
        <w:r>
          <w:rPr>
            <w:noProof/>
            <w:webHidden/>
          </w:rPr>
          <w:fldChar w:fldCharType="begin"/>
        </w:r>
        <w:r>
          <w:rPr>
            <w:noProof/>
            <w:webHidden/>
          </w:rPr>
          <w:instrText xml:space="preserve"> PAGEREF _Toc186383940 \h </w:instrText>
        </w:r>
        <w:r>
          <w:rPr>
            <w:noProof/>
            <w:webHidden/>
          </w:rPr>
        </w:r>
        <w:r>
          <w:rPr>
            <w:noProof/>
            <w:webHidden/>
          </w:rPr>
          <w:fldChar w:fldCharType="separate"/>
        </w:r>
        <w:r>
          <w:rPr>
            <w:noProof/>
            <w:webHidden/>
          </w:rPr>
          <w:t>6-1</w:t>
        </w:r>
        <w:r>
          <w:rPr>
            <w:noProof/>
            <w:webHidden/>
          </w:rPr>
          <w:fldChar w:fldCharType="end"/>
        </w:r>
      </w:hyperlink>
    </w:p>
    <w:p w14:paraId="4AB942F6" w14:textId="6A70480E"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1" w:history="1">
        <w:r w:rsidRPr="00623CF2">
          <w:rPr>
            <w:rStyle w:val="Hyperlink"/>
            <w:noProof/>
          </w:rPr>
          <w:t>6.2 Duplicate Inspection Procedure</w:t>
        </w:r>
        <w:r>
          <w:rPr>
            <w:noProof/>
            <w:webHidden/>
          </w:rPr>
          <w:tab/>
        </w:r>
        <w:r>
          <w:rPr>
            <w:noProof/>
            <w:webHidden/>
          </w:rPr>
          <w:fldChar w:fldCharType="begin"/>
        </w:r>
        <w:r>
          <w:rPr>
            <w:noProof/>
            <w:webHidden/>
          </w:rPr>
          <w:instrText xml:space="preserve"> PAGEREF _Toc186383941 \h </w:instrText>
        </w:r>
        <w:r>
          <w:rPr>
            <w:noProof/>
            <w:webHidden/>
          </w:rPr>
        </w:r>
        <w:r>
          <w:rPr>
            <w:noProof/>
            <w:webHidden/>
          </w:rPr>
          <w:fldChar w:fldCharType="separate"/>
        </w:r>
        <w:r>
          <w:rPr>
            <w:noProof/>
            <w:webHidden/>
          </w:rPr>
          <w:t>6-1</w:t>
        </w:r>
        <w:r>
          <w:rPr>
            <w:noProof/>
            <w:webHidden/>
          </w:rPr>
          <w:fldChar w:fldCharType="end"/>
        </w:r>
      </w:hyperlink>
    </w:p>
    <w:p w14:paraId="404ABADF" w14:textId="1FCB519E"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2" w:history="1">
        <w:r w:rsidRPr="00623CF2">
          <w:rPr>
            <w:rStyle w:val="Hyperlink"/>
            <w:noProof/>
          </w:rPr>
          <w:t>6.3 Pre-flight Inspection.</w:t>
        </w:r>
        <w:r>
          <w:rPr>
            <w:noProof/>
            <w:webHidden/>
          </w:rPr>
          <w:tab/>
        </w:r>
        <w:r>
          <w:rPr>
            <w:noProof/>
            <w:webHidden/>
          </w:rPr>
          <w:fldChar w:fldCharType="begin"/>
        </w:r>
        <w:r>
          <w:rPr>
            <w:noProof/>
            <w:webHidden/>
          </w:rPr>
          <w:instrText xml:space="preserve"> PAGEREF _Toc186383942 \h </w:instrText>
        </w:r>
        <w:r>
          <w:rPr>
            <w:noProof/>
            <w:webHidden/>
          </w:rPr>
        </w:r>
        <w:r>
          <w:rPr>
            <w:noProof/>
            <w:webHidden/>
          </w:rPr>
          <w:fldChar w:fldCharType="separate"/>
        </w:r>
        <w:r>
          <w:rPr>
            <w:noProof/>
            <w:webHidden/>
          </w:rPr>
          <w:t>6-2</w:t>
        </w:r>
        <w:r>
          <w:rPr>
            <w:noProof/>
            <w:webHidden/>
          </w:rPr>
          <w:fldChar w:fldCharType="end"/>
        </w:r>
      </w:hyperlink>
    </w:p>
    <w:p w14:paraId="0DEFDF3F" w14:textId="163919DE"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3" w:history="1">
        <w:r w:rsidRPr="00623CF2">
          <w:rPr>
            <w:rStyle w:val="Hyperlink"/>
            <w:noProof/>
          </w:rPr>
          <w:t>6.4 Control of defects and repetitive defects away from base</w:t>
        </w:r>
        <w:r>
          <w:rPr>
            <w:noProof/>
            <w:webHidden/>
          </w:rPr>
          <w:tab/>
        </w:r>
        <w:r>
          <w:rPr>
            <w:noProof/>
            <w:webHidden/>
          </w:rPr>
          <w:fldChar w:fldCharType="begin"/>
        </w:r>
        <w:r>
          <w:rPr>
            <w:noProof/>
            <w:webHidden/>
          </w:rPr>
          <w:instrText xml:space="preserve"> PAGEREF _Toc186383943 \h </w:instrText>
        </w:r>
        <w:r>
          <w:rPr>
            <w:noProof/>
            <w:webHidden/>
          </w:rPr>
        </w:r>
        <w:r>
          <w:rPr>
            <w:noProof/>
            <w:webHidden/>
          </w:rPr>
          <w:fldChar w:fldCharType="separate"/>
        </w:r>
        <w:r>
          <w:rPr>
            <w:noProof/>
            <w:webHidden/>
          </w:rPr>
          <w:t>6-6</w:t>
        </w:r>
        <w:r>
          <w:rPr>
            <w:noProof/>
            <w:webHidden/>
          </w:rPr>
          <w:fldChar w:fldCharType="end"/>
        </w:r>
      </w:hyperlink>
    </w:p>
    <w:p w14:paraId="46542C62" w14:textId="39D43E80"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4" w:history="1">
        <w:r w:rsidRPr="00623CF2">
          <w:rPr>
            <w:rStyle w:val="Hyperlink"/>
            <w:noProof/>
          </w:rPr>
          <w:t>6.5 Completion of Technical Log</w:t>
        </w:r>
        <w:r>
          <w:rPr>
            <w:noProof/>
            <w:webHidden/>
          </w:rPr>
          <w:tab/>
        </w:r>
        <w:r>
          <w:rPr>
            <w:noProof/>
            <w:webHidden/>
          </w:rPr>
          <w:fldChar w:fldCharType="begin"/>
        </w:r>
        <w:r>
          <w:rPr>
            <w:noProof/>
            <w:webHidden/>
          </w:rPr>
          <w:instrText xml:space="preserve"> PAGEREF _Toc186383944 \h </w:instrText>
        </w:r>
        <w:r>
          <w:rPr>
            <w:noProof/>
            <w:webHidden/>
          </w:rPr>
        </w:r>
        <w:r>
          <w:rPr>
            <w:noProof/>
            <w:webHidden/>
          </w:rPr>
          <w:fldChar w:fldCharType="separate"/>
        </w:r>
        <w:r>
          <w:rPr>
            <w:noProof/>
            <w:webHidden/>
          </w:rPr>
          <w:t>6-6</w:t>
        </w:r>
        <w:r>
          <w:rPr>
            <w:noProof/>
            <w:webHidden/>
          </w:rPr>
          <w:fldChar w:fldCharType="end"/>
        </w:r>
      </w:hyperlink>
    </w:p>
    <w:p w14:paraId="263783CB" w14:textId="0EFD3EA0"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5" w:history="1">
        <w:r w:rsidRPr="00623CF2">
          <w:rPr>
            <w:rStyle w:val="Hyperlink"/>
            <w:noProof/>
          </w:rPr>
          <w:t>6.6 Company Maintenance Records and Planning Procedures</w:t>
        </w:r>
        <w:r>
          <w:rPr>
            <w:noProof/>
            <w:webHidden/>
          </w:rPr>
          <w:tab/>
        </w:r>
        <w:r>
          <w:rPr>
            <w:noProof/>
            <w:webHidden/>
          </w:rPr>
          <w:fldChar w:fldCharType="begin"/>
        </w:r>
        <w:r>
          <w:rPr>
            <w:noProof/>
            <w:webHidden/>
          </w:rPr>
          <w:instrText xml:space="preserve"> PAGEREF _Toc186383945 \h </w:instrText>
        </w:r>
        <w:r>
          <w:rPr>
            <w:noProof/>
            <w:webHidden/>
          </w:rPr>
        </w:r>
        <w:r>
          <w:rPr>
            <w:noProof/>
            <w:webHidden/>
          </w:rPr>
          <w:fldChar w:fldCharType="separate"/>
        </w:r>
        <w:r>
          <w:rPr>
            <w:noProof/>
            <w:webHidden/>
          </w:rPr>
          <w:t>6-6</w:t>
        </w:r>
        <w:r>
          <w:rPr>
            <w:noProof/>
            <w:webHidden/>
          </w:rPr>
          <w:fldChar w:fldCharType="end"/>
        </w:r>
      </w:hyperlink>
    </w:p>
    <w:p w14:paraId="3AC7D492" w14:textId="7A8B4C04"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6" w:history="1">
        <w:r w:rsidRPr="00623CF2">
          <w:rPr>
            <w:rStyle w:val="Hyperlink"/>
            <w:noProof/>
          </w:rPr>
          <w:t>6.7 Return of defective parts removed from aircraft out of base.</w:t>
        </w:r>
        <w:r>
          <w:rPr>
            <w:noProof/>
            <w:webHidden/>
          </w:rPr>
          <w:tab/>
        </w:r>
        <w:r>
          <w:rPr>
            <w:noProof/>
            <w:webHidden/>
          </w:rPr>
          <w:fldChar w:fldCharType="begin"/>
        </w:r>
        <w:r>
          <w:rPr>
            <w:noProof/>
            <w:webHidden/>
          </w:rPr>
          <w:instrText xml:space="preserve"> PAGEREF _Toc186383946 \h </w:instrText>
        </w:r>
        <w:r>
          <w:rPr>
            <w:noProof/>
            <w:webHidden/>
          </w:rPr>
        </w:r>
        <w:r>
          <w:rPr>
            <w:noProof/>
            <w:webHidden/>
          </w:rPr>
          <w:fldChar w:fldCharType="separate"/>
        </w:r>
        <w:r>
          <w:rPr>
            <w:noProof/>
            <w:webHidden/>
          </w:rPr>
          <w:t>6-7</w:t>
        </w:r>
        <w:r>
          <w:rPr>
            <w:noProof/>
            <w:webHidden/>
          </w:rPr>
          <w:fldChar w:fldCharType="end"/>
        </w:r>
      </w:hyperlink>
    </w:p>
    <w:p w14:paraId="1F32A601" w14:textId="64A1AE90"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7" w:history="1">
        <w:r w:rsidRPr="00623CF2">
          <w:rPr>
            <w:rStyle w:val="Hyperlink"/>
            <w:noProof/>
          </w:rPr>
          <w:t>6.8 Spare Control</w:t>
        </w:r>
        <w:r>
          <w:rPr>
            <w:noProof/>
            <w:webHidden/>
          </w:rPr>
          <w:tab/>
        </w:r>
        <w:r>
          <w:rPr>
            <w:noProof/>
            <w:webHidden/>
          </w:rPr>
          <w:fldChar w:fldCharType="begin"/>
        </w:r>
        <w:r>
          <w:rPr>
            <w:noProof/>
            <w:webHidden/>
          </w:rPr>
          <w:instrText xml:space="preserve"> PAGEREF _Toc186383947 \h </w:instrText>
        </w:r>
        <w:r>
          <w:rPr>
            <w:noProof/>
            <w:webHidden/>
          </w:rPr>
        </w:r>
        <w:r>
          <w:rPr>
            <w:noProof/>
            <w:webHidden/>
          </w:rPr>
          <w:fldChar w:fldCharType="separate"/>
        </w:r>
        <w:r>
          <w:rPr>
            <w:noProof/>
            <w:webHidden/>
          </w:rPr>
          <w:t>6-7</w:t>
        </w:r>
        <w:r>
          <w:rPr>
            <w:noProof/>
            <w:webHidden/>
          </w:rPr>
          <w:fldChar w:fldCharType="end"/>
        </w:r>
      </w:hyperlink>
    </w:p>
    <w:p w14:paraId="75173A58" w14:textId="1C3E4ABA"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8" w:history="1">
        <w:r w:rsidRPr="00623CF2">
          <w:rPr>
            <w:rStyle w:val="Hyperlink"/>
            <w:noProof/>
          </w:rPr>
          <w:t>6.9 Stock Control</w:t>
        </w:r>
        <w:r>
          <w:rPr>
            <w:noProof/>
            <w:webHidden/>
          </w:rPr>
          <w:tab/>
        </w:r>
        <w:r>
          <w:rPr>
            <w:noProof/>
            <w:webHidden/>
          </w:rPr>
          <w:fldChar w:fldCharType="begin"/>
        </w:r>
        <w:r>
          <w:rPr>
            <w:noProof/>
            <w:webHidden/>
          </w:rPr>
          <w:instrText xml:space="preserve"> PAGEREF _Toc186383948 \h </w:instrText>
        </w:r>
        <w:r>
          <w:rPr>
            <w:noProof/>
            <w:webHidden/>
          </w:rPr>
        </w:r>
        <w:r>
          <w:rPr>
            <w:noProof/>
            <w:webHidden/>
          </w:rPr>
          <w:fldChar w:fldCharType="separate"/>
        </w:r>
        <w:r>
          <w:rPr>
            <w:noProof/>
            <w:webHidden/>
          </w:rPr>
          <w:t>6-8</w:t>
        </w:r>
        <w:r>
          <w:rPr>
            <w:noProof/>
            <w:webHidden/>
          </w:rPr>
          <w:fldChar w:fldCharType="end"/>
        </w:r>
      </w:hyperlink>
    </w:p>
    <w:p w14:paraId="172634D6" w14:textId="7742F358"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49" w:history="1">
        <w:r w:rsidRPr="00623CF2">
          <w:rPr>
            <w:rStyle w:val="Hyperlink"/>
            <w:noProof/>
          </w:rPr>
          <w:t>6.10 Aircraft Weighing</w:t>
        </w:r>
        <w:r>
          <w:rPr>
            <w:noProof/>
            <w:webHidden/>
          </w:rPr>
          <w:tab/>
        </w:r>
        <w:r>
          <w:rPr>
            <w:noProof/>
            <w:webHidden/>
          </w:rPr>
          <w:fldChar w:fldCharType="begin"/>
        </w:r>
        <w:r>
          <w:rPr>
            <w:noProof/>
            <w:webHidden/>
          </w:rPr>
          <w:instrText xml:space="preserve"> PAGEREF _Toc186383949 \h </w:instrText>
        </w:r>
        <w:r>
          <w:rPr>
            <w:noProof/>
            <w:webHidden/>
          </w:rPr>
        </w:r>
        <w:r>
          <w:rPr>
            <w:noProof/>
            <w:webHidden/>
          </w:rPr>
          <w:fldChar w:fldCharType="separate"/>
        </w:r>
        <w:r>
          <w:rPr>
            <w:noProof/>
            <w:webHidden/>
          </w:rPr>
          <w:t>6-10</w:t>
        </w:r>
        <w:r>
          <w:rPr>
            <w:noProof/>
            <w:webHidden/>
          </w:rPr>
          <w:fldChar w:fldCharType="end"/>
        </w:r>
      </w:hyperlink>
    </w:p>
    <w:p w14:paraId="2FC5BAC1" w14:textId="58A2C978"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0" w:history="1">
        <w:r w:rsidRPr="00623CF2">
          <w:rPr>
            <w:rStyle w:val="Hyperlink"/>
            <w:noProof/>
          </w:rPr>
          <w:t>6.11 Flight test procedures</w:t>
        </w:r>
        <w:r>
          <w:rPr>
            <w:noProof/>
            <w:webHidden/>
          </w:rPr>
          <w:tab/>
        </w:r>
        <w:r>
          <w:rPr>
            <w:noProof/>
            <w:webHidden/>
          </w:rPr>
          <w:fldChar w:fldCharType="begin"/>
        </w:r>
        <w:r>
          <w:rPr>
            <w:noProof/>
            <w:webHidden/>
          </w:rPr>
          <w:instrText xml:space="preserve"> PAGEREF _Toc186383950 \h </w:instrText>
        </w:r>
        <w:r>
          <w:rPr>
            <w:noProof/>
            <w:webHidden/>
          </w:rPr>
        </w:r>
        <w:r>
          <w:rPr>
            <w:noProof/>
            <w:webHidden/>
          </w:rPr>
          <w:fldChar w:fldCharType="separate"/>
        </w:r>
        <w:r>
          <w:rPr>
            <w:noProof/>
            <w:webHidden/>
          </w:rPr>
          <w:t>6-11</w:t>
        </w:r>
        <w:r>
          <w:rPr>
            <w:noProof/>
            <w:webHidden/>
          </w:rPr>
          <w:fldChar w:fldCharType="end"/>
        </w:r>
      </w:hyperlink>
    </w:p>
    <w:p w14:paraId="4F9A3CC1" w14:textId="75CE07F1"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1" w:history="1">
        <w:r w:rsidRPr="00623CF2">
          <w:rPr>
            <w:rStyle w:val="Hyperlink"/>
            <w:noProof/>
          </w:rPr>
          <w:t>Chapter 7 NAMES, DUTIES AND RESPONSIBILITY OF PERSONNEL</w:t>
        </w:r>
        <w:r>
          <w:rPr>
            <w:noProof/>
            <w:webHidden/>
          </w:rPr>
          <w:tab/>
        </w:r>
        <w:r>
          <w:rPr>
            <w:noProof/>
            <w:webHidden/>
          </w:rPr>
          <w:fldChar w:fldCharType="begin"/>
        </w:r>
        <w:r>
          <w:rPr>
            <w:noProof/>
            <w:webHidden/>
          </w:rPr>
          <w:instrText xml:space="preserve"> PAGEREF _Toc186383951 \h </w:instrText>
        </w:r>
        <w:r>
          <w:rPr>
            <w:noProof/>
            <w:webHidden/>
          </w:rPr>
        </w:r>
        <w:r>
          <w:rPr>
            <w:noProof/>
            <w:webHidden/>
          </w:rPr>
          <w:fldChar w:fldCharType="separate"/>
        </w:r>
        <w:r>
          <w:rPr>
            <w:noProof/>
            <w:webHidden/>
          </w:rPr>
          <w:t>7-1</w:t>
        </w:r>
        <w:r>
          <w:rPr>
            <w:noProof/>
            <w:webHidden/>
          </w:rPr>
          <w:fldChar w:fldCharType="end"/>
        </w:r>
      </w:hyperlink>
    </w:p>
    <w:p w14:paraId="6B198C41" w14:textId="7093F6B1"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2" w:history="1">
        <w:r w:rsidRPr="00623CF2">
          <w:rPr>
            <w:rStyle w:val="Hyperlink"/>
            <w:noProof/>
          </w:rPr>
          <w:t>7.1 Contracted AMO certifying personnel.</w:t>
        </w:r>
        <w:r>
          <w:rPr>
            <w:noProof/>
            <w:webHidden/>
          </w:rPr>
          <w:tab/>
        </w:r>
        <w:r>
          <w:rPr>
            <w:noProof/>
            <w:webHidden/>
          </w:rPr>
          <w:fldChar w:fldCharType="begin"/>
        </w:r>
        <w:r>
          <w:rPr>
            <w:noProof/>
            <w:webHidden/>
          </w:rPr>
          <w:instrText xml:space="preserve"> PAGEREF _Toc186383952 \h </w:instrText>
        </w:r>
        <w:r>
          <w:rPr>
            <w:noProof/>
            <w:webHidden/>
          </w:rPr>
        </w:r>
        <w:r>
          <w:rPr>
            <w:noProof/>
            <w:webHidden/>
          </w:rPr>
          <w:fldChar w:fldCharType="separate"/>
        </w:r>
        <w:r>
          <w:rPr>
            <w:noProof/>
            <w:webHidden/>
          </w:rPr>
          <w:t>7-1</w:t>
        </w:r>
        <w:r>
          <w:rPr>
            <w:noProof/>
            <w:webHidden/>
          </w:rPr>
          <w:fldChar w:fldCharType="end"/>
        </w:r>
      </w:hyperlink>
    </w:p>
    <w:p w14:paraId="4E269924" w14:textId="580A5136"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3" w:history="1">
        <w:r w:rsidRPr="00623CF2">
          <w:rPr>
            <w:rStyle w:val="Hyperlink"/>
            <w:noProof/>
          </w:rPr>
          <w:t>7.2 Operator management personnel</w:t>
        </w:r>
        <w:r>
          <w:rPr>
            <w:noProof/>
            <w:webHidden/>
          </w:rPr>
          <w:tab/>
        </w:r>
        <w:r>
          <w:rPr>
            <w:noProof/>
            <w:webHidden/>
          </w:rPr>
          <w:fldChar w:fldCharType="begin"/>
        </w:r>
        <w:r>
          <w:rPr>
            <w:noProof/>
            <w:webHidden/>
          </w:rPr>
          <w:instrText xml:space="preserve"> PAGEREF _Toc186383953 \h </w:instrText>
        </w:r>
        <w:r>
          <w:rPr>
            <w:noProof/>
            <w:webHidden/>
          </w:rPr>
        </w:r>
        <w:r>
          <w:rPr>
            <w:noProof/>
            <w:webHidden/>
          </w:rPr>
          <w:fldChar w:fldCharType="separate"/>
        </w:r>
        <w:r>
          <w:rPr>
            <w:noProof/>
            <w:webHidden/>
          </w:rPr>
          <w:t>7-1</w:t>
        </w:r>
        <w:r>
          <w:rPr>
            <w:noProof/>
            <w:webHidden/>
          </w:rPr>
          <w:fldChar w:fldCharType="end"/>
        </w:r>
      </w:hyperlink>
    </w:p>
    <w:p w14:paraId="39CDD9EA" w14:textId="61184206"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4" w:history="1">
        <w:r w:rsidRPr="00623CF2">
          <w:rPr>
            <w:rStyle w:val="Hyperlink"/>
            <w:noProof/>
          </w:rPr>
          <w:t>7.3 Adherence to Duty Times by Engineers</w:t>
        </w:r>
        <w:r>
          <w:rPr>
            <w:noProof/>
            <w:webHidden/>
          </w:rPr>
          <w:tab/>
        </w:r>
        <w:r>
          <w:rPr>
            <w:noProof/>
            <w:webHidden/>
          </w:rPr>
          <w:fldChar w:fldCharType="begin"/>
        </w:r>
        <w:r>
          <w:rPr>
            <w:noProof/>
            <w:webHidden/>
          </w:rPr>
          <w:instrText xml:space="preserve"> PAGEREF _Toc186383954 \h </w:instrText>
        </w:r>
        <w:r>
          <w:rPr>
            <w:noProof/>
            <w:webHidden/>
          </w:rPr>
        </w:r>
        <w:r>
          <w:rPr>
            <w:noProof/>
            <w:webHidden/>
          </w:rPr>
          <w:fldChar w:fldCharType="separate"/>
        </w:r>
        <w:r>
          <w:rPr>
            <w:noProof/>
            <w:webHidden/>
          </w:rPr>
          <w:t>7-1</w:t>
        </w:r>
        <w:r>
          <w:rPr>
            <w:noProof/>
            <w:webHidden/>
          </w:rPr>
          <w:fldChar w:fldCharType="end"/>
        </w:r>
      </w:hyperlink>
    </w:p>
    <w:p w14:paraId="292DA5B3" w14:textId="67656D8E"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5" w:history="1">
        <w:r w:rsidRPr="00623CF2">
          <w:rPr>
            <w:rStyle w:val="Hyperlink"/>
            <w:noProof/>
          </w:rPr>
          <w:t>7.4 Personnel Training</w:t>
        </w:r>
        <w:r>
          <w:rPr>
            <w:noProof/>
            <w:webHidden/>
          </w:rPr>
          <w:tab/>
        </w:r>
        <w:r>
          <w:rPr>
            <w:noProof/>
            <w:webHidden/>
          </w:rPr>
          <w:fldChar w:fldCharType="begin"/>
        </w:r>
        <w:r>
          <w:rPr>
            <w:noProof/>
            <w:webHidden/>
          </w:rPr>
          <w:instrText xml:space="preserve"> PAGEREF _Toc186383955 \h </w:instrText>
        </w:r>
        <w:r>
          <w:rPr>
            <w:noProof/>
            <w:webHidden/>
          </w:rPr>
        </w:r>
        <w:r>
          <w:rPr>
            <w:noProof/>
            <w:webHidden/>
          </w:rPr>
          <w:fldChar w:fldCharType="separate"/>
        </w:r>
        <w:r>
          <w:rPr>
            <w:noProof/>
            <w:webHidden/>
          </w:rPr>
          <w:t>7-1</w:t>
        </w:r>
        <w:r>
          <w:rPr>
            <w:noProof/>
            <w:webHidden/>
          </w:rPr>
          <w:fldChar w:fldCharType="end"/>
        </w:r>
      </w:hyperlink>
    </w:p>
    <w:p w14:paraId="573A86A3" w14:textId="0840D89C"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6" w:history="1">
        <w:r w:rsidRPr="00623CF2">
          <w:rPr>
            <w:rStyle w:val="Hyperlink"/>
            <w:noProof/>
            <w:lang w:val="en-TZ"/>
          </w:rPr>
          <w:t>7.5 Authority to Carry Out Maintenance</w:t>
        </w:r>
        <w:r>
          <w:rPr>
            <w:noProof/>
            <w:webHidden/>
          </w:rPr>
          <w:tab/>
        </w:r>
        <w:r>
          <w:rPr>
            <w:noProof/>
            <w:webHidden/>
          </w:rPr>
          <w:fldChar w:fldCharType="begin"/>
        </w:r>
        <w:r>
          <w:rPr>
            <w:noProof/>
            <w:webHidden/>
          </w:rPr>
          <w:instrText xml:space="preserve"> PAGEREF _Toc186383956 \h </w:instrText>
        </w:r>
        <w:r>
          <w:rPr>
            <w:noProof/>
            <w:webHidden/>
          </w:rPr>
        </w:r>
        <w:r>
          <w:rPr>
            <w:noProof/>
            <w:webHidden/>
          </w:rPr>
          <w:fldChar w:fldCharType="separate"/>
        </w:r>
        <w:r>
          <w:rPr>
            <w:noProof/>
            <w:webHidden/>
          </w:rPr>
          <w:t>7-3</w:t>
        </w:r>
        <w:r>
          <w:rPr>
            <w:noProof/>
            <w:webHidden/>
          </w:rPr>
          <w:fldChar w:fldCharType="end"/>
        </w:r>
      </w:hyperlink>
    </w:p>
    <w:p w14:paraId="7B4C0768" w14:textId="0C180B25"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7" w:history="1">
        <w:r w:rsidRPr="00623CF2">
          <w:rPr>
            <w:rStyle w:val="Hyperlink"/>
            <w:noProof/>
            <w:lang w:val="en-TZ"/>
          </w:rPr>
          <w:t>7.6 Authority to Conduct Inspections</w:t>
        </w:r>
        <w:r>
          <w:rPr>
            <w:noProof/>
            <w:webHidden/>
          </w:rPr>
          <w:tab/>
        </w:r>
        <w:r>
          <w:rPr>
            <w:noProof/>
            <w:webHidden/>
          </w:rPr>
          <w:fldChar w:fldCharType="begin"/>
        </w:r>
        <w:r>
          <w:rPr>
            <w:noProof/>
            <w:webHidden/>
          </w:rPr>
          <w:instrText xml:space="preserve"> PAGEREF _Toc186383957 \h </w:instrText>
        </w:r>
        <w:r>
          <w:rPr>
            <w:noProof/>
            <w:webHidden/>
          </w:rPr>
        </w:r>
        <w:r>
          <w:rPr>
            <w:noProof/>
            <w:webHidden/>
          </w:rPr>
          <w:fldChar w:fldCharType="separate"/>
        </w:r>
        <w:r>
          <w:rPr>
            <w:noProof/>
            <w:webHidden/>
          </w:rPr>
          <w:t>7-3</w:t>
        </w:r>
        <w:r>
          <w:rPr>
            <w:noProof/>
            <w:webHidden/>
          </w:rPr>
          <w:fldChar w:fldCharType="end"/>
        </w:r>
      </w:hyperlink>
    </w:p>
    <w:p w14:paraId="2EC52C13" w14:textId="357D1C89"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8" w:history="1">
        <w:r w:rsidRPr="00623CF2">
          <w:rPr>
            <w:rStyle w:val="Hyperlink"/>
            <w:noProof/>
          </w:rPr>
          <w:t>Chapter 8 RECORD KEEPING</w:t>
        </w:r>
        <w:r>
          <w:rPr>
            <w:noProof/>
            <w:webHidden/>
          </w:rPr>
          <w:tab/>
        </w:r>
        <w:r>
          <w:rPr>
            <w:noProof/>
            <w:webHidden/>
          </w:rPr>
          <w:fldChar w:fldCharType="begin"/>
        </w:r>
        <w:r>
          <w:rPr>
            <w:noProof/>
            <w:webHidden/>
          </w:rPr>
          <w:instrText xml:space="preserve"> PAGEREF _Toc186383958 \h </w:instrText>
        </w:r>
        <w:r>
          <w:rPr>
            <w:noProof/>
            <w:webHidden/>
          </w:rPr>
        </w:r>
        <w:r>
          <w:rPr>
            <w:noProof/>
            <w:webHidden/>
          </w:rPr>
          <w:fldChar w:fldCharType="separate"/>
        </w:r>
        <w:r>
          <w:rPr>
            <w:noProof/>
            <w:webHidden/>
          </w:rPr>
          <w:t>8-5</w:t>
        </w:r>
        <w:r>
          <w:rPr>
            <w:noProof/>
            <w:webHidden/>
          </w:rPr>
          <w:fldChar w:fldCharType="end"/>
        </w:r>
      </w:hyperlink>
    </w:p>
    <w:p w14:paraId="5D38A227" w14:textId="4BF47B02"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59" w:history="1">
        <w:r w:rsidRPr="00623CF2">
          <w:rPr>
            <w:rStyle w:val="Hyperlink"/>
            <w:noProof/>
          </w:rPr>
          <w:t>8.1 General</w:t>
        </w:r>
        <w:r>
          <w:rPr>
            <w:noProof/>
            <w:webHidden/>
          </w:rPr>
          <w:tab/>
        </w:r>
        <w:r>
          <w:rPr>
            <w:noProof/>
            <w:webHidden/>
          </w:rPr>
          <w:fldChar w:fldCharType="begin"/>
        </w:r>
        <w:r>
          <w:rPr>
            <w:noProof/>
            <w:webHidden/>
          </w:rPr>
          <w:instrText xml:space="preserve"> PAGEREF _Toc186383959 \h </w:instrText>
        </w:r>
        <w:r>
          <w:rPr>
            <w:noProof/>
            <w:webHidden/>
          </w:rPr>
        </w:r>
        <w:r>
          <w:rPr>
            <w:noProof/>
            <w:webHidden/>
          </w:rPr>
          <w:fldChar w:fldCharType="separate"/>
        </w:r>
        <w:r>
          <w:rPr>
            <w:noProof/>
            <w:webHidden/>
          </w:rPr>
          <w:t>8-5</w:t>
        </w:r>
        <w:r>
          <w:rPr>
            <w:noProof/>
            <w:webHidden/>
          </w:rPr>
          <w:fldChar w:fldCharType="end"/>
        </w:r>
      </w:hyperlink>
    </w:p>
    <w:p w14:paraId="60B1966C" w14:textId="796A9909"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0" w:history="1">
        <w:r w:rsidRPr="00623CF2">
          <w:rPr>
            <w:rStyle w:val="Hyperlink"/>
            <w:noProof/>
          </w:rPr>
          <w:t>8.2 Release to service procedure</w:t>
        </w:r>
        <w:r>
          <w:rPr>
            <w:noProof/>
            <w:webHidden/>
          </w:rPr>
          <w:tab/>
        </w:r>
        <w:r>
          <w:rPr>
            <w:noProof/>
            <w:webHidden/>
          </w:rPr>
          <w:fldChar w:fldCharType="begin"/>
        </w:r>
        <w:r>
          <w:rPr>
            <w:noProof/>
            <w:webHidden/>
          </w:rPr>
          <w:instrText xml:space="preserve"> PAGEREF _Toc186383960 \h </w:instrText>
        </w:r>
        <w:r>
          <w:rPr>
            <w:noProof/>
            <w:webHidden/>
          </w:rPr>
        </w:r>
        <w:r>
          <w:rPr>
            <w:noProof/>
            <w:webHidden/>
          </w:rPr>
          <w:fldChar w:fldCharType="separate"/>
        </w:r>
        <w:r>
          <w:rPr>
            <w:noProof/>
            <w:webHidden/>
          </w:rPr>
          <w:t>8-7</w:t>
        </w:r>
        <w:r>
          <w:rPr>
            <w:noProof/>
            <w:webHidden/>
          </w:rPr>
          <w:fldChar w:fldCharType="end"/>
        </w:r>
      </w:hyperlink>
    </w:p>
    <w:p w14:paraId="17E4886D" w14:textId="59037AD4"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1" w:history="1">
        <w:r w:rsidRPr="00623CF2">
          <w:rPr>
            <w:rStyle w:val="Hyperlink"/>
            <w:noProof/>
          </w:rPr>
          <w:t>8.3 Retention of Maintenance Records</w:t>
        </w:r>
        <w:r>
          <w:rPr>
            <w:noProof/>
            <w:webHidden/>
          </w:rPr>
          <w:tab/>
        </w:r>
        <w:r>
          <w:rPr>
            <w:noProof/>
            <w:webHidden/>
          </w:rPr>
          <w:fldChar w:fldCharType="begin"/>
        </w:r>
        <w:r>
          <w:rPr>
            <w:noProof/>
            <w:webHidden/>
          </w:rPr>
          <w:instrText xml:space="preserve"> PAGEREF _Toc186383961 \h </w:instrText>
        </w:r>
        <w:r>
          <w:rPr>
            <w:noProof/>
            <w:webHidden/>
          </w:rPr>
        </w:r>
        <w:r>
          <w:rPr>
            <w:noProof/>
            <w:webHidden/>
          </w:rPr>
          <w:fldChar w:fldCharType="separate"/>
        </w:r>
        <w:r>
          <w:rPr>
            <w:noProof/>
            <w:webHidden/>
          </w:rPr>
          <w:t>8-10</w:t>
        </w:r>
        <w:r>
          <w:rPr>
            <w:noProof/>
            <w:webHidden/>
          </w:rPr>
          <w:fldChar w:fldCharType="end"/>
        </w:r>
      </w:hyperlink>
    </w:p>
    <w:p w14:paraId="3552733F" w14:textId="34F6CE8A"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2" w:history="1">
        <w:r w:rsidRPr="00623CF2">
          <w:rPr>
            <w:rStyle w:val="Hyperlink"/>
            <w:rFonts w:eastAsia="Arial"/>
            <w:noProof/>
            <w:lang w:val="en-TZ" w:eastAsia="en-TZ"/>
          </w:rPr>
          <w:t>8.4 Transfer of Records and Continuing Airworthiness in the Event of Ownership or Operation Changes</w:t>
        </w:r>
        <w:r>
          <w:rPr>
            <w:noProof/>
            <w:webHidden/>
          </w:rPr>
          <w:tab/>
        </w:r>
        <w:r>
          <w:rPr>
            <w:noProof/>
            <w:webHidden/>
          </w:rPr>
          <w:fldChar w:fldCharType="begin"/>
        </w:r>
        <w:r>
          <w:rPr>
            <w:noProof/>
            <w:webHidden/>
          </w:rPr>
          <w:instrText xml:space="preserve"> PAGEREF _Toc186383962 \h </w:instrText>
        </w:r>
        <w:r>
          <w:rPr>
            <w:noProof/>
            <w:webHidden/>
          </w:rPr>
        </w:r>
        <w:r>
          <w:rPr>
            <w:noProof/>
            <w:webHidden/>
          </w:rPr>
          <w:fldChar w:fldCharType="separate"/>
        </w:r>
        <w:r>
          <w:rPr>
            <w:noProof/>
            <w:webHidden/>
          </w:rPr>
          <w:t>8-11</w:t>
        </w:r>
        <w:r>
          <w:rPr>
            <w:noProof/>
            <w:webHidden/>
          </w:rPr>
          <w:fldChar w:fldCharType="end"/>
        </w:r>
      </w:hyperlink>
    </w:p>
    <w:p w14:paraId="371C13D3" w14:textId="0D7F26FF"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3" w:history="1">
        <w:r w:rsidRPr="00623CF2">
          <w:rPr>
            <w:rStyle w:val="Hyperlink"/>
            <w:noProof/>
          </w:rPr>
          <w:t>Chapter 9 AIRCRAFT MAINTENANCE PROGRAM</w:t>
        </w:r>
        <w:r>
          <w:rPr>
            <w:noProof/>
            <w:webHidden/>
          </w:rPr>
          <w:tab/>
        </w:r>
        <w:r>
          <w:rPr>
            <w:noProof/>
            <w:webHidden/>
          </w:rPr>
          <w:fldChar w:fldCharType="begin"/>
        </w:r>
        <w:r>
          <w:rPr>
            <w:noProof/>
            <w:webHidden/>
          </w:rPr>
          <w:instrText xml:space="preserve"> PAGEREF _Toc186383963 \h </w:instrText>
        </w:r>
        <w:r>
          <w:rPr>
            <w:noProof/>
            <w:webHidden/>
          </w:rPr>
        </w:r>
        <w:r>
          <w:rPr>
            <w:noProof/>
            <w:webHidden/>
          </w:rPr>
          <w:fldChar w:fldCharType="separate"/>
        </w:r>
        <w:r>
          <w:rPr>
            <w:noProof/>
            <w:webHidden/>
          </w:rPr>
          <w:t>9-1</w:t>
        </w:r>
        <w:r>
          <w:rPr>
            <w:noProof/>
            <w:webHidden/>
          </w:rPr>
          <w:fldChar w:fldCharType="end"/>
        </w:r>
      </w:hyperlink>
    </w:p>
    <w:p w14:paraId="4B315A9F" w14:textId="4D6BC80F"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4" w:history="1">
        <w:r w:rsidRPr="00623CF2">
          <w:rPr>
            <w:rStyle w:val="Hyperlink"/>
            <w:noProof/>
          </w:rPr>
          <w:t>9.1 The Maintenance Program Contents and Sources</w:t>
        </w:r>
        <w:r>
          <w:rPr>
            <w:noProof/>
            <w:webHidden/>
          </w:rPr>
          <w:tab/>
        </w:r>
        <w:r>
          <w:rPr>
            <w:noProof/>
            <w:webHidden/>
          </w:rPr>
          <w:fldChar w:fldCharType="begin"/>
        </w:r>
        <w:r>
          <w:rPr>
            <w:noProof/>
            <w:webHidden/>
          </w:rPr>
          <w:instrText xml:space="preserve"> PAGEREF _Toc186383964 \h </w:instrText>
        </w:r>
        <w:r>
          <w:rPr>
            <w:noProof/>
            <w:webHidden/>
          </w:rPr>
        </w:r>
        <w:r>
          <w:rPr>
            <w:noProof/>
            <w:webHidden/>
          </w:rPr>
          <w:fldChar w:fldCharType="separate"/>
        </w:r>
        <w:r>
          <w:rPr>
            <w:noProof/>
            <w:webHidden/>
          </w:rPr>
          <w:t>9-1</w:t>
        </w:r>
        <w:r>
          <w:rPr>
            <w:noProof/>
            <w:webHidden/>
          </w:rPr>
          <w:fldChar w:fldCharType="end"/>
        </w:r>
      </w:hyperlink>
    </w:p>
    <w:p w14:paraId="3F6E5EDA" w14:textId="117695FA"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5" w:history="1">
        <w:r w:rsidRPr="00623CF2">
          <w:rPr>
            <w:rStyle w:val="Hyperlink"/>
            <w:noProof/>
          </w:rPr>
          <w:t>9.2 Maintenance Program Development, Review and Amendment</w:t>
        </w:r>
        <w:r>
          <w:rPr>
            <w:noProof/>
            <w:webHidden/>
          </w:rPr>
          <w:tab/>
        </w:r>
        <w:r>
          <w:rPr>
            <w:noProof/>
            <w:webHidden/>
          </w:rPr>
          <w:fldChar w:fldCharType="begin"/>
        </w:r>
        <w:r>
          <w:rPr>
            <w:noProof/>
            <w:webHidden/>
          </w:rPr>
          <w:instrText xml:space="preserve"> PAGEREF _Toc186383965 \h </w:instrText>
        </w:r>
        <w:r>
          <w:rPr>
            <w:noProof/>
            <w:webHidden/>
          </w:rPr>
        </w:r>
        <w:r>
          <w:rPr>
            <w:noProof/>
            <w:webHidden/>
          </w:rPr>
          <w:fldChar w:fldCharType="separate"/>
        </w:r>
        <w:r>
          <w:rPr>
            <w:noProof/>
            <w:webHidden/>
          </w:rPr>
          <w:t>9-2</w:t>
        </w:r>
        <w:r>
          <w:rPr>
            <w:noProof/>
            <w:webHidden/>
          </w:rPr>
          <w:fldChar w:fldCharType="end"/>
        </w:r>
      </w:hyperlink>
    </w:p>
    <w:p w14:paraId="0839A9EA" w14:textId="7976866A"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6" w:history="1">
        <w:r w:rsidRPr="00623CF2">
          <w:rPr>
            <w:rStyle w:val="Hyperlink"/>
            <w:noProof/>
            <w:lang w:val="en-TZ"/>
          </w:rPr>
          <w:t>9.3 Preventive Maintenance: Limitations</w:t>
        </w:r>
        <w:r>
          <w:rPr>
            <w:noProof/>
            <w:webHidden/>
          </w:rPr>
          <w:tab/>
        </w:r>
        <w:r>
          <w:rPr>
            <w:noProof/>
            <w:webHidden/>
          </w:rPr>
          <w:fldChar w:fldCharType="begin"/>
        </w:r>
        <w:r>
          <w:rPr>
            <w:noProof/>
            <w:webHidden/>
          </w:rPr>
          <w:instrText xml:space="preserve"> PAGEREF _Toc186383966 \h </w:instrText>
        </w:r>
        <w:r>
          <w:rPr>
            <w:noProof/>
            <w:webHidden/>
          </w:rPr>
        </w:r>
        <w:r>
          <w:rPr>
            <w:noProof/>
            <w:webHidden/>
          </w:rPr>
          <w:fldChar w:fldCharType="separate"/>
        </w:r>
        <w:r>
          <w:rPr>
            <w:noProof/>
            <w:webHidden/>
          </w:rPr>
          <w:t>9-4</w:t>
        </w:r>
        <w:r>
          <w:rPr>
            <w:noProof/>
            <w:webHidden/>
          </w:rPr>
          <w:fldChar w:fldCharType="end"/>
        </w:r>
      </w:hyperlink>
    </w:p>
    <w:p w14:paraId="27382BE2" w14:textId="6DD5EF16"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7" w:history="1">
        <w:r w:rsidRPr="00623CF2">
          <w:rPr>
            <w:rStyle w:val="Hyperlink"/>
            <w:noProof/>
          </w:rPr>
          <w:t>Chapter 10 REPORTING DEFECTIVE AIRCRAFT COMPONENTS</w:t>
        </w:r>
        <w:r>
          <w:rPr>
            <w:noProof/>
            <w:webHidden/>
          </w:rPr>
          <w:tab/>
        </w:r>
        <w:r>
          <w:rPr>
            <w:noProof/>
            <w:webHidden/>
          </w:rPr>
          <w:fldChar w:fldCharType="begin"/>
        </w:r>
        <w:r>
          <w:rPr>
            <w:noProof/>
            <w:webHidden/>
          </w:rPr>
          <w:instrText xml:space="preserve"> PAGEREF _Toc186383967 \h </w:instrText>
        </w:r>
        <w:r>
          <w:rPr>
            <w:noProof/>
            <w:webHidden/>
          </w:rPr>
        </w:r>
        <w:r>
          <w:rPr>
            <w:noProof/>
            <w:webHidden/>
          </w:rPr>
          <w:fldChar w:fldCharType="separate"/>
        </w:r>
        <w:r>
          <w:rPr>
            <w:noProof/>
            <w:webHidden/>
          </w:rPr>
          <w:t>10-1</w:t>
        </w:r>
        <w:r>
          <w:rPr>
            <w:noProof/>
            <w:webHidden/>
          </w:rPr>
          <w:fldChar w:fldCharType="end"/>
        </w:r>
      </w:hyperlink>
    </w:p>
    <w:p w14:paraId="30F84795" w14:textId="69BB0A96"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8" w:history="1">
        <w:r w:rsidRPr="00623CF2">
          <w:rPr>
            <w:rStyle w:val="Hyperlink"/>
            <w:noProof/>
          </w:rPr>
          <w:t>10.1 General</w:t>
        </w:r>
        <w:r>
          <w:rPr>
            <w:noProof/>
            <w:webHidden/>
          </w:rPr>
          <w:tab/>
        </w:r>
        <w:r>
          <w:rPr>
            <w:noProof/>
            <w:webHidden/>
          </w:rPr>
          <w:fldChar w:fldCharType="begin"/>
        </w:r>
        <w:r>
          <w:rPr>
            <w:noProof/>
            <w:webHidden/>
          </w:rPr>
          <w:instrText xml:space="preserve"> PAGEREF _Toc186383968 \h </w:instrText>
        </w:r>
        <w:r>
          <w:rPr>
            <w:noProof/>
            <w:webHidden/>
          </w:rPr>
        </w:r>
        <w:r>
          <w:rPr>
            <w:noProof/>
            <w:webHidden/>
          </w:rPr>
          <w:fldChar w:fldCharType="separate"/>
        </w:r>
        <w:r>
          <w:rPr>
            <w:noProof/>
            <w:webHidden/>
          </w:rPr>
          <w:t>10-1</w:t>
        </w:r>
        <w:r>
          <w:rPr>
            <w:noProof/>
            <w:webHidden/>
          </w:rPr>
          <w:fldChar w:fldCharType="end"/>
        </w:r>
      </w:hyperlink>
    </w:p>
    <w:p w14:paraId="3FDEE7BC" w14:textId="6F9F3D8E"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69" w:history="1">
        <w:r w:rsidRPr="00623CF2">
          <w:rPr>
            <w:rStyle w:val="Hyperlink"/>
            <w:noProof/>
          </w:rPr>
          <w:t>Chapter 11 CONTINUING AIRWORTHINESS</w:t>
        </w:r>
        <w:r>
          <w:rPr>
            <w:noProof/>
            <w:webHidden/>
          </w:rPr>
          <w:tab/>
        </w:r>
        <w:r>
          <w:rPr>
            <w:noProof/>
            <w:webHidden/>
          </w:rPr>
          <w:fldChar w:fldCharType="begin"/>
        </w:r>
        <w:r>
          <w:rPr>
            <w:noProof/>
            <w:webHidden/>
          </w:rPr>
          <w:instrText xml:space="preserve"> PAGEREF _Toc186383969 \h </w:instrText>
        </w:r>
        <w:r>
          <w:rPr>
            <w:noProof/>
            <w:webHidden/>
          </w:rPr>
        </w:r>
        <w:r>
          <w:rPr>
            <w:noProof/>
            <w:webHidden/>
          </w:rPr>
          <w:fldChar w:fldCharType="separate"/>
        </w:r>
        <w:r>
          <w:rPr>
            <w:noProof/>
            <w:webHidden/>
          </w:rPr>
          <w:t>11-1</w:t>
        </w:r>
        <w:r>
          <w:rPr>
            <w:noProof/>
            <w:webHidden/>
          </w:rPr>
          <w:fldChar w:fldCharType="end"/>
        </w:r>
      </w:hyperlink>
    </w:p>
    <w:p w14:paraId="656CF182" w14:textId="717A3319"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0" w:history="1">
        <w:r w:rsidRPr="00623CF2">
          <w:rPr>
            <w:rStyle w:val="Hyperlink"/>
            <w:noProof/>
          </w:rPr>
          <w:t>11.1 Assessing Mandatory Continuing Airworthiness Information</w:t>
        </w:r>
        <w:r>
          <w:rPr>
            <w:noProof/>
            <w:webHidden/>
          </w:rPr>
          <w:tab/>
        </w:r>
        <w:r>
          <w:rPr>
            <w:noProof/>
            <w:webHidden/>
          </w:rPr>
          <w:fldChar w:fldCharType="begin"/>
        </w:r>
        <w:r>
          <w:rPr>
            <w:noProof/>
            <w:webHidden/>
          </w:rPr>
          <w:instrText xml:space="preserve"> PAGEREF _Toc186383970 \h </w:instrText>
        </w:r>
        <w:r>
          <w:rPr>
            <w:noProof/>
            <w:webHidden/>
          </w:rPr>
        </w:r>
        <w:r>
          <w:rPr>
            <w:noProof/>
            <w:webHidden/>
          </w:rPr>
          <w:fldChar w:fldCharType="separate"/>
        </w:r>
        <w:r>
          <w:rPr>
            <w:noProof/>
            <w:webHidden/>
          </w:rPr>
          <w:t>11-1</w:t>
        </w:r>
        <w:r>
          <w:rPr>
            <w:noProof/>
            <w:webHidden/>
          </w:rPr>
          <w:fldChar w:fldCharType="end"/>
        </w:r>
      </w:hyperlink>
    </w:p>
    <w:p w14:paraId="1F79FCBE" w14:textId="5FDA5049"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1" w:history="1">
        <w:r w:rsidRPr="00623CF2">
          <w:rPr>
            <w:rStyle w:val="Hyperlink"/>
            <w:noProof/>
          </w:rPr>
          <w:t>11.2 Procedures for Assessing Continuing Airworthiness.</w:t>
        </w:r>
        <w:r>
          <w:rPr>
            <w:noProof/>
            <w:webHidden/>
          </w:rPr>
          <w:tab/>
        </w:r>
        <w:r>
          <w:rPr>
            <w:noProof/>
            <w:webHidden/>
          </w:rPr>
          <w:fldChar w:fldCharType="begin"/>
        </w:r>
        <w:r>
          <w:rPr>
            <w:noProof/>
            <w:webHidden/>
          </w:rPr>
          <w:instrText xml:space="preserve"> PAGEREF _Toc186383971 \h </w:instrText>
        </w:r>
        <w:r>
          <w:rPr>
            <w:noProof/>
            <w:webHidden/>
          </w:rPr>
        </w:r>
        <w:r>
          <w:rPr>
            <w:noProof/>
            <w:webHidden/>
          </w:rPr>
          <w:fldChar w:fldCharType="separate"/>
        </w:r>
        <w:r>
          <w:rPr>
            <w:noProof/>
            <w:webHidden/>
          </w:rPr>
          <w:t>11-1</w:t>
        </w:r>
        <w:r>
          <w:rPr>
            <w:noProof/>
            <w:webHidden/>
          </w:rPr>
          <w:fldChar w:fldCharType="end"/>
        </w:r>
      </w:hyperlink>
    </w:p>
    <w:p w14:paraId="25E1C9CF" w14:textId="538221B3"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2" w:history="1">
        <w:r w:rsidRPr="00623CF2">
          <w:rPr>
            <w:rStyle w:val="Hyperlink"/>
            <w:noProof/>
          </w:rPr>
          <w:t>Chapter 12 AD CONTROL</w:t>
        </w:r>
        <w:r>
          <w:rPr>
            <w:noProof/>
            <w:webHidden/>
          </w:rPr>
          <w:tab/>
        </w:r>
        <w:r>
          <w:rPr>
            <w:noProof/>
            <w:webHidden/>
          </w:rPr>
          <w:fldChar w:fldCharType="begin"/>
        </w:r>
        <w:r>
          <w:rPr>
            <w:noProof/>
            <w:webHidden/>
          </w:rPr>
          <w:instrText xml:space="preserve"> PAGEREF _Toc186383972 \h </w:instrText>
        </w:r>
        <w:r>
          <w:rPr>
            <w:noProof/>
            <w:webHidden/>
          </w:rPr>
        </w:r>
        <w:r>
          <w:rPr>
            <w:noProof/>
            <w:webHidden/>
          </w:rPr>
          <w:fldChar w:fldCharType="separate"/>
        </w:r>
        <w:r>
          <w:rPr>
            <w:noProof/>
            <w:webHidden/>
          </w:rPr>
          <w:t>12-1</w:t>
        </w:r>
        <w:r>
          <w:rPr>
            <w:noProof/>
            <w:webHidden/>
          </w:rPr>
          <w:fldChar w:fldCharType="end"/>
        </w:r>
      </w:hyperlink>
    </w:p>
    <w:p w14:paraId="6207DA4C" w14:textId="656D6E08"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3" w:history="1">
        <w:r w:rsidRPr="00623CF2">
          <w:rPr>
            <w:rStyle w:val="Hyperlink"/>
            <w:noProof/>
          </w:rPr>
          <w:t>12.1 General</w:t>
        </w:r>
        <w:r>
          <w:rPr>
            <w:noProof/>
            <w:webHidden/>
          </w:rPr>
          <w:tab/>
        </w:r>
        <w:r>
          <w:rPr>
            <w:noProof/>
            <w:webHidden/>
          </w:rPr>
          <w:fldChar w:fldCharType="begin"/>
        </w:r>
        <w:r>
          <w:rPr>
            <w:noProof/>
            <w:webHidden/>
          </w:rPr>
          <w:instrText xml:space="preserve"> PAGEREF _Toc186383973 \h </w:instrText>
        </w:r>
        <w:r>
          <w:rPr>
            <w:noProof/>
            <w:webHidden/>
          </w:rPr>
        </w:r>
        <w:r>
          <w:rPr>
            <w:noProof/>
            <w:webHidden/>
          </w:rPr>
          <w:fldChar w:fldCharType="separate"/>
        </w:r>
        <w:r>
          <w:rPr>
            <w:noProof/>
            <w:webHidden/>
          </w:rPr>
          <w:t>12-1</w:t>
        </w:r>
        <w:r>
          <w:rPr>
            <w:noProof/>
            <w:webHidden/>
          </w:rPr>
          <w:fldChar w:fldCharType="end"/>
        </w:r>
      </w:hyperlink>
    </w:p>
    <w:p w14:paraId="624E761E" w14:textId="2DE41606"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4" w:history="1">
        <w:r w:rsidRPr="00623CF2">
          <w:rPr>
            <w:rStyle w:val="Hyperlink"/>
            <w:noProof/>
          </w:rPr>
          <w:t>12.2 MOD/SSID/SID/SB/SL/SI control</w:t>
        </w:r>
        <w:r>
          <w:rPr>
            <w:noProof/>
            <w:webHidden/>
          </w:rPr>
          <w:tab/>
        </w:r>
        <w:r>
          <w:rPr>
            <w:noProof/>
            <w:webHidden/>
          </w:rPr>
          <w:fldChar w:fldCharType="begin"/>
        </w:r>
        <w:r>
          <w:rPr>
            <w:noProof/>
            <w:webHidden/>
          </w:rPr>
          <w:instrText xml:space="preserve"> PAGEREF _Toc186383974 \h </w:instrText>
        </w:r>
        <w:r>
          <w:rPr>
            <w:noProof/>
            <w:webHidden/>
          </w:rPr>
        </w:r>
        <w:r>
          <w:rPr>
            <w:noProof/>
            <w:webHidden/>
          </w:rPr>
          <w:fldChar w:fldCharType="separate"/>
        </w:r>
        <w:r>
          <w:rPr>
            <w:noProof/>
            <w:webHidden/>
          </w:rPr>
          <w:t>12-1</w:t>
        </w:r>
        <w:r>
          <w:rPr>
            <w:noProof/>
            <w:webHidden/>
          </w:rPr>
          <w:fldChar w:fldCharType="end"/>
        </w:r>
      </w:hyperlink>
    </w:p>
    <w:p w14:paraId="771634F0" w14:textId="26D9D19B"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5" w:history="1">
        <w:r w:rsidRPr="00623CF2">
          <w:rPr>
            <w:rStyle w:val="Hyperlink"/>
            <w:noProof/>
          </w:rPr>
          <w:t>12.3 Procedure for Control of Hard Time and Life-Limited Components</w:t>
        </w:r>
        <w:r>
          <w:rPr>
            <w:noProof/>
            <w:webHidden/>
          </w:rPr>
          <w:tab/>
        </w:r>
        <w:r>
          <w:rPr>
            <w:noProof/>
            <w:webHidden/>
          </w:rPr>
          <w:fldChar w:fldCharType="begin"/>
        </w:r>
        <w:r>
          <w:rPr>
            <w:noProof/>
            <w:webHidden/>
          </w:rPr>
          <w:instrText xml:space="preserve"> PAGEREF _Toc186383975 \h </w:instrText>
        </w:r>
        <w:r>
          <w:rPr>
            <w:noProof/>
            <w:webHidden/>
          </w:rPr>
        </w:r>
        <w:r>
          <w:rPr>
            <w:noProof/>
            <w:webHidden/>
          </w:rPr>
          <w:fldChar w:fldCharType="separate"/>
        </w:r>
        <w:r>
          <w:rPr>
            <w:noProof/>
            <w:webHidden/>
          </w:rPr>
          <w:t>12-3</w:t>
        </w:r>
        <w:r>
          <w:rPr>
            <w:noProof/>
            <w:webHidden/>
          </w:rPr>
          <w:fldChar w:fldCharType="end"/>
        </w:r>
      </w:hyperlink>
    </w:p>
    <w:p w14:paraId="29F9C570" w14:textId="4760DDB7"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6" w:history="1">
        <w:r w:rsidRPr="00623CF2">
          <w:rPr>
            <w:rStyle w:val="Hyperlink"/>
            <w:noProof/>
          </w:rPr>
          <w:t>12.4 Engine Condition Trend Monitoring</w:t>
        </w:r>
        <w:r>
          <w:rPr>
            <w:noProof/>
            <w:webHidden/>
          </w:rPr>
          <w:tab/>
        </w:r>
        <w:r>
          <w:rPr>
            <w:noProof/>
            <w:webHidden/>
          </w:rPr>
          <w:fldChar w:fldCharType="begin"/>
        </w:r>
        <w:r>
          <w:rPr>
            <w:noProof/>
            <w:webHidden/>
          </w:rPr>
          <w:instrText xml:space="preserve"> PAGEREF _Toc186383976 \h </w:instrText>
        </w:r>
        <w:r>
          <w:rPr>
            <w:noProof/>
            <w:webHidden/>
          </w:rPr>
        </w:r>
        <w:r>
          <w:rPr>
            <w:noProof/>
            <w:webHidden/>
          </w:rPr>
          <w:fldChar w:fldCharType="separate"/>
        </w:r>
        <w:r>
          <w:rPr>
            <w:noProof/>
            <w:webHidden/>
          </w:rPr>
          <w:t>12-5</w:t>
        </w:r>
        <w:r>
          <w:rPr>
            <w:noProof/>
            <w:webHidden/>
          </w:rPr>
          <w:fldChar w:fldCharType="end"/>
        </w:r>
      </w:hyperlink>
    </w:p>
    <w:p w14:paraId="6E18230A" w14:textId="3A3CA548"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7" w:history="1">
        <w:r w:rsidRPr="00623CF2">
          <w:rPr>
            <w:rStyle w:val="Hyperlink"/>
            <w:noProof/>
          </w:rPr>
          <w:t>12.5 Reliability Program</w:t>
        </w:r>
        <w:r>
          <w:rPr>
            <w:noProof/>
            <w:webHidden/>
          </w:rPr>
          <w:tab/>
        </w:r>
        <w:r>
          <w:rPr>
            <w:noProof/>
            <w:webHidden/>
          </w:rPr>
          <w:fldChar w:fldCharType="begin"/>
        </w:r>
        <w:r>
          <w:rPr>
            <w:noProof/>
            <w:webHidden/>
          </w:rPr>
          <w:instrText xml:space="preserve"> PAGEREF _Toc186383977 \h </w:instrText>
        </w:r>
        <w:r>
          <w:rPr>
            <w:noProof/>
            <w:webHidden/>
          </w:rPr>
        </w:r>
        <w:r>
          <w:rPr>
            <w:noProof/>
            <w:webHidden/>
          </w:rPr>
          <w:fldChar w:fldCharType="separate"/>
        </w:r>
        <w:r>
          <w:rPr>
            <w:noProof/>
            <w:webHidden/>
          </w:rPr>
          <w:t>12-5</w:t>
        </w:r>
        <w:r>
          <w:rPr>
            <w:noProof/>
            <w:webHidden/>
          </w:rPr>
          <w:fldChar w:fldCharType="end"/>
        </w:r>
      </w:hyperlink>
    </w:p>
    <w:p w14:paraId="2F05302B" w14:textId="7A896232"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8" w:history="1">
        <w:r w:rsidRPr="00623CF2">
          <w:rPr>
            <w:rStyle w:val="Hyperlink"/>
            <w:noProof/>
          </w:rPr>
          <w:t>Chapter 13 HANDLING OF DEFECTS</w:t>
        </w:r>
        <w:r>
          <w:rPr>
            <w:noProof/>
            <w:webHidden/>
          </w:rPr>
          <w:tab/>
        </w:r>
        <w:r>
          <w:rPr>
            <w:noProof/>
            <w:webHidden/>
          </w:rPr>
          <w:fldChar w:fldCharType="begin"/>
        </w:r>
        <w:r>
          <w:rPr>
            <w:noProof/>
            <w:webHidden/>
          </w:rPr>
          <w:instrText xml:space="preserve"> PAGEREF _Toc186383978 \h </w:instrText>
        </w:r>
        <w:r>
          <w:rPr>
            <w:noProof/>
            <w:webHidden/>
          </w:rPr>
        </w:r>
        <w:r>
          <w:rPr>
            <w:noProof/>
            <w:webHidden/>
          </w:rPr>
          <w:fldChar w:fldCharType="separate"/>
        </w:r>
        <w:r>
          <w:rPr>
            <w:noProof/>
            <w:webHidden/>
          </w:rPr>
          <w:t>13-1</w:t>
        </w:r>
        <w:r>
          <w:rPr>
            <w:noProof/>
            <w:webHidden/>
          </w:rPr>
          <w:fldChar w:fldCharType="end"/>
        </w:r>
      </w:hyperlink>
    </w:p>
    <w:p w14:paraId="7515AD12" w14:textId="6B98C60A"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79" w:history="1">
        <w:r w:rsidRPr="00623CF2">
          <w:rPr>
            <w:rStyle w:val="Hyperlink"/>
            <w:noProof/>
          </w:rPr>
          <w:t>13.1 General</w:t>
        </w:r>
        <w:r>
          <w:rPr>
            <w:noProof/>
            <w:webHidden/>
          </w:rPr>
          <w:tab/>
        </w:r>
        <w:r>
          <w:rPr>
            <w:noProof/>
            <w:webHidden/>
          </w:rPr>
          <w:fldChar w:fldCharType="begin"/>
        </w:r>
        <w:r>
          <w:rPr>
            <w:noProof/>
            <w:webHidden/>
          </w:rPr>
          <w:instrText xml:space="preserve"> PAGEREF _Toc186383979 \h </w:instrText>
        </w:r>
        <w:r>
          <w:rPr>
            <w:noProof/>
            <w:webHidden/>
          </w:rPr>
        </w:r>
        <w:r>
          <w:rPr>
            <w:noProof/>
            <w:webHidden/>
          </w:rPr>
          <w:fldChar w:fldCharType="separate"/>
        </w:r>
        <w:r>
          <w:rPr>
            <w:noProof/>
            <w:webHidden/>
          </w:rPr>
          <w:t>13-1</w:t>
        </w:r>
        <w:r>
          <w:rPr>
            <w:noProof/>
            <w:webHidden/>
          </w:rPr>
          <w:fldChar w:fldCharType="end"/>
        </w:r>
      </w:hyperlink>
    </w:p>
    <w:p w14:paraId="5B9D885E" w14:textId="05CA723E"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0" w:history="1">
        <w:r w:rsidRPr="00623CF2">
          <w:rPr>
            <w:rStyle w:val="Hyperlink"/>
            <w:noProof/>
          </w:rPr>
          <w:t>13.2 Procedure for the deferment and recording of defects.</w:t>
        </w:r>
        <w:r>
          <w:rPr>
            <w:noProof/>
            <w:webHidden/>
          </w:rPr>
          <w:tab/>
        </w:r>
        <w:r>
          <w:rPr>
            <w:noProof/>
            <w:webHidden/>
          </w:rPr>
          <w:fldChar w:fldCharType="begin"/>
        </w:r>
        <w:r>
          <w:rPr>
            <w:noProof/>
            <w:webHidden/>
          </w:rPr>
          <w:instrText xml:space="preserve"> PAGEREF _Toc186383980 \h </w:instrText>
        </w:r>
        <w:r>
          <w:rPr>
            <w:noProof/>
            <w:webHidden/>
          </w:rPr>
        </w:r>
        <w:r>
          <w:rPr>
            <w:noProof/>
            <w:webHidden/>
          </w:rPr>
          <w:fldChar w:fldCharType="separate"/>
        </w:r>
        <w:r>
          <w:rPr>
            <w:noProof/>
            <w:webHidden/>
          </w:rPr>
          <w:t>13-1</w:t>
        </w:r>
        <w:r>
          <w:rPr>
            <w:noProof/>
            <w:webHidden/>
          </w:rPr>
          <w:fldChar w:fldCharType="end"/>
        </w:r>
      </w:hyperlink>
    </w:p>
    <w:p w14:paraId="45856FAA" w14:textId="46214C2E"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1" w:history="1">
        <w:r w:rsidRPr="00623CF2">
          <w:rPr>
            <w:rStyle w:val="Hyperlink"/>
            <w:noProof/>
          </w:rPr>
          <w:t>13.3 Procedure for the control and rectification of deferred defects</w:t>
        </w:r>
        <w:r>
          <w:rPr>
            <w:noProof/>
            <w:webHidden/>
          </w:rPr>
          <w:tab/>
        </w:r>
        <w:r>
          <w:rPr>
            <w:noProof/>
            <w:webHidden/>
          </w:rPr>
          <w:fldChar w:fldCharType="begin"/>
        </w:r>
        <w:r>
          <w:rPr>
            <w:noProof/>
            <w:webHidden/>
          </w:rPr>
          <w:instrText xml:space="preserve"> PAGEREF _Toc186383981 \h </w:instrText>
        </w:r>
        <w:r>
          <w:rPr>
            <w:noProof/>
            <w:webHidden/>
          </w:rPr>
        </w:r>
        <w:r>
          <w:rPr>
            <w:noProof/>
            <w:webHidden/>
          </w:rPr>
          <w:fldChar w:fldCharType="separate"/>
        </w:r>
        <w:r>
          <w:rPr>
            <w:noProof/>
            <w:webHidden/>
          </w:rPr>
          <w:t>13-2</w:t>
        </w:r>
        <w:r>
          <w:rPr>
            <w:noProof/>
            <w:webHidden/>
          </w:rPr>
          <w:fldChar w:fldCharType="end"/>
        </w:r>
      </w:hyperlink>
    </w:p>
    <w:p w14:paraId="2B19ADB7" w14:textId="6AB8A61A"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2" w:history="1">
        <w:r w:rsidRPr="00623CF2">
          <w:rPr>
            <w:rStyle w:val="Hyperlink"/>
            <w:noProof/>
          </w:rPr>
          <w:t>13.4 Procedure for extending deferred defects.</w:t>
        </w:r>
        <w:r>
          <w:rPr>
            <w:noProof/>
            <w:webHidden/>
          </w:rPr>
          <w:tab/>
        </w:r>
        <w:r>
          <w:rPr>
            <w:noProof/>
            <w:webHidden/>
          </w:rPr>
          <w:fldChar w:fldCharType="begin"/>
        </w:r>
        <w:r>
          <w:rPr>
            <w:noProof/>
            <w:webHidden/>
          </w:rPr>
          <w:instrText xml:space="preserve"> PAGEREF _Toc186383982 \h </w:instrText>
        </w:r>
        <w:r>
          <w:rPr>
            <w:noProof/>
            <w:webHidden/>
          </w:rPr>
        </w:r>
        <w:r>
          <w:rPr>
            <w:noProof/>
            <w:webHidden/>
          </w:rPr>
          <w:fldChar w:fldCharType="separate"/>
        </w:r>
        <w:r>
          <w:rPr>
            <w:noProof/>
            <w:webHidden/>
          </w:rPr>
          <w:t>13-3</w:t>
        </w:r>
        <w:r>
          <w:rPr>
            <w:noProof/>
            <w:webHidden/>
          </w:rPr>
          <w:fldChar w:fldCharType="end"/>
        </w:r>
      </w:hyperlink>
    </w:p>
    <w:p w14:paraId="132A20F9" w14:textId="6DEB80BA"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3" w:history="1">
        <w:r w:rsidRPr="00623CF2">
          <w:rPr>
            <w:rStyle w:val="Hyperlink"/>
            <w:noProof/>
          </w:rPr>
          <w:t>13.5 Procedure for control of recurring defects</w:t>
        </w:r>
        <w:r>
          <w:rPr>
            <w:noProof/>
            <w:webHidden/>
          </w:rPr>
          <w:tab/>
        </w:r>
        <w:r>
          <w:rPr>
            <w:noProof/>
            <w:webHidden/>
          </w:rPr>
          <w:fldChar w:fldCharType="begin"/>
        </w:r>
        <w:r>
          <w:rPr>
            <w:noProof/>
            <w:webHidden/>
          </w:rPr>
          <w:instrText xml:space="preserve"> PAGEREF _Toc186383983 \h </w:instrText>
        </w:r>
        <w:r>
          <w:rPr>
            <w:noProof/>
            <w:webHidden/>
          </w:rPr>
        </w:r>
        <w:r>
          <w:rPr>
            <w:noProof/>
            <w:webHidden/>
          </w:rPr>
          <w:fldChar w:fldCharType="separate"/>
        </w:r>
        <w:r>
          <w:rPr>
            <w:noProof/>
            <w:webHidden/>
          </w:rPr>
          <w:t>13-3</w:t>
        </w:r>
        <w:r>
          <w:rPr>
            <w:noProof/>
            <w:webHidden/>
          </w:rPr>
          <w:fldChar w:fldCharType="end"/>
        </w:r>
      </w:hyperlink>
    </w:p>
    <w:p w14:paraId="523F9B9D" w14:textId="4CFD22C0"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4" w:history="1">
        <w:r w:rsidRPr="00623CF2">
          <w:rPr>
            <w:rStyle w:val="Hyperlink"/>
            <w:rFonts w:eastAsia="Arial"/>
            <w:noProof/>
          </w:rPr>
          <w:t>13.6 Engineering Activity</w:t>
        </w:r>
        <w:r>
          <w:rPr>
            <w:noProof/>
            <w:webHidden/>
          </w:rPr>
          <w:tab/>
        </w:r>
        <w:r>
          <w:rPr>
            <w:noProof/>
            <w:webHidden/>
          </w:rPr>
          <w:fldChar w:fldCharType="begin"/>
        </w:r>
        <w:r>
          <w:rPr>
            <w:noProof/>
            <w:webHidden/>
          </w:rPr>
          <w:instrText xml:space="preserve"> PAGEREF _Toc186383984 \h </w:instrText>
        </w:r>
        <w:r>
          <w:rPr>
            <w:noProof/>
            <w:webHidden/>
          </w:rPr>
        </w:r>
        <w:r>
          <w:rPr>
            <w:noProof/>
            <w:webHidden/>
          </w:rPr>
          <w:fldChar w:fldCharType="separate"/>
        </w:r>
        <w:r>
          <w:rPr>
            <w:noProof/>
            <w:webHidden/>
          </w:rPr>
          <w:t>13-3</w:t>
        </w:r>
        <w:r>
          <w:rPr>
            <w:noProof/>
            <w:webHidden/>
          </w:rPr>
          <w:fldChar w:fldCharType="end"/>
        </w:r>
      </w:hyperlink>
    </w:p>
    <w:p w14:paraId="6D41C7D9" w14:textId="4E387E4A"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5" w:history="1">
        <w:r w:rsidRPr="00623CF2">
          <w:rPr>
            <w:rStyle w:val="Hyperlink"/>
            <w:noProof/>
          </w:rPr>
          <w:t>Chapter 14 CONTROL OF COMPONENT REMOVED FROM ANOTHER AIRCRAFT (ROBBING PROCEDURE)</w:t>
        </w:r>
        <w:r>
          <w:rPr>
            <w:noProof/>
            <w:webHidden/>
          </w:rPr>
          <w:tab/>
        </w:r>
        <w:r>
          <w:rPr>
            <w:noProof/>
            <w:webHidden/>
          </w:rPr>
          <w:fldChar w:fldCharType="begin"/>
        </w:r>
        <w:r>
          <w:rPr>
            <w:noProof/>
            <w:webHidden/>
          </w:rPr>
          <w:instrText xml:space="preserve"> PAGEREF _Toc186383985 \h </w:instrText>
        </w:r>
        <w:r>
          <w:rPr>
            <w:noProof/>
            <w:webHidden/>
          </w:rPr>
        </w:r>
        <w:r>
          <w:rPr>
            <w:noProof/>
            <w:webHidden/>
          </w:rPr>
          <w:fldChar w:fldCharType="separate"/>
        </w:r>
        <w:r>
          <w:rPr>
            <w:noProof/>
            <w:webHidden/>
          </w:rPr>
          <w:t>14-1</w:t>
        </w:r>
        <w:r>
          <w:rPr>
            <w:noProof/>
            <w:webHidden/>
          </w:rPr>
          <w:fldChar w:fldCharType="end"/>
        </w:r>
      </w:hyperlink>
    </w:p>
    <w:p w14:paraId="0F9CCCAA" w14:textId="55B6BE60"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6" w:history="1">
        <w:r w:rsidRPr="00623CF2">
          <w:rPr>
            <w:rStyle w:val="Hyperlink"/>
            <w:noProof/>
          </w:rPr>
          <w:t>14.1 General</w:t>
        </w:r>
        <w:r>
          <w:rPr>
            <w:noProof/>
            <w:webHidden/>
          </w:rPr>
          <w:tab/>
        </w:r>
        <w:r>
          <w:rPr>
            <w:noProof/>
            <w:webHidden/>
          </w:rPr>
          <w:fldChar w:fldCharType="begin"/>
        </w:r>
        <w:r>
          <w:rPr>
            <w:noProof/>
            <w:webHidden/>
          </w:rPr>
          <w:instrText xml:space="preserve"> PAGEREF _Toc186383986 \h </w:instrText>
        </w:r>
        <w:r>
          <w:rPr>
            <w:noProof/>
            <w:webHidden/>
          </w:rPr>
        </w:r>
        <w:r>
          <w:rPr>
            <w:noProof/>
            <w:webHidden/>
          </w:rPr>
          <w:fldChar w:fldCharType="separate"/>
        </w:r>
        <w:r>
          <w:rPr>
            <w:noProof/>
            <w:webHidden/>
          </w:rPr>
          <w:t>14-1</w:t>
        </w:r>
        <w:r>
          <w:rPr>
            <w:noProof/>
            <w:webHidden/>
          </w:rPr>
          <w:fldChar w:fldCharType="end"/>
        </w:r>
      </w:hyperlink>
    </w:p>
    <w:p w14:paraId="0D6460EA" w14:textId="0AC36EC5"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7" w:history="1">
        <w:r w:rsidRPr="00623CF2">
          <w:rPr>
            <w:rStyle w:val="Hyperlink"/>
            <w:noProof/>
          </w:rPr>
          <w:t>Chapter 15 REPORTING OF SIGNIFICANT IN-SERVICE OCCURRENCES</w:t>
        </w:r>
        <w:r>
          <w:rPr>
            <w:noProof/>
            <w:webHidden/>
          </w:rPr>
          <w:tab/>
        </w:r>
        <w:r>
          <w:rPr>
            <w:noProof/>
            <w:webHidden/>
          </w:rPr>
          <w:fldChar w:fldCharType="begin"/>
        </w:r>
        <w:r>
          <w:rPr>
            <w:noProof/>
            <w:webHidden/>
          </w:rPr>
          <w:instrText xml:space="preserve"> PAGEREF _Toc186383987 \h </w:instrText>
        </w:r>
        <w:r>
          <w:rPr>
            <w:noProof/>
            <w:webHidden/>
          </w:rPr>
        </w:r>
        <w:r>
          <w:rPr>
            <w:noProof/>
            <w:webHidden/>
          </w:rPr>
          <w:fldChar w:fldCharType="separate"/>
        </w:r>
        <w:r>
          <w:rPr>
            <w:noProof/>
            <w:webHidden/>
          </w:rPr>
          <w:t>15-1</w:t>
        </w:r>
        <w:r>
          <w:rPr>
            <w:noProof/>
            <w:webHidden/>
          </w:rPr>
          <w:fldChar w:fldCharType="end"/>
        </w:r>
      </w:hyperlink>
    </w:p>
    <w:p w14:paraId="5EE6AB9A" w14:textId="340D8442"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8" w:history="1">
        <w:r w:rsidRPr="00623CF2">
          <w:rPr>
            <w:rStyle w:val="Hyperlink"/>
            <w:noProof/>
          </w:rPr>
          <w:t>15.1 General</w:t>
        </w:r>
        <w:r>
          <w:rPr>
            <w:noProof/>
            <w:webHidden/>
          </w:rPr>
          <w:tab/>
        </w:r>
        <w:r>
          <w:rPr>
            <w:noProof/>
            <w:webHidden/>
          </w:rPr>
          <w:fldChar w:fldCharType="begin"/>
        </w:r>
        <w:r>
          <w:rPr>
            <w:noProof/>
            <w:webHidden/>
          </w:rPr>
          <w:instrText xml:space="preserve"> PAGEREF _Toc186383988 \h </w:instrText>
        </w:r>
        <w:r>
          <w:rPr>
            <w:noProof/>
            <w:webHidden/>
          </w:rPr>
        </w:r>
        <w:r>
          <w:rPr>
            <w:noProof/>
            <w:webHidden/>
          </w:rPr>
          <w:fldChar w:fldCharType="separate"/>
        </w:r>
        <w:r>
          <w:rPr>
            <w:noProof/>
            <w:webHidden/>
          </w:rPr>
          <w:t>15-1</w:t>
        </w:r>
        <w:r>
          <w:rPr>
            <w:noProof/>
            <w:webHidden/>
          </w:rPr>
          <w:fldChar w:fldCharType="end"/>
        </w:r>
      </w:hyperlink>
    </w:p>
    <w:p w14:paraId="52520E6F" w14:textId="7251ADAC"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89" w:history="1">
        <w:r w:rsidRPr="00623CF2">
          <w:rPr>
            <w:rStyle w:val="Hyperlink"/>
            <w:noProof/>
          </w:rPr>
          <w:t>Chapter 16 REPORTING OF MANDATORY SERVICE INFORMATION</w:t>
        </w:r>
        <w:r>
          <w:rPr>
            <w:noProof/>
            <w:webHidden/>
          </w:rPr>
          <w:tab/>
        </w:r>
        <w:r>
          <w:rPr>
            <w:noProof/>
            <w:webHidden/>
          </w:rPr>
          <w:fldChar w:fldCharType="begin"/>
        </w:r>
        <w:r>
          <w:rPr>
            <w:noProof/>
            <w:webHidden/>
          </w:rPr>
          <w:instrText xml:space="preserve"> PAGEREF _Toc186383989 \h </w:instrText>
        </w:r>
        <w:r>
          <w:rPr>
            <w:noProof/>
            <w:webHidden/>
          </w:rPr>
        </w:r>
        <w:r>
          <w:rPr>
            <w:noProof/>
            <w:webHidden/>
          </w:rPr>
          <w:fldChar w:fldCharType="separate"/>
        </w:r>
        <w:r>
          <w:rPr>
            <w:noProof/>
            <w:webHidden/>
          </w:rPr>
          <w:t>16-1</w:t>
        </w:r>
        <w:r>
          <w:rPr>
            <w:noProof/>
            <w:webHidden/>
          </w:rPr>
          <w:fldChar w:fldCharType="end"/>
        </w:r>
      </w:hyperlink>
    </w:p>
    <w:p w14:paraId="310089D9" w14:textId="3544B263"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0" w:history="1">
        <w:r w:rsidRPr="00623CF2">
          <w:rPr>
            <w:rStyle w:val="Hyperlink"/>
            <w:noProof/>
          </w:rPr>
          <w:t>16.1 General</w:t>
        </w:r>
        <w:r>
          <w:rPr>
            <w:noProof/>
            <w:webHidden/>
          </w:rPr>
          <w:tab/>
        </w:r>
        <w:r>
          <w:rPr>
            <w:noProof/>
            <w:webHidden/>
          </w:rPr>
          <w:fldChar w:fldCharType="begin"/>
        </w:r>
        <w:r>
          <w:rPr>
            <w:noProof/>
            <w:webHidden/>
          </w:rPr>
          <w:instrText xml:space="preserve"> PAGEREF _Toc186383990 \h </w:instrText>
        </w:r>
        <w:r>
          <w:rPr>
            <w:noProof/>
            <w:webHidden/>
          </w:rPr>
        </w:r>
        <w:r>
          <w:rPr>
            <w:noProof/>
            <w:webHidden/>
          </w:rPr>
          <w:fldChar w:fldCharType="separate"/>
        </w:r>
        <w:r>
          <w:rPr>
            <w:noProof/>
            <w:webHidden/>
          </w:rPr>
          <w:t>16-1</w:t>
        </w:r>
        <w:r>
          <w:rPr>
            <w:noProof/>
            <w:webHidden/>
          </w:rPr>
          <w:fldChar w:fldCharType="end"/>
        </w:r>
      </w:hyperlink>
    </w:p>
    <w:p w14:paraId="7CB51548" w14:textId="00292EEF"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1" w:history="1">
        <w:r w:rsidRPr="00623CF2">
          <w:rPr>
            <w:rStyle w:val="Hyperlink"/>
            <w:noProof/>
          </w:rPr>
          <w:t>Chapter 17 TOOL AND EQUIPMENT CONTROL AND STORAGE</w:t>
        </w:r>
        <w:r>
          <w:rPr>
            <w:noProof/>
            <w:webHidden/>
          </w:rPr>
          <w:tab/>
        </w:r>
        <w:r>
          <w:rPr>
            <w:noProof/>
            <w:webHidden/>
          </w:rPr>
          <w:fldChar w:fldCharType="begin"/>
        </w:r>
        <w:r>
          <w:rPr>
            <w:noProof/>
            <w:webHidden/>
          </w:rPr>
          <w:instrText xml:space="preserve"> PAGEREF _Toc186383991 \h </w:instrText>
        </w:r>
        <w:r>
          <w:rPr>
            <w:noProof/>
            <w:webHidden/>
          </w:rPr>
        </w:r>
        <w:r>
          <w:rPr>
            <w:noProof/>
            <w:webHidden/>
          </w:rPr>
          <w:fldChar w:fldCharType="separate"/>
        </w:r>
        <w:r>
          <w:rPr>
            <w:noProof/>
            <w:webHidden/>
          </w:rPr>
          <w:t>17-1</w:t>
        </w:r>
        <w:r>
          <w:rPr>
            <w:noProof/>
            <w:webHidden/>
          </w:rPr>
          <w:fldChar w:fldCharType="end"/>
        </w:r>
      </w:hyperlink>
    </w:p>
    <w:p w14:paraId="49FE67FD" w14:textId="30A74C3A"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2" w:history="1">
        <w:r w:rsidRPr="00623CF2">
          <w:rPr>
            <w:rStyle w:val="Hyperlink"/>
            <w:noProof/>
          </w:rPr>
          <w:t>17.1 Tool Acceptance, Control and Storage</w:t>
        </w:r>
        <w:r>
          <w:rPr>
            <w:noProof/>
            <w:webHidden/>
          </w:rPr>
          <w:tab/>
        </w:r>
        <w:r>
          <w:rPr>
            <w:noProof/>
            <w:webHidden/>
          </w:rPr>
          <w:fldChar w:fldCharType="begin"/>
        </w:r>
        <w:r>
          <w:rPr>
            <w:noProof/>
            <w:webHidden/>
          </w:rPr>
          <w:instrText xml:space="preserve"> PAGEREF _Toc186383992 \h </w:instrText>
        </w:r>
        <w:r>
          <w:rPr>
            <w:noProof/>
            <w:webHidden/>
          </w:rPr>
        </w:r>
        <w:r>
          <w:rPr>
            <w:noProof/>
            <w:webHidden/>
          </w:rPr>
          <w:fldChar w:fldCharType="separate"/>
        </w:r>
        <w:r>
          <w:rPr>
            <w:noProof/>
            <w:webHidden/>
          </w:rPr>
          <w:t>17-1</w:t>
        </w:r>
        <w:r>
          <w:rPr>
            <w:noProof/>
            <w:webHidden/>
          </w:rPr>
          <w:fldChar w:fldCharType="end"/>
        </w:r>
      </w:hyperlink>
    </w:p>
    <w:p w14:paraId="3FE82010" w14:textId="2E847056"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3" w:history="1">
        <w:r w:rsidRPr="00623CF2">
          <w:rPr>
            <w:rStyle w:val="Hyperlink"/>
            <w:noProof/>
          </w:rPr>
          <w:t>17.2 Spares/Components/Equipment Control and Storage</w:t>
        </w:r>
        <w:r>
          <w:rPr>
            <w:noProof/>
            <w:webHidden/>
          </w:rPr>
          <w:tab/>
        </w:r>
        <w:r>
          <w:rPr>
            <w:noProof/>
            <w:webHidden/>
          </w:rPr>
          <w:fldChar w:fldCharType="begin"/>
        </w:r>
        <w:r>
          <w:rPr>
            <w:noProof/>
            <w:webHidden/>
          </w:rPr>
          <w:instrText xml:space="preserve"> PAGEREF _Toc186383993 \h </w:instrText>
        </w:r>
        <w:r>
          <w:rPr>
            <w:noProof/>
            <w:webHidden/>
          </w:rPr>
        </w:r>
        <w:r>
          <w:rPr>
            <w:noProof/>
            <w:webHidden/>
          </w:rPr>
          <w:fldChar w:fldCharType="separate"/>
        </w:r>
        <w:r>
          <w:rPr>
            <w:noProof/>
            <w:webHidden/>
          </w:rPr>
          <w:t>17-3</w:t>
        </w:r>
        <w:r>
          <w:rPr>
            <w:noProof/>
            <w:webHidden/>
          </w:rPr>
          <w:fldChar w:fldCharType="end"/>
        </w:r>
      </w:hyperlink>
    </w:p>
    <w:p w14:paraId="4722E6C5" w14:textId="23EA85FA"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4" w:history="1">
        <w:r w:rsidRPr="00623CF2">
          <w:rPr>
            <w:rStyle w:val="Hyperlink"/>
            <w:noProof/>
          </w:rPr>
          <w:t>Chapter 18 MAINTENANCE ASSURANCE</w:t>
        </w:r>
        <w:r>
          <w:rPr>
            <w:noProof/>
            <w:webHidden/>
          </w:rPr>
          <w:tab/>
        </w:r>
        <w:r>
          <w:rPr>
            <w:noProof/>
            <w:webHidden/>
          </w:rPr>
          <w:fldChar w:fldCharType="begin"/>
        </w:r>
        <w:r>
          <w:rPr>
            <w:noProof/>
            <w:webHidden/>
          </w:rPr>
          <w:instrText xml:space="preserve"> PAGEREF _Toc186383994 \h </w:instrText>
        </w:r>
        <w:r>
          <w:rPr>
            <w:noProof/>
            <w:webHidden/>
          </w:rPr>
        </w:r>
        <w:r>
          <w:rPr>
            <w:noProof/>
            <w:webHidden/>
          </w:rPr>
          <w:fldChar w:fldCharType="separate"/>
        </w:r>
        <w:r>
          <w:rPr>
            <w:noProof/>
            <w:webHidden/>
          </w:rPr>
          <w:t>18-1</w:t>
        </w:r>
        <w:r>
          <w:rPr>
            <w:noProof/>
            <w:webHidden/>
          </w:rPr>
          <w:fldChar w:fldCharType="end"/>
        </w:r>
      </w:hyperlink>
    </w:p>
    <w:p w14:paraId="20FBEF0E" w14:textId="4EA277B2"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5" w:history="1">
        <w:r w:rsidRPr="00623CF2">
          <w:rPr>
            <w:rStyle w:val="Hyperlink"/>
            <w:noProof/>
          </w:rPr>
          <w:t>18.1 Audits By the Operator</w:t>
        </w:r>
        <w:r>
          <w:rPr>
            <w:noProof/>
            <w:webHidden/>
          </w:rPr>
          <w:tab/>
        </w:r>
        <w:r>
          <w:rPr>
            <w:noProof/>
            <w:webHidden/>
          </w:rPr>
          <w:fldChar w:fldCharType="begin"/>
        </w:r>
        <w:r>
          <w:rPr>
            <w:noProof/>
            <w:webHidden/>
          </w:rPr>
          <w:instrText xml:space="preserve"> PAGEREF _Toc186383995 \h </w:instrText>
        </w:r>
        <w:r>
          <w:rPr>
            <w:noProof/>
            <w:webHidden/>
          </w:rPr>
        </w:r>
        <w:r>
          <w:rPr>
            <w:noProof/>
            <w:webHidden/>
          </w:rPr>
          <w:fldChar w:fldCharType="separate"/>
        </w:r>
        <w:r>
          <w:rPr>
            <w:noProof/>
            <w:webHidden/>
          </w:rPr>
          <w:t>18-1</w:t>
        </w:r>
        <w:r>
          <w:rPr>
            <w:noProof/>
            <w:webHidden/>
          </w:rPr>
          <w:fldChar w:fldCharType="end"/>
        </w:r>
      </w:hyperlink>
    </w:p>
    <w:p w14:paraId="7C0EBD9B" w14:textId="1CCC56FC"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6" w:history="1">
        <w:r w:rsidRPr="00623CF2">
          <w:rPr>
            <w:rStyle w:val="Hyperlink"/>
            <w:noProof/>
          </w:rPr>
          <w:t>18.2 AMO Internal Quality Assurance</w:t>
        </w:r>
        <w:r>
          <w:rPr>
            <w:noProof/>
            <w:webHidden/>
          </w:rPr>
          <w:tab/>
        </w:r>
        <w:r>
          <w:rPr>
            <w:noProof/>
            <w:webHidden/>
          </w:rPr>
          <w:fldChar w:fldCharType="begin"/>
        </w:r>
        <w:r>
          <w:rPr>
            <w:noProof/>
            <w:webHidden/>
          </w:rPr>
          <w:instrText xml:space="preserve"> PAGEREF _Toc186383996 \h </w:instrText>
        </w:r>
        <w:r>
          <w:rPr>
            <w:noProof/>
            <w:webHidden/>
          </w:rPr>
        </w:r>
        <w:r>
          <w:rPr>
            <w:noProof/>
            <w:webHidden/>
          </w:rPr>
          <w:fldChar w:fldCharType="separate"/>
        </w:r>
        <w:r>
          <w:rPr>
            <w:noProof/>
            <w:webHidden/>
          </w:rPr>
          <w:t>18-1</w:t>
        </w:r>
        <w:r>
          <w:rPr>
            <w:noProof/>
            <w:webHidden/>
          </w:rPr>
          <w:fldChar w:fldCharType="end"/>
        </w:r>
      </w:hyperlink>
    </w:p>
    <w:p w14:paraId="5C8CD520" w14:textId="7078A6FC"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7" w:history="1">
        <w:r w:rsidRPr="00623CF2">
          <w:rPr>
            <w:rStyle w:val="Hyperlink"/>
            <w:noProof/>
          </w:rPr>
          <w:t>18.3 Maintenance Quality Review Meetings</w:t>
        </w:r>
        <w:r>
          <w:rPr>
            <w:noProof/>
            <w:webHidden/>
          </w:rPr>
          <w:tab/>
        </w:r>
        <w:r>
          <w:rPr>
            <w:noProof/>
            <w:webHidden/>
          </w:rPr>
          <w:fldChar w:fldCharType="begin"/>
        </w:r>
        <w:r>
          <w:rPr>
            <w:noProof/>
            <w:webHidden/>
          </w:rPr>
          <w:instrText xml:space="preserve"> PAGEREF _Toc186383997 \h </w:instrText>
        </w:r>
        <w:r>
          <w:rPr>
            <w:noProof/>
            <w:webHidden/>
          </w:rPr>
        </w:r>
        <w:r>
          <w:rPr>
            <w:noProof/>
            <w:webHidden/>
          </w:rPr>
          <w:fldChar w:fldCharType="separate"/>
        </w:r>
        <w:r>
          <w:rPr>
            <w:noProof/>
            <w:webHidden/>
          </w:rPr>
          <w:t>18-2</w:t>
        </w:r>
        <w:r>
          <w:rPr>
            <w:noProof/>
            <w:webHidden/>
          </w:rPr>
          <w:fldChar w:fldCharType="end"/>
        </w:r>
      </w:hyperlink>
    </w:p>
    <w:p w14:paraId="21D9032B" w14:textId="45D95B64" w:rsidR="003E0E16" w:rsidRDefault="003E0E16" w:rsidP="003E0E16">
      <w:pPr>
        <w:pStyle w:val="TOC1"/>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8" w:history="1">
        <w:r w:rsidRPr="00623CF2">
          <w:rPr>
            <w:rStyle w:val="Hyperlink"/>
            <w:noProof/>
          </w:rPr>
          <w:t>Chapter 19 APPENDICES</w:t>
        </w:r>
        <w:r>
          <w:rPr>
            <w:noProof/>
            <w:webHidden/>
          </w:rPr>
          <w:tab/>
        </w:r>
        <w:r>
          <w:rPr>
            <w:noProof/>
            <w:webHidden/>
          </w:rPr>
          <w:fldChar w:fldCharType="begin"/>
        </w:r>
        <w:r>
          <w:rPr>
            <w:noProof/>
            <w:webHidden/>
          </w:rPr>
          <w:instrText xml:space="preserve"> PAGEREF _Toc186383998 \h </w:instrText>
        </w:r>
        <w:r>
          <w:rPr>
            <w:noProof/>
            <w:webHidden/>
          </w:rPr>
        </w:r>
        <w:r>
          <w:rPr>
            <w:noProof/>
            <w:webHidden/>
          </w:rPr>
          <w:fldChar w:fldCharType="separate"/>
        </w:r>
        <w:r>
          <w:rPr>
            <w:noProof/>
            <w:webHidden/>
          </w:rPr>
          <w:t>19-1</w:t>
        </w:r>
        <w:r>
          <w:rPr>
            <w:noProof/>
            <w:webHidden/>
          </w:rPr>
          <w:fldChar w:fldCharType="end"/>
        </w:r>
      </w:hyperlink>
    </w:p>
    <w:p w14:paraId="1D5B5A98" w14:textId="54A0F023"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3999" w:history="1">
        <w:r w:rsidRPr="00623CF2">
          <w:rPr>
            <w:rStyle w:val="Hyperlink"/>
            <w:noProof/>
          </w:rPr>
          <w:t>19.1 APPENDIX A: Qualification Requirements for Maintenance Personnel</w:t>
        </w:r>
        <w:r>
          <w:rPr>
            <w:noProof/>
            <w:webHidden/>
          </w:rPr>
          <w:tab/>
        </w:r>
        <w:r>
          <w:rPr>
            <w:noProof/>
            <w:webHidden/>
          </w:rPr>
          <w:fldChar w:fldCharType="begin"/>
        </w:r>
        <w:r>
          <w:rPr>
            <w:noProof/>
            <w:webHidden/>
          </w:rPr>
          <w:instrText xml:space="preserve"> PAGEREF _Toc186383999 \h </w:instrText>
        </w:r>
        <w:r>
          <w:rPr>
            <w:noProof/>
            <w:webHidden/>
          </w:rPr>
        </w:r>
        <w:r>
          <w:rPr>
            <w:noProof/>
            <w:webHidden/>
          </w:rPr>
          <w:fldChar w:fldCharType="separate"/>
        </w:r>
        <w:r>
          <w:rPr>
            <w:noProof/>
            <w:webHidden/>
          </w:rPr>
          <w:t>19-1</w:t>
        </w:r>
        <w:r>
          <w:rPr>
            <w:noProof/>
            <w:webHidden/>
          </w:rPr>
          <w:fldChar w:fldCharType="end"/>
        </w:r>
      </w:hyperlink>
    </w:p>
    <w:p w14:paraId="54AF481E" w14:textId="3D25C8D5"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4000" w:history="1">
        <w:r w:rsidRPr="00623CF2">
          <w:rPr>
            <w:rStyle w:val="Hyperlink"/>
            <w:noProof/>
          </w:rPr>
          <w:t>19.2 APPENDIX B: Roles And Responsibilities of Maintenance Personnel</w:t>
        </w:r>
        <w:r>
          <w:rPr>
            <w:noProof/>
            <w:webHidden/>
          </w:rPr>
          <w:tab/>
        </w:r>
        <w:r>
          <w:rPr>
            <w:noProof/>
            <w:webHidden/>
          </w:rPr>
          <w:fldChar w:fldCharType="begin"/>
        </w:r>
        <w:r>
          <w:rPr>
            <w:noProof/>
            <w:webHidden/>
          </w:rPr>
          <w:instrText xml:space="preserve"> PAGEREF _Toc186384000 \h </w:instrText>
        </w:r>
        <w:r>
          <w:rPr>
            <w:noProof/>
            <w:webHidden/>
          </w:rPr>
        </w:r>
        <w:r>
          <w:rPr>
            <w:noProof/>
            <w:webHidden/>
          </w:rPr>
          <w:fldChar w:fldCharType="separate"/>
        </w:r>
        <w:r>
          <w:rPr>
            <w:noProof/>
            <w:webHidden/>
          </w:rPr>
          <w:t>19-2</w:t>
        </w:r>
        <w:r>
          <w:rPr>
            <w:noProof/>
            <w:webHidden/>
          </w:rPr>
          <w:fldChar w:fldCharType="end"/>
        </w:r>
      </w:hyperlink>
    </w:p>
    <w:p w14:paraId="636E8B00" w14:textId="72C02CFD"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4001" w:history="1">
        <w:r w:rsidRPr="00623CF2">
          <w:rPr>
            <w:rStyle w:val="Hyperlink"/>
            <w:noProof/>
          </w:rPr>
          <w:t>19.3 APPENDIX C: Sample Maintenance Contract</w:t>
        </w:r>
        <w:r>
          <w:rPr>
            <w:noProof/>
            <w:webHidden/>
          </w:rPr>
          <w:tab/>
        </w:r>
        <w:r>
          <w:rPr>
            <w:noProof/>
            <w:webHidden/>
          </w:rPr>
          <w:fldChar w:fldCharType="begin"/>
        </w:r>
        <w:r>
          <w:rPr>
            <w:noProof/>
            <w:webHidden/>
          </w:rPr>
          <w:instrText xml:space="preserve"> PAGEREF _Toc186384001 \h </w:instrText>
        </w:r>
        <w:r>
          <w:rPr>
            <w:noProof/>
            <w:webHidden/>
          </w:rPr>
        </w:r>
        <w:r>
          <w:rPr>
            <w:noProof/>
            <w:webHidden/>
          </w:rPr>
          <w:fldChar w:fldCharType="separate"/>
        </w:r>
        <w:r>
          <w:rPr>
            <w:noProof/>
            <w:webHidden/>
          </w:rPr>
          <w:t>19-4</w:t>
        </w:r>
        <w:r>
          <w:rPr>
            <w:noProof/>
            <w:webHidden/>
          </w:rPr>
          <w:fldChar w:fldCharType="end"/>
        </w:r>
      </w:hyperlink>
    </w:p>
    <w:p w14:paraId="22D7729E" w14:textId="2AF1D7FC"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4002" w:history="1">
        <w:r w:rsidRPr="00623CF2">
          <w:rPr>
            <w:rStyle w:val="Hyperlink"/>
            <w:noProof/>
          </w:rPr>
          <w:t>19.4 APPENDIX D:  AMP References</w:t>
        </w:r>
        <w:r>
          <w:rPr>
            <w:noProof/>
            <w:webHidden/>
          </w:rPr>
          <w:tab/>
        </w:r>
        <w:r>
          <w:rPr>
            <w:noProof/>
            <w:webHidden/>
          </w:rPr>
          <w:fldChar w:fldCharType="begin"/>
        </w:r>
        <w:r>
          <w:rPr>
            <w:noProof/>
            <w:webHidden/>
          </w:rPr>
          <w:instrText xml:space="preserve"> PAGEREF _Toc186384002 \h </w:instrText>
        </w:r>
        <w:r>
          <w:rPr>
            <w:noProof/>
            <w:webHidden/>
          </w:rPr>
        </w:r>
        <w:r>
          <w:rPr>
            <w:noProof/>
            <w:webHidden/>
          </w:rPr>
          <w:fldChar w:fldCharType="separate"/>
        </w:r>
        <w:r>
          <w:rPr>
            <w:noProof/>
            <w:webHidden/>
          </w:rPr>
          <w:t>19-15</w:t>
        </w:r>
        <w:r>
          <w:rPr>
            <w:noProof/>
            <w:webHidden/>
          </w:rPr>
          <w:fldChar w:fldCharType="end"/>
        </w:r>
      </w:hyperlink>
    </w:p>
    <w:p w14:paraId="3E54D54A" w14:textId="727670A0"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4003" w:history="1">
        <w:r w:rsidRPr="00623CF2">
          <w:rPr>
            <w:rStyle w:val="Hyperlink"/>
            <w:noProof/>
          </w:rPr>
          <w:t>19.5 APPENDIX E: Sample Technical log C208B / PC12</w:t>
        </w:r>
        <w:r>
          <w:rPr>
            <w:noProof/>
            <w:webHidden/>
          </w:rPr>
          <w:tab/>
        </w:r>
        <w:r>
          <w:rPr>
            <w:noProof/>
            <w:webHidden/>
          </w:rPr>
          <w:fldChar w:fldCharType="begin"/>
        </w:r>
        <w:r>
          <w:rPr>
            <w:noProof/>
            <w:webHidden/>
          </w:rPr>
          <w:instrText xml:space="preserve"> PAGEREF _Toc186384003 \h </w:instrText>
        </w:r>
        <w:r>
          <w:rPr>
            <w:noProof/>
            <w:webHidden/>
          </w:rPr>
        </w:r>
        <w:r>
          <w:rPr>
            <w:noProof/>
            <w:webHidden/>
          </w:rPr>
          <w:fldChar w:fldCharType="separate"/>
        </w:r>
        <w:r>
          <w:rPr>
            <w:noProof/>
            <w:webHidden/>
          </w:rPr>
          <w:t>19-16</w:t>
        </w:r>
        <w:r>
          <w:rPr>
            <w:noProof/>
            <w:webHidden/>
          </w:rPr>
          <w:fldChar w:fldCharType="end"/>
        </w:r>
      </w:hyperlink>
    </w:p>
    <w:p w14:paraId="57875312" w14:textId="00E8A2AF"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4004" w:history="1">
        <w:r w:rsidRPr="00623CF2">
          <w:rPr>
            <w:rStyle w:val="Hyperlink"/>
            <w:noProof/>
          </w:rPr>
          <w:t>19.6 APPENDIX F:  Pre And Post Maintenance Checklist</w:t>
        </w:r>
        <w:r>
          <w:rPr>
            <w:noProof/>
            <w:webHidden/>
          </w:rPr>
          <w:tab/>
        </w:r>
        <w:r>
          <w:rPr>
            <w:noProof/>
            <w:webHidden/>
          </w:rPr>
          <w:fldChar w:fldCharType="begin"/>
        </w:r>
        <w:r>
          <w:rPr>
            <w:noProof/>
            <w:webHidden/>
          </w:rPr>
          <w:instrText xml:space="preserve"> PAGEREF _Toc186384004 \h </w:instrText>
        </w:r>
        <w:r>
          <w:rPr>
            <w:noProof/>
            <w:webHidden/>
          </w:rPr>
        </w:r>
        <w:r>
          <w:rPr>
            <w:noProof/>
            <w:webHidden/>
          </w:rPr>
          <w:fldChar w:fldCharType="separate"/>
        </w:r>
        <w:r>
          <w:rPr>
            <w:noProof/>
            <w:webHidden/>
          </w:rPr>
          <w:t>19-17</w:t>
        </w:r>
        <w:r>
          <w:rPr>
            <w:noProof/>
            <w:webHidden/>
          </w:rPr>
          <w:fldChar w:fldCharType="end"/>
        </w:r>
      </w:hyperlink>
    </w:p>
    <w:p w14:paraId="7D8AB58C" w14:textId="7CF1CC23"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4005" w:history="1">
        <w:r w:rsidRPr="00623CF2">
          <w:rPr>
            <w:rStyle w:val="Hyperlink"/>
            <w:noProof/>
          </w:rPr>
          <w:t>19.7 APPENDIX G: Sample Technical log Dash8</w:t>
        </w:r>
        <w:r>
          <w:rPr>
            <w:noProof/>
            <w:webHidden/>
          </w:rPr>
          <w:tab/>
        </w:r>
        <w:r>
          <w:rPr>
            <w:noProof/>
            <w:webHidden/>
          </w:rPr>
          <w:fldChar w:fldCharType="begin"/>
        </w:r>
        <w:r>
          <w:rPr>
            <w:noProof/>
            <w:webHidden/>
          </w:rPr>
          <w:instrText xml:space="preserve"> PAGEREF _Toc186384005 \h </w:instrText>
        </w:r>
        <w:r>
          <w:rPr>
            <w:noProof/>
            <w:webHidden/>
          </w:rPr>
        </w:r>
        <w:r>
          <w:rPr>
            <w:noProof/>
            <w:webHidden/>
          </w:rPr>
          <w:fldChar w:fldCharType="separate"/>
        </w:r>
        <w:r>
          <w:rPr>
            <w:noProof/>
            <w:webHidden/>
          </w:rPr>
          <w:t>19-18</w:t>
        </w:r>
        <w:r>
          <w:rPr>
            <w:noProof/>
            <w:webHidden/>
          </w:rPr>
          <w:fldChar w:fldCharType="end"/>
        </w:r>
      </w:hyperlink>
    </w:p>
    <w:p w14:paraId="4D63BE29" w14:textId="66B67686"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4006" w:history="1">
        <w:r w:rsidRPr="00623CF2">
          <w:rPr>
            <w:rStyle w:val="Hyperlink"/>
            <w:rFonts w:eastAsia="Cambria"/>
            <w:noProof/>
          </w:rPr>
          <w:t>19.8 APPENDIX H : Operator Management Personnel</w:t>
        </w:r>
        <w:r>
          <w:rPr>
            <w:noProof/>
            <w:webHidden/>
          </w:rPr>
          <w:tab/>
        </w:r>
        <w:r>
          <w:rPr>
            <w:noProof/>
            <w:webHidden/>
          </w:rPr>
          <w:fldChar w:fldCharType="begin"/>
        </w:r>
        <w:r>
          <w:rPr>
            <w:noProof/>
            <w:webHidden/>
          </w:rPr>
          <w:instrText xml:space="preserve"> PAGEREF _Toc186384006 \h </w:instrText>
        </w:r>
        <w:r>
          <w:rPr>
            <w:noProof/>
            <w:webHidden/>
          </w:rPr>
        </w:r>
        <w:r>
          <w:rPr>
            <w:noProof/>
            <w:webHidden/>
          </w:rPr>
          <w:fldChar w:fldCharType="separate"/>
        </w:r>
        <w:r>
          <w:rPr>
            <w:noProof/>
            <w:webHidden/>
          </w:rPr>
          <w:t>19-19</w:t>
        </w:r>
        <w:r>
          <w:rPr>
            <w:noProof/>
            <w:webHidden/>
          </w:rPr>
          <w:fldChar w:fldCharType="end"/>
        </w:r>
      </w:hyperlink>
    </w:p>
    <w:p w14:paraId="0682FFF1" w14:textId="12E2F9C2"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4007" w:history="1">
        <w:r w:rsidRPr="00623CF2">
          <w:rPr>
            <w:rStyle w:val="Hyperlink"/>
            <w:rFonts w:eastAsia="Cambria"/>
            <w:noProof/>
          </w:rPr>
          <w:t>19.9 APPENDIX I: Description of aircraft types and models to which this MCM applies</w:t>
        </w:r>
        <w:r>
          <w:rPr>
            <w:noProof/>
            <w:webHidden/>
          </w:rPr>
          <w:tab/>
        </w:r>
        <w:r>
          <w:rPr>
            <w:noProof/>
            <w:webHidden/>
          </w:rPr>
          <w:fldChar w:fldCharType="begin"/>
        </w:r>
        <w:r>
          <w:rPr>
            <w:noProof/>
            <w:webHidden/>
          </w:rPr>
          <w:instrText xml:space="preserve"> PAGEREF _Toc186384007 \h </w:instrText>
        </w:r>
        <w:r>
          <w:rPr>
            <w:noProof/>
            <w:webHidden/>
          </w:rPr>
        </w:r>
        <w:r>
          <w:rPr>
            <w:noProof/>
            <w:webHidden/>
          </w:rPr>
          <w:fldChar w:fldCharType="separate"/>
        </w:r>
        <w:r>
          <w:rPr>
            <w:noProof/>
            <w:webHidden/>
          </w:rPr>
          <w:t>19-20</w:t>
        </w:r>
        <w:r>
          <w:rPr>
            <w:noProof/>
            <w:webHidden/>
          </w:rPr>
          <w:fldChar w:fldCharType="end"/>
        </w:r>
      </w:hyperlink>
    </w:p>
    <w:p w14:paraId="6AA17A3E" w14:textId="1C8B4BDE" w:rsidR="003E0E16" w:rsidRDefault="003E0E16" w:rsidP="003E0E16">
      <w:pPr>
        <w:pStyle w:val="TOC2"/>
        <w:tabs>
          <w:tab w:val="right" w:leader="dot" w:pos="9530"/>
        </w:tabs>
        <w:spacing w:after="0" w:line="276" w:lineRule="auto"/>
        <w:rPr>
          <w:rFonts w:eastAsiaTheme="minorEastAsia" w:cstheme="minorBidi"/>
          <w:noProof/>
          <w:color w:val="auto"/>
          <w:kern w:val="2"/>
          <w:sz w:val="22"/>
          <w:szCs w:val="22"/>
          <w:lang w:val="en-TZ" w:eastAsia="en-TZ"/>
          <w14:ligatures w14:val="standardContextual"/>
        </w:rPr>
      </w:pPr>
      <w:hyperlink w:anchor="_Toc186384008" w:history="1">
        <w:r w:rsidRPr="00623CF2">
          <w:rPr>
            <w:rStyle w:val="Hyperlink"/>
            <w:rFonts w:eastAsia="Cambria"/>
            <w:noProof/>
          </w:rPr>
          <w:t>19.10 APPENDIX J: Contracted AMO Particulars</w:t>
        </w:r>
        <w:r>
          <w:rPr>
            <w:noProof/>
            <w:webHidden/>
          </w:rPr>
          <w:tab/>
        </w:r>
        <w:r>
          <w:rPr>
            <w:noProof/>
            <w:webHidden/>
          </w:rPr>
          <w:fldChar w:fldCharType="begin"/>
        </w:r>
        <w:r>
          <w:rPr>
            <w:noProof/>
            <w:webHidden/>
          </w:rPr>
          <w:instrText xml:space="preserve"> PAGEREF _Toc186384008 \h </w:instrText>
        </w:r>
        <w:r>
          <w:rPr>
            <w:noProof/>
            <w:webHidden/>
          </w:rPr>
        </w:r>
        <w:r>
          <w:rPr>
            <w:noProof/>
            <w:webHidden/>
          </w:rPr>
          <w:fldChar w:fldCharType="separate"/>
        </w:r>
        <w:r>
          <w:rPr>
            <w:noProof/>
            <w:webHidden/>
          </w:rPr>
          <w:t>19-21</w:t>
        </w:r>
        <w:r>
          <w:rPr>
            <w:noProof/>
            <w:webHidden/>
          </w:rPr>
          <w:fldChar w:fldCharType="end"/>
        </w:r>
      </w:hyperlink>
    </w:p>
    <w:p w14:paraId="2FA37403" w14:textId="4FDB977B" w:rsidR="00137462" w:rsidRDefault="00D113CF" w:rsidP="003E0E16">
      <w:pPr>
        <w:spacing w:line="276" w:lineRule="auto"/>
        <w:sectPr w:rsidR="00137462" w:rsidSect="00692547">
          <w:pgSz w:w="11906" w:h="16838"/>
          <w:pgMar w:top="1440" w:right="1106" w:bottom="1440" w:left="1260" w:header="708" w:footer="708" w:gutter="0"/>
          <w:pgNumType w:chapStyle="1"/>
          <w:cols w:space="720"/>
        </w:sectPr>
      </w:pPr>
      <w:r>
        <w:fldChar w:fldCharType="end"/>
      </w:r>
      <w:bookmarkStart w:id="24" w:name="_Toc66798113"/>
      <w:bookmarkStart w:id="25" w:name="_Toc120109299"/>
      <w:bookmarkStart w:id="26" w:name="_Toc124762681"/>
      <w:bookmarkStart w:id="27" w:name="_Toc124763695"/>
      <w:bookmarkStart w:id="28" w:name="_Toc161302990"/>
      <w:bookmarkStart w:id="29" w:name="_Toc169859279"/>
    </w:p>
    <w:p w14:paraId="045D6581" w14:textId="255F1415" w:rsidR="009B4703" w:rsidRDefault="009B4703" w:rsidP="009B4703">
      <w:pPr>
        <w:pStyle w:val="Heading2"/>
      </w:pPr>
      <w:r>
        <w:lastRenderedPageBreak/>
        <w:t xml:space="preserve"> </w:t>
      </w:r>
      <w:bookmarkStart w:id="30" w:name="_Toc186383920"/>
      <w:r>
        <w:t>Abbreviations</w:t>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5445"/>
      </w:tblGrid>
      <w:tr w:rsidR="009B4703" w:rsidRPr="00137462" w14:paraId="467D0671" w14:textId="77777777" w:rsidTr="005F5211">
        <w:trPr>
          <w:trHeight w:val="286"/>
          <w:tblHeader/>
          <w:tblCellSpacing w:w="15" w:type="dxa"/>
        </w:trPr>
        <w:tc>
          <w:tcPr>
            <w:tcW w:w="2443" w:type="dxa"/>
            <w:vAlign w:val="center"/>
            <w:hideMark/>
          </w:tcPr>
          <w:p w14:paraId="3496B831" w14:textId="77777777" w:rsidR="009B4703" w:rsidRPr="00137462" w:rsidRDefault="009B4703" w:rsidP="000E41D9">
            <w:pPr>
              <w:rPr>
                <w:lang w:val="en-TZ"/>
              </w:rPr>
            </w:pPr>
            <w:r w:rsidRPr="00137462">
              <w:rPr>
                <w:lang w:val="en-TZ"/>
              </w:rPr>
              <w:t>Term</w:t>
            </w:r>
          </w:p>
        </w:tc>
        <w:tc>
          <w:tcPr>
            <w:tcW w:w="5400" w:type="dxa"/>
            <w:vAlign w:val="center"/>
            <w:hideMark/>
          </w:tcPr>
          <w:p w14:paraId="1524F94F" w14:textId="77777777" w:rsidR="009B4703" w:rsidRPr="00137462" w:rsidRDefault="009B4703" w:rsidP="000E41D9">
            <w:pPr>
              <w:rPr>
                <w:lang w:val="en-TZ"/>
              </w:rPr>
            </w:pPr>
            <w:r w:rsidRPr="00137462">
              <w:rPr>
                <w:lang w:val="en-TZ"/>
              </w:rPr>
              <w:t>Definition</w:t>
            </w:r>
          </w:p>
        </w:tc>
      </w:tr>
      <w:tr w:rsidR="009B4703" w:rsidRPr="00137462" w14:paraId="0BFAC327" w14:textId="77777777" w:rsidTr="005F5211">
        <w:trPr>
          <w:trHeight w:val="286"/>
          <w:tblCellSpacing w:w="15" w:type="dxa"/>
        </w:trPr>
        <w:tc>
          <w:tcPr>
            <w:tcW w:w="2443" w:type="dxa"/>
            <w:vAlign w:val="center"/>
            <w:hideMark/>
          </w:tcPr>
          <w:p w14:paraId="456D067A" w14:textId="77777777" w:rsidR="009B4703" w:rsidRPr="00137462" w:rsidRDefault="009B4703" w:rsidP="000E41D9">
            <w:pPr>
              <w:rPr>
                <w:lang w:val="en-TZ"/>
              </w:rPr>
            </w:pPr>
            <w:r w:rsidRPr="00137462">
              <w:rPr>
                <w:lang w:val="en-TZ"/>
              </w:rPr>
              <w:t>AASL</w:t>
            </w:r>
          </w:p>
        </w:tc>
        <w:tc>
          <w:tcPr>
            <w:tcW w:w="5400" w:type="dxa"/>
            <w:vAlign w:val="center"/>
            <w:hideMark/>
          </w:tcPr>
          <w:p w14:paraId="029E3F9B" w14:textId="77777777" w:rsidR="009B4703" w:rsidRPr="00137462" w:rsidRDefault="009B4703" w:rsidP="000E41D9">
            <w:pPr>
              <w:rPr>
                <w:lang w:val="en-TZ"/>
              </w:rPr>
            </w:pPr>
            <w:r w:rsidRPr="00137462">
              <w:rPr>
                <w:lang w:val="en-TZ"/>
              </w:rPr>
              <w:t>Auric Air Services Limited</w:t>
            </w:r>
          </w:p>
        </w:tc>
      </w:tr>
      <w:tr w:rsidR="009B4703" w:rsidRPr="00137462" w14:paraId="320C6EF2" w14:textId="77777777" w:rsidTr="005F5211">
        <w:trPr>
          <w:trHeight w:val="286"/>
          <w:tblCellSpacing w:w="15" w:type="dxa"/>
        </w:trPr>
        <w:tc>
          <w:tcPr>
            <w:tcW w:w="2443" w:type="dxa"/>
            <w:vAlign w:val="center"/>
            <w:hideMark/>
          </w:tcPr>
          <w:p w14:paraId="2E1D583C" w14:textId="77777777" w:rsidR="009B4703" w:rsidRPr="00137462" w:rsidRDefault="009B4703" w:rsidP="000E41D9">
            <w:pPr>
              <w:rPr>
                <w:lang w:val="en-TZ"/>
              </w:rPr>
            </w:pPr>
            <w:r w:rsidRPr="00137462">
              <w:rPr>
                <w:lang w:val="en-TZ"/>
              </w:rPr>
              <w:t>AC</w:t>
            </w:r>
          </w:p>
        </w:tc>
        <w:tc>
          <w:tcPr>
            <w:tcW w:w="5400" w:type="dxa"/>
            <w:vAlign w:val="center"/>
            <w:hideMark/>
          </w:tcPr>
          <w:p w14:paraId="36CEAE96" w14:textId="77777777" w:rsidR="009B4703" w:rsidRPr="00137462" w:rsidRDefault="009B4703" w:rsidP="000E41D9">
            <w:pPr>
              <w:rPr>
                <w:lang w:val="en-TZ"/>
              </w:rPr>
            </w:pPr>
            <w:r w:rsidRPr="00137462">
              <w:rPr>
                <w:lang w:val="en-TZ"/>
              </w:rPr>
              <w:t>Advisory Circular</w:t>
            </w:r>
          </w:p>
        </w:tc>
      </w:tr>
      <w:tr w:rsidR="009B4703" w:rsidRPr="00137462" w14:paraId="6FF5A034" w14:textId="77777777" w:rsidTr="005F5211">
        <w:trPr>
          <w:trHeight w:val="286"/>
          <w:tblCellSpacing w:w="15" w:type="dxa"/>
        </w:trPr>
        <w:tc>
          <w:tcPr>
            <w:tcW w:w="2443" w:type="dxa"/>
            <w:vAlign w:val="center"/>
            <w:hideMark/>
          </w:tcPr>
          <w:p w14:paraId="22090FC9" w14:textId="77777777" w:rsidR="009B4703" w:rsidRPr="00137462" w:rsidRDefault="009B4703" w:rsidP="000E41D9">
            <w:pPr>
              <w:rPr>
                <w:lang w:val="en-TZ"/>
              </w:rPr>
            </w:pPr>
            <w:r w:rsidRPr="00137462">
              <w:rPr>
                <w:lang w:val="en-TZ"/>
              </w:rPr>
              <w:t>AD</w:t>
            </w:r>
          </w:p>
        </w:tc>
        <w:tc>
          <w:tcPr>
            <w:tcW w:w="5400" w:type="dxa"/>
            <w:vAlign w:val="center"/>
            <w:hideMark/>
          </w:tcPr>
          <w:p w14:paraId="50AF4BA4" w14:textId="77777777" w:rsidR="009B4703" w:rsidRPr="00137462" w:rsidRDefault="009B4703" w:rsidP="000E41D9">
            <w:pPr>
              <w:rPr>
                <w:lang w:val="en-TZ"/>
              </w:rPr>
            </w:pPr>
            <w:r w:rsidRPr="00137462">
              <w:rPr>
                <w:lang w:val="en-TZ"/>
              </w:rPr>
              <w:t>Airworthiness Directive</w:t>
            </w:r>
          </w:p>
        </w:tc>
      </w:tr>
      <w:tr w:rsidR="009B4703" w:rsidRPr="00137462" w14:paraId="7B4A0082" w14:textId="77777777" w:rsidTr="005F5211">
        <w:trPr>
          <w:trHeight w:val="286"/>
          <w:tblCellSpacing w:w="15" w:type="dxa"/>
        </w:trPr>
        <w:tc>
          <w:tcPr>
            <w:tcW w:w="2443" w:type="dxa"/>
            <w:vAlign w:val="center"/>
            <w:hideMark/>
          </w:tcPr>
          <w:p w14:paraId="3D0FCBA0" w14:textId="77777777" w:rsidR="009B4703" w:rsidRPr="00137462" w:rsidRDefault="009B4703" w:rsidP="000E41D9">
            <w:pPr>
              <w:rPr>
                <w:lang w:val="en-TZ"/>
              </w:rPr>
            </w:pPr>
            <w:r w:rsidRPr="00137462">
              <w:rPr>
                <w:lang w:val="en-TZ"/>
              </w:rPr>
              <w:t>ADD</w:t>
            </w:r>
          </w:p>
        </w:tc>
        <w:tc>
          <w:tcPr>
            <w:tcW w:w="5400" w:type="dxa"/>
            <w:vAlign w:val="center"/>
            <w:hideMark/>
          </w:tcPr>
          <w:p w14:paraId="22037FC9" w14:textId="77777777" w:rsidR="009B4703" w:rsidRPr="00137462" w:rsidRDefault="009B4703" w:rsidP="000E41D9">
            <w:pPr>
              <w:rPr>
                <w:lang w:val="en-TZ"/>
              </w:rPr>
            </w:pPr>
            <w:r w:rsidRPr="00137462">
              <w:rPr>
                <w:lang w:val="en-TZ"/>
              </w:rPr>
              <w:t>Acceptable Deferred Defect</w:t>
            </w:r>
          </w:p>
        </w:tc>
      </w:tr>
      <w:tr w:rsidR="009B4703" w:rsidRPr="00137462" w14:paraId="36EC2CC2" w14:textId="77777777" w:rsidTr="005F5211">
        <w:trPr>
          <w:trHeight w:val="286"/>
          <w:tblCellSpacing w:w="15" w:type="dxa"/>
        </w:trPr>
        <w:tc>
          <w:tcPr>
            <w:tcW w:w="2443" w:type="dxa"/>
            <w:vAlign w:val="center"/>
            <w:hideMark/>
          </w:tcPr>
          <w:p w14:paraId="610267CC" w14:textId="77777777" w:rsidR="009B4703" w:rsidRPr="00137462" w:rsidRDefault="009B4703" w:rsidP="000E41D9">
            <w:pPr>
              <w:rPr>
                <w:lang w:val="en-TZ"/>
              </w:rPr>
            </w:pPr>
            <w:r w:rsidRPr="00137462">
              <w:rPr>
                <w:lang w:val="en-TZ"/>
              </w:rPr>
              <w:t>AIC</w:t>
            </w:r>
          </w:p>
        </w:tc>
        <w:tc>
          <w:tcPr>
            <w:tcW w:w="5400" w:type="dxa"/>
            <w:vAlign w:val="center"/>
            <w:hideMark/>
          </w:tcPr>
          <w:p w14:paraId="3454DE98" w14:textId="77777777" w:rsidR="009B4703" w:rsidRPr="00137462" w:rsidRDefault="009B4703" w:rsidP="000E41D9">
            <w:pPr>
              <w:rPr>
                <w:lang w:val="en-TZ"/>
              </w:rPr>
            </w:pPr>
            <w:r w:rsidRPr="00137462">
              <w:rPr>
                <w:lang w:val="en-TZ"/>
              </w:rPr>
              <w:t>Aeronautical Information Circular</w:t>
            </w:r>
          </w:p>
        </w:tc>
      </w:tr>
      <w:tr w:rsidR="009B4703" w:rsidRPr="00137462" w14:paraId="40095FB9" w14:textId="77777777" w:rsidTr="005F5211">
        <w:trPr>
          <w:trHeight w:val="286"/>
          <w:tblCellSpacing w:w="15" w:type="dxa"/>
        </w:trPr>
        <w:tc>
          <w:tcPr>
            <w:tcW w:w="2443" w:type="dxa"/>
            <w:vAlign w:val="center"/>
            <w:hideMark/>
          </w:tcPr>
          <w:p w14:paraId="1D7DE984" w14:textId="77777777" w:rsidR="009B4703" w:rsidRPr="00137462" w:rsidRDefault="009B4703" w:rsidP="000E41D9">
            <w:pPr>
              <w:rPr>
                <w:lang w:val="en-TZ"/>
              </w:rPr>
            </w:pPr>
            <w:r w:rsidRPr="00137462">
              <w:rPr>
                <w:lang w:val="en-TZ"/>
              </w:rPr>
              <w:t>AIP</w:t>
            </w:r>
          </w:p>
        </w:tc>
        <w:tc>
          <w:tcPr>
            <w:tcW w:w="5400" w:type="dxa"/>
            <w:vAlign w:val="center"/>
            <w:hideMark/>
          </w:tcPr>
          <w:p w14:paraId="02743B08" w14:textId="77777777" w:rsidR="009B4703" w:rsidRPr="00137462" w:rsidRDefault="009B4703" w:rsidP="000E41D9">
            <w:pPr>
              <w:rPr>
                <w:lang w:val="en-TZ"/>
              </w:rPr>
            </w:pPr>
            <w:r w:rsidRPr="00137462">
              <w:rPr>
                <w:lang w:val="en-TZ"/>
              </w:rPr>
              <w:t>Aeronautical Information Publication</w:t>
            </w:r>
          </w:p>
        </w:tc>
      </w:tr>
      <w:tr w:rsidR="009B4703" w:rsidRPr="00137462" w14:paraId="236C2ACC" w14:textId="77777777" w:rsidTr="005F5211">
        <w:trPr>
          <w:trHeight w:val="302"/>
          <w:tblCellSpacing w:w="15" w:type="dxa"/>
        </w:trPr>
        <w:tc>
          <w:tcPr>
            <w:tcW w:w="2443" w:type="dxa"/>
            <w:vAlign w:val="center"/>
            <w:hideMark/>
          </w:tcPr>
          <w:p w14:paraId="42AA106E" w14:textId="77777777" w:rsidR="009B4703" w:rsidRPr="00137462" w:rsidRDefault="009B4703" w:rsidP="000E41D9">
            <w:pPr>
              <w:rPr>
                <w:lang w:val="en-TZ"/>
              </w:rPr>
            </w:pPr>
            <w:r w:rsidRPr="00137462">
              <w:rPr>
                <w:lang w:val="en-TZ"/>
              </w:rPr>
              <w:t>AME</w:t>
            </w:r>
          </w:p>
        </w:tc>
        <w:tc>
          <w:tcPr>
            <w:tcW w:w="5400" w:type="dxa"/>
            <w:vAlign w:val="center"/>
            <w:hideMark/>
          </w:tcPr>
          <w:p w14:paraId="11451CBD" w14:textId="77777777" w:rsidR="009B4703" w:rsidRPr="00137462" w:rsidRDefault="009B4703" w:rsidP="000E41D9">
            <w:pPr>
              <w:rPr>
                <w:lang w:val="en-TZ"/>
              </w:rPr>
            </w:pPr>
            <w:r w:rsidRPr="00137462">
              <w:rPr>
                <w:lang w:val="en-TZ"/>
              </w:rPr>
              <w:t>Aircraft Maintenance Engineer</w:t>
            </w:r>
          </w:p>
        </w:tc>
      </w:tr>
      <w:tr w:rsidR="009B4703" w:rsidRPr="00137462" w14:paraId="4217DA6A" w14:textId="77777777" w:rsidTr="005F5211">
        <w:trPr>
          <w:trHeight w:val="286"/>
          <w:tblCellSpacing w:w="15" w:type="dxa"/>
        </w:trPr>
        <w:tc>
          <w:tcPr>
            <w:tcW w:w="2443" w:type="dxa"/>
            <w:vAlign w:val="center"/>
            <w:hideMark/>
          </w:tcPr>
          <w:p w14:paraId="07B28710" w14:textId="77777777" w:rsidR="009B4703" w:rsidRPr="00137462" w:rsidRDefault="009B4703" w:rsidP="000E41D9">
            <w:pPr>
              <w:rPr>
                <w:lang w:val="en-TZ"/>
              </w:rPr>
            </w:pPr>
            <w:r w:rsidRPr="00137462">
              <w:rPr>
                <w:lang w:val="en-TZ"/>
              </w:rPr>
              <w:t>AMP</w:t>
            </w:r>
          </w:p>
        </w:tc>
        <w:tc>
          <w:tcPr>
            <w:tcW w:w="5400" w:type="dxa"/>
            <w:vAlign w:val="center"/>
            <w:hideMark/>
          </w:tcPr>
          <w:p w14:paraId="66F43811" w14:textId="77777777" w:rsidR="009B4703" w:rsidRPr="00137462" w:rsidRDefault="009B4703" w:rsidP="000E41D9">
            <w:pPr>
              <w:rPr>
                <w:lang w:val="en-TZ"/>
              </w:rPr>
            </w:pPr>
            <w:r w:rsidRPr="00137462">
              <w:rPr>
                <w:lang w:val="en-TZ"/>
              </w:rPr>
              <w:t>Aircraft Maintenance Program</w:t>
            </w:r>
          </w:p>
        </w:tc>
      </w:tr>
      <w:tr w:rsidR="009B4703" w:rsidRPr="00137462" w14:paraId="5C5DCE86" w14:textId="77777777" w:rsidTr="005F5211">
        <w:trPr>
          <w:trHeight w:val="286"/>
          <w:tblCellSpacing w:w="15" w:type="dxa"/>
        </w:trPr>
        <w:tc>
          <w:tcPr>
            <w:tcW w:w="2443" w:type="dxa"/>
            <w:vAlign w:val="center"/>
            <w:hideMark/>
          </w:tcPr>
          <w:p w14:paraId="2822E01D" w14:textId="77777777" w:rsidR="009B4703" w:rsidRPr="00137462" w:rsidRDefault="009B4703" w:rsidP="000E41D9">
            <w:pPr>
              <w:rPr>
                <w:lang w:val="en-TZ"/>
              </w:rPr>
            </w:pPr>
            <w:r w:rsidRPr="00137462">
              <w:rPr>
                <w:lang w:val="en-TZ"/>
              </w:rPr>
              <w:t>AMO</w:t>
            </w:r>
          </w:p>
        </w:tc>
        <w:tc>
          <w:tcPr>
            <w:tcW w:w="5400" w:type="dxa"/>
            <w:vAlign w:val="center"/>
            <w:hideMark/>
          </w:tcPr>
          <w:p w14:paraId="5CFC7693" w14:textId="77777777" w:rsidR="009B4703" w:rsidRPr="00137462" w:rsidRDefault="009B4703" w:rsidP="000E41D9">
            <w:pPr>
              <w:rPr>
                <w:lang w:val="en-TZ"/>
              </w:rPr>
            </w:pPr>
            <w:r w:rsidRPr="00137462">
              <w:rPr>
                <w:lang w:val="en-TZ"/>
              </w:rPr>
              <w:t>Approved Maintenance Organisation</w:t>
            </w:r>
          </w:p>
        </w:tc>
      </w:tr>
      <w:tr w:rsidR="009B4703" w:rsidRPr="00137462" w14:paraId="0A54512E" w14:textId="77777777" w:rsidTr="005F5211">
        <w:trPr>
          <w:trHeight w:val="286"/>
          <w:tblCellSpacing w:w="15" w:type="dxa"/>
        </w:trPr>
        <w:tc>
          <w:tcPr>
            <w:tcW w:w="2443" w:type="dxa"/>
            <w:vAlign w:val="center"/>
            <w:hideMark/>
          </w:tcPr>
          <w:p w14:paraId="15C8E4D1" w14:textId="77777777" w:rsidR="009B4703" w:rsidRPr="00137462" w:rsidRDefault="009B4703" w:rsidP="000E41D9">
            <w:pPr>
              <w:rPr>
                <w:lang w:val="en-TZ"/>
              </w:rPr>
            </w:pPr>
            <w:r w:rsidRPr="00137462">
              <w:rPr>
                <w:lang w:val="en-TZ"/>
              </w:rPr>
              <w:t>AOC</w:t>
            </w:r>
          </w:p>
        </w:tc>
        <w:tc>
          <w:tcPr>
            <w:tcW w:w="5400" w:type="dxa"/>
            <w:vAlign w:val="center"/>
            <w:hideMark/>
          </w:tcPr>
          <w:p w14:paraId="56FEDC3F" w14:textId="77777777" w:rsidR="009B4703" w:rsidRPr="00137462" w:rsidRDefault="009B4703" w:rsidP="000E41D9">
            <w:pPr>
              <w:rPr>
                <w:lang w:val="en-TZ"/>
              </w:rPr>
            </w:pPr>
            <w:r w:rsidRPr="00137462">
              <w:rPr>
                <w:lang w:val="en-TZ"/>
              </w:rPr>
              <w:t>Air Operator Certificate</w:t>
            </w:r>
          </w:p>
        </w:tc>
      </w:tr>
      <w:tr w:rsidR="009B4703" w:rsidRPr="00137462" w14:paraId="341C34D0" w14:textId="77777777" w:rsidTr="005F5211">
        <w:trPr>
          <w:trHeight w:val="286"/>
          <w:tblCellSpacing w:w="15" w:type="dxa"/>
        </w:trPr>
        <w:tc>
          <w:tcPr>
            <w:tcW w:w="2443" w:type="dxa"/>
            <w:vAlign w:val="center"/>
            <w:hideMark/>
          </w:tcPr>
          <w:p w14:paraId="5FBB0197" w14:textId="77777777" w:rsidR="009B4703" w:rsidRPr="00137462" w:rsidRDefault="009B4703" w:rsidP="000E41D9">
            <w:pPr>
              <w:rPr>
                <w:lang w:val="en-TZ"/>
              </w:rPr>
            </w:pPr>
            <w:r w:rsidRPr="00137462">
              <w:rPr>
                <w:lang w:val="en-TZ"/>
              </w:rPr>
              <w:t>AOG</w:t>
            </w:r>
          </w:p>
        </w:tc>
        <w:tc>
          <w:tcPr>
            <w:tcW w:w="5400" w:type="dxa"/>
            <w:vAlign w:val="center"/>
            <w:hideMark/>
          </w:tcPr>
          <w:p w14:paraId="2438DA52" w14:textId="77777777" w:rsidR="009B4703" w:rsidRPr="00137462" w:rsidRDefault="009B4703" w:rsidP="000E41D9">
            <w:pPr>
              <w:rPr>
                <w:lang w:val="en-TZ"/>
              </w:rPr>
            </w:pPr>
            <w:r w:rsidRPr="00137462">
              <w:rPr>
                <w:lang w:val="en-TZ"/>
              </w:rPr>
              <w:t>Aircraft on Ground</w:t>
            </w:r>
          </w:p>
        </w:tc>
      </w:tr>
      <w:tr w:rsidR="009B4703" w:rsidRPr="00137462" w14:paraId="78C276EE" w14:textId="77777777" w:rsidTr="005F5211">
        <w:trPr>
          <w:trHeight w:val="286"/>
          <w:tblCellSpacing w:w="15" w:type="dxa"/>
        </w:trPr>
        <w:tc>
          <w:tcPr>
            <w:tcW w:w="2443" w:type="dxa"/>
            <w:vAlign w:val="center"/>
            <w:hideMark/>
          </w:tcPr>
          <w:p w14:paraId="3922CBCE" w14:textId="77777777" w:rsidR="009B4703" w:rsidRPr="00137462" w:rsidRDefault="009B4703" w:rsidP="000E41D9">
            <w:pPr>
              <w:rPr>
                <w:lang w:val="en-TZ"/>
              </w:rPr>
            </w:pPr>
            <w:r w:rsidRPr="00137462">
              <w:rPr>
                <w:lang w:val="en-TZ"/>
              </w:rPr>
              <w:t>CCP</w:t>
            </w:r>
          </w:p>
        </w:tc>
        <w:tc>
          <w:tcPr>
            <w:tcW w:w="5400" w:type="dxa"/>
            <w:vAlign w:val="center"/>
            <w:hideMark/>
          </w:tcPr>
          <w:p w14:paraId="06F1792D" w14:textId="77777777" w:rsidR="009B4703" w:rsidRPr="00137462" w:rsidRDefault="009B4703" w:rsidP="000E41D9">
            <w:pPr>
              <w:rPr>
                <w:lang w:val="en-TZ"/>
              </w:rPr>
            </w:pPr>
            <w:r w:rsidRPr="00137462">
              <w:rPr>
                <w:lang w:val="en-TZ"/>
              </w:rPr>
              <w:t>Corrosion Control Programme</w:t>
            </w:r>
          </w:p>
        </w:tc>
      </w:tr>
      <w:tr w:rsidR="009B4703" w:rsidRPr="00137462" w14:paraId="7B51512F" w14:textId="77777777" w:rsidTr="005F5211">
        <w:trPr>
          <w:trHeight w:val="286"/>
          <w:tblCellSpacing w:w="15" w:type="dxa"/>
        </w:trPr>
        <w:tc>
          <w:tcPr>
            <w:tcW w:w="2443" w:type="dxa"/>
            <w:vAlign w:val="center"/>
            <w:hideMark/>
          </w:tcPr>
          <w:p w14:paraId="57598285" w14:textId="77777777" w:rsidR="009B4703" w:rsidRPr="00137462" w:rsidRDefault="009B4703" w:rsidP="000E41D9">
            <w:pPr>
              <w:rPr>
                <w:lang w:val="en-TZ"/>
              </w:rPr>
            </w:pPr>
            <w:r w:rsidRPr="00137462">
              <w:rPr>
                <w:lang w:val="en-TZ"/>
              </w:rPr>
              <w:t>CRS</w:t>
            </w:r>
          </w:p>
        </w:tc>
        <w:tc>
          <w:tcPr>
            <w:tcW w:w="5400" w:type="dxa"/>
            <w:vAlign w:val="center"/>
            <w:hideMark/>
          </w:tcPr>
          <w:p w14:paraId="1FF0FE1D" w14:textId="77777777" w:rsidR="009B4703" w:rsidRPr="00137462" w:rsidRDefault="009B4703" w:rsidP="000E41D9">
            <w:pPr>
              <w:rPr>
                <w:lang w:val="en-TZ"/>
              </w:rPr>
            </w:pPr>
            <w:r w:rsidRPr="00137462">
              <w:rPr>
                <w:lang w:val="en-TZ"/>
              </w:rPr>
              <w:t>Certificate of Release to Service</w:t>
            </w:r>
          </w:p>
        </w:tc>
      </w:tr>
      <w:tr w:rsidR="009B4703" w:rsidRPr="00137462" w14:paraId="5F0A9B5F" w14:textId="77777777" w:rsidTr="005F5211">
        <w:trPr>
          <w:trHeight w:val="286"/>
          <w:tblCellSpacing w:w="15" w:type="dxa"/>
        </w:trPr>
        <w:tc>
          <w:tcPr>
            <w:tcW w:w="2443" w:type="dxa"/>
            <w:vAlign w:val="center"/>
            <w:hideMark/>
          </w:tcPr>
          <w:p w14:paraId="79A4702E" w14:textId="77777777" w:rsidR="009B4703" w:rsidRPr="00137462" w:rsidRDefault="009B4703" w:rsidP="000E41D9">
            <w:pPr>
              <w:rPr>
                <w:lang w:val="en-TZ"/>
              </w:rPr>
            </w:pPr>
            <w:r w:rsidRPr="00137462">
              <w:rPr>
                <w:lang w:val="en-TZ"/>
              </w:rPr>
              <w:t>DOM</w:t>
            </w:r>
          </w:p>
        </w:tc>
        <w:tc>
          <w:tcPr>
            <w:tcW w:w="5400" w:type="dxa"/>
            <w:vAlign w:val="center"/>
            <w:hideMark/>
          </w:tcPr>
          <w:p w14:paraId="34709B82" w14:textId="77777777" w:rsidR="009B4703" w:rsidRPr="00137462" w:rsidRDefault="009B4703" w:rsidP="000E41D9">
            <w:pPr>
              <w:rPr>
                <w:lang w:val="en-TZ"/>
              </w:rPr>
            </w:pPr>
            <w:r w:rsidRPr="00137462">
              <w:rPr>
                <w:lang w:val="en-TZ"/>
              </w:rPr>
              <w:t>Director of Maintenance</w:t>
            </w:r>
          </w:p>
        </w:tc>
      </w:tr>
      <w:tr w:rsidR="009B4703" w:rsidRPr="00137462" w14:paraId="08FE606A" w14:textId="77777777" w:rsidTr="005F5211">
        <w:trPr>
          <w:trHeight w:val="286"/>
          <w:tblCellSpacing w:w="15" w:type="dxa"/>
        </w:trPr>
        <w:tc>
          <w:tcPr>
            <w:tcW w:w="2443" w:type="dxa"/>
            <w:vAlign w:val="center"/>
            <w:hideMark/>
          </w:tcPr>
          <w:p w14:paraId="34F780DA" w14:textId="77777777" w:rsidR="009B4703" w:rsidRPr="00137462" w:rsidRDefault="009B4703" w:rsidP="000E41D9">
            <w:pPr>
              <w:rPr>
                <w:lang w:val="en-TZ"/>
              </w:rPr>
            </w:pPr>
            <w:r w:rsidRPr="00137462">
              <w:rPr>
                <w:lang w:val="en-TZ"/>
              </w:rPr>
              <w:t>GPU</w:t>
            </w:r>
          </w:p>
        </w:tc>
        <w:tc>
          <w:tcPr>
            <w:tcW w:w="5400" w:type="dxa"/>
            <w:vAlign w:val="center"/>
            <w:hideMark/>
          </w:tcPr>
          <w:p w14:paraId="1616EFE8" w14:textId="77777777" w:rsidR="009B4703" w:rsidRPr="00137462" w:rsidRDefault="009B4703" w:rsidP="000E41D9">
            <w:pPr>
              <w:rPr>
                <w:lang w:val="en-TZ"/>
              </w:rPr>
            </w:pPr>
            <w:r w:rsidRPr="00137462">
              <w:rPr>
                <w:lang w:val="en-TZ"/>
              </w:rPr>
              <w:t>Ground Power Unit</w:t>
            </w:r>
          </w:p>
        </w:tc>
      </w:tr>
      <w:tr w:rsidR="009B4703" w:rsidRPr="00137462" w14:paraId="1C98CBFE" w14:textId="77777777" w:rsidTr="005F5211">
        <w:trPr>
          <w:trHeight w:val="286"/>
          <w:tblCellSpacing w:w="15" w:type="dxa"/>
        </w:trPr>
        <w:tc>
          <w:tcPr>
            <w:tcW w:w="2443" w:type="dxa"/>
            <w:vAlign w:val="center"/>
          </w:tcPr>
          <w:p w14:paraId="21C580C7" w14:textId="77777777" w:rsidR="009B4703" w:rsidRPr="00137462" w:rsidRDefault="009B4703" w:rsidP="000E41D9">
            <w:pPr>
              <w:rPr>
                <w:lang w:val="en-TZ"/>
              </w:rPr>
            </w:pPr>
            <w:proofErr w:type="spellStart"/>
            <w:r w:rsidRPr="00137462">
              <w:rPr>
                <w:lang w:val="en-TZ"/>
              </w:rPr>
              <w:t>i.</w:t>
            </w:r>
            <w:proofErr w:type="gramStart"/>
            <w:r w:rsidRPr="00137462">
              <w:rPr>
                <w:lang w:val="en-TZ"/>
              </w:rPr>
              <w:t>a.w</w:t>
            </w:r>
            <w:proofErr w:type="spellEnd"/>
            <w:proofErr w:type="gramEnd"/>
          </w:p>
        </w:tc>
        <w:tc>
          <w:tcPr>
            <w:tcW w:w="5400" w:type="dxa"/>
            <w:vAlign w:val="center"/>
          </w:tcPr>
          <w:p w14:paraId="30EA0399" w14:textId="77777777" w:rsidR="009B4703" w:rsidRPr="00137462" w:rsidRDefault="009B4703" w:rsidP="000E41D9">
            <w:pPr>
              <w:rPr>
                <w:lang w:val="en-TZ"/>
              </w:rPr>
            </w:pPr>
            <w:r w:rsidRPr="00137462">
              <w:rPr>
                <w:lang w:val="en-TZ"/>
              </w:rPr>
              <w:t>In accordance with</w:t>
            </w:r>
          </w:p>
        </w:tc>
      </w:tr>
      <w:tr w:rsidR="009B4703" w:rsidRPr="00137462" w14:paraId="0A9CE1D5" w14:textId="77777777" w:rsidTr="005F5211">
        <w:trPr>
          <w:trHeight w:val="286"/>
          <w:tblCellSpacing w:w="15" w:type="dxa"/>
        </w:trPr>
        <w:tc>
          <w:tcPr>
            <w:tcW w:w="2443" w:type="dxa"/>
            <w:vAlign w:val="center"/>
            <w:hideMark/>
          </w:tcPr>
          <w:p w14:paraId="2CD686B9" w14:textId="77777777" w:rsidR="009B4703" w:rsidRPr="00137462" w:rsidRDefault="009B4703" w:rsidP="000E41D9">
            <w:pPr>
              <w:rPr>
                <w:lang w:val="en-TZ"/>
              </w:rPr>
            </w:pPr>
            <w:r w:rsidRPr="00137462">
              <w:rPr>
                <w:lang w:val="en-TZ"/>
              </w:rPr>
              <w:t>ICAO</w:t>
            </w:r>
          </w:p>
        </w:tc>
        <w:tc>
          <w:tcPr>
            <w:tcW w:w="5400" w:type="dxa"/>
            <w:vAlign w:val="center"/>
            <w:hideMark/>
          </w:tcPr>
          <w:p w14:paraId="3CFB2A91" w14:textId="77777777" w:rsidR="009B4703" w:rsidRPr="00137462" w:rsidRDefault="009B4703" w:rsidP="000E41D9">
            <w:pPr>
              <w:rPr>
                <w:lang w:val="en-TZ"/>
              </w:rPr>
            </w:pPr>
            <w:r w:rsidRPr="00137462">
              <w:rPr>
                <w:lang w:val="en-TZ"/>
              </w:rPr>
              <w:t>International Civil Aviation Organisation</w:t>
            </w:r>
          </w:p>
        </w:tc>
      </w:tr>
      <w:tr w:rsidR="009B4703" w:rsidRPr="00137462" w14:paraId="03A3DACD" w14:textId="77777777" w:rsidTr="005F5211">
        <w:trPr>
          <w:trHeight w:val="286"/>
          <w:tblCellSpacing w:w="15" w:type="dxa"/>
        </w:trPr>
        <w:tc>
          <w:tcPr>
            <w:tcW w:w="2443" w:type="dxa"/>
            <w:vAlign w:val="center"/>
            <w:hideMark/>
          </w:tcPr>
          <w:p w14:paraId="3F906419" w14:textId="77777777" w:rsidR="009B4703" w:rsidRPr="00137462" w:rsidRDefault="009B4703" w:rsidP="000E41D9">
            <w:pPr>
              <w:rPr>
                <w:lang w:val="en-TZ"/>
              </w:rPr>
            </w:pPr>
            <w:r w:rsidRPr="00137462">
              <w:rPr>
                <w:lang w:val="en-TZ"/>
              </w:rPr>
              <w:t>MCM</w:t>
            </w:r>
          </w:p>
        </w:tc>
        <w:tc>
          <w:tcPr>
            <w:tcW w:w="5400" w:type="dxa"/>
            <w:vAlign w:val="center"/>
            <w:hideMark/>
          </w:tcPr>
          <w:p w14:paraId="215CE402" w14:textId="77777777" w:rsidR="009B4703" w:rsidRPr="00137462" w:rsidRDefault="009B4703" w:rsidP="000E41D9">
            <w:pPr>
              <w:rPr>
                <w:lang w:val="en-TZ"/>
              </w:rPr>
            </w:pPr>
            <w:r w:rsidRPr="00137462">
              <w:rPr>
                <w:lang w:val="en-TZ"/>
              </w:rPr>
              <w:t>Maintenance Control Manual</w:t>
            </w:r>
          </w:p>
        </w:tc>
      </w:tr>
      <w:tr w:rsidR="009B4703" w:rsidRPr="00137462" w14:paraId="5F409275" w14:textId="77777777" w:rsidTr="005F5211">
        <w:trPr>
          <w:trHeight w:val="286"/>
          <w:tblCellSpacing w:w="15" w:type="dxa"/>
        </w:trPr>
        <w:tc>
          <w:tcPr>
            <w:tcW w:w="2443" w:type="dxa"/>
            <w:vAlign w:val="center"/>
          </w:tcPr>
          <w:p w14:paraId="400D952F" w14:textId="77777777" w:rsidR="009B4703" w:rsidRPr="00137462" w:rsidRDefault="009B4703" w:rsidP="000E41D9">
            <w:pPr>
              <w:rPr>
                <w:lang w:val="en-TZ"/>
              </w:rPr>
            </w:pPr>
            <w:r w:rsidRPr="00137462">
              <w:rPr>
                <w:lang w:val="en-TZ"/>
              </w:rPr>
              <w:t>MTOM</w:t>
            </w:r>
          </w:p>
        </w:tc>
        <w:tc>
          <w:tcPr>
            <w:tcW w:w="5400" w:type="dxa"/>
            <w:vAlign w:val="center"/>
          </w:tcPr>
          <w:p w14:paraId="6420F414" w14:textId="77777777" w:rsidR="009B4703" w:rsidRPr="00137462" w:rsidRDefault="009B4703" w:rsidP="000E41D9">
            <w:pPr>
              <w:rPr>
                <w:lang w:val="en-TZ"/>
              </w:rPr>
            </w:pPr>
            <w:r w:rsidRPr="00137462">
              <w:rPr>
                <w:lang w:val="en-TZ"/>
              </w:rPr>
              <w:t>Maximum Take-off Mass</w:t>
            </w:r>
          </w:p>
        </w:tc>
      </w:tr>
      <w:tr w:rsidR="009B4703" w:rsidRPr="00137462" w14:paraId="21630EEB" w14:textId="77777777" w:rsidTr="005F5211">
        <w:trPr>
          <w:trHeight w:val="302"/>
          <w:tblCellSpacing w:w="15" w:type="dxa"/>
        </w:trPr>
        <w:tc>
          <w:tcPr>
            <w:tcW w:w="2443" w:type="dxa"/>
            <w:vAlign w:val="center"/>
            <w:hideMark/>
          </w:tcPr>
          <w:p w14:paraId="4B3F819F" w14:textId="77777777" w:rsidR="009B4703" w:rsidRPr="00137462" w:rsidRDefault="009B4703" w:rsidP="000E41D9">
            <w:pPr>
              <w:rPr>
                <w:lang w:val="en-TZ"/>
              </w:rPr>
            </w:pPr>
            <w:r w:rsidRPr="00137462">
              <w:rPr>
                <w:lang w:val="en-TZ"/>
              </w:rPr>
              <w:t>NDT</w:t>
            </w:r>
          </w:p>
        </w:tc>
        <w:tc>
          <w:tcPr>
            <w:tcW w:w="5400" w:type="dxa"/>
            <w:vAlign w:val="center"/>
            <w:hideMark/>
          </w:tcPr>
          <w:p w14:paraId="5E5C98E9" w14:textId="77777777" w:rsidR="009B4703" w:rsidRPr="00137462" w:rsidRDefault="009B4703" w:rsidP="000E41D9">
            <w:pPr>
              <w:rPr>
                <w:lang w:val="en-TZ"/>
              </w:rPr>
            </w:pPr>
            <w:r w:rsidRPr="00137462">
              <w:rPr>
                <w:lang w:val="en-TZ"/>
              </w:rPr>
              <w:t>Non-Destructive Tests</w:t>
            </w:r>
          </w:p>
        </w:tc>
      </w:tr>
      <w:tr w:rsidR="009B4703" w:rsidRPr="00137462" w14:paraId="67E61BFA" w14:textId="77777777" w:rsidTr="005F5211">
        <w:trPr>
          <w:trHeight w:val="286"/>
          <w:tblCellSpacing w:w="15" w:type="dxa"/>
        </w:trPr>
        <w:tc>
          <w:tcPr>
            <w:tcW w:w="2443" w:type="dxa"/>
            <w:vAlign w:val="center"/>
            <w:hideMark/>
          </w:tcPr>
          <w:p w14:paraId="704012E7" w14:textId="77777777" w:rsidR="009B4703" w:rsidRPr="00137462" w:rsidRDefault="009B4703" w:rsidP="000E41D9">
            <w:pPr>
              <w:rPr>
                <w:lang w:val="en-TZ"/>
              </w:rPr>
            </w:pPr>
            <w:r w:rsidRPr="00137462">
              <w:rPr>
                <w:lang w:val="en-TZ"/>
              </w:rPr>
              <w:t>QAS</w:t>
            </w:r>
          </w:p>
        </w:tc>
        <w:tc>
          <w:tcPr>
            <w:tcW w:w="5400" w:type="dxa"/>
            <w:vAlign w:val="center"/>
            <w:hideMark/>
          </w:tcPr>
          <w:p w14:paraId="65221756" w14:textId="77777777" w:rsidR="009B4703" w:rsidRPr="00137462" w:rsidRDefault="009B4703" w:rsidP="000E41D9">
            <w:pPr>
              <w:rPr>
                <w:lang w:val="en-TZ"/>
              </w:rPr>
            </w:pPr>
            <w:r w:rsidRPr="00137462">
              <w:rPr>
                <w:lang w:val="en-TZ"/>
              </w:rPr>
              <w:t>Quality Assurance System</w:t>
            </w:r>
          </w:p>
        </w:tc>
      </w:tr>
      <w:tr w:rsidR="009B4703" w:rsidRPr="00137462" w14:paraId="214B668F" w14:textId="77777777" w:rsidTr="005F5211">
        <w:trPr>
          <w:trHeight w:val="286"/>
          <w:tblCellSpacing w:w="15" w:type="dxa"/>
        </w:trPr>
        <w:tc>
          <w:tcPr>
            <w:tcW w:w="2443" w:type="dxa"/>
            <w:vAlign w:val="center"/>
            <w:hideMark/>
          </w:tcPr>
          <w:p w14:paraId="01CC2894" w14:textId="77777777" w:rsidR="009B4703" w:rsidRPr="00137462" w:rsidRDefault="009B4703" w:rsidP="000E41D9">
            <w:pPr>
              <w:rPr>
                <w:lang w:val="en-TZ"/>
              </w:rPr>
            </w:pPr>
            <w:r w:rsidRPr="00137462">
              <w:rPr>
                <w:lang w:val="en-TZ"/>
              </w:rPr>
              <w:t>QM</w:t>
            </w:r>
          </w:p>
        </w:tc>
        <w:tc>
          <w:tcPr>
            <w:tcW w:w="5400" w:type="dxa"/>
            <w:vAlign w:val="center"/>
            <w:hideMark/>
          </w:tcPr>
          <w:p w14:paraId="103D78AE" w14:textId="77777777" w:rsidR="009B4703" w:rsidRPr="00137462" w:rsidRDefault="009B4703" w:rsidP="000E41D9">
            <w:pPr>
              <w:rPr>
                <w:lang w:val="en-TZ"/>
              </w:rPr>
            </w:pPr>
            <w:r w:rsidRPr="00137462">
              <w:rPr>
                <w:lang w:val="en-TZ"/>
              </w:rPr>
              <w:t>Quality Manager</w:t>
            </w:r>
          </w:p>
        </w:tc>
      </w:tr>
      <w:tr w:rsidR="009B4703" w:rsidRPr="00137462" w14:paraId="426D76C3" w14:textId="77777777" w:rsidTr="005F5211">
        <w:trPr>
          <w:trHeight w:val="286"/>
          <w:tblCellSpacing w:w="15" w:type="dxa"/>
        </w:trPr>
        <w:tc>
          <w:tcPr>
            <w:tcW w:w="2443" w:type="dxa"/>
            <w:vAlign w:val="center"/>
            <w:hideMark/>
          </w:tcPr>
          <w:p w14:paraId="64AA4108" w14:textId="77777777" w:rsidR="009B4703" w:rsidRPr="00137462" w:rsidRDefault="009B4703" w:rsidP="000E41D9">
            <w:pPr>
              <w:rPr>
                <w:lang w:val="en-TZ"/>
              </w:rPr>
            </w:pPr>
            <w:r w:rsidRPr="00137462">
              <w:rPr>
                <w:lang w:val="en-TZ"/>
              </w:rPr>
              <w:t>SB</w:t>
            </w:r>
          </w:p>
        </w:tc>
        <w:tc>
          <w:tcPr>
            <w:tcW w:w="5400" w:type="dxa"/>
            <w:vAlign w:val="center"/>
            <w:hideMark/>
          </w:tcPr>
          <w:p w14:paraId="728DBBE0" w14:textId="77777777" w:rsidR="009B4703" w:rsidRPr="00137462" w:rsidRDefault="009B4703" w:rsidP="000E41D9">
            <w:pPr>
              <w:rPr>
                <w:lang w:val="en-TZ"/>
              </w:rPr>
            </w:pPr>
            <w:r w:rsidRPr="00137462">
              <w:rPr>
                <w:lang w:val="en-TZ"/>
              </w:rPr>
              <w:t>Service Bulletin</w:t>
            </w:r>
          </w:p>
        </w:tc>
      </w:tr>
      <w:tr w:rsidR="009B4703" w:rsidRPr="00137462" w14:paraId="68B35413" w14:textId="77777777" w:rsidTr="005F5211">
        <w:trPr>
          <w:trHeight w:val="286"/>
          <w:tblCellSpacing w:w="15" w:type="dxa"/>
        </w:trPr>
        <w:tc>
          <w:tcPr>
            <w:tcW w:w="2443" w:type="dxa"/>
            <w:vAlign w:val="center"/>
            <w:hideMark/>
          </w:tcPr>
          <w:p w14:paraId="7C71F060" w14:textId="77777777" w:rsidR="009B4703" w:rsidRPr="00137462" w:rsidRDefault="009B4703" w:rsidP="000E41D9">
            <w:pPr>
              <w:rPr>
                <w:lang w:val="en-TZ"/>
              </w:rPr>
            </w:pPr>
            <w:r w:rsidRPr="00137462">
              <w:rPr>
                <w:lang w:val="en-TZ"/>
              </w:rPr>
              <w:t>SI</w:t>
            </w:r>
          </w:p>
        </w:tc>
        <w:tc>
          <w:tcPr>
            <w:tcW w:w="5400" w:type="dxa"/>
            <w:vAlign w:val="center"/>
            <w:hideMark/>
          </w:tcPr>
          <w:p w14:paraId="3A1F9567" w14:textId="77777777" w:rsidR="009B4703" w:rsidRPr="00137462" w:rsidRDefault="009B4703" w:rsidP="000E41D9">
            <w:pPr>
              <w:rPr>
                <w:lang w:val="en-TZ"/>
              </w:rPr>
            </w:pPr>
            <w:r w:rsidRPr="00137462">
              <w:rPr>
                <w:lang w:val="en-TZ"/>
              </w:rPr>
              <w:t>Service Instruction</w:t>
            </w:r>
          </w:p>
        </w:tc>
      </w:tr>
      <w:tr w:rsidR="009B4703" w:rsidRPr="00137462" w14:paraId="68DB22DE" w14:textId="77777777" w:rsidTr="005F5211">
        <w:trPr>
          <w:trHeight w:val="286"/>
          <w:tblCellSpacing w:w="15" w:type="dxa"/>
        </w:trPr>
        <w:tc>
          <w:tcPr>
            <w:tcW w:w="2443" w:type="dxa"/>
            <w:vAlign w:val="center"/>
            <w:hideMark/>
          </w:tcPr>
          <w:p w14:paraId="42AD5DEE" w14:textId="77777777" w:rsidR="009B4703" w:rsidRPr="00137462" w:rsidRDefault="009B4703" w:rsidP="000E41D9">
            <w:pPr>
              <w:rPr>
                <w:lang w:val="en-TZ"/>
              </w:rPr>
            </w:pPr>
            <w:r w:rsidRPr="00137462">
              <w:rPr>
                <w:lang w:val="en-TZ"/>
              </w:rPr>
              <w:t>SID</w:t>
            </w:r>
          </w:p>
        </w:tc>
        <w:tc>
          <w:tcPr>
            <w:tcW w:w="5400" w:type="dxa"/>
            <w:vAlign w:val="center"/>
            <w:hideMark/>
          </w:tcPr>
          <w:p w14:paraId="0FF94510" w14:textId="77777777" w:rsidR="009B4703" w:rsidRPr="00137462" w:rsidRDefault="009B4703" w:rsidP="000E41D9">
            <w:pPr>
              <w:rPr>
                <w:lang w:val="en-TZ"/>
              </w:rPr>
            </w:pPr>
            <w:r w:rsidRPr="00137462">
              <w:rPr>
                <w:lang w:val="en-TZ"/>
              </w:rPr>
              <w:t>Structural Integrity Document</w:t>
            </w:r>
          </w:p>
        </w:tc>
      </w:tr>
      <w:tr w:rsidR="009B4703" w:rsidRPr="00137462" w14:paraId="27F9DAF9" w14:textId="77777777" w:rsidTr="005F5211">
        <w:trPr>
          <w:trHeight w:val="286"/>
          <w:tblCellSpacing w:w="15" w:type="dxa"/>
        </w:trPr>
        <w:tc>
          <w:tcPr>
            <w:tcW w:w="2443" w:type="dxa"/>
            <w:vAlign w:val="center"/>
            <w:hideMark/>
          </w:tcPr>
          <w:p w14:paraId="39D5975C" w14:textId="77777777" w:rsidR="009B4703" w:rsidRPr="00137462" w:rsidRDefault="009B4703" w:rsidP="000E41D9">
            <w:pPr>
              <w:rPr>
                <w:lang w:val="en-TZ"/>
              </w:rPr>
            </w:pPr>
            <w:r w:rsidRPr="00137462">
              <w:rPr>
                <w:lang w:val="en-TZ"/>
              </w:rPr>
              <w:t>SIL</w:t>
            </w:r>
          </w:p>
        </w:tc>
        <w:tc>
          <w:tcPr>
            <w:tcW w:w="5400" w:type="dxa"/>
            <w:vAlign w:val="center"/>
            <w:hideMark/>
          </w:tcPr>
          <w:p w14:paraId="521C6FCD" w14:textId="77777777" w:rsidR="009B4703" w:rsidRPr="00137462" w:rsidRDefault="009B4703" w:rsidP="000E41D9">
            <w:pPr>
              <w:rPr>
                <w:lang w:val="en-TZ"/>
              </w:rPr>
            </w:pPr>
            <w:r w:rsidRPr="00137462">
              <w:rPr>
                <w:lang w:val="en-TZ"/>
              </w:rPr>
              <w:t>Service Information Letter</w:t>
            </w:r>
          </w:p>
        </w:tc>
      </w:tr>
      <w:tr w:rsidR="009B4703" w:rsidRPr="00137462" w14:paraId="5301FA2E" w14:textId="77777777" w:rsidTr="005F5211">
        <w:trPr>
          <w:trHeight w:val="286"/>
          <w:tblCellSpacing w:w="15" w:type="dxa"/>
        </w:trPr>
        <w:tc>
          <w:tcPr>
            <w:tcW w:w="2443" w:type="dxa"/>
            <w:vAlign w:val="center"/>
            <w:hideMark/>
          </w:tcPr>
          <w:p w14:paraId="37525195" w14:textId="77777777" w:rsidR="009B4703" w:rsidRPr="00137462" w:rsidRDefault="009B4703" w:rsidP="000E41D9">
            <w:pPr>
              <w:rPr>
                <w:lang w:val="en-TZ"/>
              </w:rPr>
            </w:pPr>
            <w:r w:rsidRPr="00137462">
              <w:rPr>
                <w:lang w:val="en-TZ"/>
              </w:rPr>
              <w:t>S/N</w:t>
            </w:r>
          </w:p>
        </w:tc>
        <w:tc>
          <w:tcPr>
            <w:tcW w:w="5400" w:type="dxa"/>
            <w:vAlign w:val="center"/>
            <w:hideMark/>
          </w:tcPr>
          <w:p w14:paraId="6C1093C6" w14:textId="77777777" w:rsidR="009B4703" w:rsidRPr="00137462" w:rsidRDefault="009B4703" w:rsidP="000E41D9">
            <w:pPr>
              <w:rPr>
                <w:lang w:val="en-TZ"/>
              </w:rPr>
            </w:pPr>
            <w:r w:rsidRPr="00137462">
              <w:rPr>
                <w:lang w:val="en-TZ"/>
              </w:rPr>
              <w:t>Serial Number</w:t>
            </w:r>
          </w:p>
        </w:tc>
      </w:tr>
      <w:tr w:rsidR="009B4703" w:rsidRPr="00137462" w14:paraId="0378AB87" w14:textId="77777777" w:rsidTr="005F5211">
        <w:trPr>
          <w:trHeight w:val="286"/>
          <w:tblCellSpacing w:w="15" w:type="dxa"/>
        </w:trPr>
        <w:tc>
          <w:tcPr>
            <w:tcW w:w="2443" w:type="dxa"/>
            <w:vAlign w:val="center"/>
            <w:hideMark/>
          </w:tcPr>
          <w:p w14:paraId="0DE79C3E" w14:textId="77777777" w:rsidR="009B4703" w:rsidRPr="00137462" w:rsidRDefault="009B4703" w:rsidP="000E41D9">
            <w:pPr>
              <w:rPr>
                <w:lang w:val="en-TZ"/>
              </w:rPr>
            </w:pPr>
            <w:r w:rsidRPr="00137462">
              <w:rPr>
                <w:lang w:val="en-TZ"/>
              </w:rPr>
              <w:t>TCAA</w:t>
            </w:r>
          </w:p>
        </w:tc>
        <w:tc>
          <w:tcPr>
            <w:tcW w:w="5400" w:type="dxa"/>
            <w:vAlign w:val="center"/>
            <w:hideMark/>
          </w:tcPr>
          <w:p w14:paraId="0961AEB9" w14:textId="77777777" w:rsidR="009B4703" w:rsidRPr="00137462" w:rsidRDefault="009B4703" w:rsidP="000E41D9">
            <w:pPr>
              <w:rPr>
                <w:lang w:val="en-TZ"/>
              </w:rPr>
            </w:pPr>
            <w:r w:rsidRPr="00137462">
              <w:rPr>
                <w:lang w:val="en-TZ"/>
              </w:rPr>
              <w:t>Tanzania Civil Aviation Authority</w:t>
            </w:r>
          </w:p>
        </w:tc>
      </w:tr>
      <w:tr w:rsidR="009B4703" w:rsidRPr="00137462" w14:paraId="760B18F1" w14:textId="77777777" w:rsidTr="005F5211">
        <w:trPr>
          <w:trHeight w:val="286"/>
          <w:tblCellSpacing w:w="15" w:type="dxa"/>
        </w:trPr>
        <w:tc>
          <w:tcPr>
            <w:tcW w:w="2443" w:type="dxa"/>
            <w:vAlign w:val="center"/>
            <w:hideMark/>
          </w:tcPr>
          <w:p w14:paraId="475915FC" w14:textId="77777777" w:rsidR="009B4703" w:rsidRPr="00137462" w:rsidRDefault="009B4703" w:rsidP="000E41D9">
            <w:pPr>
              <w:rPr>
                <w:lang w:val="en-TZ"/>
              </w:rPr>
            </w:pPr>
            <w:proofErr w:type="spellStart"/>
            <w:r w:rsidRPr="00137462">
              <w:rPr>
                <w:lang w:val="en-TZ"/>
              </w:rPr>
              <w:t>TCARs</w:t>
            </w:r>
            <w:proofErr w:type="spellEnd"/>
          </w:p>
        </w:tc>
        <w:tc>
          <w:tcPr>
            <w:tcW w:w="5400" w:type="dxa"/>
            <w:vAlign w:val="center"/>
            <w:hideMark/>
          </w:tcPr>
          <w:p w14:paraId="3FAD4A60" w14:textId="77777777" w:rsidR="009B4703" w:rsidRPr="00137462" w:rsidRDefault="009B4703" w:rsidP="000E41D9">
            <w:pPr>
              <w:rPr>
                <w:lang w:val="en-TZ"/>
              </w:rPr>
            </w:pPr>
            <w:r w:rsidRPr="00137462">
              <w:rPr>
                <w:lang w:val="en-TZ"/>
              </w:rPr>
              <w:t>Tanzania Civil Aviation Regulations</w:t>
            </w:r>
          </w:p>
        </w:tc>
      </w:tr>
      <w:tr w:rsidR="009B4703" w:rsidRPr="00137462" w14:paraId="3B478D6F" w14:textId="77777777" w:rsidTr="005F5211">
        <w:trPr>
          <w:trHeight w:val="286"/>
          <w:tblCellSpacing w:w="15" w:type="dxa"/>
        </w:trPr>
        <w:tc>
          <w:tcPr>
            <w:tcW w:w="2443" w:type="dxa"/>
            <w:vAlign w:val="center"/>
            <w:hideMark/>
          </w:tcPr>
          <w:p w14:paraId="22C8CE1D" w14:textId="77777777" w:rsidR="009B4703" w:rsidRPr="00137462" w:rsidRDefault="009B4703" w:rsidP="000E41D9">
            <w:pPr>
              <w:rPr>
                <w:lang w:val="en-TZ"/>
              </w:rPr>
            </w:pPr>
            <w:r w:rsidRPr="00137462">
              <w:rPr>
                <w:lang w:val="en-TZ"/>
              </w:rPr>
              <w:t>TCSN</w:t>
            </w:r>
          </w:p>
        </w:tc>
        <w:tc>
          <w:tcPr>
            <w:tcW w:w="5400" w:type="dxa"/>
            <w:vAlign w:val="center"/>
            <w:hideMark/>
          </w:tcPr>
          <w:p w14:paraId="0C97EC0E" w14:textId="77777777" w:rsidR="009B4703" w:rsidRPr="00137462" w:rsidRDefault="009B4703" w:rsidP="000E41D9">
            <w:pPr>
              <w:rPr>
                <w:lang w:val="en-TZ"/>
              </w:rPr>
            </w:pPr>
            <w:r w:rsidRPr="00137462">
              <w:rPr>
                <w:lang w:val="en-TZ"/>
              </w:rPr>
              <w:t>Total Cycles Since New</w:t>
            </w:r>
          </w:p>
        </w:tc>
      </w:tr>
      <w:tr w:rsidR="009B4703" w:rsidRPr="00137462" w14:paraId="0653C399" w14:textId="77777777" w:rsidTr="005F5211">
        <w:trPr>
          <w:trHeight w:val="286"/>
          <w:tblCellSpacing w:w="15" w:type="dxa"/>
        </w:trPr>
        <w:tc>
          <w:tcPr>
            <w:tcW w:w="2443" w:type="dxa"/>
            <w:vAlign w:val="center"/>
            <w:hideMark/>
          </w:tcPr>
          <w:p w14:paraId="4309A594" w14:textId="77777777" w:rsidR="009B4703" w:rsidRPr="00137462" w:rsidRDefault="009B4703" w:rsidP="000E41D9">
            <w:pPr>
              <w:rPr>
                <w:lang w:val="en-TZ"/>
              </w:rPr>
            </w:pPr>
            <w:r w:rsidRPr="00137462">
              <w:rPr>
                <w:lang w:val="en-TZ"/>
              </w:rPr>
              <w:t>TCSO</w:t>
            </w:r>
          </w:p>
        </w:tc>
        <w:tc>
          <w:tcPr>
            <w:tcW w:w="5400" w:type="dxa"/>
            <w:vAlign w:val="center"/>
            <w:hideMark/>
          </w:tcPr>
          <w:p w14:paraId="6421F8D4" w14:textId="77777777" w:rsidR="009B4703" w:rsidRPr="00137462" w:rsidRDefault="009B4703" w:rsidP="000E41D9">
            <w:pPr>
              <w:rPr>
                <w:lang w:val="en-TZ"/>
              </w:rPr>
            </w:pPr>
            <w:r w:rsidRPr="00137462">
              <w:rPr>
                <w:lang w:val="en-TZ"/>
              </w:rPr>
              <w:t>Total Cycles Since Overhaul</w:t>
            </w:r>
          </w:p>
        </w:tc>
      </w:tr>
      <w:tr w:rsidR="009B4703" w:rsidRPr="00137462" w14:paraId="07D9285A" w14:textId="77777777" w:rsidTr="005F5211">
        <w:trPr>
          <w:trHeight w:val="302"/>
          <w:tblCellSpacing w:w="15" w:type="dxa"/>
        </w:trPr>
        <w:tc>
          <w:tcPr>
            <w:tcW w:w="2443" w:type="dxa"/>
            <w:vAlign w:val="center"/>
            <w:hideMark/>
          </w:tcPr>
          <w:p w14:paraId="56836B3E" w14:textId="77777777" w:rsidR="009B4703" w:rsidRPr="00137462" w:rsidRDefault="009B4703" w:rsidP="000E41D9">
            <w:pPr>
              <w:rPr>
                <w:lang w:val="en-TZ"/>
              </w:rPr>
            </w:pPr>
            <w:r w:rsidRPr="00137462">
              <w:rPr>
                <w:lang w:val="en-TZ"/>
              </w:rPr>
              <w:t>TTSN</w:t>
            </w:r>
          </w:p>
        </w:tc>
        <w:tc>
          <w:tcPr>
            <w:tcW w:w="5400" w:type="dxa"/>
            <w:vAlign w:val="center"/>
            <w:hideMark/>
          </w:tcPr>
          <w:p w14:paraId="0AB61F3D" w14:textId="77777777" w:rsidR="009B4703" w:rsidRPr="00137462" w:rsidRDefault="009B4703" w:rsidP="000E41D9">
            <w:pPr>
              <w:rPr>
                <w:lang w:val="en-TZ"/>
              </w:rPr>
            </w:pPr>
            <w:r w:rsidRPr="00137462">
              <w:rPr>
                <w:lang w:val="en-TZ"/>
              </w:rPr>
              <w:t>Total Time Since New</w:t>
            </w:r>
          </w:p>
        </w:tc>
      </w:tr>
      <w:tr w:rsidR="009B4703" w:rsidRPr="00137462" w14:paraId="0E206DE5" w14:textId="77777777" w:rsidTr="005F5211">
        <w:trPr>
          <w:trHeight w:val="286"/>
          <w:tblCellSpacing w:w="15" w:type="dxa"/>
        </w:trPr>
        <w:tc>
          <w:tcPr>
            <w:tcW w:w="2443" w:type="dxa"/>
            <w:vAlign w:val="center"/>
            <w:hideMark/>
          </w:tcPr>
          <w:p w14:paraId="30EDB939" w14:textId="77777777" w:rsidR="009B4703" w:rsidRPr="00137462" w:rsidRDefault="009B4703" w:rsidP="000E41D9">
            <w:pPr>
              <w:rPr>
                <w:lang w:val="en-TZ"/>
              </w:rPr>
            </w:pPr>
            <w:r w:rsidRPr="00137462">
              <w:rPr>
                <w:lang w:val="en-TZ"/>
              </w:rPr>
              <w:t>TTSO</w:t>
            </w:r>
          </w:p>
        </w:tc>
        <w:tc>
          <w:tcPr>
            <w:tcW w:w="5400" w:type="dxa"/>
            <w:vAlign w:val="center"/>
            <w:hideMark/>
          </w:tcPr>
          <w:p w14:paraId="2AE77FD9" w14:textId="77777777" w:rsidR="009B4703" w:rsidRPr="00137462" w:rsidRDefault="009B4703" w:rsidP="000E41D9">
            <w:pPr>
              <w:rPr>
                <w:lang w:val="en-TZ"/>
              </w:rPr>
            </w:pPr>
            <w:r w:rsidRPr="00137462">
              <w:rPr>
                <w:lang w:val="en-TZ"/>
              </w:rPr>
              <w:t>Total Time Since Overhaul</w:t>
            </w:r>
          </w:p>
        </w:tc>
      </w:tr>
    </w:tbl>
    <w:p w14:paraId="07DFAA59" w14:textId="77777777" w:rsidR="009B4703" w:rsidRPr="009B4703" w:rsidRDefault="009B4703" w:rsidP="009B4703">
      <w:pPr>
        <w:sectPr w:rsidR="009B4703" w:rsidRPr="009B4703" w:rsidSect="002122DE">
          <w:pgSz w:w="11906" w:h="16838"/>
          <w:pgMar w:top="1440" w:right="1106" w:bottom="1440" w:left="1260" w:header="708" w:footer="708" w:gutter="0"/>
          <w:pgNumType w:chapStyle="1"/>
          <w:cols w:space="720"/>
        </w:sectPr>
      </w:pPr>
    </w:p>
    <w:p w14:paraId="4816BB80" w14:textId="77777777" w:rsidR="009B4703" w:rsidRDefault="009B4703" w:rsidP="009B4703"/>
    <w:p w14:paraId="5AC38EFB" w14:textId="77777777" w:rsidR="009B4703" w:rsidRDefault="009B4703" w:rsidP="009B4703"/>
    <w:p w14:paraId="0F05F583" w14:textId="77777777" w:rsidR="009B4703" w:rsidRDefault="009B4703" w:rsidP="009B4703"/>
    <w:p w14:paraId="341E15FE" w14:textId="77777777" w:rsidR="00642CC8" w:rsidRDefault="00642CC8" w:rsidP="009B4703"/>
    <w:p w14:paraId="53949570" w14:textId="77777777" w:rsidR="00642CC8" w:rsidRDefault="00642CC8" w:rsidP="009B4703"/>
    <w:p w14:paraId="56088149" w14:textId="77777777" w:rsidR="00642CC8" w:rsidRDefault="00642CC8" w:rsidP="009B4703"/>
    <w:p w14:paraId="0C99F220" w14:textId="77777777" w:rsidR="00642CC8" w:rsidRDefault="00642CC8" w:rsidP="009B4703"/>
    <w:p w14:paraId="23AF3D8B" w14:textId="77777777" w:rsidR="00642CC8" w:rsidRDefault="00642CC8" w:rsidP="009B4703"/>
    <w:p w14:paraId="590426E0" w14:textId="77777777" w:rsidR="00642CC8" w:rsidRDefault="00642CC8" w:rsidP="009B4703"/>
    <w:p w14:paraId="30D57A1B" w14:textId="77777777" w:rsidR="00642CC8" w:rsidRDefault="00642CC8" w:rsidP="009B4703"/>
    <w:p w14:paraId="68ED6462" w14:textId="77777777" w:rsidR="00642CC8" w:rsidRDefault="00642CC8" w:rsidP="009B4703"/>
    <w:p w14:paraId="4E274D24" w14:textId="77777777" w:rsidR="00642CC8" w:rsidRDefault="00642CC8" w:rsidP="009B4703"/>
    <w:p w14:paraId="7B28F37C" w14:textId="77777777" w:rsidR="00642CC8" w:rsidRDefault="00642CC8" w:rsidP="009B4703"/>
    <w:p w14:paraId="629A0538" w14:textId="77777777" w:rsidR="00642CC8" w:rsidRDefault="00642CC8" w:rsidP="009B4703"/>
    <w:p w14:paraId="79B95D29" w14:textId="77777777" w:rsidR="00642CC8" w:rsidRDefault="00642CC8" w:rsidP="009B4703"/>
    <w:p w14:paraId="50978C55" w14:textId="77777777" w:rsidR="009B4703" w:rsidRDefault="009B4703" w:rsidP="009B4703"/>
    <w:p w14:paraId="5E3EA0EF" w14:textId="77777777" w:rsidR="009B4703" w:rsidRDefault="009B4703" w:rsidP="009B4703"/>
    <w:p w14:paraId="546F1E7C" w14:textId="77777777" w:rsidR="009B4703" w:rsidRDefault="009B4703" w:rsidP="009B4703">
      <w:pPr>
        <w:jc w:val="center"/>
      </w:pPr>
    </w:p>
    <w:p w14:paraId="5649BA86" w14:textId="77777777" w:rsidR="009B4703" w:rsidRDefault="009B4703" w:rsidP="009B4703">
      <w:pPr>
        <w:jc w:val="center"/>
      </w:pPr>
    </w:p>
    <w:p w14:paraId="4F694B6D" w14:textId="497D21D0" w:rsidR="009B4703" w:rsidRPr="00642CC8" w:rsidRDefault="00642CC8" w:rsidP="00642CC8">
      <w:pPr>
        <w:pStyle w:val="LEFTBLANK"/>
      </w:pPr>
      <w:r w:rsidRPr="00642CC8">
        <w:t>LEFT BLANK INTENTIONALLY</w:t>
      </w:r>
    </w:p>
    <w:p w14:paraId="1F39063E" w14:textId="77777777" w:rsidR="009B4703" w:rsidRDefault="009B4703" w:rsidP="009B4703"/>
    <w:p w14:paraId="4B921D67" w14:textId="77777777" w:rsidR="009B4703" w:rsidRPr="009B4703" w:rsidRDefault="009B4703" w:rsidP="009B4703">
      <w:pPr>
        <w:sectPr w:rsidR="009B4703" w:rsidRPr="009B4703" w:rsidSect="002122DE">
          <w:pgSz w:w="11906" w:h="16838"/>
          <w:pgMar w:top="1440" w:right="1106" w:bottom="1440" w:left="1260" w:header="708" w:footer="708" w:gutter="0"/>
          <w:pgNumType w:chapStyle="1"/>
          <w:cols w:space="720"/>
        </w:sectPr>
      </w:pPr>
    </w:p>
    <w:p w14:paraId="0FD90EEE" w14:textId="7848EE32" w:rsidR="00FA1B99" w:rsidRDefault="00FA1B99" w:rsidP="00137462">
      <w:pPr>
        <w:pStyle w:val="Heading1"/>
      </w:pPr>
      <w:bookmarkStart w:id="31" w:name="_Toc186383921"/>
      <w:r w:rsidRPr="00026A71">
        <w:lastRenderedPageBreak/>
        <w:t>INTRODUCTION</w:t>
      </w:r>
      <w:bookmarkEnd w:id="24"/>
      <w:bookmarkEnd w:id="25"/>
      <w:bookmarkEnd w:id="26"/>
      <w:bookmarkEnd w:id="27"/>
      <w:bookmarkEnd w:id="28"/>
      <w:bookmarkEnd w:id="29"/>
      <w:bookmarkEnd w:id="31"/>
    </w:p>
    <w:p w14:paraId="6525E737" w14:textId="49F375C2" w:rsidR="00FA1B99" w:rsidRPr="00026A71" w:rsidRDefault="002E5B47" w:rsidP="00137462">
      <w:pPr>
        <w:pStyle w:val="Heading2"/>
      </w:pPr>
      <w:bookmarkStart w:id="32" w:name="_Toc120109300"/>
      <w:bookmarkStart w:id="33" w:name="_Toc124762682"/>
      <w:bookmarkStart w:id="34" w:name="_Toc124763696"/>
      <w:bookmarkStart w:id="35" w:name="_Toc161302991"/>
      <w:r w:rsidRPr="00026A71">
        <w:t xml:space="preserve"> </w:t>
      </w:r>
      <w:bookmarkStart w:id="36" w:name="_Toc169859280"/>
      <w:bookmarkStart w:id="37" w:name="_Toc186383922"/>
      <w:r w:rsidR="00FA1B99" w:rsidRPr="00026A71">
        <w:t>Maintenance</w:t>
      </w:r>
      <w:r w:rsidR="00B72F71" w:rsidRPr="00B72F71">
        <w:t xml:space="preserve"> </w:t>
      </w:r>
      <w:r w:rsidR="00B72F71" w:rsidRPr="00026A71">
        <w:t>Control</w:t>
      </w:r>
      <w:r w:rsidR="00FA1B99" w:rsidRPr="00026A71">
        <w:t xml:space="preserve"> Manual Certification</w:t>
      </w:r>
      <w:bookmarkEnd w:id="32"/>
      <w:bookmarkEnd w:id="33"/>
      <w:bookmarkEnd w:id="34"/>
      <w:bookmarkEnd w:id="35"/>
      <w:bookmarkEnd w:id="36"/>
      <w:bookmarkEnd w:id="37"/>
    </w:p>
    <w:p w14:paraId="6A529C5B" w14:textId="77777777" w:rsidR="00FE2321" w:rsidRDefault="00FA1B99" w:rsidP="00137462">
      <w:r w:rsidRPr="00AB7230">
        <w:t xml:space="preserve">This Auric Air Services Limited Maintenance Control Manual </w:t>
      </w:r>
      <w:r w:rsidR="00BA63E9" w:rsidRPr="00AB7230">
        <w:t>whose design follow</w:t>
      </w:r>
      <w:r w:rsidR="00787CAB" w:rsidRPr="00AB7230">
        <w:t>s</w:t>
      </w:r>
      <w:r w:rsidR="00BA63E9" w:rsidRPr="00AB7230">
        <w:t xml:space="preserve"> human factors principles </w:t>
      </w:r>
      <w:r w:rsidRPr="00AB7230">
        <w:t xml:space="preserve">constitutes the manual requirements by the current </w:t>
      </w:r>
    </w:p>
    <w:p w14:paraId="41817D06" w14:textId="77777777" w:rsidR="00FE2321" w:rsidRDefault="00FA1B99" w:rsidP="00137462">
      <w:pPr>
        <w:pStyle w:val="ListParagraph"/>
        <w:numPr>
          <w:ilvl w:val="0"/>
          <w:numId w:val="86"/>
        </w:numPr>
      </w:pPr>
      <w:r w:rsidRPr="00AB7230">
        <w:t>Tanzania Civil Aviation (Air Operator Certification and Administration) Regulations</w:t>
      </w:r>
    </w:p>
    <w:p w14:paraId="61BD40BA" w14:textId="77777777" w:rsidR="00FE2321" w:rsidRDefault="00FE2321" w:rsidP="00137462">
      <w:pPr>
        <w:pStyle w:val="ListParagraph"/>
        <w:numPr>
          <w:ilvl w:val="0"/>
          <w:numId w:val="86"/>
        </w:numPr>
      </w:pPr>
      <w:r>
        <w:t>Tanzania</w:t>
      </w:r>
      <w:r w:rsidRPr="00FE2321">
        <w:t xml:space="preserve"> Civil Aviation (Airworthiness) Regulations</w:t>
      </w:r>
    </w:p>
    <w:p w14:paraId="32A32BA7" w14:textId="4627037A" w:rsidR="00FE2321" w:rsidRDefault="00FE2321" w:rsidP="00137462">
      <w:pPr>
        <w:pStyle w:val="ListParagraph"/>
        <w:numPr>
          <w:ilvl w:val="0"/>
          <w:numId w:val="86"/>
        </w:numPr>
      </w:pPr>
      <w:r>
        <w:t xml:space="preserve">Tanzania </w:t>
      </w:r>
      <w:r w:rsidRPr="00FE2321">
        <w:t xml:space="preserve">Civil Aviation Operation </w:t>
      </w:r>
      <w:r>
        <w:t>o</w:t>
      </w:r>
      <w:r w:rsidRPr="00FE2321">
        <w:t>f Aircraft -Commercial Air Transport Regulations</w:t>
      </w:r>
    </w:p>
    <w:p w14:paraId="3EAEEC2F" w14:textId="77777777" w:rsidR="00FE2321" w:rsidRDefault="00FE2321" w:rsidP="00137462"/>
    <w:p w14:paraId="7A242150" w14:textId="29BC95C4" w:rsidR="00FA1B99" w:rsidRDefault="00FA1B99" w:rsidP="00137462">
      <w:r w:rsidRPr="00AB7230">
        <w:t xml:space="preserve"> It reflects the means of compliance of the Tanzania Civil Aviation Regulations by Auric Air Services whose principal place of business is located in Mwanza, Tanzania. All incorporated documents identified herein and every amendment thereto, shall be available and meets the requirements set in this manual. The procedures and policies contained herein </w:t>
      </w:r>
      <w:r w:rsidR="008556DF" w:rsidRPr="00AB7230">
        <w:t>complies with</w:t>
      </w:r>
      <w:r w:rsidRPr="00AB7230">
        <w:t xml:space="preserve"> the regulations. This manual is used for guidance of Management, Flight and Ground and Maintenance personnel and must be strictly adhered to at all times and applies to air transport operations by Auric Air Services Ltd.</w:t>
      </w:r>
    </w:p>
    <w:p w14:paraId="0E0C6F2C" w14:textId="77777777" w:rsidR="00AB7230" w:rsidRPr="00AB7230" w:rsidRDefault="00AB7230" w:rsidP="00137462"/>
    <w:p w14:paraId="571EEF53" w14:textId="37B5DFC5" w:rsidR="00FA1B99" w:rsidRPr="00AB7230" w:rsidRDefault="00FA1B99" w:rsidP="00137462">
      <w:bookmarkStart w:id="38" w:name="_heading=h.1t3h5sf" w:colFirst="0" w:colLast="0"/>
      <w:bookmarkEnd w:id="38"/>
      <w:r w:rsidRPr="00AB7230">
        <w:t xml:space="preserve">The purpose of the MCM is to comply with all applicable authority regulations and requirements and terms and conditions of the Air Operators Certificate. The MCM contains maintenance and operational instructions that are to be complied with by the company’s management and personnel in the performance of their duties. It states the organization management team and the organization commitment to comply with the regulatory requirement and to maintain the standards established during the approval certification process. It explains in detail </w:t>
      </w:r>
      <w:r w:rsidR="00F754C0" w:rsidRPr="00AB7230">
        <w:t>AMO’s</w:t>
      </w:r>
      <w:r w:rsidRPr="00AB7230">
        <w:t xml:space="preserve"> responsibilities, functions, and obligations. Further it explains the regulatory processes, methods, procedures, and capabilities that AASL employs to satisfy these regulatory requirements.</w:t>
      </w:r>
    </w:p>
    <w:p w14:paraId="58D02755" w14:textId="293C174C" w:rsidR="00FA1B99" w:rsidRPr="00AB7230" w:rsidRDefault="00FA1B99" w:rsidP="00137462"/>
    <w:p w14:paraId="4481BC19" w14:textId="01568B7D" w:rsidR="00FA1B99" w:rsidRPr="00AB7230" w:rsidRDefault="00FA1B99" w:rsidP="00137462">
      <w:r w:rsidRPr="00AB7230">
        <w:rPr>
          <w:noProof/>
        </w:rPr>
        <w:drawing>
          <wp:anchor distT="0" distB="0" distL="114300" distR="114300" simplePos="0" relativeHeight="251655680" behindDoc="1" locked="0" layoutInCell="1" allowOverlap="1" wp14:anchorId="38A7864C" wp14:editId="44973907">
            <wp:simplePos x="0" y="0"/>
            <wp:positionH relativeFrom="column">
              <wp:posOffset>-19050</wp:posOffset>
            </wp:positionH>
            <wp:positionV relativeFrom="paragraph">
              <wp:posOffset>133350</wp:posOffset>
            </wp:positionV>
            <wp:extent cx="1664208" cy="739791"/>
            <wp:effectExtent l="0" t="0" r="0" b="3175"/>
            <wp:wrapNone/>
            <wp:docPr id="63" name="Picture 6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clip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64208" cy="739791"/>
                    </a:xfrm>
                    <a:prstGeom prst="rect">
                      <a:avLst/>
                    </a:prstGeom>
                  </pic:spPr>
                </pic:pic>
              </a:graphicData>
            </a:graphic>
          </wp:anchor>
        </w:drawing>
      </w:r>
    </w:p>
    <w:p w14:paraId="4019EB37" w14:textId="3267ED8C" w:rsidR="00FA1B99" w:rsidRPr="00AB7230" w:rsidRDefault="00FA1B99" w:rsidP="00137462"/>
    <w:p w14:paraId="3D61788B" w14:textId="77777777" w:rsidR="00FA1B99" w:rsidRPr="00AB7230" w:rsidRDefault="00FA1B99" w:rsidP="00137462"/>
    <w:p w14:paraId="6A23C6ED" w14:textId="77777777" w:rsidR="00FA1B99" w:rsidRPr="00AB7230" w:rsidRDefault="00FA1B99" w:rsidP="00137462"/>
    <w:p w14:paraId="26F11887" w14:textId="74DF972B" w:rsidR="00FA1B99" w:rsidRPr="00AB7230" w:rsidRDefault="00FA1B99" w:rsidP="00137462"/>
    <w:p w14:paraId="13142B6C" w14:textId="1E3A9F06" w:rsidR="00FA1B99" w:rsidRPr="00AB7230" w:rsidRDefault="00FA1B99" w:rsidP="00137462">
      <w:r w:rsidRPr="00AB7230">
        <w:t xml:space="preserve">Date: </w:t>
      </w:r>
      <w:r w:rsidR="008556DF" w:rsidRPr="00AB7230">
        <w:t>01</w:t>
      </w:r>
      <w:r w:rsidRPr="00AB7230">
        <w:t>/</w:t>
      </w:r>
      <w:r w:rsidR="00B72F71">
        <w:t>12</w:t>
      </w:r>
      <w:r w:rsidRPr="00AB7230">
        <w:t>/202</w:t>
      </w:r>
      <w:r w:rsidR="005E54A6" w:rsidRPr="00AB7230">
        <w:t>4</w:t>
      </w:r>
    </w:p>
    <w:p w14:paraId="7F6827A0" w14:textId="77777777" w:rsidR="00FA1B99" w:rsidRPr="00AB7230" w:rsidRDefault="00FA1B99" w:rsidP="00137462">
      <w:r w:rsidRPr="00AB7230">
        <w:t>ACCOUNTABLE MANAGER</w:t>
      </w:r>
    </w:p>
    <w:p w14:paraId="0098B387" w14:textId="41EBDBF8" w:rsidR="00980BEC" w:rsidRPr="00026A71" w:rsidRDefault="00FA1B99" w:rsidP="00137462">
      <w:pPr>
        <w:rPr>
          <w:sz w:val="23"/>
          <w:szCs w:val="23"/>
        </w:rPr>
        <w:sectPr w:rsidR="00980BEC" w:rsidRPr="00026A71" w:rsidSect="00EB3415">
          <w:pgSz w:w="11906" w:h="16838"/>
          <w:pgMar w:top="1440" w:right="1106" w:bottom="1440" w:left="1260" w:header="708" w:footer="708" w:gutter="0"/>
          <w:pgNumType w:start="1" w:chapStyle="1"/>
          <w:cols w:space="720"/>
        </w:sectPr>
      </w:pPr>
      <w:r w:rsidRPr="00AB7230">
        <w:t>AURIC AIR SERVICES LTD</w:t>
      </w:r>
    </w:p>
    <w:p w14:paraId="7E0856BA" w14:textId="472EC865" w:rsidR="00FA1B99" w:rsidRPr="00026A71" w:rsidRDefault="002E5B47" w:rsidP="00137462">
      <w:pPr>
        <w:pStyle w:val="Heading2"/>
      </w:pPr>
      <w:bookmarkStart w:id="39" w:name="_Toc66798115"/>
      <w:bookmarkStart w:id="40" w:name="_Toc120109301"/>
      <w:bookmarkStart w:id="41" w:name="_Toc124762683"/>
      <w:bookmarkStart w:id="42" w:name="_Toc124763697"/>
      <w:bookmarkStart w:id="43" w:name="_Toc161302992"/>
      <w:r w:rsidRPr="00026A71">
        <w:lastRenderedPageBreak/>
        <w:t xml:space="preserve"> </w:t>
      </w:r>
      <w:bookmarkStart w:id="44" w:name="_Toc169859281"/>
      <w:bookmarkStart w:id="45" w:name="_Toc186383923"/>
      <w:r w:rsidRPr="00026A71">
        <w:t>Objective</w:t>
      </w:r>
      <w:bookmarkEnd w:id="39"/>
      <w:bookmarkEnd w:id="40"/>
      <w:bookmarkEnd w:id="41"/>
      <w:bookmarkEnd w:id="42"/>
      <w:bookmarkEnd w:id="43"/>
      <w:bookmarkEnd w:id="44"/>
      <w:bookmarkEnd w:id="45"/>
    </w:p>
    <w:p w14:paraId="51045CA5" w14:textId="70DD99D1" w:rsidR="00FA1B99" w:rsidRPr="00026A71" w:rsidRDefault="00FA1B99" w:rsidP="00137462">
      <w:pPr>
        <w:rPr>
          <w:sz w:val="23"/>
          <w:szCs w:val="23"/>
        </w:rPr>
      </w:pPr>
      <w:r w:rsidRPr="00AB7230">
        <w:t xml:space="preserve">This document defines and describes the management responsibilities, procedures to be followed to satisfy the maintenance responsibilities and procedures for reporting of failures, </w:t>
      </w:r>
      <w:r w:rsidR="001B2A1F" w:rsidRPr="00AB7230">
        <w:t>malfunctions,</w:t>
      </w:r>
      <w:r w:rsidRPr="00AB7230">
        <w:t xml:space="preserve"> and defects to ensure compliance with current stipulated Tanzania Civil Aviation (Air Operator Certificate and Administration) Regulations, and other formal requirements as published by the Director General or by applicable directives issued by foreign manufacturing states. The Maintenance Control Manual outlines procedures and controls to ensure that Auric Air Services shall not operate an aircraft registered in Tanzania unless it is maintained and released to service by an approved maintenance organisation which has been approved in accordance with the Tanzania Civil Aviation Regulations</w:t>
      </w:r>
      <w:r w:rsidRPr="00026A71">
        <w:rPr>
          <w:sz w:val="23"/>
          <w:szCs w:val="23"/>
        </w:rPr>
        <w:t>.</w:t>
      </w:r>
    </w:p>
    <w:p w14:paraId="2F62F4EB" w14:textId="77777777" w:rsidR="00FA1B99" w:rsidRPr="00026A71" w:rsidRDefault="00FA1B99" w:rsidP="00137462"/>
    <w:p w14:paraId="025AA016" w14:textId="0D3FC393" w:rsidR="00FA1B99" w:rsidRPr="00026A71" w:rsidRDefault="002E5B47" w:rsidP="00137462">
      <w:pPr>
        <w:pStyle w:val="Heading2"/>
      </w:pPr>
      <w:bookmarkStart w:id="46" w:name="_Toc66798116"/>
      <w:bookmarkStart w:id="47" w:name="_Toc120109302"/>
      <w:bookmarkStart w:id="48" w:name="_Toc124762684"/>
      <w:bookmarkStart w:id="49" w:name="_Toc124763698"/>
      <w:bookmarkStart w:id="50" w:name="_Toc161302993"/>
      <w:r w:rsidRPr="00026A71">
        <w:t xml:space="preserve"> </w:t>
      </w:r>
      <w:bookmarkStart w:id="51" w:name="_Toc169859282"/>
      <w:bookmarkStart w:id="52" w:name="_Toc186383924"/>
      <w:r w:rsidRPr="00026A71">
        <w:t>The Company</w:t>
      </w:r>
      <w:bookmarkEnd w:id="46"/>
      <w:bookmarkEnd w:id="47"/>
      <w:bookmarkEnd w:id="48"/>
      <w:bookmarkEnd w:id="49"/>
      <w:bookmarkEnd w:id="50"/>
      <w:bookmarkEnd w:id="51"/>
      <w:bookmarkEnd w:id="52"/>
    </w:p>
    <w:p w14:paraId="6E8F0D1B" w14:textId="77777777" w:rsidR="00FA1B99" w:rsidRPr="00AB7230" w:rsidRDefault="00FA1B99" w:rsidP="00137462">
      <w:r w:rsidRPr="00AB7230">
        <w:t xml:space="preserve">Auric Air Services Limited is an air charter company which was founded by Mr. </w:t>
      </w:r>
      <w:proofErr w:type="spellStart"/>
      <w:r w:rsidRPr="00AB7230">
        <w:t>Nurmohamed</w:t>
      </w:r>
      <w:proofErr w:type="spellEnd"/>
      <w:r w:rsidRPr="00AB7230">
        <w:t xml:space="preserve"> Hussein and registered in Tanzania in 1999. The company has grown into one of the leading Air Charter and schedule Companies in the region. The Company operates scheduled air services, air charters and tailored flying safaris with its current fleet. </w:t>
      </w:r>
    </w:p>
    <w:p w14:paraId="00F6B37B" w14:textId="77777777" w:rsidR="00FA1B99" w:rsidRPr="00AB7230" w:rsidRDefault="00FA1B99" w:rsidP="00137462"/>
    <w:p w14:paraId="1350341A" w14:textId="33CAE3EF" w:rsidR="00FA1B99" w:rsidRPr="00AB7230" w:rsidRDefault="00FA1B99" w:rsidP="00137462">
      <w:r w:rsidRPr="00AB7230">
        <w:t>Auric Air Services aims at a strong business development and a marketing function to stimulate</w:t>
      </w:r>
      <w:r w:rsidR="001B2A1F" w:rsidRPr="00AB7230">
        <w:t xml:space="preserve"> </w:t>
      </w:r>
      <w:r w:rsidRPr="00AB7230">
        <w:t>continued growth. Among other things, the Company plans to develop and support the public with reliable air service transportation to most of the towns in the country where surface transportation can be difficult and unreliable. The developments are supported by the intended goals of providing chartered and scheduled services.</w:t>
      </w:r>
    </w:p>
    <w:p w14:paraId="06EB88B1" w14:textId="32F00B2D" w:rsidR="00FA1B99" w:rsidRPr="00AB7230" w:rsidRDefault="00FA1B99" w:rsidP="00137462"/>
    <w:p w14:paraId="30E24A82" w14:textId="74F08EA2" w:rsidR="002D4195" w:rsidRDefault="00FA1B99" w:rsidP="00137462">
      <w:r w:rsidRPr="00AB7230">
        <w:t>The Company’s aircraft</w:t>
      </w:r>
      <w:r w:rsidR="002D4195" w:rsidRPr="00AB7230">
        <w:t xml:space="preserve">, </w:t>
      </w:r>
      <w:r w:rsidRPr="00AB7230">
        <w:t xml:space="preserve">are maintained and supported by </w:t>
      </w:r>
      <w:r w:rsidR="002D4195" w:rsidRPr="00AB7230">
        <w:t xml:space="preserve">the following </w:t>
      </w:r>
      <w:r w:rsidRPr="00AB7230">
        <w:t>TCAA approved maintenance organisations:</w:t>
      </w:r>
    </w:p>
    <w:p w14:paraId="626FA25D" w14:textId="77777777" w:rsidR="00222E44" w:rsidRDefault="00222E44" w:rsidP="00137462"/>
    <w:p w14:paraId="58443D03" w14:textId="49969798" w:rsidR="00222E44" w:rsidRPr="00AB7230" w:rsidRDefault="00222E44" w:rsidP="00137462">
      <w:r>
        <w:t>Refer to Section 19.10 Appendix J Contracted AMO particulars</w:t>
      </w:r>
    </w:p>
    <w:p w14:paraId="72A193B0" w14:textId="77777777" w:rsidR="00050BEA" w:rsidRPr="00AB7230" w:rsidRDefault="00050BEA" w:rsidP="00067917"/>
    <w:p w14:paraId="2ED8A2EC" w14:textId="5A03B753" w:rsidR="001B2A1F" w:rsidRPr="00AB7230" w:rsidRDefault="00FA1B99" w:rsidP="00137462">
      <w:r w:rsidRPr="00AB7230">
        <w:t xml:space="preserve">Our air transport operations </w:t>
      </w:r>
      <w:r w:rsidR="00995208" w:rsidRPr="00AB7230">
        <w:t>always</w:t>
      </w:r>
      <w:r w:rsidRPr="00AB7230">
        <w:t xml:space="preserve"> observe relevant and applicable standards and recommended practices as provided to us </w:t>
      </w:r>
    </w:p>
    <w:p w14:paraId="28547777" w14:textId="77777777" w:rsidR="00C73B85" w:rsidRDefault="00C73B85" w:rsidP="00137462"/>
    <w:p w14:paraId="5FD49B33" w14:textId="6BA9DDAA" w:rsidR="007360C7" w:rsidRPr="007360C7" w:rsidRDefault="007360C7" w:rsidP="007360C7">
      <w:pPr>
        <w:pStyle w:val="Heading2"/>
        <w:rPr>
          <w:lang w:val="en-TZ"/>
        </w:rPr>
      </w:pPr>
      <w:r>
        <w:rPr>
          <w:rFonts w:eastAsia="Times New Roman"/>
          <w:lang w:val="en-TZ"/>
        </w:rPr>
        <w:t xml:space="preserve"> </w:t>
      </w:r>
      <w:bookmarkStart w:id="53" w:name="_Toc186383925"/>
      <w:r w:rsidRPr="007360C7">
        <w:rPr>
          <w:rFonts w:eastAsia="Times New Roman"/>
          <w:lang w:val="en-TZ"/>
        </w:rPr>
        <w:t xml:space="preserve">Compliance </w:t>
      </w:r>
      <w:r>
        <w:rPr>
          <w:rFonts w:eastAsia="Times New Roman"/>
          <w:lang w:val="en-TZ"/>
        </w:rPr>
        <w:t>With</w:t>
      </w:r>
      <w:r w:rsidRPr="007360C7">
        <w:rPr>
          <w:rFonts w:eastAsia="Times New Roman"/>
          <w:lang w:val="en-TZ"/>
        </w:rPr>
        <w:t xml:space="preserve"> Aircraft Maintenance </w:t>
      </w:r>
      <w:r w:rsidR="00DE1BD0" w:rsidRPr="007360C7">
        <w:rPr>
          <w:rFonts w:eastAsia="Times New Roman"/>
          <w:lang w:val="en-TZ"/>
        </w:rPr>
        <w:t>and</w:t>
      </w:r>
      <w:r w:rsidRPr="007360C7">
        <w:rPr>
          <w:rFonts w:eastAsia="Times New Roman"/>
          <w:lang w:val="en-TZ"/>
        </w:rPr>
        <w:t xml:space="preserve"> Operational Standards</w:t>
      </w:r>
      <w:bookmarkEnd w:id="53"/>
    </w:p>
    <w:p w14:paraId="37FA3102" w14:textId="3C7B6205" w:rsidR="007360C7" w:rsidRDefault="007360C7" w:rsidP="00137462">
      <w:r w:rsidRPr="007360C7">
        <w:t>Auric Air declares that it shall not engage in commercial air transport operations unless the aircraft, including its engines, equipment, and radios, have been maintained in accordance with the approved maintenance program and procedures recommended by the aircraft manufacturer. A certificate of release to service must be completed and signed by a licensed aircraft maintenance engineer certifying that all maintenance has been conducted in compliance with the approved maintenance program and procedures. Additionally, an approved flight manual must be available on the aircraft for use by the flight crew, containing airworthiness limitations and necessary instructions to ensure compliance with performance regulations and the safe operation of the aircraft.</w:t>
      </w:r>
    </w:p>
    <w:p w14:paraId="61C42FC6" w14:textId="77777777" w:rsidR="0045199A" w:rsidRDefault="0045199A" w:rsidP="00137462"/>
    <w:p w14:paraId="76D10FCF" w14:textId="77777777" w:rsidR="0045199A" w:rsidRDefault="0045199A" w:rsidP="00137462"/>
    <w:p w14:paraId="556640B8" w14:textId="77777777" w:rsidR="0045199A" w:rsidRDefault="0045199A" w:rsidP="00137462"/>
    <w:p w14:paraId="454691A6" w14:textId="77777777" w:rsidR="0045199A" w:rsidRDefault="0045199A" w:rsidP="00137462"/>
    <w:p w14:paraId="3E1FA4E1" w14:textId="77777777" w:rsidR="0045199A" w:rsidRDefault="0045199A" w:rsidP="00137462"/>
    <w:p w14:paraId="653CFC64" w14:textId="77777777" w:rsidR="0045199A" w:rsidRDefault="0045199A" w:rsidP="00137462"/>
    <w:p w14:paraId="1ED326EC" w14:textId="77777777" w:rsidR="0045199A" w:rsidRDefault="0045199A" w:rsidP="00137462"/>
    <w:p w14:paraId="113DD164" w14:textId="77777777" w:rsidR="0045199A" w:rsidRDefault="0045199A" w:rsidP="00137462"/>
    <w:p w14:paraId="2FBEF1D5" w14:textId="77777777" w:rsidR="0045199A" w:rsidRDefault="0045199A" w:rsidP="00137462"/>
    <w:p w14:paraId="60C89E89" w14:textId="77777777" w:rsidR="0045199A" w:rsidRDefault="0045199A" w:rsidP="00137462"/>
    <w:p w14:paraId="68C8A6D7" w14:textId="77777777" w:rsidR="0045199A" w:rsidRDefault="0045199A" w:rsidP="00137462"/>
    <w:p w14:paraId="6EE384ED" w14:textId="77777777" w:rsidR="0045199A" w:rsidRDefault="0045199A" w:rsidP="00137462"/>
    <w:p w14:paraId="11A243C5" w14:textId="77777777" w:rsidR="00C73B85" w:rsidRDefault="00C73B85" w:rsidP="00137462"/>
    <w:p w14:paraId="60F1EE0F" w14:textId="77777777" w:rsidR="00C73B85" w:rsidRDefault="00C73B85" w:rsidP="00137462"/>
    <w:p w14:paraId="733122BC" w14:textId="5F53EFB6" w:rsidR="00C73B85" w:rsidRPr="00642CC8" w:rsidRDefault="0045199A" w:rsidP="00642CC8">
      <w:pPr>
        <w:pStyle w:val="LEFTBLANK"/>
      </w:pPr>
      <w:r w:rsidRPr="00642CC8">
        <w:t>LEFT BLANK INTENTIONALLY</w:t>
      </w:r>
    </w:p>
    <w:p w14:paraId="2B7B8BFA" w14:textId="77777777" w:rsidR="00C73B85" w:rsidRDefault="00C73B85" w:rsidP="00137462"/>
    <w:p w14:paraId="7E1B2F8B" w14:textId="77777777" w:rsidR="00C73B85" w:rsidRDefault="00C73B85" w:rsidP="00137462"/>
    <w:p w14:paraId="0781CB8B" w14:textId="77777777" w:rsidR="00C73B85" w:rsidRDefault="00C73B85" w:rsidP="00137462"/>
    <w:p w14:paraId="2D5DCAA0" w14:textId="77777777" w:rsidR="00005E46" w:rsidRPr="00026A71" w:rsidRDefault="00005E46" w:rsidP="00A83240">
      <w:pPr>
        <w:pStyle w:val="Heading1"/>
        <w:numPr>
          <w:ilvl w:val="0"/>
          <w:numId w:val="0"/>
        </w:numPr>
        <w:sectPr w:rsidR="00005E46" w:rsidRPr="00026A71" w:rsidSect="0045199A">
          <w:headerReference w:type="default" r:id="rId18"/>
          <w:pgSz w:w="11906" w:h="16838"/>
          <w:pgMar w:top="1440" w:right="1106" w:bottom="1440" w:left="1259" w:header="709" w:footer="709" w:gutter="0"/>
          <w:pgNumType w:chapStyle="1"/>
          <w:cols w:space="720"/>
          <w:vAlign w:val="center"/>
        </w:sectPr>
      </w:pPr>
      <w:bookmarkStart w:id="54" w:name="_Toc66798117"/>
    </w:p>
    <w:p w14:paraId="16904C79" w14:textId="42DE9AB1" w:rsidR="001B2A1F" w:rsidRPr="00026A71" w:rsidRDefault="001B2A1F" w:rsidP="00A83240">
      <w:pPr>
        <w:pStyle w:val="Heading1"/>
      </w:pPr>
      <w:bookmarkStart w:id="55" w:name="_Toc120109303"/>
      <w:bookmarkStart w:id="56" w:name="_Toc124762685"/>
      <w:bookmarkStart w:id="57" w:name="_Toc124763699"/>
      <w:bookmarkStart w:id="58" w:name="_Toc161302994"/>
      <w:bookmarkStart w:id="59" w:name="_Toc169859283"/>
      <w:bookmarkStart w:id="60" w:name="_Toc186383926"/>
      <w:r w:rsidRPr="00026A71">
        <w:lastRenderedPageBreak/>
        <w:t>DOCUMENT CONTROL, AMENDMENTS AND REVISIONS</w:t>
      </w:r>
      <w:bookmarkEnd w:id="54"/>
      <w:bookmarkEnd w:id="55"/>
      <w:bookmarkEnd w:id="56"/>
      <w:bookmarkEnd w:id="57"/>
      <w:bookmarkEnd w:id="58"/>
      <w:bookmarkEnd w:id="59"/>
      <w:bookmarkEnd w:id="60"/>
      <w:r w:rsidR="000845BD" w:rsidRPr="00026A71">
        <w:t xml:space="preserve"> </w:t>
      </w:r>
    </w:p>
    <w:p w14:paraId="00DB8F80" w14:textId="77777777" w:rsidR="00067917" w:rsidRDefault="00067917" w:rsidP="00137462"/>
    <w:p w14:paraId="0328B425" w14:textId="3541C6BC" w:rsidR="00067917" w:rsidRDefault="00067917" w:rsidP="00067917">
      <w:pPr>
        <w:pStyle w:val="Heading2"/>
      </w:pPr>
      <w:r>
        <w:t xml:space="preserve"> </w:t>
      </w:r>
      <w:bookmarkStart w:id="61" w:name="_Toc186383927"/>
      <w:r w:rsidRPr="00067917">
        <w:t xml:space="preserve">Document Control, Amendments </w:t>
      </w:r>
      <w:r>
        <w:t>a</w:t>
      </w:r>
      <w:r w:rsidRPr="00067917">
        <w:t>nd Revisions</w:t>
      </w:r>
      <w:bookmarkEnd w:id="61"/>
    </w:p>
    <w:p w14:paraId="726B1CAC" w14:textId="1B63EABD" w:rsidR="000550B0" w:rsidRPr="000550B0" w:rsidRDefault="005743DE" w:rsidP="00A83240">
      <w:r w:rsidRPr="00A83240">
        <w:t xml:space="preserve"> </w:t>
      </w:r>
      <w:r w:rsidR="000550B0" w:rsidRPr="00A83240">
        <w:t>Refer to OM-A 1.3</w:t>
      </w:r>
    </w:p>
    <w:p w14:paraId="225EEAEB" w14:textId="77777777" w:rsidR="00C73B85" w:rsidRPr="00026A71" w:rsidRDefault="00C73B85" w:rsidP="00137462"/>
    <w:p w14:paraId="49A04A57" w14:textId="0C6FDF4E" w:rsidR="001B2A1F" w:rsidRPr="00026A71" w:rsidRDefault="001B2A1F" w:rsidP="00137462">
      <w:pPr>
        <w:pStyle w:val="Heading2"/>
      </w:pPr>
      <w:bookmarkStart w:id="62" w:name="_Toc66798120"/>
      <w:bookmarkStart w:id="63" w:name="_Toc120109306"/>
      <w:bookmarkStart w:id="64" w:name="_Toc124762688"/>
      <w:bookmarkStart w:id="65" w:name="_Toc124763702"/>
      <w:bookmarkStart w:id="66" w:name="_Toc161302997"/>
      <w:r w:rsidRPr="00026A71">
        <w:t xml:space="preserve"> </w:t>
      </w:r>
      <w:bookmarkStart w:id="67" w:name="_Toc169859286"/>
      <w:bookmarkStart w:id="68" w:name="_Toc186383928"/>
      <w:bookmarkEnd w:id="62"/>
      <w:r w:rsidRPr="00026A71">
        <w:t>Control/Amendment of all other publication</w:t>
      </w:r>
      <w:bookmarkEnd w:id="63"/>
      <w:bookmarkEnd w:id="64"/>
      <w:bookmarkEnd w:id="65"/>
      <w:r w:rsidR="002A157A" w:rsidRPr="00026A71">
        <w:t>s</w:t>
      </w:r>
      <w:bookmarkEnd w:id="66"/>
      <w:bookmarkEnd w:id="67"/>
      <w:bookmarkEnd w:id="68"/>
    </w:p>
    <w:p w14:paraId="299BF698" w14:textId="3DE986A1" w:rsidR="001B2A1F" w:rsidRDefault="001B2A1F" w:rsidP="00137462">
      <w:r w:rsidRPr="00AB7230">
        <w:t xml:space="preserve">AASL will ensure that the AMO will maintain, control </w:t>
      </w:r>
      <w:r w:rsidR="002A157A" w:rsidRPr="00AB7230">
        <w:t xml:space="preserve">and </w:t>
      </w:r>
      <w:r w:rsidRPr="00AB7230">
        <w:t>amend all publications like the maintenance procedures manuals, the aircraft type manuals, and the parts catalogues. AASL will only receive the publications from the AMO from their controlled documentation system.</w:t>
      </w:r>
    </w:p>
    <w:p w14:paraId="6D032069" w14:textId="77777777" w:rsidR="00AB7230" w:rsidRPr="00AB7230" w:rsidRDefault="00AB7230" w:rsidP="00137462"/>
    <w:p w14:paraId="6540CA73" w14:textId="77777777" w:rsidR="00005E46" w:rsidRPr="00AB7230" w:rsidRDefault="001B2A1F" w:rsidP="00137462">
      <w:r w:rsidRPr="00AB7230">
        <w:t xml:space="preserve">The Quality manager and Director of Maintenance will ensure that all the publications received are current and up to date as indicated in </w:t>
      </w:r>
      <w:r w:rsidR="00E20784" w:rsidRPr="00AB7230">
        <w:t>S</w:t>
      </w:r>
      <w:r w:rsidRPr="00AB7230">
        <w:t>ection 5</w:t>
      </w:r>
      <w:r w:rsidR="00E20784" w:rsidRPr="00AB7230">
        <w:t xml:space="preserve"> </w:t>
      </w:r>
      <w:r w:rsidRPr="00AB7230">
        <w:t>and will be implemented within 30 days of the receipt of the latest updates of the maintenance</w:t>
      </w:r>
      <w:r w:rsidR="00005E46" w:rsidRPr="00AB7230">
        <w:t xml:space="preserve"> manuals.</w:t>
      </w:r>
    </w:p>
    <w:p w14:paraId="562098DD" w14:textId="77777777" w:rsidR="00D7503C" w:rsidRDefault="00D7503C" w:rsidP="00137462"/>
    <w:p w14:paraId="6580CC00" w14:textId="77777777" w:rsidR="00EA2A45" w:rsidRDefault="00EA2A45" w:rsidP="00137462"/>
    <w:p w14:paraId="590B4E40" w14:textId="77777777" w:rsidR="00EA2A45" w:rsidRDefault="00EA2A45" w:rsidP="00137462"/>
    <w:p w14:paraId="3F8F9FB2" w14:textId="77777777" w:rsidR="00EA2A45" w:rsidRDefault="00EA2A45" w:rsidP="00137462"/>
    <w:p w14:paraId="65A3C143" w14:textId="77777777" w:rsidR="00EA2A45" w:rsidRDefault="00EA2A45" w:rsidP="00137462"/>
    <w:p w14:paraId="0A7FD10F" w14:textId="77777777" w:rsidR="00EA2A45" w:rsidRDefault="00EA2A45" w:rsidP="00137462"/>
    <w:p w14:paraId="4F240538" w14:textId="77777777" w:rsidR="0045199A" w:rsidRDefault="0045199A" w:rsidP="00137462"/>
    <w:p w14:paraId="435A8985" w14:textId="77777777" w:rsidR="0045199A" w:rsidRDefault="0045199A" w:rsidP="00137462"/>
    <w:p w14:paraId="44B22005" w14:textId="77777777" w:rsidR="0045199A" w:rsidRDefault="0045199A" w:rsidP="00137462"/>
    <w:p w14:paraId="475B7BC7" w14:textId="77777777" w:rsidR="0045199A" w:rsidRDefault="0045199A" w:rsidP="00137462"/>
    <w:p w14:paraId="25669CDC" w14:textId="77777777" w:rsidR="0045199A" w:rsidRDefault="0045199A" w:rsidP="00137462"/>
    <w:p w14:paraId="475B5880" w14:textId="77777777" w:rsidR="0045199A" w:rsidRDefault="0045199A" w:rsidP="00137462"/>
    <w:p w14:paraId="53F36E6B" w14:textId="77777777" w:rsidR="0045199A" w:rsidRDefault="0045199A" w:rsidP="00137462"/>
    <w:p w14:paraId="71E2D74A" w14:textId="77777777" w:rsidR="0045199A" w:rsidRDefault="0045199A" w:rsidP="00137462"/>
    <w:p w14:paraId="4E927B78" w14:textId="77777777" w:rsidR="0045199A" w:rsidRDefault="0045199A" w:rsidP="00137462"/>
    <w:p w14:paraId="248C7ED1" w14:textId="77777777" w:rsidR="0045199A" w:rsidRDefault="0045199A" w:rsidP="00137462"/>
    <w:p w14:paraId="7240C829" w14:textId="77777777" w:rsidR="0045199A" w:rsidRDefault="0045199A" w:rsidP="00137462"/>
    <w:p w14:paraId="09B1A247" w14:textId="77777777" w:rsidR="0045199A" w:rsidRDefault="0045199A" w:rsidP="00137462"/>
    <w:p w14:paraId="08A214D6" w14:textId="77777777" w:rsidR="0045199A" w:rsidRDefault="0045199A" w:rsidP="00137462"/>
    <w:p w14:paraId="7CFB2B3C" w14:textId="77777777" w:rsidR="0045199A" w:rsidRDefault="0045199A" w:rsidP="00137462"/>
    <w:p w14:paraId="5A056281" w14:textId="77777777" w:rsidR="0045199A" w:rsidRDefault="0045199A" w:rsidP="00137462"/>
    <w:p w14:paraId="05C9EA54" w14:textId="77777777" w:rsidR="0045199A" w:rsidRDefault="0045199A" w:rsidP="00137462"/>
    <w:p w14:paraId="686076FC" w14:textId="77777777" w:rsidR="0045199A" w:rsidRDefault="0045199A" w:rsidP="00137462"/>
    <w:p w14:paraId="38C6472D" w14:textId="77777777" w:rsidR="0045199A" w:rsidRDefault="0045199A" w:rsidP="00137462"/>
    <w:p w14:paraId="4659F6F3" w14:textId="77777777" w:rsidR="0045199A" w:rsidRDefault="0045199A" w:rsidP="00137462"/>
    <w:p w14:paraId="7CFBCE51" w14:textId="77777777" w:rsidR="0045199A" w:rsidRDefault="0045199A" w:rsidP="00137462"/>
    <w:p w14:paraId="69DBC04E" w14:textId="77777777" w:rsidR="0045199A" w:rsidRDefault="0045199A" w:rsidP="00137462"/>
    <w:p w14:paraId="33757E7E" w14:textId="77777777" w:rsidR="0045199A" w:rsidRDefault="0045199A" w:rsidP="00137462"/>
    <w:p w14:paraId="515D2519" w14:textId="77777777" w:rsidR="0045199A" w:rsidRDefault="0045199A" w:rsidP="00137462"/>
    <w:p w14:paraId="26EA238A" w14:textId="77777777" w:rsidR="0045199A" w:rsidRDefault="0045199A" w:rsidP="00137462"/>
    <w:p w14:paraId="748D055B" w14:textId="77777777" w:rsidR="0045199A" w:rsidRDefault="0045199A" w:rsidP="00137462"/>
    <w:p w14:paraId="3E2730B7" w14:textId="77777777" w:rsidR="0045199A" w:rsidRDefault="0045199A" w:rsidP="00137462"/>
    <w:p w14:paraId="7BCC768E" w14:textId="77777777" w:rsidR="0045199A" w:rsidRDefault="0045199A" w:rsidP="00137462"/>
    <w:p w14:paraId="3282D526" w14:textId="77777777" w:rsidR="00EA2A45" w:rsidRDefault="00EA2A45" w:rsidP="00137462"/>
    <w:p w14:paraId="5C6188E8" w14:textId="77777777" w:rsidR="00EA2A45" w:rsidRDefault="00EA2A45" w:rsidP="00137462"/>
    <w:p w14:paraId="0F29A0CC" w14:textId="77777777" w:rsidR="00EA2A45" w:rsidRDefault="00EA2A45" w:rsidP="00137462"/>
    <w:p w14:paraId="6C1298B1" w14:textId="77777777" w:rsidR="00EA2A45" w:rsidRDefault="00EA2A45" w:rsidP="00137462"/>
    <w:p w14:paraId="5A34697C" w14:textId="77777777" w:rsidR="0045199A" w:rsidRDefault="0045199A" w:rsidP="00137462"/>
    <w:p w14:paraId="7FC3AD27" w14:textId="77777777" w:rsidR="0045199A" w:rsidRDefault="0045199A" w:rsidP="00137462"/>
    <w:p w14:paraId="1825B243" w14:textId="77777777" w:rsidR="0045199A" w:rsidRDefault="0045199A" w:rsidP="00137462"/>
    <w:p w14:paraId="6DCF8872" w14:textId="77777777" w:rsidR="0045199A" w:rsidRDefault="0045199A" w:rsidP="00137462"/>
    <w:p w14:paraId="4F84D671" w14:textId="77777777" w:rsidR="0045199A" w:rsidRDefault="0045199A" w:rsidP="00137462"/>
    <w:p w14:paraId="0F9560FD" w14:textId="77777777" w:rsidR="0045199A" w:rsidRDefault="0045199A" w:rsidP="00137462"/>
    <w:p w14:paraId="0A8C2D9B" w14:textId="39B512E2" w:rsidR="00EA2A45" w:rsidRDefault="00EA2A45" w:rsidP="00642CC8">
      <w:pPr>
        <w:pStyle w:val="LEFTBLANK"/>
      </w:pPr>
      <w:r>
        <w:t>LEFT BLANK INTENTIONALLY</w:t>
      </w:r>
    </w:p>
    <w:p w14:paraId="17C9CD5F" w14:textId="77777777" w:rsidR="00EA2A45" w:rsidRDefault="00EA2A45" w:rsidP="00137462"/>
    <w:p w14:paraId="1085807B" w14:textId="77777777" w:rsidR="00EA2A45" w:rsidRDefault="00EA2A45" w:rsidP="00137462"/>
    <w:p w14:paraId="3EB8691E" w14:textId="77777777" w:rsidR="0045199A" w:rsidRDefault="0045199A" w:rsidP="00137462"/>
    <w:p w14:paraId="3657BC72" w14:textId="77777777" w:rsidR="0045199A" w:rsidRDefault="0045199A" w:rsidP="00137462"/>
    <w:p w14:paraId="1F1B7569" w14:textId="77777777" w:rsidR="00EA2A45" w:rsidRDefault="00EA2A45" w:rsidP="00137462"/>
    <w:p w14:paraId="2C5B38FC" w14:textId="77777777" w:rsidR="00EA2A45" w:rsidRDefault="00EA2A45" w:rsidP="00137462"/>
    <w:p w14:paraId="7014D30E" w14:textId="77777777" w:rsidR="00EA2A45" w:rsidRDefault="00EA2A45" w:rsidP="00137462"/>
    <w:p w14:paraId="75F29C19" w14:textId="77777777" w:rsidR="00EA2A45" w:rsidRDefault="00EA2A45" w:rsidP="00137462"/>
    <w:p w14:paraId="08BF863D" w14:textId="77777777" w:rsidR="00EA2A45" w:rsidRDefault="00EA2A45" w:rsidP="00137462"/>
    <w:p w14:paraId="6F5503FC" w14:textId="77777777" w:rsidR="00EA2A45" w:rsidRDefault="00EA2A45" w:rsidP="00137462"/>
    <w:p w14:paraId="701E0283" w14:textId="77777777" w:rsidR="00EA2A45" w:rsidRDefault="00EA2A45" w:rsidP="00137462"/>
    <w:p w14:paraId="7754D630" w14:textId="77777777" w:rsidR="00EA2A45" w:rsidRDefault="00EA2A45" w:rsidP="00137462"/>
    <w:p w14:paraId="6C8C6D38" w14:textId="77777777" w:rsidR="00EA2A45" w:rsidRDefault="00EA2A45" w:rsidP="00137462"/>
    <w:p w14:paraId="56716D17" w14:textId="77777777" w:rsidR="00EA2A45" w:rsidRDefault="00EA2A45" w:rsidP="00137462"/>
    <w:p w14:paraId="49A1AE6A" w14:textId="77777777" w:rsidR="00EA2A45" w:rsidRDefault="00EA2A45" w:rsidP="00137462"/>
    <w:p w14:paraId="3963E049" w14:textId="77777777" w:rsidR="00EA2A45" w:rsidRDefault="00EA2A45" w:rsidP="00137462"/>
    <w:p w14:paraId="68156B1E" w14:textId="77777777" w:rsidR="00EA2A45" w:rsidRDefault="00EA2A45" w:rsidP="00137462"/>
    <w:p w14:paraId="61A97B94" w14:textId="77777777" w:rsidR="00EA2A45" w:rsidRDefault="00EA2A45" w:rsidP="00137462"/>
    <w:p w14:paraId="41CD102C" w14:textId="77777777" w:rsidR="00EA2A45" w:rsidRDefault="00EA2A45" w:rsidP="00137462"/>
    <w:p w14:paraId="52A8EF43" w14:textId="77777777" w:rsidR="00EA2A45" w:rsidRDefault="00EA2A45" w:rsidP="00137462"/>
    <w:p w14:paraId="4BC8898D" w14:textId="77777777" w:rsidR="00EA2A45" w:rsidRDefault="00EA2A45" w:rsidP="00137462"/>
    <w:p w14:paraId="45B23DF3" w14:textId="77777777" w:rsidR="00EA2A45" w:rsidRDefault="00EA2A45" w:rsidP="00137462"/>
    <w:p w14:paraId="66EA20E5" w14:textId="3EBE504D" w:rsidR="00EA2A45" w:rsidRPr="00026A71" w:rsidRDefault="00EA2A45" w:rsidP="00137462">
      <w:pPr>
        <w:sectPr w:rsidR="00EA2A45" w:rsidRPr="00026A71" w:rsidSect="0045199A">
          <w:headerReference w:type="default" r:id="rId19"/>
          <w:pgSz w:w="11906" w:h="16838" w:code="9"/>
          <w:pgMar w:top="1440" w:right="1106" w:bottom="1440" w:left="1259" w:header="709" w:footer="709" w:gutter="0"/>
          <w:pgNumType w:start="1" w:chapStyle="1"/>
          <w:cols w:space="720"/>
          <w:vAlign w:val="center"/>
        </w:sectPr>
      </w:pPr>
    </w:p>
    <w:p w14:paraId="7A3AFEC3" w14:textId="3F80F399" w:rsidR="0040540F" w:rsidRDefault="0040540F" w:rsidP="00137462">
      <w:pPr>
        <w:pStyle w:val="Heading1"/>
      </w:pPr>
      <w:bookmarkStart w:id="69" w:name="_Toc120109307"/>
      <w:bookmarkStart w:id="70" w:name="_Toc124762689"/>
      <w:bookmarkStart w:id="71" w:name="_Toc124763703"/>
      <w:bookmarkStart w:id="72" w:name="_Toc161302998"/>
      <w:bookmarkStart w:id="73" w:name="_Toc169859287"/>
      <w:bookmarkStart w:id="74" w:name="_Toc186383929"/>
      <w:r w:rsidRPr="00026A71">
        <w:lastRenderedPageBreak/>
        <w:t>DEFINITIONS AND TERMINOLOGY</w:t>
      </w:r>
      <w:bookmarkEnd w:id="69"/>
      <w:bookmarkEnd w:id="70"/>
      <w:bookmarkEnd w:id="71"/>
      <w:bookmarkEnd w:id="72"/>
      <w:bookmarkEnd w:id="73"/>
      <w:bookmarkEnd w:id="74"/>
    </w:p>
    <w:p w14:paraId="0667FF78" w14:textId="69FBE6D6" w:rsidR="00E84264" w:rsidRPr="00026A71" w:rsidRDefault="000845BD" w:rsidP="00137462">
      <w:pPr>
        <w:pStyle w:val="Heading2"/>
      </w:pPr>
      <w:bookmarkStart w:id="75" w:name="_Toc66798122"/>
      <w:bookmarkStart w:id="76" w:name="_Toc120109308"/>
      <w:bookmarkStart w:id="77" w:name="_Toc124762690"/>
      <w:bookmarkStart w:id="78" w:name="_Toc124763704"/>
      <w:bookmarkStart w:id="79" w:name="_Toc161302999"/>
      <w:r w:rsidRPr="00026A71">
        <w:t xml:space="preserve"> </w:t>
      </w:r>
      <w:bookmarkStart w:id="80" w:name="_Toc169859288"/>
      <w:bookmarkStart w:id="81" w:name="_Toc186383930"/>
      <w:r w:rsidRPr="00026A71">
        <w:t>Definitions:</w:t>
      </w:r>
      <w:bookmarkEnd w:id="75"/>
      <w:bookmarkEnd w:id="76"/>
      <w:bookmarkEnd w:id="77"/>
      <w:bookmarkEnd w:id="78"/>
      <w:bookmarkEnd w:id="79"/>
      <w:bookmarkEnd w:id="80"/>
      <w:bookmarkEnd w:id="81"/>
    </w:p>
    <w:p w14:paraId="4926DC13" w14:textId="27EADF53" w:rsidR="00AB7230" w:rsidRPr="00AB7230" w:rsidRDefault="00316B8E" w:rsidP="00137462">
      <w:pPr>
        <w:pStyle w:val="ListParagraph"/>
      </w:pPr>
      <w:r w:rsidRPr="00316B8E">
        <w:rPr>
          <w:lang w:val="en-TZ"/>
        </w:rPr>
        <w:t>“</w:t>
      </w:r>
      <w:proofErr w:type="gramStart"/>
      <w:r w:rsidRPr="00316B8E">
        <w:rPr>
          <w:lang w:val="en-TZ"/>
        </w:rPr>
        <w:t>aircraft”</w:t>
      </w:r>
      <w:r w:rsidR="00E84264" w:rsidRPr="00137462">
        <w:t>For</w:t>
      </w:r>
      <w:proofErr w:type="gramEnd"/>
      <w:r w:rsidR="00E84264" w:rsidRPr="00137462">
        <w:t xml:space="preserve"> the purpose of this MCM, </w:t>
      </w:r>
      <w:r w:rsidR="00886AFB" w:rsidRPr="00137462">
        <w:t>means any machine that can derive support in the atmosphere from the reactions of the air, other than the reactions of the air against the earth’s surface.</w:t>
      </w:r>
    </w:p>
    <w:p w14:paraId="678AB55C" w14:textId="5504B953" w:rsidR="00E84264" w:rsidRPr="00AB7230" w:rsidRDefault="00316B8E" w:rsidP="00137462">
      <w:pPr>
        <w:pStyle w:val="ListParagraph"/>
      </w:pPr>
      <w:r w:rsidRPr="00316B8E">
        <w:rPr>
          <w:lang w:val="en-TZ"/>
        </w:rPr>
        <w:t>“maintenance”</w:t>
      </w:r>
      <w:r w:rsidR="00E84264" w:rsidRPr="00AB7230">
        <w:t xml:space="preserve">: </w:t>
      </w:r>
      <w:r w:rsidRPr="00316B8E">
        <w:t xml:space="preserve">means the performance of tasks on an aircraft, engine, propeller or associated part required to ensure the continuing </w:t>
      </w:r>
      <w:r>
        <w:t>a</w:t>
      </w:r>
      <w:r w:rsidRPr="00316B8E">
        <w:t>irworthiness of an aircraft engine, propeller or associated part including any one or combination of overhaul, inspection, replacement, defect rectification, and the embodiment of a modification or repai</w:t>
      </w:r>
      <w:r>
        <w:t>r</w:t>
      </w:r>
      <w:r w:rsidR="00E84264" w:rsidRPr="00AB7230">
        <w:t>.</w:t>
      </w:r>
    </w:p>
    <w:p w14:paraId="5A744728" w14:textId="3D991E7A" w:rsidR="00316B8E" w:rsidRDefault="00316B8E" w:rsidP="00137462">
      <w:pPr>
        <w:pStyle w:val="ListParagraph"/>
      </w:pPr>
      <w:r w:rsidRPr="00316B8E">
        <w:rPr>
          <w:lang w:val="en-TZ"/>
        </w:rPr>
        <w:t>“</w:t>
      </w:r>
      <w:proofErr w:type="gramStart"/>
      <w:r w:rsidRPr="00316B8E">
        <w:rPr>
          <w:lang w:val="en-TZ"/>
        </w:rPr>
        <w:t>the</w:t>
      </w:r>
      <w:proofErr w:type="gramEnd"/>
      <w:r w:rsidRPr="00316B8E">
        <w:rPr>
          <w:lang w:val="en-TZ"/>
        </w:rPr>
        <w:t xml:space="preserve"> operator” </w:t>
      </w:r>
      <w:r w:rsidR="00886AFB" w:rsidRPr="00AB7230">
        <w:t xml:space="preserve">means a person, organization or enterprise engaged in or offering to engage in an aircraft operation. For the purpose of this MCM, </w:t>
      </w:r>
      <w:r w:rsidR="00E84264" w:rsidRPr="00AB7230">
        <w:t xml:space="preserve">Auric Air Services Limited; Certificate No: </w:t>
      </w:r>
      <w:r>
        <w:t>T</w:t>
      </w:r>
      <w:r w:rsidR="00E84264" w:rsidRPr="00AB7230">
        <w:t>CAA/AOC/022</w:t>
      </w:r>
      <w:r w:rsidR="00886AFB" w:rsidRPr="00AB7230">
        <w:t xml:space="preserve"> is the operator.</w:t>
      </w:r>
    </w:p>
    <w:p w14:paraId="77E636AE" w14:textId="283247C0" w:rsidR="00316B8E" w:rsidRPr="00316B8E" w:rsidRDefault="00316B8E" w:rsidP="00137462">
      <w:pPr>
        <w:pStyle w:val="ListParagraph"/>
        <w:rPr>
          <w:lang w:val="en-TZ"/>
        </w:rPr>
      </w:pPr>
      <w:r w:rsidRPr="00316B8E">
        <w:rPr>
          <w:lang w:val="en-TZ"/>
        </w:rPr>
        <w:t>“</w:t>
      </w:r>
      <w:proofErr w:type="gramStart"/>
      <w:r w:rsidRPr="00316B8E">
        <w:rPr>
          <w:lang w:val="en-TZ"/>
        </w:rPr>
        <w:t>major</w:t>
      </w:r>
      <w:proofErr w:type="gramEnd"/>
      <w:r w:rsidRPr="00316B8E">
        <w:rPr>
          <w:lang w:val="en-TZ"/>
        </w:rPr>
        <w:t xml:space="preserve"> modification” in respect of an aeronautical product for which a type certificate has been issued, means a change in the type design that has an appreciable effect, or other than a negligible effect, on the mass and balance limits, structural strength, engine operations, flight </w:t>
      </w:r>
      <w:proofErr w:type="spellStart"/>
      <w:proofErr w:type="gramStart"/>
      <w:r w:rsidRPr="00316B8E">
        <w:rPr>
          <w:lang w:val="en-TZ"/>
        </w:rPr>
        <w:t>characteristics,reliability</w:t>
      </w:r>
      <w:proofErr w:type="spellEnd"/>
      <w:proofErr w:type="gramEnd"/>
      <w:r w:rsidRPr="00316B8E">
        <w:rPr>
          <w:lang w:val="en-TZ"/>
        </w:rPr>
        <w:t>, operational characteristics, or other characteristics or qualities affecting the airworthiness or environmental characteristics of an aeronautical product;”</w:t>
      </w:r>
    </w:p>
    <w:p w14:paraId="291B08A8" w14:textId="24E93EAF" w:rsidR="00316B8E" w:rsidRPr="00316B8E" w:rsidRDefault="00316B8E" w:rsidP="00137462">
      <w:pPr>
        <w:pStyle w:val="ListParagraph"/>
        <w:rPr>
          <w:lang w:val="en-TZ"/>
        </w:rPr>
      </w:pPr>
      <w:r w:rsidRPr="00316B8E">
        <w:rPr>
          <w:lang w:val="en-TZ"/>
        </w:rPr>
        <w:t>“</w:t>
      </w:r>
      <w:proofErr w:type="gramStart"/>
      <w:r w:rsidRPr="00316B8E">
        <w:rPr>
          <w:lang w:val="en-TZ"/>
        </w:rPr>
        <w:t>major</w:t>
      </w:r>
      <w:proofErr w:type="gramEnd"/>
      <w:r w:rsidRPr="00316B8E">
        <w:rPr>
          <w:lang w:val="en-TZ"/>
        </w:rPr>
        <w:t xml:space="preserve"> repair” means a repair of an aeronautical product that might appreciably affect the </w:t>
      </w:r>
      <w:proofErr w:type="spellStart"/>
      <w:proofErr w:type="gramStart"/>
      <w:r w:rsidRPr="00316B8E">
        <w:rPr>
          <w:lang w:val="en-TZ"/>
        </w:rPr>
        <w:t>weight,balance</w:t>
      </w:r>
      <w:proofErr w:type="spellEnd"/>
      <w:proofErr w:type="gramEnd"/>
      <w:r w:rsidRPr="00316B8E">
        <w:rPr>
          <w:lang w:val="en-TZ"/>
        </w:rPr>
        <w:t>, structural strength, performance, power plant, operations, flight characteristics, or other qualities affecting airworthiness or environmental characteristics, or that will be embodied in the product using non-standard practices;”</w:t>
      </w:r>
    </w:p>
    <w:p w14:paraId="4E51A636" w14:textId="2EAE1EDD" w:rsidR="00316B8E" w:rsidRPr="00316B8E" w:rsidRDefault="00316B8E" w:rsidP="00137462">
      <w:pPr>
        <w:pStyle w:val="ListParagraph"/>
        <w:rPr>
          <w:lang w:val="en-TZ"/>
        </w:rPr>
      </w:pPr>
      <w:r w:rsidRPr="00316B8E">
        <w:rPr>
          <w:lang w:val="en-TZ"/>
        </w:rPr>
        <w:t>“Maintenance records” means Records that set out the details of the maintenance carried out on an aircraft, engine, propeller or associated part;” </w:t>
      </w:r>
    </w:p>
    <w:p w14:paraId="2E5CCF57" w14:textId="77777777" w:rsidR="00316B8E" w:rsidRPr="00316B8E" w:rsidRDefault="00316B8E" w:rsidP="00137462">
      <w:pPr>
        <w:pStyle w:val="ListParagraph"/>
        <w:rPr>
          <w:lang w:val="en-TZ"/>
        </w:rPr>
      </w:pPr>
      <w:r w:rsidRPr="00316B8E">
        <w:rPr>
          <w:lang w:val="en-TZ"/>
        </w:rPr>
        <w:t>“Modification” means a change to the type design of an aircraft, engine or propeller;”</w:t>
      </w:r>
    </w:p>
    <w:p w14:paraId="25006695" w14:textId="0C7DEF70" w:rsidR="00316B8E" w:rsidRPr="00316B8E" w:rsidRDefault="00316B8E" w:rsidP="00137462">
      <w:pPr>
        <w:pStyle w:val="ListParagraph"/>
        <w:rPr>
          <w:lang w:val="en-TZ"/>
        </w:rPr>
      </w:pPr>
      <w:r w:rsidRPr="00316B8E">
        <w:rPr>
          <w:lang w:val="en-TZ"/>
        </w:rPr>
        <w:t>“Overhaul” means the restoration of an aircraft or aeronautical product using methods, techniques and practices acceptable to the Authority, including disassembly, cleaning and inspection as permitted, repair as necessary, and reassembly.” </w:t>
      </w:r>
    </w:p>
    <w:p w14:paraId="212E9750" w14:textId="77777777" w:rsidR="00316B8E" w:rsidRPr="00316B8E" w:rsidRDefault="00316B8E" w:rsidP="00137462">
      <w:pPr>
        <w:pStyle w:val="ListParagraph"/>
        <w:rPr>
          <w:lang w:val="en-TZ"/>
        </w:rPr>
      </w:pPr>
      <w:r w:rsidRPr="00316B8E">
        <w:rPr>
          <w:lang w:val="en-TZ"/>
        </w:rPr>
        <w:t xml:space="preserve">“Rebuild” means the restoration of an aircraft or aeronautical </w:t>
      </w:r>
      <w:proofErr w:type="spellStart"/>
      <w:r w:rsidRPr="00316B8E">
        <w:rPr>
          <w:lang w:val="en-TZ"/>
        </w:rPr>
        <w:t>productby</w:t>
      </w:r>
      <w:proofErr w:type="spellEnd"/>
      <w:r w:rsidRPr="00316B8E">
        <w:rPr>
          <w:lang w:val="en-TZ"/>
        </w:rPr>
        <w:t xml:space="preserve"> using methods, techniques, and practices acceptable to the Authority, when it has been disassembled.” </w:t>
      </w:r>
    </w:p>
    <w:p w14:paraId="3BA1C3C7" w14:textId="77777777" w:rsidR="00316B8E" w:rsidRPr="00316B8E" w:rsidRDefault="00316B8E" w:rsidP="00137462">
      <w:pPr>
        <w:pStyle w:val="ListParagraph"/>
        <w:rPr>
          <w:lang w:val="en-TZ"/>
        </w:rPr>
      </w:pPr>
      <w:r w:rsidRPr="00316B8E">
        <w:rPr>
          <w:lang w:val="en-TZ"/>
        </w:rPr>
        <w:t>“</w:t>
      </w:r>
      <w:proofErr w:type="spellStart"/>
      <w:proofErr w:type="gramStart"/>
      <w:r w:rsidRPr="00316B8E">
        <w:rPr>
          <w:lang w:val="en-TZ"/>
        </w:rPr>
        <w:t>Repair”means</w:t>
      </w:r>
      <w:proofErr w:type="spellEnd"/>
      <w:proofErr w:type="gramEnd"/>
      <w:r w:rsidRPr="00316B8E">
        <w:rPr>
          <w:lang w:val="en-TZ"/>
        </w:rPr>
        <w:t xml:space="preserve"> the restoration of an aircraft, engine, propeller or associated part to an airworthy condition in accordance with </w:t>
      </w:r>
      <w:proofErr w:type="spellStart"/>
      <w:r w:rsidRPr="00316B8E">
        <w:rPr>
          <w:lang w:val="en-TZ"/>
        </w:rPr>
        <w:t>theappropriate</w:t>
      </w:r>
      <w:proofErr w:type="spellEnd"/>
      <w:r w:rsidRPr="00316B8E">
        <w:rPr>
          <w:lang w:val="en-TZ"/>
        </w:rPr>
        <w:t xml:space="preserve"> airworthiness requirements after it has been damaged or subjected to wear;” </w:t>
      </w:r>
    </w:p>
    <w:p w14:paraId="086A3FAD" w14:textId="77777777" w:rsidR="00316B8E" w:rsidRPr="00316B8E" w:rsidRDefault="00316B8E" w:rsidP="00137462">
      <w:pPr>
        <w:pStyle w:val="ListParagraph"/>
        <w:rPr>
          <w:lang w:val="en-TZ"/>
        </w:rPr>
      </w:pPr>
      <w:r w:rsidRPr="00316B8E">
        <w:rPr>
          <w:lang w:val="en-TZ"/>
        </w:rPr>
        <w:t xml:space="preserve">“State of </w:t>
      </w:r>
      <w:proofErr w:type="spellStart"/>
      <w:proofErr w:type="gramStart"/>
      <w:r w:rsidRPr="00316B8E">
        <w:rPr>
          <w:lang w:val="en-TZ"/>
        </w:rPr>
        <w:t>Manufacture”means</w:t>
      </w:r>
      <w:proofErr w:type="spellEnd"/>
      <w:proofErr w:type="gramEnd"/>
      <w:r w:rsidRPr="00316B8E">
        <w:rPr>
          <w:lang w:val="en-TZ"/>
        </w:rPr>
        <w:t xml:space="preserve"> the State having jurisdiction over the organization responsible for the final assembly of the aircraft, engine or propeller;</w:t>
      </w:r>
    </w:p>
    <w:p w14:paraId="43621B35" w14:textId="5B70056E" w:rsidR="00316B8E" w:rsidRPr="00316B8E" w:rsidRDefault="00316B8E" w:rsidP="00137462">
      <w:pPr>
        <w:pStyle w:val="ListParagraph"/>
        <w:rPr>
          <w:lang w:val="en-TZ"/>
        </w:rPr>
      </w:pPr>
      <w:r w:rsidRPr="00316B8E">
        <w:rPr>
          <w:lang w:val="en-TZ"/>
        </w:rPr>
        <w:t xml:space="preserve">“State of </w:t>
      </w:r>
      <w:proofErr w:type="spellStart"/>
      <w:proofErr w:type="gramStart"/>
      <w:r w:rsidRPr="00316B8E">
        <w:rPr>
          <w:lang w:val="en-TZ"/>
        </w:rPr>
        <w:t>Registry”means</w:t>
      </w:r>
      <w:proofErr w:type="spellEnd"/>
      <w:proofErr w:type="gramEnd"/>
      <w:r w:rsidRPr="00316B8E">
        <w:rPr>
          <w:lang w:val="en-TZ"/>
        </w:rPr>
        <w:t xml:space="preserve"> the State on whose register the aircraft is entered;” </w:t>
      </w:r>
    </w:p>
    <w:p w14:paraId="04F54288" w14:textId="77777777" w:rsidR="00316B8E" w:rsidRPr="00316B8E" w:rsidRDefault="00316B8E" w:rsidP="00137462">
      <w:pPr>
        <w:pStyle w:val="ListParagraph"/>
        <w:rPr>
          <w:lang w:val="en-TZ"/>
        </w:rPr>
      </w:pPr>
      <w:r w:rsidRPr="00316B8E">
        <w:rPr>
          <w:lang w:val="en-TZ"/>
        </w:rPr>
        <w:lastRenderedPageBreak/>
        <w:t>“Type Certificate” means a document issued by a Contracting State to define the design of an aircraft, engine or propeller type and to certify that this design meets the appropriate airworthiness requirements of that State;” </w:t>
      </w:r>
    </w:p>
    <w:p w14:paraId="109BA6A0" w14:textId="77777777" w:rsidR="00316B8E" w:rsidRPr="00316B8E" w:rsidRDefault="00316B8E" w:rsidP="00137462">
      <w:pPr>
        <w:pStyle w:val="ListParagraph"/>
        <w:rPr>
          <w:lang w:val="en-TZ"/>
        </w:rPr>
      </w:pPr>
      <w:r w:rsidRPr="00316B8E">
        <w:rPr>
          <w:lang w:val="en-TZ"/>
        </w:rPr>
        <w:t xml:space="preserve">“Type </w:t>
      </w:r>
      <w:proofErr w:type="spellStart"/>
      <w:proofErr w:type="gramStart"/>
      <w:r w:rsidRPr="00316B8E">
        <w:rPr>
          <w:lang w:val="en-TZ"/>
        </w:rPr>
        <w:t>design”means</w:t>
      </w:r>
      <w:proofErr w:type="spellEnd"/>
      <w:proofErr w:type="gramEnd"/>
      <w:r w:rsidRPr="00316B8E">
        <w:rPr>
          <w:lang w:val="en-TZ"/>
        </w:rPr>
        <w:t xml:space="preserve"> the set of data and information necessary to define an aircraft, engine or propeller type for </w:t>
      </w:r>
      <w:proofErr w:type="gramStart"/>
      <w:r w:rsidRPr="00316B8E">
        <w:rPr>
          <w:lang w:val="en-TZ"/>
        </w:rPr>
        <w:t>the  purpose</w:t>
      </w:r>
      <w:proofErr w:type="gramEnd"/>
      <w:r w:rsidRPr="00316B8E">
        <w:rPr>
          <w:lang w:val="en-TZ"/>
        </w:rPr>
        <w:t xml:space="preserve"> of airworthiness determination;” </w:t>
      </w:r>
    </w:p>
    <w:p w14:paraId="387A8283" w14:textId="77777777" w:rsidR="00316B8E" w:rsidRPr="00316B8E" w:rsidRDefault="00316B8E" w:rsidP="00137462">
      <w:pPr>
        <w:pStyle w:val="ListParagraph"/>
        <w:rPr>
          <w:lang w:val="en-TZ"/>
        </w:rPr>
      </w:pPr>
      <w:r w:rsidRPr="00316B8E">
        <w:rPr>
          <w:lang w:val="en-TZ"/>
        </w:rPr>
        <w:t>“Certificate of Release to Service” a document which contains a certification confirming that the maintenance work to which it relates has been completed in a satisfactory manner in accordance with appropriate airworthiness requirements.” </w:t>
      </w:r>
    </w:p>
    <w:p w14:paraId="100B5200" w14:textId="6A2AF9DC" w:rsidR="00316B8E" w:rsidRPr="00316B8E" w:rsidRDefault="00316B8E" w:rsidP="00137462">
      <w:pPr>
        <w:pStyle w:val="ListParagraph"/>
        <w:rPr>
          <w:lang w:val="en-TZ"/>
        </w:rPr>
      </w:pPr>
      <w:r w:rsidRPr="00316B8E">
        <w:rPr>
          <w:lang w:val="en-TZ"/>
        </w:rPr>
        <w:t xml:space="preserve">“configuration” means a particular combination of the positions of the moveable elements, such </w:t>
      </w:r>
      <w:proofErr w:type="spellStart"/>
      <w:r w:rsidRPr="00316B8E">
        <w:rPr>
          <w:lang w:val="en-TZ"/>
        </w:rPr>
        <w:t>aswing</w:t>
      </w:r>
      <w:proofErr w:type="spellEnd"/>
      <w:r w:rsidRPr="00316B8E">
        <w:rPr>
          <w:lang w:val="en-TZ"/>
        </w:rPr>
        <w:t xml:space="preserve"> flaps and landing gear, that affect the aerodynamic characteristics of the aeroplane;</w:t>
      </w:r>
    </w:p>
    <w:p w14:paraId="72799179" w14:textId="39A35AE7" w:rsidR="00316B8E" w:rsidRPr="00316B8E" w:rsidRDefault="00316B8E" w:rsidP="00137462">
      <w:pPr>
        <w:pStyle w:val="ListParagraph"/>
        <w:rPr>
          <w:lang w:val="en-TZ"/>
        </w:rPr>
      </w:pPr>
      <w:r w:rsidRPr="00316B8E">
        <w:rPr>
          <w:lang w:val="en-TZ"/>
        </w:rPr>
        <w:t>“</w:t>
      </w:r>
      <w:proofErr w:type="gramStart"/>
      <w:r w:rsidRPr="00316B8E">
        <w:rPr>
          <w:lang w:val="en-TZ"/>
        </w:rPr>
        <w:t>airworthiness</w:t>
      </w:r>
      <w:proofErr w:type="gramEnd"/>
      <w:r w:rsidRPr="00316B8E">
        <w:rPr>
          <w:lang w:val="en-TZ"/>
        </w:rPr>
        <w:t xml:space="preserve"> directive” means continuing airworthiness information that applies to the following products: aircraft, aircraft engines, propellers, and appliances. It is mandatory if issued by the State of Design; </w:t>
      </w:r>
    </w:p>
    <w:p w14:paraId="650AE859" w14:textId="77777777" w:rsidR="00316B8E" w:rsidRPr="00316B8E" w:rsidRDefault="00316B8E" w:rsidP="00137462">
      <w:pPr>
        <w:pStyle w:val="ListParagraph"/>
        <w:rPr>
          <w:lang w:val="en-TZ"/>
        </w:rPr>
      </w:pPr>
      <w:r w:rsidRPr="00316B8E">
        <w:rPr>
          <w:lang w:val="en-TZ"/>
        </w:rPr>
        <w:t>“</w:t>
      </w:r>
      <w:proofErr w:type="gramStart"/>
      <w:r w:rsidRPr="00316B8E">
        <w:rPr>
          <w:lang w:val="en-TZ"/>
        </w:rPr>
        <w:t>organization</w:t>
      </w:r>
      <w:proofErr w:type="gramEnd"/>
      <w:r w:rsidRPr="00316B8E">
        <w:rPr>
          <w:lang w:val="en-TZ"/>
        </w:rPr>
        <w:t xml:space="preserve"> responsible for the type design” means the organization that holds the type certificate, or equivalent document, for an aircraft, engine or propeller type, issued by a Contracting State;</w:t>
      </w:r>
    </w:p>
    <w:p w14:paraId="521BDB52" w14:textId="3421FF0F" w:rsidR="00316B8E" w:rsidRPr="00316B8E" w:rsidRDefault="00316B8E" w:rsidP="00137462">
      <w:pPr>
        <w:pStyle w:val="ListParagraph"/>
        <w:rPr>
          <w:lang w:val="en-TZ"/>
        </w:rPr>
      </w:pPr>
      <w:r w:rsidRPr="00316B8E">
        <w:rPr>
          <w:lang w:val="en-TZ"/>
        </w:rPr>
        <w:t>“</w:t>
      </w:r>
      <w:proofErr w:type="gramStart"/>
      <w:r w:rsidRPr="00316B8E">
        <w:rPr>
          <w:lang w:val="en-TZ"/>
        </w:rPr>
        <w:t>human</w:t>
      </w:r>
      <w:proofErr w:type="gramEnd"/>
      <w:r w:rsidRPr="00316B8E">
        <w:rPr>
          <w:lang w:val="en-TZ"/>
        </w:rPr>
        <w:t xml:space="preserve"> performance” means human capabilities and limitations which have an impact on the safety and efficiency of aeronautical operations; </w:t>
      </w:r>
    </w:p>
    <w:p w14:paraId="1A742E45" w14:textId="77777777" w:rsidR="00316B8E" w:rsidRPr="00316B8E" w:rsidRDefault="00316B8E" w:rsidP="00137462">
      <w:pPr>
        <w:pStyle w:val="ListParagraph"/>
        <w:rPr>
          <w:lang w:val="en-TZ"/>
        </w:rPr>
      </w:pPr>
      <w:r w:rsidRPr="00316B8E">
        <w:rPr>
          <w:lang w:val="en-TZ"/>
        </w:rPr>
        <w:t>“</w:t>
      </w:r>
      <w:proofErr w:type="gramStart"/>
      <w:r w:rsidRPr="00316B8E">
        <w:rPr>
          <w:lang w:val="en-TZ"/>
        </w:rPr>
        <w:t>rendering</w:t>
      </w:r>
      <w:proofErr w:type="gramEnd"/>
      <w:r w:rsidRPr="00316B8E">
        <w:rPr>
          <w:lang w:val="en-TZ"/>
        </w:rPr>
        <w:t xml:space="preserve"> a certificate of airworthiness valid” means the action taken by a Contracting State, as an alternative to issuing its own Certificate of Airworthiness, in accepting a Certificate of Airworthiness issued by any other Contracting State as the equivalent of its own Certificate of Airworthiness; </w:t>
      </w:r>
    </w:p>
    <w:p w14:paraId="3B52A45C" w14:textId="77777777" w:rsidR="00316B8E" w:rsidRPr="00316B8E" w:rsidRDefault="00316B8E" w:rsidP="00137462">
      <w:pPr>
        <w:pStyle w:val="ListParagraph"/>
        <w:rPr>
          <w:lang w:val="en-TZ"/>
        </w:rPr>
      </w:pPr>
      <w:r w:rsidRPr="00316B8E">
        <w:rPr>
          <w:lang w:val="en-TZ"/>
        </w:rPr>
        <w:t>“</w:t>
      </w:r>
      <w:proofErr w:type="gramStart"/>
      <w:r w:rsidRPr="00316B8E">
        <w:rPr>
          <w:lang w:val="en-TZ"/>
        </w:rPr>
        <w:t>recognized</w:t>
      </w:r>
      <w:proofErr w:type="gramEnd"/>
      <w:r w:rsidRPr="00316B8E">
        <w:rPr>
          <w:lang w:val="en-TZ"/>
        </w:rPr>
        <w:t xml:space="preserve"> airworthiness code” means the standards relating to the design, materials, construction equipment, performance and maintenance of aircraft or aircraft component issued by the State of Design accepted and prescribed by the Authority.  </w:t>
      </w:r>
    </w:p>
    <w:p w14:paraId="57F5F927" w14:textId="77777777" w:rsidR="00316B8E" w:rsidRDefault="00316B8E" w:rsidP="00137462">
      <w:pPr>
        <w:pStyle w:val="ListParagraph"/>
        <w:rPr>
          <w:lang w:val="en-TZ"/>
        </w:rPr>
      </w:pPr>
      <w:r w:rsidRPr="00316B8E">
        <w:rPr>
          <w:lang w:val="en-TZ"/>
        </w:rPr>
        <w:t>“</w:t>
      </w:r>
      <w:proofErr w:type="gramStart"/>
      <w:r w:rsidRPr="00316B8E">
        <w:rPr>
          <w:lang w:val="en-TZ"/>
        </w:rPr>
        <w:t>duplicate</w:t>
      </w:r>
      <w:proofErr w:type="gramEnd"/>
      <w:r w:rsidRPr="00316B8E">
        <w:rPr>
          <w:lang w:val="en-TZ"/>
        </w:rPr>
        <w:t xml:space="preserve"> inspection” means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14:paraId="5960E0D3" w14:textId="1B4F3150" w:rsidR="00C74D01" w:rsidRPr="00C74D01" w:rsidRDefault="00C74D01" w:rsidP="00137462">
      <w:pPr>
        <w:pStyle w:val="ListParagraph"/>
        <w:rPr>
          <w:lang w:val="en-TZ"/>
        </w:rPr>
      </w:pPr>
      <w:r w:rsidRPr="00C74D01">
        <w:t>“Airworthy” means the status of an aircraft, engine, propeller or part when it conforms to its approved design and is in a condition for safe operation;</w:t>
      </w:r>
    </w:p>
    <w:p w14:paraId="384759DC" w14:textId="46E65386" w:rsidR="00C74D01" w:rsidRPr="00C74D01" w:rsidRDefault="00C74D01" w:rsidP="00137462">
      <w:pPr>
        <w:pStyle w:val="ListParagraph"/>
        <w:rPr>
          <w:lang w:val="en-TZ"/>
        </w:rPr>
      </w:pPr>
      <w:r w:rsidRPr="00C74D01">
        <w:t xml:space="preserve">“Continuing airworthiness” </w:t>
      </w:r>
      <w:proofErr w:type="spellStart"/>
      <w:r w:rsidRPr="00C74D01">
        <w:t>meansthe</w:t>
      </w:r>
      <w:proofErr w:type="spellEnd"/>
      <w:r w:rsidRPr="00C74D01">
        <w:t xml:space="preserve"> set of processes by which an aircraft, engine, propeller or complies with the applicable airworthiness requirements and remains in a condition for safe operation throughout its operating life;</w:t>
      </w:r>
    </w:p>
    <w:p w14:paraId="32F5FA21" w14:textId="539C95AE" w:rsidR="00C74D01" w:rsidRPr="00C74D01" w:rsidRDefault="00C74D01" w:rsidP="00137462">
      <w:pPr>
        <w:pStyle w:val="ListParagraph"/>
        <w:rPr>
          <w:lang w:val="en-TZ"/>
        </w:rPr>
      </w:pPr>
      <w:r w:rsidRPr="00C74D01">
        <w:lastRenderedPageBreak/>
        <w:t xml:space="preserve">“Engine” </w:t>
      </w:r>
      <w:proofErr w:type="spellStart"/>
      <w:r w:rsidRPr="00C74D01">
        <w:t>meansa</w:t>
      </w:r>
      <w:proofErr w:type="spellEnd"/>
      <w:r w:rsidRPr="00C74D01">
        <w:t xml:space="preserve"> unit used or intended to be used for aircraft propulsion and consists of at least those components and equipment necessary for functioning and control, but excludes the propeller or rotors where applicable;</w:t>
      </w:r>
    </w:p>
    <w:p w14:paraId="5AF56D9E" w14:textId="77777777" w:rsidR="00137462" w:rsidRPr="00137462" w:rsidRDefault="00137462" w:rsidP="00137462">
      <w:pPr>
        <w:pStyle w:val="ListParagraph"/>
        <w:rPr>
          <w:lang w:val="en-TZ"/>
        </w:rPr>
      </w:pPr>
      <w:r w:rsidRPr="00137462">
        <w:rPr>
          <w:lang w:val="en-TZ"/>
        </w:rPr>
        <w:t xml:space="preserve">“Human Factors principles” </w:t>
      </w:r>
      <w:proofErr w:type="spellStart"/>
      <w:r w:rsidRPr="00137462">
        <w:rPr>
          <w:lang w:val="en-TZ"/>
        </w:rPr>
        <w:t>meansprinciples</w:t>
      </w:r>
      <w:proofErr w:type="spellEnd"/>
      <w:r w:rsidRPr="00137462">
        <w:rPr>
          <w:lang w:val="en-TZ"/>
        </w:rPr>
        <w:t xml:space="preserve"> which apply to aeronautical design, certification, training, operations and maintenance and which seek safe interface between the human and other system components by proper consideration to human performance;</w:t>
      </w:r>
    </w:p>
    <w:p w14:paraId="147B3B24" w14:textId="77777777" w:rsidR="00137462" w:rsidRPr="00137462" w:rsidRDefault="00137462" w:rsidP="00137462">
      <w:pPr>
        <w:pStyle w:val="ListParagraph"/>
        <w:rPr>
          <w:lang w:val="en-TZ"/>
        </w:rPr>
      </w:pPr>
      <w:r w:rsidRPr="00137462">
        <w:rPr>
          <w:lang w:val="en-TZ"/>
        </w:rPr>
        <w:t xml:space="preserve"> “Maintenance programme” </w:t>
      </w:r>
      <w:proofErr w:type="spellStart"/>
      <w:r w:rsidRPr="00137462">
        <w:rPr>
          <w:lang w:val="en-TZ"/>
        </w:rPr>
        <w:t>meansa</w:t>
      </w:r>
      <w:proofErr w:type="spellEnd"/>
      <w:r w:rsidRPr="00137462">
        <w:rPr>
          <w:lang w:val="en-TZ"/>
        </w:rPr>
        <w:t xml:space="preserve"> document which describes the specific scheduled maintenance tasks and their frequency of completion and related procedures, such as a reliability programme, necessary for the safe operation of those aircraft to which it applies;</w:t>
      </w:r>
    </w:p>
    <w:p w14:paraId="2A80D854" w14:textId="56988767" w:rsidR="00C74D01" w:rsidRDefault="00137462" w:rsidP="00137462">
      <w:pPr>
        <w:pStyle w:val="ListParagraph"/>
        <w:rPr>
          <w:lang w:val="en-TZ"/>
        </w:rPr>
      </w:pPr>
      <w:r w:rsidRPr="00137462">
        <w:rPr>
          <w:lang w:val="en-TZ"/>
        </w:rPr>
        <w:t xml:space="preserve"> “Maintenance release” means a document which contains a certification confirming that the maintenance work to which it relates has been completed in a satisfactory manner in accordance with appropriate airworthiness requirements;</w:t>
      </w:r>
    </w:p>
    <w:p w14:paraId="0755EC03" w14:textId="500E31DC" w:rsidR="00137462" w:rsidRPr="002820D5" w:rsidRDefault="00137462" w:rsidP="00137462">
      <w:pPr>
        <w:pStyle w:val="ListParagraph"/>
        <w:rPr>
          <w:lang w:val="en-TZ"/>
        </w:rPr>
      </w:pPr>
      <w:r>
        <w:t>“M</w:t>
      </w:r>
      <w:r w:rsidRPr="00137462">
        <w:t xml:space="preserve">aintenance control manual” </w:t>
      </w:r>
      <w:proofErr w:type="spellStart"/>
      <w:r w:rsidRPr="00137462">
        <w:t>meansa</w:t>
      </w:r>
      <w:proofErr w:type="spellEnd"/>
      <w:r w:rsidRPr="00137462">
        <w:t xml:space="preserve"> document which describes the operator’s procedures necessary to ensure that all scheduled and unscheduled maintenance is performed on the operator’s aircraft on time and in a controlled and satisfactory manner</w:t>
      </w:r>
      <w:r w:rsidR="002820D5">
        <w:t>.</w:t>
      </w:r>
    </w:p>
    <w:p w14:paraId="1E0E72F0" w14:textId="77777777" w:rsidR="002820D5" w:rsidRPr="002820D5" w:rsidRDefault="002820D5" w:rsidP="002820D5">
      <w:pPr>
        <w:pStyle w:val="ListParagraph"/>
        <w:rPr>
          <w:lang w:val="en-TZ"/>
        </w:rPr>
      </w:pPr>
      <w:r w:rsidRPr="002820D5">
        <w:rPr>
          <w:lang w:val="en-TZ"/>
        </w:rPr>
        <w:t xml:space="preserve">“Master minimum equipment list or MMEL” </w:t>
      </w:r>
      <w:proofErr w:type="spellStart"/>
      <w:r w:rsidRPr="002820D5">
        <w:rPr>
          <w:lang w:val="en-TZ"/>
        </w:rPr>
        <w:t>meansa</w:t>
      </w:r>
      <w:proofErr w:type="spellEnd"/>
      <w:r w:rsidRPr="002820D5">
        <w:rPr>
          <w:lang w:val="en-TZ"/>
        </w:rPr>
        <w:t xml:space="preserve"> list established for a particular aircraft type by the organization responsible for the type design with the approval of the State of Design containing items, one or more of which is permitted to be unserviceable at the commencement of a flight and the MMEL may be associated with special operating conditions, limitations or procedures; </w:t>
      </w:r>
    </w:p>
    <w:p w14:paraId="2A40A65F" w14:textId="2B5C1065" w:rsidR="002820D5" w:rsidRPr="00316B8E" w:rsidRDefault="002820D5" w:rsidP="002820D5">
      <w:pPr>
        <w:pStyle w:val="ListParagraph"/>
        <w:rPr>
          <w:lang w:val="en-TZ"/>
        </w:rPr>
      </w:pPr>
      <w:r w:rsidRPr="002820D5">
        <w:rPr>
          <w:lang w:val="en-TZ"/>
        </w:rPr>
        <w:t xml:space="preserve">“Minimum equipment list or MEL” </w:t>
      </w:r>
      <w:proofErr w:type="spellStart"/>
      <w:r w:rsidRPr="002820D5">
        <w:rPr>
          <w:lang w:val="en-TZ"/>
        </w:rPr>
        <w:t>meansa</w:t>
      </w:r>
      <w:proofErr w:type="spellEnd"/>
      <w:r w:rsidRPr="002820D5">
        <w:rPr>
          <w:lang w:val="en-TZ"/>
        </w:rPr>
        <w:t xml:space="preserve"> list which provides for the operation of aircraft, subject to specified conditions, with particular equipment inoperative, prepared by an operator in conformity with, or more restrictive than, the MMEL established for the aircraft type;</w:t>
      </w:r>
    </w:p>
    <w:p w14:paraId="41E30B77" w14:textId="6D2FB65F" w:rsidR="00721410" w:rsidRPr="00AB7230" w:rsidRDefault="00316B8E" w:rsidP="00137462">
      <w:pPr>
        <w:sectPr w:rsidR="00721410" w:rsidRPr="00AB7230" w:rsidSect="00B9430C">
          <w:headerReference w:type="default" r:id="rId20"/>
          <w:pgSz w:w="11906" w:h="16838"/>
          <w:pgMar w:top="1440" w:right="1106" w:bottom="1440" w:left="1260" w:header="708" w:footer="708" w:gutter="0"/>
          <w:pgNumType w:start="1" w:chapStyle="1"/>
          <w:cols w:space="720"/>
        </w:sectPr>
      </w:pPr>
      <w:r>
        <w:br/>
      </w:r>
    </w:p>
    <w:p w14:paraId="55249869" w14:textId="3E3BA1B5" w:rsidR="00E84264" w:rsidRPr="00026A71" w:rsidRDefault="00E84264" w:rsidP="00137462"/>
    <w:p w14:paraId="519B121C" w14:textId="77777777" w:rsidR="003E447E" w:rsidRPr="00026A71" w:rsidRDefault="003E447E" w:rsidP="00137462"/>
    <w:p w14:paraId="76FA6CC6" w14:textId="77777777" w:rsidR="003E447E" w:rsidRPr="00026A71" w:rsidRDefault="003E447E" w:rsidP="00137462"/>
    <w:p w14:paraId="2DE2C435" w14:textId="77777777" w:rsidR="003E447E" w:rsidRPr="00026A71" w:rsidRDefault="003E447E" w:rsidP="00137462"/>
    <w:p w14:paraId="30F3F028" w14:textId="77777777" w:rsidR="003E447E" w:rsidRPr="00026A71" w:rsidRDefault="003E447E" w:rsidP="00137462"/>
    <w:p w14:paraId="511D5FD3" w14:textId="77777777" w:rsidR="003E447E" w:rsidRPr="00026A71" w:rsidRDefault="003E447E" w:rsidP="00137462"/>
    <w:p w14:paraId="579CBC2A" w14:textId="77777777" w:rsidR="003E447E" w:rsidRPr="00026A71" w:rsidRDefault="003E447E" w:rsidP="00137462"/>
    <w:p w14:paraId="0E7E10D3" w14:textId="77777777" w:rsidR="003E447E" w:rsidRPr="00026A71" w:rsidRDefault="003E447E" w:rsidP="00137462"/>
    <w:p w14:paraId="728C4D5D" w14:textId="77777777" w:rsidR="003E447E" w:rsidRPr="00026A71" w:rsidRDefault="003E447E" w:rsidP="00137462"/>
    <w:p w14:paraId="685227DE" w14:textId="77777777" w:rsidR="003E447E" w:rsidRPr="00026A71" w:rsidRDefault="003E447E" w:rsidP="00137462"/>
    <w:p w14:paraId="7D0D21A7" w14:textId="77777777" w:rsidR="003E447E" w:rsidRPr="00026A71" w:rsidRDefault="003E447E" w:rsidP="00137462"/>
    <w:p w14:paraId="565858ED" w14:textId="77777777" w:rsidR="003E447E" w:rsidRPr="00026A71" w:rsidRDefault="003E447E" w:rsidP="00137462"/>
    <w:p w14:paraId="584CCE2F" w14:textId="77777777" w:rsidR="003E447E" w:rsidRPr="00026A71" w:rsidRDefault="003E447E" w:rsidP="00137462"/>
    <w:p w14:paraId="1FA574AF" w14:textId="77777777" w:rsidR="003E447E" w:rsidRPr="00026A71" w:rsidRDefault="003E447E" w:rsidP="00137462"/>
    <w:p w14:paraId="4ADBB22C" w14:textId="77777777" w:rsidR="003E447E" w:rsidRPr="00026A71" w:rsidRDefault="003E447E" w:rsidP="00137462"/>
    <w:p w14:paraId="18CED7A4" w14:textId="77777777" w:rsidR="003E447E" w:rsidRPr="00026A71" w:rsidRDefault="003E447E" w:rsidP="00137462"/>
    <w:p w14:paraId="0FD63725" w14:textId="77777777" w:rsidR="00E84264" w:rsidRDefault="00E84264" w:rsidP="00642CC8">
      <w:pPr>
        <w:pStyle w:val="LEFTBLANK"/>
      </w:pPr>
      <w:r w:rsidRPr="00026A71">
        <w:t>LEFT BLANK INTENTIONALLY</w:t>
      </w:r>
    </w:p>
    <w:p w14:paraId="45691730" w14:textId="77777777" w:rsidR="00EA2A45" w:rsidRDefault="00EA2A45" w:rsidP="00137462"/>
    <w:p w14:paraId="2B318FF0" w14:textId="77777777" w:rsidR="00EA2A45" w:rsidRDefault="00EA2A45" w:rsidP="00137462"/>
    <w:p w14:paraId="6AF8E179" w14:textId="77777777" w:rsidR="00EA2A45" w:rsidRDefault="00EA2A45" w:rsidP="00137462"/>
    <w:p w14:paraId="2D058FE3" w14:textId="77777777" w:rsidR="00EA2A45" w:rsidRDefault="00EA2A45" w:rsidP="00137462"/>
    <w:p w14:paraId="12FB266B" w14:textId="77777777" w:rsidR="00EA2A45" w:rsidRDefault="00EA2A45" w:rsidP="00137462"/>
    <w:p w14:paraId="672C8D6C" w14:textId="77777777" w:rsidR="00EA2A45" w:rsidRDefault="00EA2A45" w:rsidP="00137462"/>
    <w:p w14:paraId="5E72B426" w14:textId="77777777" w:rsidR="00EA2A45" w:rsidRDefault="00EA2A45" w:rsidP="00137462"/>
    <w:p w14:paraId="567427B9" w14:textId="77777777" w:rsidR="00EA2A45" w:rsidRDefault="00EA2A45" w:rsidP="00137462"/>
    <w:p w14:paraId="39792595" w14:textId="77777777" w:rsidR="00EA2A45" w:rsidRDefault="00EA2A45" w:rsidP="00137462"/>
    <w:p w14:paraId="5CAE8F66" w14:textId="77777777" w:rsidR="00EA2A45" w:rsidRDefault="00EA2A45" w:rsidP="00137462"/>
    <w:p w14:paraId="7B4D933C" w14:textId="77777777" w:rsidR="00EA2A45" w:rsidRDefault="00EA2A45" w:rsidP="00137462"/>
    <w:p w14:paraId="75DD5D63" w14:textId="77777777" w:rsidR="00EA2A45" w:rsidRDefault="00EA2A45" w:rsidP="00137462"/>
    <w:p w14:paraId="6D6314B8" w14:textId="77777777" w:rsidR="00EA2A45" w:rsidRDefault="00EA2A45" w:rsidP="00137462"/>
    <w:p w14:paraId="709A76CB" w14:textId="77777777" w:rsidR="00EA2A45" w:rsidRDefault="00EA2A45" w:rsidP="00137462"/>
    <w:p w14:paraId="67F5E455" w14:textId="77777777" w:rsidR="00EA2A45" w:rsidRDefault="00EA2A45" w:rsidP="00137462"/>
    <w:p w14:paraId="055563EF" w14:textId="77777777" w:rsidR="00EA2A45" w:rsidRDefault="00EA2A45" w:rsidP="00137462"/>
    <w:p w14:paraId="45865540" w14:textId="77777777" w:rsidR="00EA2A45" w:rsidRDefault="00EA2A45" w:rsidP="00137462"/>
    <w:p w14:paraId="740C1B79" w14:textId="77777777" w:rsidR="00EA2A45" w:rsidRDefault="00EA2A45" w:rsidP="00137462"/>
    <w:p w14:paraId="47CA3909" w14:textId="77777777" w:rsidR="00EA2A45" w:rsidRDefault="00EA2A45" w:rsidP="00137462"/>
    <w:p w14:paraId="3DBB13EB" w14:textId="77777777" w:rsidR="00EA2A45" w:rsidRDefault="00EA2A45" w:rsidP="00137462"/>
    <w:p w14:paraId="35A08828" w14:textId="77777777" w:rsidR="00642CC8" w:rsidRDefault="000845BD" w:rsidP="00642CC8">
      <w:pPr>
        <w:sectPr w:rsidR="00642CC8" w:rsidSect="00B9430C">
          <w:headerReference w:type="default" r:id="rId21"/>
          <w:pgSz w:w="11906" w:h="16838"/>
          <w:pgMar w:top="1440" w:right="1106" w:bottom="1440" w:left="1260" w:header="708" w:footer="708" w:gutter="0"/>
          <w:pgNumType w:chapStyle="1"/>
          <w:cols w:space="720"/>
        </w:sectPr>
      </w:pPr>
      <w:bookmarkStart w:id="82" w:name="_Toc120109309"/>
      <w:bookmarkStart w:id="83" w:name="_Toc124762691"/>
      <w:bookmarkStart w:id="84" w:name="_Toc124763705"/>
      <w:bookmarkStart w:id="85" w:name="_Toc161303000"/>
      <w:r w:rsidRPr="00026A71">
        <w:t xml:space="preserve"> </w:t>
      </w:r>
      <w:bookmarkStart w:id="86" w:name="_Toc169859289"/>
    </w:p>
    <w:p w14:paraId="60864550" w14:textId="7FD394DA" w:rsidR="00E84264" w:rsidRPr="00026A71" w:rsidRDefault="00E84264" w:rsidP="00137462">
      <w:pPr>
        <w:pStyle w:val="Heading1"/>
      </w:pPr>
      <w:bookmarkStart w:id="87" w:name="_Toc186383931"/>
      <w:r w:rsidRPr="00026A71">
        <w:lastRenderedPageBreak/>
        <w:t>GENERAL</w:t>
      </w:r>
      <w:bookmarkEnd w:id="82"/>
      <w:bookmarkEnd w:id="83"/>
      <w:bookmarkEnd w:id="84"/>
      <w:bookmarkEnd w:id="85"/>
      <w:bookmarkEnd w:id="86"/>
      <w:bookmarkEnd w:id="87"/>
    </w:p>
    <w:p w14:paraId="1A1DE85B" w14:textId="20F84BF0" w:rsidR="00E84264" w:rsidRPr="00026A71" w:rsidRDefault="000845BD" w:rsidP="00137462">
      <w:pPr>
        <w:pStyle w:val="Heading2"/>
      </w:pPr>
      <w:bookmarkStart w:id="88" w:name="_Toc66798124"/>
      <w:bookmarkStart w:id="89" w:name="_Toc120109310"/>
      <w:bookmarkStart w:id="90" w:name="_Toc124762692"/>
      <w:bookmarkStart w:id="91" w:name="_Toc124763706"/>
      <w:bookmarkStart w:id="92" w:name="_Toc161303001"/>
      <w:bookmarkStart w:id="93" w:name="_Toc169859290"/>
      <w:r w:rsidRPr="00026A71">
        <w:t xml:space="preserve"> </w:t>
      </w:r>
      <w:bookmarkStart w:id="94" w:name="_Hlk169963678"/>
      <w:bookmarkStart w:id="95" w:name="_Toc186383932"/>
      <w:r w:rsidR="00E84264" w:rsidRPr="00026A71">
        <w:t>Description of aircraft types and models to which this MCM applies</w:t>
      </w:r>
      <w:bookmarkEnd w:id="88"/>
      <w:bookmarkEnd w:id="94"/>
      <w:r w:rsidR="002A0313" w:rsidRPr="00026A71">
        <w:t>.</w:t>
      </w:r>
      <w:bookmarkEnd w:id="89"/>
      <w:bookmarkEnd w:id="90"/>
      <w:bookmarkEnd w:id="91"/>
      <w:bookmarkEnd w:id="92"/>
      <w:bookmarkEnd w:id="93"/>
      <w:bookmarkEnd w:id="95"/>
    </w:p>
    <w:p w14:paraId="658D7480" w14:textId="1474C2FC" w:rsidR="00E84264" w:rsidRDefault="00B0148C" w:rsidP="00137462">
      <w:r>
        <w:t>Refer to Appendix I</w:t>
      </w:r>
    </w:p>
    <w:p w14:paraId="7D0FAC89" w14:textId="77777777" w:rsidR="00B0148C" w:rsidRPr="00AB7230" w:rsidRDefault="00B0148C" w:rsidP="00137462"/>
    <w:p w14:paraId="7EBB30D5" w14:textId="7D932D03" w:rsidR="00E84264" w:rsidRPr="00AB7230" w:rsidRDefault="000845BD" w:rsidP="00137462">
      <w:pPr>
        <w:pStyle w:val="Heading2"/>
      </w:pPr>
      <w:bookmarkStart w:id="96" w:name="_Toc120109311"/>
      <w:bookmarkStart w:id="97" w:name="_Toc124762693"/>
      <w:bookmarkStart w:id="98" w:name="_Toc124763707"/>
      <w:bookmarkStart w:id="99" w:name="_Toc161303002"/>
      <w:r w:rsidRPr="00AB7230">
        <w:t xml:space="preserve"> </w:t>
      </w:r>
      <w:bookmarkStart w:id="100" w:name="_Toc169859291"/>
      <w:bookmarkStart w:id="101" w:name="_Toc186383933"/>
      <w:r w:rsidR="00E84264" w:rsidRPr="00AB7230">
        <w:t>Operator Information</w:t>
      </w:r>
      <w:bookmarkEnd w:id="96"/>
      <w:bookmarkEnd w:id="97"/>
      <w:bookmarkEnd w:id="98"/>
      <w:bookmarkEnd w:id="99"/>
      <w:bookmarkEnd w:id="100"/>
      <w:bookmarkEnd w:id="101"/>
    </w:p>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5"/>
        <w:gridCol w:w="4775"/>
      </w:tblGrid>
      <w:tr w:rsidR="00E84264" w:rsidRPr="00AB7230" w14:paraId="2E9CB085" w14:textId="77777777" w:rsidTr="00F44CD4">
        <w:tc>
          <w:tcPr>
            <w:tcW w:w="4755" w:type="dxa"/>
          </w:tcPr>
          <w:p w14:paraId="26F069C6" w14:textId="77777777" w:rsidR="00E84264" w:rsidRPr="00AB7230" w:rsidRDefault="00E84264" w:rsidP="00137462">
            <w:r w:rsidRPr="00AB7230">
              <w:t>Name of Organization:</w:t>
            </w:r>
          </w:p>
        </w:tc>
        <w:tc>
          <w:tcPr>
            <w:tcW w:w="4775" w:type="dxa"/>
          </w:tcPr>
          <w:p w14:paraId="70169D47" w14:textId="77777777" w:rsidR="00E84264" w:rsidRPr="00AB7230" w:rsidRDefault="00E84264" w:rsidP="00137462">
            <w:r w:rsidRPr="00AB7230">
              <w:t>Auric Air Services Limited</w:t>
            </w:r>
          </w:p>
        </w:tc>
      </w:tr>
      <w:tr w:rsidR="00515E6B" w:rsidRPr="00AB7230" w14:paraId="282061E5" w14:textId="77777777" w:rsidTr="00F44CD4">
        <w:tc>
          <w:tcPr>
            <w:tcW w:w="4755" w:type="dxa"/>
          </w:tcPr>
          <w:p w14:paraId="4C2C9E61" w14:textId="07DECA2B" w:rsidR="00515E6B" w:rsidRPr="00AB7230" w:rsidRDefault="00515E6B" w:rsidP="00137462">
            <w:r w:rsidRPr="00AB7230">
              <w:t>TCAA OPS File Number:</w:t>
            </w:r>
          </w:p>
        </w:tc>
        <w:tc>
          <w:tcPr>
            <w:tcW w:w="4775" w:type="dxa"/>
          </w:tcPr>
          <w:p w14:paraId="66C4D4B0" w14:textId="2597B284" w:rsidR="00515E6B" w:rsidRPr="00AB7230" w:rsidRDefault="00515E6B" w:rsidP="00137462">
            <w:r>
              <w:t>T</w:t>
            </w:r>
            <w:r w:rsidRPr="00AB7230">
              <w:t>CAA/AOC/22</w:t>
            </w:r>
          </w:p>
        </w:tc>
      </w:tr>
      <w:tr w:rsidR="00515E6B" w:rsidRPr="00AB7230" w14:paraId="43C5EA4C" w14:textId="77777777" w:rsidTr="00F44CD4">
        <w:tc>
          <w:tcPr>
            <w:tcW w:w="4755" w:type="dxa"/>
          </w:tcPr>
          <w:p w14:paraId="7D584EA0" w14:textId="1DD54367" w:rsidR="00515E6B" w:rsidRPr="00137462" w:rsidRDefault="00515E6B" w:rsidP="00137462">
            <w:r w:rsidRPr="00137462">
              <w:t>Physical Address:</w:t>
            </w:r>
          </w:p>
        </w:tc>
        <w:tc>
          <w:tcPr>
            <w:tcW w:w="4775" w:type="dxa"/>
          </w:tcPr>
          <w:p w14:paraId="3FCD586B" w14:textId="01E5639F" w:rsidR="00515E6B" w:rsidRPr="00137462" w:rsidRDefault="00515E6B" w:rsidP="00137462">
            <w:r w:rsidRPr="00137462">
              <w:t>Mwanza Airport</w:t>
            </w:r>
          </w:p>
        </w:tc>
      </w:tr>
      <w:tr w:rsidR="00515E6B" w:rsidRPr="00AB7230" w14:paraId="35EBDB55" w14:textId="77777777" w:rsidTr="00F44CD4">
        <w:tc>
          <w:tcPr>
            <w:tcW w:w="4755" w:type="dxa"/>
          </w:tcPr>
          <w:p w14:paraId="1ABA2EE4" w14:textId="153B16FF" w:rsidR="00515E6B" w:rsidRPr="00137462" w:rsidRDefault="00515E6B" w:rsidP="00137462">
            <w:r w:rsidRPr="00137462">
              <w:t>Postal Address:</w:t>
            </w:r>
          </w:p>
        </w:tc>
        <w:tc>
          <w:tcPr>
            <w:tcW w:w="4775" w:type="dxa"/>
          </w:tcPr>
          <w:p w14:paraId="73A5AD07" w14:textId="40C60882" w:rsidR="00515E6B" w:rsidRPr="00137462" w:rsidRDefault="00515E6B" w:rsidP="00137462">
            <w:r w:rsidRPr="00137462">
              <w:t xml:space="preserve"> P.O. Box 336, Mwanza Tanzania</w:t>
            </w:r>
          </w:p>
        </w:tc>
      </w:tr>
      <w:tr w:rsidR="00515E6B" w:rsidRPr="00AB7230" w14:paraId="35436426" w14:textId="77777777" w:rsidTr="00F44CD4">
        <w:tc>
          <w:tcPr>
            <w:tcW w:w="4755" w:type="dxa"/>
          </w:tcPr>
          <w:p w14:paraId="344A1409" w14:textId="496BEB60" w:rsidR="00515E6B" w:rsidRPr="00137462" w:rsidRDefault="00515E6B" w:rsidP="00137462">
            <w:r w:rsidRPr="00137462">
              <w:t xml:space="preserve"> Telephone Number:</w:t>
            </w:r>
          </w:p>
        </w:tc>
        <w:tc>
          <w:tcPr>
            <w:tcW w:w="4775" w:type="dxa"/>
          </w:tcPr>
          <w:p w14:paraId="18EF740A" w14:textId="24BCBDD6" w:rsidR="00515E6B" w:rsidRPr="00137462" w:rsidRDefault="00515E6B" w:rsidP="00137462">
            <w:r w:rsidRPr="00137462">
              <w:t>+255-786 725425</w:t>
            </w:r>
          </w:p>
        </w:tc>
      </w:tr>
      <w:tr w:rsidR="00515E6B" w:rsidRPr="00AB7230" w14:paraId="567E5281" w14:textId="77777777" w:rsidTr="00F44CD4">
        <w:tc>
          <w:tcPr>
            <w:tcW w:w="4755" w:type="dxa"/>
          </w:tcPr>
          <w:p w14:paraId="7565C857" w14:textId="572CD404" w:rsidR="00515E6B" w:rsidRPr="00137462" w:rsidRDefault="00515E6B" w:rsidP="00137462">
            <w:r w:rsidRPr="00137462">
              <w:t>Contact Persons Name:</w:t>
            </w:r>
          </w:p>
        </w:tc>
        <w:tc>
          <w:tcPr>
            <w:tcW w:w="4775" w:type="dxa"/>
          </w:tcPr>
          <w:p w14:paraId="5CC396D5" w14:textId="2780AA5D" w:rsidR="00515E6B" w:rsidRPr="00137462" w:rsidRDefault="00515E6B" w:rsidP="00137462">
            <w:r w:rsidRPr="00137462">
              <w:t>Sajid Hussein</w:t>
            </w:r>
          </w:p>
        </w:tc>
      </w:tr>
      <w:tr w:rsidR="00515E6B" w:rsidRPr="00AB7230" w14:paraId="55663839" w14:textId="77777777" w:rsidTr="00F44CD4">
        <w:tc>
          <w:tcPr>
            <w:tcW w:w="4755" w:type="dxa"/>
          </w:tcPr>
          <w:p w14:paraId="15A056B2" w14:textId="43FB5948" w:rsidR="00515E6B" w:rsidRPr="00AB7230" w:rsidRDefault="00515E6B" w:rsidP="00137462">
            <w:r w:rsidRPr="00AB7230">
              <w:t>E-mail Address:</w:t>
            </w:r>
          </w:p>
        </w:tc>
        <w:tc>
          <w:tcPr>
            <w:tcW w:w="4775" w:type="dxa"/>
          </w:tcPr>
          <w:p w14:paraId="432AA0C3" w14:textId="4D25DF04" w:rsidR="00515E6B" w:rsidRPr="00AB7230" w:rsidRDefault="00515E6B" w:rsidP="00137462">
            <w:r w:rsidRPr="00AB7230">
              <w:t>sajid@auricair.com</w:t>
            </w:r>
          </w:p>
        </w:tc>
      </w:tr>
    </w:tbl>
    <w:p w14:paraId="661968E1" w14:textId="77777777" w:rsidR="001E3B44" w:rsidRDefault="001E3B44" w:rsidP="00137462">
      <w:bookmarkStart w:id="102" w:name="_Toc120109312"/>
      <w:bookmarkStart w:id="103" w:name="_Toc124762694"/>
      <w:bookmarkStart w:id="104" w:name="_Toc124763708"/>
      <w:bookmarkStart w:id="105" w:name="_Toc161303003"/>
      <w:bookmarkStart w:id="106" w:name="_Toc169859292"/>
    </w:p>
    <w:p w14:paraId="6B61F100" w14:textId="77777777" w:rsidR="001E3B44" w:rsidRDefault="001E3B44" w:rsidP="00137462"/>
    <w:p w14:paraId="3857A128" w14:textId="77777777" w:rsidR="00642CC8" w:rsidRDefault="000845BD" w:rsidP="00642CC8">
      <w:pPr>
        <w:sectPr w:rsidR="00642CC8" w:rsidSect="002122DE">
          <w:pgSz w:w="11906" w:h="16838"/>
          <w:pgMar w:top="1440" w:right="1106" w:bottom="1440" w:left="1260" w:header="708" w:footer="708" w:gutter="0"/>
          <w:pgNumType w:start="1" w:chapStyle="1"/>
          <w:cols w:space="720"/>
        </w:sectPr>
      </w:pPr>
      <w:r w:rsidRPr="00026A71">
        <w:t xml:space="preserve"> </w:t>
      </w:r>
    </w:p>
    <w:p w14:paraId="3DE56CE5" w14:textId="684C5CEB" w:rsidR="00E84264" w:rsidRPr="00026A71" w:rsidRDefault="00642CC8" w:rsidP="00137462">
      <w:pPr>
        <w:pStyle w:val="Heading2"/>
      </w:pPr>
      <w:r>
        <w:lastRenderedPageBreak/>
        <w:t xml:space="preserve"> </w:t>
      </w:r>
      <w:bookmarkStart w:id="107" w:name="_Toc186383934"/>
      <w:r w:rsidR="00D61371" w:rsidRPr="00026A71">
        <w:t>O</w:t>
      </w:r>
      <w:r w:rsidR="00E84264" w:rsidRPr="00026A71">
        <w:t>rganogram</w:t>
      </w:r>
      <w:bookmarkEnd w:id="102"/>
      <w:bookmarkEnd w:id="103"/>
      <w:bookmarkEnd w:id="104"/>
      <w:bookmarkEnd w:id="105"/>
      <w:bookmarkEnd w:id="106"/>
      <w:bookmarkEnd w:id="107"/>
    </w:p>
    <w:p w14:paraId="65A08A4F" w14:textId="46BAA609" w:rsidR="00E84264" w:rsidRPr="00026A71" w:rsidRDefault="00E84264" w:rsidP="00137462"/>
    <w:p w14:paraId="7049E7A3" w14:textId="635F0D78" w:rsidR="00E84264" w:rsidRPr="00026A71" w:rsidRDefault="00E84264" w:rsidP="00137462"/>
    <w:p w14:paraId="2C2C140A" w14:textId="01808502" w:rsidR="00980BEC" w:rsidRPr="00026A71" w:rsidRDefault="00D96607" w:rsidP="00137462">
      <w:bookmarkStart w:id="108" w:name="_Toc66798127"/>
      <w:bookmarkStart w:id="109" w:name="_Toc120109313"/>
      <w:r>
        <w:rPr>
          <w:noProof/>
        </w:rPr>
        <w:drawing>
          <wp:anchor distT="0" distB="0" distL="114300" distR="114300" simplePos="0" relativeHeight="251714048" behindDoc="1" locked="0" layoutInCell="1" allowOverlap="1" wp14:anchorId="38B336A3" wp14:editId="3A7B5A1F">
            <wp:simplePos x="0" y="0"/>
            <wp:positionH relativeFrom="margin">
              <wp:align>right</wp:align>
            </wp:positionH>
            <wp:positionV relativeFrom="paragraph">
              <wp:posOffset>6985</wp:posOffset>
            </wp:positionV>
            <wp:extent cx="6057900" cy="4331970"/>
            <wp:effectExtent l="0" t="0" r="0" b="0"/>
            <wp:wrapNone/>
            <wp:docPr id="149981220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12207" name="Picture 1499812207"/>
                    <pic:cNvPicPr/>
                  </pic:nvPicPr>
                  <pic:blipFill>
                    <a:blip r:embed="rId22">
                      <a:extLst>
                        <a:ext uri="{28A0092B-C50C-407E-A947-70E740481C1C}">
                          <a14:useLocalDpi xmlns:a14="http://schemas.microsoft.com/office/drawing/2010/main" val="0"/>
                        </a:ext>
                      </a:extLst>
                    </a:blip>
                    <a:stretch>
                      <a:fillRect/>
                    </a:stretch>
                  </pic:blipFill>
                  <pic:spPr>
                    <a:xfrm>
                      <a:off x="0" y="0"/>
                      <a:ext cx="6057900" cy="4331970"/>
                    </a:xfrm>
                    <a:prstGeom prst="rect">
                      <a:avLst/>
                    </a:prstGeom>
                  </pic:spPr>
                </pic:pic>
              </a:graphicData>
            </a:graphic>
          </wp:anchor>
        </w:drawing>
      </w:r>
    </w:p>
    <w:p w14:paraId="310894E3" w14:textId="1239EC27" w:rsidR="00980BEC" w:rsidRPr="00026A71" w:rsidRDefault="00980BEC" w:rsidP="00137462"/>
    <w:p w14:paraId="55EC46DA" w14:textId="77777777" w:rsidR="00801985" w:rsidRDefault="00801985" w:rsidP="00137462"/>
    <w:p w14:paraId="68F60EB1" w14:textId="58A2A6BB" w:rsidR="00273458" w:rsidRDefault="00273458" w:rsidP="00137462">
      <w:r>
        <w:br w:type="page"/>
      </w:r>
    </w:p>
    <w:p w14:paraId="11650224" w14:textId="4FF43307" w:rsidR="00E84264" w:rsidRPr="00026A71" w:rsidRDefault="00801985" w:rsidP="00137462">
      <w:pPr>
        <w:pStyle w:val="Heading2"/>
      </w:pPr>
      <w:bookmarkStart w:id="110" w:name="_Toc124762695"/>
      <w:bookmarkStart w:id="111" w:name="_Toc124763709"/>
      <w:bookmarkStart w:id="112" w:name="_Toc161303004"/>
      <w:bookmarkEnd w:id="108"/>
      <w:r w:rsidRPr="00026A71">
        <w:lastRenderedPageBreak/>
        <w:t xml:space="preserve"> </w:t>
      </w:r>
      <w:bookmarkStart w:id="113" w:name="_Toc169859293"/>
      <w:bookmarkStart w:id="114" w:name="_Toc186383935"/>
      <w:r w:rsidR="00E84264" w:rsidRPr="00026A71">
        <w:t>Mission Statement</w:t>
      </w:r>
      <w:bookmarkEnd w:id="109"/>
      <w:bookmarkEnd w:id="110"/>
      <w:bookmarkEnd w:id="111"/>
      <w:bookmarkEnd w:id="112"/>
      <w:bookmarkEnd w:id="113"/>
      <w:bookmarkEnd w:id="114"/>
    </w:p>
    <w:p w14:paraId="5907A384" w14:textId="158359E1" w:rsidR="00E84264" w:rsidRPr="00AB7230" w:rsidRDefault="00E84264" w:rsidP="00137462">
      <w:r w:rsidRPr="00AB7230">
        <w:t>Auric Air Services Limited is committed to comply with the airworthiness Requirements as set out in this MCM approved by the Director General Tanzania Civil Aviation Authority. The manual describes the essential relationship between the AMO and us. It identifies key personnel and their functions as well as all the other personnel and their various functions to achieve our mission.</w:t>
      </w:r>
    </w:p>
    <w:p w14:paraId="02D7E5E7" w14:textId="77777777" w:rsidR="00E84264" w:rsidRPr="00AB7230" w:rsidRDefault="00E84264" w:rsidP="00137462"/>
    <w:p w14:paraId="1518E096" w14:textId="16457CF8" w:rsidR="00E84264" w:rsidRPr="00AB7230" w:rsidRDefault="00E84264" w:rsidP="00137462">
      <w:r w:rsidRPr="00AB7230">
        <w:t>This manual has been prepared in order to guide maintenance and operations personnel so that all aircraft operated by Auric Air Services meet the requirements of the Tanzania Civil Aviation Authority. Auric Air Services Limited shall ensure that any organisation chosen to maintain its aircraft shall be audited to maintain oversight over its operations.</w:t>
      </w:r>
      <w:r w:rsidRPr="00AB7230">
        <w:rPr>
          <w:b/>
        </w:rPr>
        <w:t xml:space="preserve"> </w:t>
      </w:r>
    </w:p>
    <w:p w14:paraId="7B3F75DD" w14:textId="77777777" w:rsidR="00E84264" w:rsidRPr="00AB7230" w:rsidRDefault="00E84264" w:rsidP="00137462"/>
    <w:p w14:paraId="766CA7F7" w14:textId="44E656EE" w:rsidR="00E84264" w:rsidRPr="00AB7230" w:rsidRDefault="00E84264" w:rsidP="00137462">
      <w:r w:rsidRPr="00AB7230">
        <w:t>Quality Audits procedures are carried out according to a planned schedule and feedback reports are made. These audits are independent, systematic, and documented inspections carried out following procedures and checklists to verify through inspection that objectives are reached as planned. Feedback system ensures that proper and timely corrective actions are taken in response to the audit reports. The feedback system includes free access to top management personnel including the Accountable Manager.</w:t>
      </w:r>
    </w:p>
    <w:p w14:paraId="76B4D9FD" w14:textId="77777777" w:rsidR="00E84264" w:rsidRPr="00E70469" w:rsidRDefault="00E84264" w:rsidP="00137462"/>
    <w:p w14:paraId="3359A4BB" w14:textId="4EF70CDA" w:rsidR="00E84264" w:rsidRPr="00AB7230" w:rsidRDefault="00E84264" w:rsidP="00137462">
      <w:r w:rsidRPr="00AB7230">
        <w:t>Audit process consists of three steps:</w:t>
      </w:r>
    </w:p>
    <w:p w14:paraId="111157AD" w14:textId="77777777" w:rsidR="00E84264" w:rsidRPr="00AB7230" w:rsidRDefault="00E84264" w:rsidP="00137462">
      <w:pPr>
        <w:pStyle w:val="ListParagraph"/>
        <w:numPr>
          <w:ilvl w:val="0"/>
          <w:numId w:val="3"/>
        </w:numPr>
      </w:pPr>
      <w:r w:rsidRPr="00AB7230">
        <w:t>Planning - This is done by the Auditor who:</w:t>
      </w:r>
    </w:p>
    <w:p w14:paraId="615D5519" w14:textId="3F79CD4E" w:rsidR="00E84264" w:rsidRPr="00AB7230" w:rsidRDefault="00E84264" w:rsidP="00137462">
      <w:pPr>
        <w:pStyle w:val="ListParagraph"/>
        <w:numPr>
          <w:ilvl w:val="0"/>
          <w:numId w:val="2"/>
        </w:numPr>
      </w:pPr>
      <w:r w:rsidRPr="00AB7230">
        <w:t>Selects the area to be audited</w:t>
      </w:r>
      <w:r w:rsidR="002A0313" w:rsidRPr="00AB7230">
        <w:t>.</w:t>
      </w:r>
    </w:p>
    <w:p w14:paraId="54968456" w14:textId="3EC60C3E" w:rsidR="00E84264" w:rsidRPr="00AB7230" w:rsidRDefault="00E84264" w:rsidP="00137462">
      <w:pPr>
        <w:pStyle w:val="ListParagraph"/>
        <w:numPr>
          <w:ilvl w:val="0"/>
          <w:numId w:val="2"/>
        </w:numPr>
      </w:pPr>
      <w:r w:rsidRPr="00AB7230">
        <w:t>Determines and prepares the substance of the audit</w:t>
      </w:r>
      <w:r w:rsidR="002A0313" w:rsidRPr="00AB7230">
        <w:t>.</w:t>
      </w:r>
    </w:p>
    <w:p w14:paraId="2D5FB26E" w14:textId="4ED0775F" w:rsidR="00E84264" w:rsidRPr="00AB7230" w:rsidRDefault="00E84264" w:rsidP="00137462">
      <w:pPr>
        <w:pStyle w:val="ListParagraph"/>
        <w:numPr>
          <w:ilvl w:val="0"/>
          <w:numId w:val="2"/>
        </w:numPr>
      </w:pPr>
      <w:r w:rsidRPr="00AB7230">
        <w:t>Determines the time for the audit and gives notification</w:t>
      </w:r>
      <w:r w:rsidR="002A0313" w:rsidRPr="00AB7230">
        <w:t>.</w:t>
      </w:r>
    </w:p>
    <w:p w14:paraId="27EA35B8" w14:textId="6E0EE17F" w:rsidR="00E84264" w:rsidRPr="00AB7230" w:rsidRDefault="00E84264" w:rsidP="00137462">
      <w:pPr>
        <w:pStyle w:val="ListParagraph"/>
        <w:numPr>
          <w:ilvl w:val="0"/>
          <w:numId w:val="3"/>
        </w:numPr>
      </w:pPr>
      <w:r w:rsidRPr="00AB7230">
        <w:t>Auditing - once planning has been done the person assigned conducts the audit according to the plan.</w:t>
      </w:r>
    </w:p>
    <w:p w14:paraId="3A503FEB" w14:textId="77777777" w:rsidR="00AB7230" w:rsidRDefault="00E84264" w:rsidP="00137462">
      <w:pPr>
        <w:pStyle w:val="ListParagraph"/>
        <w:numPr>
          <w:ilvl w:val="0"/>
          <w:numId w:val="3"/>
        </w:numPr>
      </w:pPr>
      <w:r w:rsidRPr="00AB7230">
        <w:t>Report preparation and feedback- following the audit a report is prepared by the auditor.</w:t>
      </w:r>
    </w:p>
    <w:p w14:paraId="24E88343" w14:textId="457869E3" w:rsidR="00E84264" w:rsidRPr="00AB7230" w:rsidRDefault="00E84264" w:rsidP="00137462">
      <w:r w:rsidRPr="00AB7230">
        <w:t xml:space="preserve">Auric Air Services Limited, shall ensure that the Aircraft Maintenance Organization contracted to perform maintenance on behalf of Auric Air Services Limited has </w:t>
      </w:r>
      <w:r w:rsidR="002A0313" w:rsidRPr="00AB7230">
        <w:t>subscribed</w:t>
      </w:r>
      <w:r w:rsidRPr="00AB7230">
        <w:t xml:space="preserve"> to the updated manufacturer’s Airworthiness Data, special tools and equipment for the satisfactory completion of any maintenance on the aircraft, and that the Airworthiness Data, special tools and equipment are readily available to the person/s carrying out the maintenance, and to those required to supervise, inspect and certify such maintenance.</w:t>
      </w:r>
    </w:p>
    <w:p w14:paraId="07006395" w14:textId="77777777" w:rsidR="00E84264" w:rsidRPr="00AB7230" w:rsidRDefault="00E84264" w:rsidP="00137462"/>
    <w:p w14:paraId="34F8EE1F" w14:textId="77777777" w:rsidR="00E84264" w:rsidRPr="00AB7230" w:rsidRDefault="00E84264" w:rsidP="00137462">
      <w:r w:rsidRPr="00AB7230">
        <w:t>Auric Air Services Limited, shall ensure that all type certificated aircraft used by this organization for commercial air transport operations have an AMO approved by the Director General TCAA and audited regularly by AASL.</w:t>
      </w:r>
    </w:p>
    <w:p w14:paraId="4CD3EE6F" w14:textId="77777777" w:rsidR="00E84264" w:rsidRPr="00AB7230" w:rsidRDefault="00E84264" w:rsidP="00137462"/>
    <w:p w14:paraId="610FF297" w14:textId="77777777" w:rsidR="001E3B44" w:rsidRDefault="001E3B44" w:rsidP="00137462"/>
    <w:p w14:paraId="4735B13A" w14:textId="77777777" w:rsidR="001E3B44" w:rsidRDefault="001E3B44" w:rsidP="00137462"/>
    <w:p w14:paraId="432276FC" w14:textId="77777777" w:rsidR="001E3B44" w:rsidRDefault="001E3B44" w:rsidP="00137462"/>
    <w:p w14:paraId="796EE3A0" w14:textId="03448E42" w:rsidR="00E84264" w:rsidRPr="00AB7230" w:rsidRDefault="00E84264" w:rsidP="00137462">
      <w:r w:rsidRPr="00AB7230">
        <w:lastRenderedPageBreak/>
        <w:t>The requirements of these regulations shall be observed by Operations and Maintenance personnel in order to achieve continued airworthiness of aircraft, operational and emergency equipment and also to ensure that certificates of airworthiness of our aircraft remain valid.</w:t>
      </w:r>
    </w:p>
    <w:p w14:paraId="2E1F6005" w14:textId="77777777" w:rsidR="00E84264" w:rsidRPr="00AB7230" w:rsidRDefault="00E84264" w:rsidP="00137462"/>
    <w:p w14:paraId="04B37311" w14:textId="77777777" w:rsidR="00E84264" w:rsidRPr="00AB7230" w:rsidRDefault="00E84264" w:rsidP="00137462">
      <w:r w:rsidRPr="00AB7230">
        <w:t>Auric Air Services Limited shall ensure that all maintenance is carried out in accordance with the TCAR’s, this MCM, the aircraft’s approved AMP, updated manufacturer’s Airworthiness Data, if applicable, and any requirements laid down by the Director General for Tanzania Civil Aviation Authority. Auric Air Services Limited shall ensure that operational and emergency equipment necessary for the intended flight is available and that the equipment is serviceable.</w:t>
      </w:r>
    </w:p>
    <w:p w14:paraId="7351FF15" w14:textId="77777777" w:rsidR="00E84264" w:rsidRPr="00AB7230" w:rsidRDefault="00E84264" w:rsidP="00137462"/>
    <w:p w14:paraId="2BB3B367" w14:textId="77777777" w:rsidR="00E84264" w:rsidRPr="00AB7230" w:rsidRDefault="00E84264" w:rsidP="00137462">
      <w:r w:rsidRPr="00AB7230">
        <w:t>Auric Air Services Limited shall ensure that all type certificated aircraft used for commercial air transport operations have a Certificate of Registration and a valid Certificate of Airworthiness on board.</w:t>
      </w:r>
    </w:p>
    <w:p w14:paraId="27F64A1D" w14:textId="77777777" w:rsidR="00E84264" w:rsidRPr="00AB7230" w:rsidRDefault="00E84264" w:rsidP="00137462"/>
    <w:p w14:paraId="2E861041" w14:textId="77777777" w:rsidR="00E84264" w:rsidRPr="00AB7230" w:rsidRDefault="00E84264" w:rsidP="00137462">
      <w:r w:rsidRPr="00AB7230">
        <w:t>It is understood that any new or amended Regulations, published in the TCAR’s and/or aircraft manufacturer’s publications from time to time, which may be in conflict with these procedures, that the provisions of the former shall prevail.</w:t>
      </w:r>
    </w:p>
    <w:p w14:paraId="682A5FA8" w14:textId="77777777" w:rsidR="00E84264" w:rsidRPr="00AB7230" w:rsidRDefault="00E84264" w:rsidP="00137462"/>
    <w:p w14:paraId="5889BC26" w14:textId="7917FA62" w:rsidR="00E84264" w:rsidRPr="00AB7230" w:rsidRDefault="00E84264" w:rsidP="00137462">
      <w:r w:rsidRPr="00AB7230">
        <w:t>It is further understood that the TCAA reserve the right to suspend, withdraw and/or amend this MCM. The Director of Maintenance is responsible to ensure that it meets the requirements of the latest TCARs at all times. When there are amendments to be made QM shall see and verify them before they are submitted to TCAA for final approval. After the TCAA approval the amendments shall be incorporated in the MCM and holders will get copies accordingly.</w:t>
      </w:r>
    </w:p>
    <w:p w14:paraId="7CF6E82C" w14:textId="77777777" w:rsidR="00E70469" w:rsidRPr="00E70469" w:rsidRDefault="00E70469" w:rsidP="00137462"/>
    <w:p w14:paraId="13DAA068" w14:textId="77777777" w:rsidR="007E08CF" w:rsidRPr="00AB7230" w:rsidRDefault="007E08CF" w:rsidP="00137462">
      <w:r w:rsidRPr="00AB7230">
        <w:t>Although the accountable manager has delegated some responsibility to the Director of Maintenance it does not in any way absolve him from the overall responsibility in ensuring that Auric Air Services meets her obligations as an AOC holder.</w:t>
      </w:r>
    </w:p>
    <w:p w14:paraId="6A8538A2" w14:textId="77777777" w:rsidR="007E08CF" w:rsidRPr="00AB7230" w:rsidRDefault="007E08CF" w:rsidP="00137462"/>
    <w:p w14:paraId="29692722" w14:textId="617AE1DD" w:rsidR="00E84264" w:rsidRPr="00AB7230" w:rsidRDefault="002651BB" w:rsidP="00137462">
      <w:r w:rsidRPr="00AB7230">
        <w:rPr>
          <w:noProof/>
        </w:rPr>
        <w:drawing>
          <wp:anchor distT="0" distB="0" distL="114300" distR="114300" simplePos="0" relativeHeight="251665920" behindDoc="1" locked="0" layoutInCell="1" allowOverlap="1" wp14:anchorId="5C3BC078" wp14:editId="0370AF0F">
            <wp:simplePos x="0" y="0"/>
            <wp:positionH relativeFrom="margin">
              <wp:align>left</wp:align>
            </wp:positionH>
            <wp:positionV relativeFrom="paragraph">
              <wp:posOffset>6985</wp:posOffset>
            </wp:positionV>
            <wp:extent cx="1514475" cy="600075"/>
            <wp:effectExtent l="0" t="0" r="9525" b="9525"/>
            <wp:wrapNone/>
            <wp:docPr id="1106" name="Picture 110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14475" cy="600075"/>
                    </a:xfrm>
                    <a:prstGeom prst="rect">
                      <a:avLst/>
                    </a:prstGeom>
                  </pic:spPr>
                </pic:pic>
              </a:graphicData>
            </a:graphic>
            <wp14:sizeRelH relativeFrom="margin">
              <wp14:pctWidth>0</wp14:pctWidth>
            </wp14:sizeRelH>
            <wp14:sizeRelV relativeFrom="margin">
              <wp14:pctHeight>0</wp14:pctHeight>
            </wp14:sizeRelV>
          </wp:anchor>
        </w:drawing>
      </w:r>
    </w:p>
    <w:p w14:paraId="55871903" w14:textId="6D2C8F1B" w:rsidR="00E84264" w:rsidRPr="00AB7230" w:rsidRDefault="00E84264" w:rsidP="00137462"/>
    <w:p w14:paraId="7F931FD6" w14:textId="3E0D660B" w:rsidR="00E84264" w:rsidRPr="00AB7230" w:rsidRDefault="00E84264" w:rsidP="00137462"/>
    <w:p w14:paraId="6077D8A9" w14:textId="77777777" w:rsidR="00E84264" w:rsidRPr="00AB7230" w:rsidRDefault="00E84264" w:rsidP="00137462"/>
    <w:p w14:paraId="28C6A17D" w14:textId="12F40DFC" w:rsidR="00E84264" w:rsidRPr="00AB7230" w:rsidRDefault="00E84264" w:rsidP="00137462">
      <w:r w:rsidRPr="00AB7230">
        <w:t>Accountable Manager</w:t>
      </w:r>
    </w:p>
    <w:p w14:paraId="672E080F" w14:textId="08BDF28D" w:rsidR="005C5198" w:rsidRPr="00026A71" w:rsidRDefault="00E84264" w:rsidP="00137462">
      <w:pPr>
        <w:rPr>
          <w:sz w:val="23"/>
          <w:szCs w:val="23"/>
        </w:rPr>
      </w:pPr>
      <w:r w:rsidRPr="00AB7230">
        <w:t>Auric Air Services</w:t>
      </w:r>
      <w:r w:rsidR="007E08CF" w:rsidRPr="00AB7230">
        <w:t xml:space="preserve"> Ltd</w:t>
      </w:r>
      <w:r w:rsidR="005C5198" w:rsidRPr="00026A71">
        <w:rPr>
          <w:sz w:val="23"/>
          <w:szCs w:val="23"/>
        </w:rPr>
        <w:br w:type="page"/>
      </w:r>
    </w:p>
    <w:p w14:paraId="7A0EC4EA" w14:textId="77777777" w:rsidR="00E84264" w:rsidRPr="00026A71" w:rsidRDefault="00E84264" w:rsidP="00137462">
      <w:pPr>
        <w:sectPr w:rsidR="00E84264" w:rsidRPr="00026A71" w:rsidSect="00B9430C">
          <w:pgSz w:w="11906" w:h="16838"/>
          <w:pgMar w:top="1440" w:right="1106" w:bottom="1440" w:left="1260" w:header="708" w:footer="708" w:gutter="0"/>
          <w:pgNumType w:chapStyle="1"/>
          <w:cols w:space="720"/>
        </w:sectPr>
      </w:pPr>
    </w:p>
    <w:p w14:paraId="765F48B0" w14:textId="25B98F94" w:rsidR="00E84264" w:rsidRPr="00026A71" w:rsidRDefault="00E84264" w:rsidP="00137462"/>
    <w:p w14:paraId="19F26573" w14:textId="77777777" w:rsidR="003E447E" w:rsidRPr="00026A71" w:rsidRDefault="003E447E" w:rsidP="00137462"/>
    <w:p w14:paraId="189A0986" w14:textId="77777777" w:rsidR="003E447E" w:rsidRPr="00026A71" w:rsidRDefault="003E447E" w:rsidP="00137462"/>
    <w:p w14:paraId="17D3B715" w14:textId="77777777" w:rsidR="003E447E" w:rsidRPr="00026A71" w:rsidRDefault="003E447E" w:rsidP="00137462"/>
    <w:p w14:paraId="59C55A4B" w14:textId="77777777" w:rsidR="003E447E" w:rsidRPr="00026A71" w:rsidRDefault="003E447E" w:rsidP="00137462"/>
    <w:p w14:paraId="5E26E590" w14:textId="77777777" w:rsidR="003E447E" w:rsidRPr="00026A71" w:rsidRDefault="003E447E" w:rsidP="00137462"/>
    <w:p w14:paraId="1637EDA8" w14:textId="77777777" w:rsidR="003E447E" w:rsidRPr="00026A71" w:rsidRDefault="003E447E" w:rsidP="00137462"/>
    <w:p w14:paraId="2A4910C2" w14:textId="77777777" w:rsidR="003E447E" w:rsidRPr="00026A71" w:rsidRDefault="003E447E" w:rsidP="00137462"/>
    <w:p w14:paraId="41C677EF" w14:textId="77777777" w:rsidR="003E447E" w:rsidRPr="00026A71" w:rsidRDefault="003E447E" w:rsidP="00137462"/>
    <w:p w14:paraId="26125B36" w14:textId="77777777" w:rsidR="003E447E" w:rsidRPr="00026A71" w:rsidRDefault="003E447E" w:rsidP="00137462"/>
    <w:p w14:paraId="6188F7A9" w14:textId="77777777" w:rsidR="003E447E" w:rsidRPr="00026A71" w:rsidRDefault="003E447E" w:rsidP="00137462"/>
    <w:p w14:paraId="214A37A8" w14:textId="77777777" w:rsidR="003E447E" w:rsidRPr="00026A71" w:rsidRDefault="003E447E" w:rsidP="00137462"/>
    <w:p w14:paraId="113EB6A8" w14:textId="77777777" w:rsidR="003E447E" w:rsidRPr="00026A71" w:rsidRDefault="003E447E" w:rsidP="00137462"/>
    <w:p w14:paraId="38084F89" w14:textId="77777777" w:rsidR="003E447E" w:rsidRPr="00026A71" w:rsidRDefault="003E447E" w:rsidP="00137462"/>
    <w:p w14:paraId="7DA2E968" w14:textId="77777777" w:rsidR="003E447E" w:rsidRPr="00026A71" w:rsidRDefault="003E447E" w:rsidP="00137462"/>
    <w:p w14:paraId="760AD6FF" w14:textId="77777777" w:rsidR="003E447E" w:rsidRPr="00026A71" w:rsidRDefault="003E447E" w:rsidP="00137462"/>
    <w:p w14:paraId="6D3505E8" w14:textId="77777777" w:rsidR="003E447E" w:rsidRPr="00026A71" w:rsidRDefault="003E447E" w:rsidP="00137462"/>
    <w:p w14:paraId="2C011FFA" w14:textId="77777777" w:rsidR="003E447E" w:rsidRPr="00026A71" w:rsidRDefault="003E447E" w:rsidP="00137462"/>
    <w:p w14:paraId="7470BED1" w14:textId="77777777" w:rsidR="003E447E" w:rsidRPr="00026A71" w:rsidRDefault="003E447E" w:rsidP="00137462"/>
    <w:p w14:paraId="6DB30132" w14:textId="77777777" w:rsidR="00EA2A45" w:rsidRDefault="007E08CF" w:rsidP="005B0191">
      <w:pPr>
        <w:pStyle w:val="LEFTBLANK"/>
      </w:pPr>
      <w:r w:rsidRPr="00026A71">
        <w:t>LEFT BLANK INTENTIONALLY</w:t>
      </w:r>
    </w:p>
    <w:p w14:paraId="01E5F537" w14:textId="77777777" w:rsidR="00EA2A45" w:rsidRDefault="00EA2A45" w:rsidP="00137462"/>
    <w:p w14:paraId="1D4454CA" w14:textId="77777777" w:rsidR="00EA2A45" w:rsidRDefault="00EA2A45" w:rsidP="00137462"/>
    <w:p w14:paraId="77E4204F" w14:textId="77777777" w:rsidR="00EA2A45" w:rsidRDefault="00EA2A45" w:rsidP="00137462"/>
    <w:p w14:paraId="0F299F84" w14:textId="77777777" w:rsidR="00EA2A45" w:rsidRDefault="00EA2A45" w:rsidP="00137462"/>
    <w:p w14:paraId="0B343406" w14:textId="77777777" w:rsidR="00EA2A45" w:rsidRDefault="00EA2A45" w:rsidP="00137462"/>
    <w:p w14:paraId="17F67325" w14:textId="77777777" w:rsidR="00EA2A45" w:rsidRDefault="00EA2A45" w:rsidP="00137462"/>
    <w:p w14:paraId="35E79FFE" w14:textId="77777777" w:rsidR="00EA2A45" w:rsidRDefault="00EA2A45" w:rsidP="00137462"/>
    <w:p w14:paraId="7F2387DC" w14:textId="77777777" w:rsidR="00EA2A45" w:rsidRDefault="00EA2A45" w:rsidP="00137462"/>
    <w:p w14:paraId="134FFDF2" w14:textId="77777777" w:rsidR="00EA2A45" w:rsidRDefault="00EA2A45" w:rsidP="00137462"/>
    <w:p w14:paraId="3BD5861D" w14:textId="77777777" w:rsidR="00EA2A45" w:rsidRDefault="00EA2A45" w:rsidP="00137462"/>
    <w:p w14:paraId="131EB9CC" w14:textId="77777777" w:rsidR="00EA2A45" w:rsidRDefault="00EA2A45" w:rsidP="00137462"/>
    <w:p w14:paraId="1E606315" w14:textId="77777777" w:rsidR="00EA2A45" w:rsidRDefault="00EA2A45" w:rsidP="00137462"/>
    <w:p w14:paraId="2A34E8D4" w14:textId="77777777" w:rsidR="00EA2A45" w:rsidRDefault="00EA2A45" w:rsidP="00137462"/>
    <w:p w14:paraId="5FA16B2B" w14:textId="77777777" w:rsidR="00EA2A45" w:rsidRDefault="00EA2A45" w:rsidP="00137462"/>
    <w:p w14:paraId="65A57B09" w14:textId="77777777" w:rsidR="00EA2A45" w:rsidRDefault="00EA2A45" w:rsidP="00137462"/>
    <w:p w14:paraId="4EE36BAA" w14:textId="77777777" w:rsidR="00EA2A45" w:rsidRDefault="00EA2A45" w:rsidP="00137462"/>
    <w:p w14:paraId="55B614D2" w14:textId="77777777" w:rsidR="00EA2A45" w:rsidRDefault="00EA2A45" w:rsidP="00137462"/>
    <w:p w14:paraId="332840A0" w14:textId="77777777" w:rsidR="00EA2A45" w:rsidRDefault="00EA2A45" w:rsidP="00137462"/>
    <w:p w14:paraId="117C73DF" w14:textId="77777777" w:rsidR="00EA2A45" w:rsidRDefault="00EA2A45" w:rsidP="00137462"/>
    <w:p w14:paraId="3B5C44CF" w14:textId="77777777" w:rsidR="00EA2A45" w:rsidRDefault="00EA2A45" w:rsidP="00137462"/>
    <w:p w14:paraId="7050D43D" w14:textId="77777777" w:rsidR="00EA2A45" w:rsidRDefault="00EA2A45" w:rsidP="00137462"/>
    <w:p w14:paraId="0B201E6F" w14:textId="77777777" w:rsidR="002122DE" w:rsidRDefault="002122DE" w:rsidP="00137462">
      <w:pPr>
        <w:pStyle w:val="Heading1"/>
        <w:sectPr w:rsidR="002122DE" w:rsidSect="002122DE">
          <w:pgSz w:w="11906" w:h="16838"/>
          <w:pgMar w:top="1440" w:right="1106" w:bottom="1440" w:left="1260" w:header="708" w:footer="708" w:gutter="0"/>
          <w:pgNumType w:chapStyle="1"/>
          <w:cols w:space="708"/>
          <w:docGrid w:linePitch="360"/>
        </w:sectPr>
      </w:pPr>
      <w:bookmarkStart w:id="115" w:name="_Toc120109314"/>
      <w:bookmarkStart w:id="116" w:name="_Toc124762696"/>
      <w:bookmarkStart w:id="117" w:name="_Toc124763710"/>
      <w:bookmarkStart w:id="118" w:name="_Toc161303005"/>
      <w:bookmarkStart w:id="119" w:name="_Toc169859294"/>
    </w:p>
    <w:p w14:paraId="11B00CB5" w14:textId="3759C002" w:rsidR="007E08CF" w:rsidRPr="00026A71" w:rsidRDefault="007E08CF" w:rsidP="00137462">
      <w:pPr>
        <w:pStyle w:val="Heading1"/>
      </w:pPr>
      <w:bookmarkStart w:id="120" w:name="_Toc186383936"/>
      <w:r w:rsidRPr="00026A71">
        <w:lastRenderedPageBreak/>
        <w:t xml:space="preserve">MAINTENANCE </w:t>
      </w:r>
      <w:bookmarkEnd w:id="115"/>
      <w:bookmarkEnd w:id="116"/>
      <w:bookmarkEnd w:id="117"/>
      <w:bookmarkEnd w:id="118"/>
      <w:bookmarkEnd w:id="119"/>
      <w:r w:rsidR="007615B2">
        <w:t>CO-ORDINATION</w:t>
      </w:r>
      <w:bookmarkEnd w:id="120"/>
    </w:p>
    <w:p w14:paraId="5160678A" w14:textId="28A22150" w:rsidR="00273458" w:rsidRDefault="00273458" w:rsidP="00137462">
      <w:pPr>
        <w:pStyle w:val="Heading2"/>
      </w:pPr>
      <w:r>
        <w:t xml:space="preserve"> </w:t>
      </w:r>
      <w:bookmarkStart w:id="121" w:name="_Toc186383937"/>
      <w:r w:rsidR="001E38EB">
        <w:t>General</w:t>
      </w:r>
      <w:bookmarkEnd w:id="121"/>
    </w:p>
    <w:p w14:paraId="32EBF0FC" w14:textId="54E91943" w:rsidR="007E08CF" w:rsidRPr="00AB7230" w:rsidRDefault="007E08CF" w:rsidP="00137462">
      <w:r w:rsidRPr="00AB7230">
        <w:t>Auric Air Services Limited shall employ a Director of Maintenance who shall look after Auric Air Services Limited fleet</w:t>
      </w:r>
      <w:r w:rsidR="002A0313" w:rsidRPr="00AB7230">
        <w:t>. He</w:t>
      </w:r>
      <w:r w:rsidRPr="00AB7230">
        <w:t xml:space="preserve"> shall oversee all </w:t>
      </w:r>
      <w:r w:rsidR="002A0313" w:rsidRPr="00AB7230">
        <w:t>maintenance</w:t>
      </w:r>
      <w:r w:rsidRPr="00AB7230">
        <w:t xml:space="preserve"> performed by the AMO</w:t>
      </w:r>
      <w:r w:rsidR="002A0313" w:rsidRPr="00AB7230">
        <w:t xml:space="preserve"> on AASL fleet</w:t>
      </w:r>
      <w:r w:rsidR="000537CD">
        <w:t xml:space="preserve"> within the limits specified by the Authority</w:t>
      </w:r>
      <w:r w:rsidRPr="00AB7230">
        <w:t xml:space="preserve">. </w:t>
      </w:r>
    </w:p>
    <w:p w14:paraId="18E062CA" w14:textId="77777777" w:rsidR="00801985" w:rsidRPr="00AB7230" w:rsidRDefault="00801985" w:rsidP="00137462"/>
    <w:p w14:paraId="00B7A007" w14:textId="77777777" w:rsidR="005743DE" w:rsidRDefault="007E08CF" w:rsidP="00137462">
      <w:r w:rsidRPr="00AB7230">
        <w:t xml:space="preserve">Auric Air shall ensure that a TCAA approved AMO is chosen to conduct maintenance work on its </w:t>
      </w:r>
      <w:proofErr w:type="spellStart"/>
      <w:proofErr w:type="gramStart"/>
      <w:r w:rsidRPr="00AB7230">
        <w:t>fleet.</w:t>
      </w:r>
      <w:r w:rsidR="005743DE">
        <w:t>The</w:t>
      </w:r>
      <w:proofErr w:type="spellEnd"/>
      <w:proofErr w:type="gramEnd"/>
      <w:r w:rsidR="005743DE">
        <w:t xml:space="preserve"> sample of the maintenance contract can be found in Appendix C.</w:t>
      </w:r>
    </w:p>
    <w:p w14:paraId="39CC3131" w14:textId="1F82E305" w:rsidR="007E08CF" w:rsidRPr="00AB7230" w:rsidRDefault="007E08CF" w:rsidP="00137462">
      <w:r w:rsidRPr="00AB7230">
        <w:t xml:space="preserve">The </w:t>
      </w:r>
      <w:proofErr w:type="spellStart"/>
      <w:r w:rsidRPr="00AB7230">
        <w:t>DoM</w:t>
      </w:r>
      <w:proofErr w:type="spellEnd"/>
      <w:r w:rsidRPr="00AB7230">
        <w:t xml:space="preserve"> shall ensure that the AMO has an approved MPM</w:t>
      </w:r>
      <w:r w:rsidR="003702A6" w:rsidRPr="00AB7230">
        <w:t xml:space="preserve"> accessible to all </w:t>
      </w:r>
      <w:r w:rsidR="00384ADC" w:rsidRPr="00AB7230">
        <w:t>personnel,</w:t>
      </w:r>
      <w:r w:rsidR="00DA28FA" w:rsidRPr="00AB7230">
        <w:t xml:space="preserve"> current AMO certificate and capability list which covers AASL fleet</w:t>
      </w:r>
      <w:r w:rsidRPr="00AB7230">
        <w:t xml:space="preserve"> and other documentation required for the accomplishment of their function. They shall have adequate and TCAA approved facilities and that all the necessary fulltime personnel employed at the AMO shall be rated, qualified and trained as per the TCAA</w:t>
      </w:r>
      <w:r w:rsidR="008839F0" w:rsidRPr="00AB7230">
        <w:t xml:space="preserve"> regulatory requirements</w:t>
      </w:r>
      <w:r w:rsidRPr="00AB7230">
        <w:t>. Auric Air shall keep a list of all maintenance service providers.</w:t>
      </w:r>
    </w:p>
    <w:p w14:paraId="6987F499" w14:textId="77777777" w:rsidR="007E08CF" w:rsidRPr="00AB7230" w:rsidRDefault="007E08CF" w:rsidP="00137462"/>
    <w:p w14:paraId="1FBF7C95" w14:textId="6870A870" w:rsidR="007E08CF" w:rsidRPr="00AB7230" w:rsidRDefault="007E08CF" w:rsidP="00137462">
      <w:r w:rsidRPr="00AB7230">
        <w:t>This MCM describes the requirements laid down by Auric Air Services Limited and how maintenance functions performed on behalf of Auric Air Services Limited are coordinated with the AMO.</w:t>
      </w:r>
    </w:p>
    <w:p w14:paraId="101B224B" w14:textId="77777777" w:rsidR="007E08CF" w:rsidRPr="00AB7230" w:rsidRDefault="007E08CF" w:rsidP="00137462"/>
    <w:p w14:paraId="7BFF59A1" w14:textId="13191B47" w:rsidR="007E08CF" w:rsidRPr="00AB7230" w:rsidRDefault="007E08CF" w:rsidP="00137462">
      <w:r w:rsidRPr="00AB7230">
        <w:t xml:space="preserve">Auric Air Services Limited will </w:t>
      </w:r>
      <w:r w:rsidR="00657370">
        <w:t>ensure that</w:t>
      </w:r>
      <w:r w:rsidRPr="00AB7230">
        <w:t xml:space="preserve"> its maintenance</w:t>
      </w:r>
      <w:r w:rsidR="00657370">
        <w:t xml:space="preserve"> is carried out</w:t>
      </w:r>
      <w:r w:rsidRPr="00AB7230">
        <w:t xml:space="preserve"> as indicated in the approved MCM which will be continuously amended, and copies shall be provided to the listed holders including the AMO. The AMO will ensure that:</w:t>
      </w:r>
    </w:p>
    <w:p w14:paraId="0E1E7325" w14:textId="2EB6275E" w:rsidR="007E08CF" w:rsidRPr="00AB7230" w:rsidRDefault="007E08CF" w:rsidP="00137462">
      <w:pPr>
        <w:pStyle w:val="ListParagraph"/>
        <w:numPr>
          <w:ilvl w:val="0"/>
          <w:numId w:val="21"/>
        </w:numPr>
      </w:pPr>
      <w:r w:rsidRPr="00AB7230">
        <w:t xml:space="preserve">The aircraft contracted to them are maintained </w:t>
      </w:r>
      <w:proofErr w:type="spellStart"/>
      <w:r w:rsidRPr="00AB7230">
        <w:t>i.a.w</w:t>
      </w:r>
      <w:proofErr w:type="spellEnd"/>
      <w:r w:rsidRPr="00AB7230">
        <w:t>. TCAA Approved MCM and its Approved Aircraft Maintenance Program or the Manufacturer’s Maintenance Program.</w:t>
      </w:r>
    </w:p>
    <w:p w14:paraId="41341D72" w14:textId="143ADF1E" w:rsidR="007E08CF" w:rsidRPr="00AB7230" w:rsidRDefault="007E08CF" w:rsidP="00137462">
      <w:pPr>
        <w:pStyle w:val="ListParagraph"/>
        <w:numPr>
          <w:ilvl w:val="0"/>
          <w:numId w:val="21"/>
        </w:numPr>
      </w:pPr>
      <w:r w:rsidRPr="00AB7230">
        <w:t>All Modifications and repairs carried out on aircraft comply with acceptable airworthiness requirements and there is certification supporting compliance as required by the TCARs.</w:t>
      </w:r>
    </w:p>
    <w:p w14:paraId="075A7170" w14:textId="74642FC3" w:rsidR="007E08CF" w:rsidRDefault="007E08CF" w:rsidP="00137462">
      <w:pPr>
        <w:pStyle w:val="ListParagraph"/>
        <w:numPr>
          <w:ilvl w:val="0"/>
          <w:numId w:val="21"/>
        </w:numPr>
      </w:pPr>
      <w:r w:rsidRPr="00AB7230">
        <w:t xml:space="preserve">Aircraft are maintained and released to service by the AMO. </w:t>
      </w:r>
    </w:p>
    <w:p w14:paraId="2010502A" w14:textId="3DF36765" w:rsidR="00FB5113" w:rsidRPr="00AB7230" w:rsidRDefault="00FB5113" w:rsidP="00137462">
      <w:pPr>
        <w:pStyle w:val="ListParagraph"/>
        <w:numPr>
          <w:ilvl w:val="0"/>
          <w:numId w:val="21"/>
        </w:numPr>
      </w:pPr>
      <w:r>
        <w:t xml:space="preserve">They </w:t>
      </w:r>
      <w:r w:rsidRPr="00FB5113">
        <w:t xml:space="preserve">comply with </w:t>
      </w:r>
      <w:proofErr w:type="gramStart"/>
      <w:r w:rsidRPr="00FB5113">
        <w:t xml:space="preserve">the </w:t>
      </w:r>
      <w:r>
        <w:t xml:space="preserve"> current</w:t>
      </w:r>
      <w:proofErr w:type="gramEnd"/>
      <w:r>
        <w:t xml:space="preserve"> </w:t>
      </w:r>
      <w:r w:rsidRPr="00FB5113">
        <w:t>Civil Aviation (Approved Maintenance Organization) Regulations</w:t>
      </w:r>
    </w:p>
    <w:p w14:paraId="33BE930E" w14:textId="77777777" w:rsidR="007E08CF" w:rsidRPr="00AB7230" w:rsidRDefault="007E08CF" w:rsidP="00137462"/>
    <w:p w14:paraId="311C50DC" w14:textId="77777777" w:rsidR="007E08CF" w:rsidRPr="00AB7230" w:rsidRDefault="007E08CF" w:rsidP="00137462">
      <w:r w:rsidRPr="00AB7230">
        <w:t>The AMO through their Quality Manager and Auric Air Services through the Director of Maintenance, shall work together to ensure that:</w:t>
      </w:r>
    </w:p>
    <w:p w14:paraId="2656DA6B" w14:textId="2661C6D1" w:rsidR="007E08CF" w:rsidRPr="00AB7230" w:rsidRDefault="007E08CF" w:rsidP="00137462">
      <w:pPr>
        <w:pStyle w:val="ListParagraph"/>
        <w:numPr>
          <w:ilvl w:val="0"/>
          <w:numId w:val="4"/>
        </w:numPr>
      </w:pPr>
      <w:r w:rsidRPr="00AB7230">
        <w:t>Each aircraft operated by Auric Air Services is maintained in an airworthy condition</w:t>
      </w:r>
      <w:r w:rsidR="005C5198" w:rsidRPr="00AB7230">
        <w:t>.</w:t>
      </w:r>
    </w:p>
    <w:p w14:paraId="6D06142F" w14:textId="204C3389" w:rsidR="007E08CF" w:rsidRPr="00AB7230" w:rsidRDefault="007E08CF" w:rsidP="00137462">
      <w:pPr>
        <w:pStyle w:val="ListParagraph"/>
        <w:numPr>
          <w:ilvl w:val="0"/>
          <w:numId w:val="4"/>
        </w:numPr>
      </w:pPr>
      <w:r w:rsidRPr="00AB7230">
        <w:t>Operational and Emergency equipment necessary for flights are serviceable</w:t>
      </w:r>
      <w:r w:rsidR="005C5198" w:rsidRPr="00AB7230">
        <w:t>.</w:t>
      </w:r>
      <w:r w:rsidRPr="00AB7230">
        <w:t xml:space="preserve"> </w:t>
      </w:r>
    </w:p>
    <w:p w14:paraId="1D413CB2" w14:textId="77777777" w:rsidR="007E08CF" w:rsidRPr="00AB7230" w:rsidRDefault="007E08CF" w:rsidP="00137462">
      <w:pPr>
        <w:pStyle w:val="ListParagraph"/>
        <w:numPr>
          <w:ilvl w:val="0"/>
          <w:numId w:val="4"/>
        </w:numPr>
      </w:pPr>
      <w:r w:rsidRPr="00AB7230">
        <w:t>C of A of each aeroplane operated is valid. This will be done by continuous monitoring of the expiry dates.</w:t>
      </w:r>
    </w:p>
    <w:p w14:paraId="6AC2489C" w14:textId="61900516" w:rsidR="007E08CF" w:rsidRPr="00AB7230" w:rsidRDefault="007E08CF" w:rsidP="00137462">
      <w:pPr>
        <w:pStyle w:val="ListParagraph"/>
        <w:numPr>
          <w:ilvl w:val="0"/>
          <w:numId w:val="4"/>
        </w:numPr>
      </w:pPr>
      <w:r w:rsidRPr="00AB7230">
        <w:t xml:space="preserve">All records of certification and maintenance work are always retained by the AMO and available to the </w:t>
      </w:r>
      <w:proofErr w:type="spellStart"/>
      <w:r w:rsidRPr="00AB7230">
        <w:t>DoM</w:t>
      </w:r>
      <w:r w:rsidR="007D50A2" w:rsidRPr="00AB7230">
        <w:t>.</w:t>
      </w:r>
      <w:proofErr w:type="spellEnd"/>
    </w:p>
    <w:p w14:paraId="3A68819B" w14:textId="46706E15" w:rsidR="007E08CF" w:rsidRPr="00AB7230" w:rsidRDefault="007E08CF" w:rsidP="00137462">
      <w:pPr>
        <w:pStyle w:val="ListParagraph"/>
        <w:numPr>
          <w:ilvl w:val="0"/>
          <w:numId w:val="4"/>
        </w:numPr>
      </w:pPr>
      <w:r w:rsidRPr="00AB7230">
        <w:lastRenderedPageBreak/>
        <w:t>Airworthiness directives, services bulletins, service letters, aircraft maintenance manuals, wiring manuals, parts catalogues, and applicable engine and propeller manuals are available and up to date.</w:t>
      </w:r>
    </w:p>
    <w:p w14:paraId="5640F797" w14:textId="77777777" w:rsidR="007E08CF" w:rsidRPr="00AB7230" w:rsidRDefault="007E08CF" w:rsidP="00137462">
      <w:pPr>
        <w:pStyle w:val="ListParagraph"/>
        <w:numPr>
          <w:ilvl w:val="0"/>
          <w:numId w:val="4"/>
        </w:numPr>
      </w:pPr>
      <w:r w:rsidRPr="00AB7230">
        <w:t>Documentation is the responsibility of both the AASL and the contracted AMO.</w:t>
      </w:r>
    </w:p>
    <w:p w14:paraId="1567455C" w14:textId="77777777" w:rsidR="007E08CF" w:rsidRPr="00AB7230" w:rsidRDefault="007E08CF" w:rsidP="00137462">
      <w:pPr>
        <w:pStyle w:val="ListParagraph"/>
        <w:numPr>
          <w:ilvl w:val="0"/>
          <w:numId w:val="4"/>
        </w:numPr>
      </w:pPr>
      <w:r w:rsidRPr="00AB7230">
        <w:t>AMO is audited regularly by the QM.</w:t>
      </w:r>
    </w:p>
    <w:p w14:paraId="04CE43B5" w14:textId="77777777" w:rsidR="00801985" w:rsidRPr="00AB7230" w:rsidRDefault="00801985" w:rsidP="00137462"/>
    <w:p w14:paraId="33167951" w14:textId="764A0D85" w:rsidR="007E08CF" w:rsidRPr="00AB7230" w:rsidRDefault="007E08CF" w:rsidP="00137462">
      <w:r w:rsidRPr="00AB7230">
        <w:t>Auric Air Services Limited shall ensure that all scheduled maintenance is carried out at the intervals as specified in the approved AMP. A controlled copy of the aircraft’s AMP shall also be available at the AMO contracted to perform maintenance on behalf of Auric Air Services Limited.</w:t>
      </w:r>
    </w:p>
    <w:p w14:paraId="5D3307F6" w14:textId="4E708529" w:rsidR="007E08CF" w:rsidRPr="00AB7230" w:rsidRDefault="005140AA" w:rsidP="00137462">
      <w:r w:rsidRPr="005140AA">
        <w:t>A technical logbook shall be kept in respect of every</w:t>
      </w:r>
      <w:r>
        <w:t xml:space="preserve"> Auric Air Services Limited </w:t>
      </w:r>
      <w:r w:rsidRPr="005140AA">
        <w:t xml:space="preserve">aircraft. </w:t>
      </w:r>
      <w:r w:rsidR="007E08CF" w:rsidRPr="00AB7230">
        <w:t>Unscheduled maintenance and/or defects shall be recorded in the aircraft’s Technical Log. When required the aircraft’s Technical Log shall be submitted to the AMO. The Technica</w:t>
      </w:r>
      <w:r w:rsidR="005C5198" w:rsidRPr="00AB7230">
        <w:t xml:space="preserve">l   </w:t>
      </w:r>
    </w:p>
    <w:p w14:paraId="5987352A" w14:textId="14DA9177" w:rsidR="007E08CF" w:rsidRDefault="005C5198" w:rsidP="00137462">
      <w:r w:rsidRPr="00AB7230">
        <w:t>l</w:t>
      </w:r>
      <w:r w:rsidR="007E08CF" w:rsidRPr="00AB7230">
        <w:t>og must be returned to Auric Air Services Limited after the completion and certification of the required maintenance and/or rectifications.</w:t>
      </w:r>
    </w:p>
    <w:p w14:paraId="18067C57" w14:textId="77777777" w:rsidR="00AB7230" w:rsidRPr="00AB7230" w:rsidRDefault="00AB7230" w:rsidP="00137462"/>
    <w:p w14:paraId="215187CB" w14:textId="2F9DA8E3" w:rsidR="007E08CF" w:rsidRPr="00AB7230" w:rsidRDefault="007E08CF" w:rsidP="00137462">
      <w:r w:rsidRPr="00AB7230">
        <w:t>Note:</w:t>
      </w:r>
      <w:r w:rsidRPr="00AB7230">
        <w:tab/>
        <w:t>The aircraft shall not be operated if all the defects that will affect the safe Operation of the aircraft are not rectified and if the rectification actions performed are not certified in the applicable aircraft’s Technical Log.</w:t>
      </w:r>
    </w:p>
    <w:p w14:paraId="0FBD6078" w14:textId="1CBF7022" w:rsidR="0018566B" w:rsidRPr="00AB7230" w:rsidRDefault="0018566B" w:rsidP="00137462">
      <w:r w:rsidRPr="00AB7230">
        <w:t>The aircraft Logbooks shall be kept at a location agreed to with the contracted AMO. All scheduled and unscheduled maintenance performed, including defect rectification actions performed must be recorded and certified.</w:t>
      </w:r>
    </w:p>
    <w:p w14:paraId="6F2A97AF" w14:textId="77777777" w:rsidR="0018566B" w:rsidRPr="00AB7230" w:rsidRDefault="0018566B" w:rsidP="00137462"/>
    <w:p w14:paraId="500A0856" w14:textId="2480A6CE" w:rsidR="0018566B" w:rsidRPr="00AB7230" w:rsidRDefault="0018566B" w:rsidP="00137462">
      <w:r w:rsidRPr="00AB7230">
        <w:t>Auric Air Services Limited shall audit the aircraft Logbooks at regular intervals to ensure that the Logbooks are maintained to an acceptable standard as required.</w:t>
      </w:r>
    </w:p>
    <w:p w14:paraId="2BEEBD82" w14:textId="77777777" w:rsidR="0018566B" w:rsidRPr="00AB7230" w:rsidRDefault="0018566B" w:rsidP="00137462"/>
    <w:p w14:paraId="00E8FE25" w14:textId="5B174E2D" w:rsidR="0018566B" w:rsidRPr="00AB7230" w:rsidRDefault="0018566B" w:rsidP="00137462">
      <w:r w:rsidRPr="00AB7230">
        <w:t>It shall be the responsibility of Auric Air Services Limited to ensure that the following documents are valid, kept current and on-board the aircraft prior to the commencement of any flight operations:</w:t>
      </w:r>
    </w:p>
    <w:p w14:paraId="056A83B9" w14:textId="4E3BDE25" w:rsidR="0018566B" w:rsidRPr="00AB7230" w:rsidRDefault="0018566B" w:rsidP="00137462">
      <w:pPr>
        <w:pStyle w:val="ListParagraph"/>
        <w:numPr>
          <w:ilvl w:val="0"/>
          <w:numId w:val="22"/>
        </w:numPr>
      </w:pPr>
      <w:r w:rsidRPr="00AB7230">
        <w:t>Certificate of Registration.</w:t>
      </w:r>
    </w:p>
    <w:p w14:paraId="624BFF1D" w14:textId="109F23E8" w:rsidR="0018566B" w:rsidRPr="00AB7230" w:rsidRDefault="0018566B" w:rsidP="00137462">
      <w:pPr>
        <w:pStyle w:val="ListParagraph"/>
        <w:numPr>
          <w:ilvl w:val="0"/>
          <w:numId w:val="22"/>
        </w:numPr>
      </w:pPr>
      <w:r w:rsidRPr="00AB7230">
        <w:t>Certificate of Airworthiness.</w:t>
      </w:r>
    </w:p>
    <w:p w14:paraId="1886D5A2" w14:textId="4BAF343F" w:rsidR="0018566B" w:rsidRPr="00AB7230" w:rsidRDefault="0018566B" w:rsidP="00137462">
      <w:pPr>
        <w:pStyle w:val="ListParagraph"/>
        <w:numPr>
          <w:ilvl w:val="0"/>
          <w:numId w:val="22"/>
        </w:numPr>
      </w:pPr>
      <w:r w:rsidRPr="00AB7230">
        <w:t>Radio Station Licence.</w:t>
      </w:r>
    </w:p>
    <w:p w14:paraId="07BE7721" w14:textId="340204E4" w:rsidR="0018566B" w:rsidRPr="00AB7230" w:rsidRDefault="0018566B" w:rsidP="00137462">
      <w:pPr>
        <w:pStyle w:val="ListParagraph"/>
        <w:numPr>
          <w:ilvl w:val="0"/>
          <w:numId w:val="22"/>
        </w:numPr>
      </w:pPr>
      <w:r w:rsidRPr="00AB7230">
        <w:t>Certified and up to date Equipment List.</w:t>
      </w:r>
    </w:p>
    <w:p w14:paraId="30ECE735" w14:textId="41BB680E" w:rsidR="0018566B" w:rsidRPr="00AB7230" w:rsidRDefault="0018566B" w:rsidP="00137462">
      <w:pPr>
        <w:pStyle w:val="ListParagraph"/>
        <w:numPr>
          <w:ilvl w:val="0"/>
          <w:numId w:val="22"/>
        </w:numPr>
      </w:pPr>
      <w:r w:rsidRPr="00AB7230">
        <w:t>Minimum Equipment List (MEL).</w:t>
      </w:r>
    </w:p>
    <w:p w14:paraId="0B6EBB44" w14:textId="79CBB68E" w:rsidR="0018566B" w:rsidRPr="00AB7230" w:rsidRDefault="0018566B" w:rsidP="00137462">
      <w:pPr>
        <w:pStyle w:val="ListParagraph"/>
        <w:numPr>
          <w:ilvl w:val="0"/>
          <w:numId w:val="22"/>
        </w:numPr>
      </w:pPr>
      <w:r w:rsidRPr="00AB7230">
        <w:t xml:space="preserve">Weighing Report. </w:t>
      </w:r>
    </w:p>
    <w:p w14:paraId="3212DF78" w14:textId="0023A716" w:rsidR="0018566B" w:rsidRPr="00AB7230" w:rsidRDefault="0018566B" w:rsidP="00137462">
      <w:pPr>
        <w:pStyle w:val="ListParagraph"/>
        <w:numPr>
          <w:ilvl w:val="0"/>
          <w:numId w:val="22"/>
        </w:numPr>
      </w:pPr>
      <w:r w:rsidRPr="00AB7230">
        <w:t>Insurance Certificate.</w:t>
      </w:r>
    </w:p>
    <w:p w14:paraId="1913C82D" w14:textId="08173DC6" w:rsidR="0018566B" w:rsidRPr="00AB7230" w:rsidRDefault="0018566B" w:rsidP="00137462">
      <w:pPr>
        <w:pStyle w:val="ListParagraph"/>
        <w:numPr>
          <w:ilvl w:val="0"/>
          <w:numId w:val="22"/>
        </w:numPr>
      </w:pPr>
      <w:r w:rsidRPr="00AB7230">
        <w:t>Certificate of Release to Service.</w:t>
      </w:r>
    </w:p>
    <w:p w14:paraId="26F32810" w14:textId="6BA6FAE2" w:rsidR="0018566B" w:rsidRPr="00AB7230" w:rsidRDefault="0018566B" w:rsidP="00137462">
      <w:pPr>
        <w:pStyle w:val="ListParagraph"/>
        <w:numPr>
          <w:ilvl w:val="0"/>
          <w:numId w:val="22"/>
        </w:numPr>
      </w:pPr>
      <w:r w:rsidRPr="00AB7230">
        <w:t xml:space="preserve">Inspection Reminder. </w:t>
      </w:r>
    </w:p>
    <w:p w14:paraId="5954ACC0" w14:textId="0E67F2CF" w:rsidR="0018566B" w:rsidRPr="00AB7230" w:rsidRDefault="0018566B" w:rsidP="00137462">
      <w:pPr>
        <w:pStyle w:val="ListParagraph"/>
        <w:numPr>
          <w:ilvl w:val="0"/>
          <w:numId w:val="22"/>
        </w:numPr>
      </w:pPr>
      <w:r w:rsidRPr="00AB7230">
        <w:t>Compass Deviation Card</w:t>
      </w:r>
      <w:r w:rsidR="002B6777" w:rsidRPr="00AB7230">
        <w:t>,</w:t>
      </w:r>
      <w:r w:rsidRPr="00AB7230">
        <w:t xml:space="preserve"> and</w:t>
      </w:r>
    </w:p>
    <w:p w14:paraId="207431C5" w14:textId="77777777" w:rsidR="0018566B" w:rsidRPr="00AB7230" w:rsidRDefault="0018566B" w:rsidP="00137462">
      <w:pPr>
        <w:pStyle w:val="ListParagraph"/>
        <w:numPr>
          <w:ilvl w:val="0"/>
          <w:numId w:val="22"/>
        </w:numPr>
      </w:pPr>
      <w:r w:rsidRPr="00AB7230">
        <w:t>TCAA approved Flight Manual.</w:t>
      </w:r>
    </w:p>
    <w:p w14:paraId="13702112" w14:textId="016EB603" w:rsidR="0018566B" w:rsidRPr="00AB7230" w:rsidRDefault="0018566B" w:rsidP="00137462">
      <w:r w:rsidRPr="00AB7230">
        <w:t xml:space="preserve">Auric Air Services Limited must ensure that all safety equipment required for an intended flight is always available and serviceable. The AMO must verify the availability and serviceability of this equipment at each scheduled maintenance interval. The pilot in command receiving the aircraft </w:t>
      </w:r>
      <w:r w:rsidRPr="00AB7230">
        <w:lastRenderedPageBreak/>
        <w:t xml:space="preserve">after maintenance shall fill in a checklist </w:t>
      </w:r>
      <w:r w:rsidR="002B6777" w:rsidRPr="00AB7230">
        <w:t xml:space="preserve">(pre and post maintenance checklist) </w:t>
      </w:r>
      <w:r w:rsidRPr="00AB7230">
        <w:t>for acceptance of aircraft and submit it to the Director of Maintenance for verification.</w:t>
      </w:r>
    </w:p>
    <w:p w14:paraId="4FB17991" w14:textId="77777777" w:rsidR="0018566B" w:rsidRPr="00AB7230" w:rsidRDefault="0018566B" w:rsidP="00137462"/>
    <w:p w14:paraId="66919B32" w14:textId="1EBFF6E9" w:rsidR="0018566B" w:rsidRDefault="0018566B" w:rsidP="00137462">
      <w:r w:rsidRPr="00AB7230">
        <w:t>The contracted AMO must have a</w:t>
      </w:r>
      <w:r w:rsidR="00CE5B2C" w:rsidRPr="00AB7230">
        <w:t>n independent</w:t>
      </w:r>
      <w:r w:rsidRPr="00AB7230">
        <w:t xml:space="preserve"> Quality Assurance System in place for the control and supervision of the maintenance as required by the TCAR’s.</w:t>
      </w:r>
    </w:p>
    <w:p w14:paraId="4A70A0D1" w14:textId="77777777" w:rsidR="0000494F" w:rsidRDefault="0000494F" w:rsidP="00137462"/>
    <w:p w14:paraId="43543FDF" w14:textId="530E1283" w:rsidR="0000494F" w:rsidRPr="0000494F" w:rsidRDefault="0000494F" w:rsidP="0000494F">
      <w:pPr>
        <w:pStyle w:val="Heading3"/>
        <w:rPr>
          <w:lang w:val="en-TZ"/>
        </w:rPr>
      </w:pPr>
      <w:r>
        <w:rPr>
          <w:lang w:val="en-TZ"/>
        </w:rPr>
        <w:t xml:space="preserve"> </w:t>
      </w:r>
      <w:r w:rsidRPr="0000494F">
        <w:rPr>
          <w:lang w:val="en-TZ"/>
        </w:rPr>
        <w:t>Required Inspections</w:t>
      </w:r>
    </w:p>
    <w:p w14:paraId="12231CFE" w14:textId="77777777" w:rsidR="0000494F" w:rsidRPr="0000494F" w:rsidRDefault="0000494F" w:rsidP="0000494F">
      <w:pPr>
        <w:rPr>
          <w:lang w:val="en-TZ"/>
        </w:rPr>
      </w:pPr>
      <w:r w:rsidRPr="0000494F">
        <w:rPr>
          <w:lang w:val="en-TZ"/>
        </w:rPr>
        <w:t>Auric Air shall not operate an aircraft registered in the United Republic unless the aircraft has undergone the following inspections:</w:t>
      </w:r>
    </w:p>
    <w:p w14:paraId="681BF19F" w14:textId="77777777" w:rsidR="0000494F" w:rsidRPr="0000494F" w:rsidRDefault="0000494F" w:rsidP="0000494F">
      <w:pPr>
        <w:numPr>
          <w:ilvl w:val="0"/>
          <w:numId w:val="103"/>
        </w:numPr>
        <w:rPr>
          <w:lang w:val="en-TZ"/>
        </w:rPr>
      </w:pPr>
      <w:r w:rsidRPr="0000494F">
        <w:rPr>
          <w:lang w:val="en-TZ"/>
        </w:rPr>
        <w:t>An annual inspection within the past twelve months.</w:t>
      </w:r>
    </w:p>
    <w:p w14:paraId="13114731" w14:textId="77777777" w:rsidR="0000494F" w:rsidRPr="0000494F" w:rsidRDefault="0000494F" w:rsidP="0000494F">
      <w:pPr>
        <w:numPr>
          <w:ilvl w:val="0"/>
          <w:numId w:val="103"/>
        </w:numPr>
        <w:rPr>
          <w:lang w:val="en-TZ"/>
        </w:rPr>
      </w:pPr>
      <w:r w:rsidRPr="0000494F">
        <w:rPr>
          <w:lang w:val="en-TZ"/>
        </w:rPr>
        <w:t>A one-hundred-hour inspection.</w:t>
      </w:r>
    </w:p>
    <w:p w14:paraId="18E4E1E5" w14:textId="77777777" w:rsidR="0000494F" w:rsidRPr="0000494F" w:rsidRDefault="0000494F" w:rsidP="0000494F">
      <w:pPr>
        <w:numPr>
          <w:ilvl w:val="0"/>
          <w:numId w:val="103"/>
        </w:numPr>
        <w:rPr>
          <w:lang w:val="en-TZ"/>
        </w:rPr>
      </w:pPr>
      <w:r w:rsidRPr="0000494F">
        <w:rPr>
          <w:lang w:val="en-TZ"/>
        </w:rPr>
        <w:t>An altimeter and pitot-static system inspection within the past twelve months.</w:t>
      </w:r>
    </w:p>
    <w:p w14:paraId="3C79CC18" w14:textId="77777777" w:rsidR="0000494F" w:rsidRDefault="0000494F" w:rsidP="0000494F">
      <w:pPr>
        <w:numPr>
          <w:ilvl w:val="0"/>
          <w:numId w:val="103"/>
        </w:numPr>
        <w:rPr>
          <w:lang w:val="en-TZ"/>
        </w:rPr>
      </w:pPr>
      <w:r w:rsidRPr="0000494F">
        <w:rPr>
          <w:lang w:val="en-TZ"/>
        </w:rPr>
        <w:t xml:space="preserve">A transponder </w:t>
      </w:r>
      <w:proofErr w:type="gramStart"/>
      <w:r w:rsidRPr="0000494F">
        <w:rPr>
          <w:lang w:val="en-TZ"/>
        </w:rPr>
        <w:t>check</w:t>
      </w:r>
      <w:proofErr w:type="gramEnd"/>
      <w:r w:rsidRPr="0000494F">
        <w:rPr>
          <w:lang w:val="en-TZ"/>
        </w:rPr>
        <w:t xml:space="preserve"> within the past twelve months for transponder-equipped aircraft.</w:t>
      </w:r>
    </w:p>
    <w:p w14:paraId="7ED82A62" w14:textId="07729202" w:rsidR="0000494F" w:rsidRDefault="0000494F" w:rsidP="0000494F">
      <w:pPr>
        <w:numPr>
          <w:ilvl w:val="0"/>
          <w:numId w:val="103"/>
        </w:numPr>
        <w:rPr>
          <w:lang w:val="en-TZ"/>
        </w:rPr>
      </w:pPr>
      <w:r w:rsidRPr="0000494F">
        <w:rPr>
          <w:lang w:val="en-TZ"/>
        </w:rPr>
        <w:t>An emergency locator transmitter (ELT) check within the past twelve months</w:t>
      </w:r>
      <w:r w:rsidR="004C42FC">
        <w:rPr>
          <w:lang w:val="en-TZ"/>
        </w:rPr>
        <w:t>.</w:t>
      </w:r>
    </w:p>
    <w:p w14:paraId="3B3B6B2A" w14:textId="77777777" w:rsidR="004C42FC" w:rsidRPr="0000494F" w:rsidRDefault="004C42FC" w:rsidP="004C42FC">
      <w:pPr>
        <w:rPr>
          <w:lang w:val="en-TZ"/>
        </w:rPr>
      </w:pPr>
    </w:p>
    <w:p w14:paraId="63FB27C1" w14:textId="4F16DAD5" w:rsidR="004C42FC" w:rsidRDefault="004C42FC" w:rsidP="004C42FC">
      <w:r>
        <w:t xml:space="preserve">Commercial aircraft under </w:t>
      </w:r>
      <w:r w:rsidR="008C6AC2">
        <w:t xml:space="preserve">a </w:t>
      </w:r>
      <w:r>
        <w:t>maintenance and inspection programme approved by the Authority, shall not require current annual or one-</w:t>
      </w:r>
      <w:proofErr w:type="gramStart"/>
      <w:r>
        <w:t>hundred hour</w:t>
      </w:r>
      <w:proofErr w:type="gramEnd"/>
      <w:r>
        <w:t xml:space="preserve"> inspections in their maintenance </w:t>
      </w:r>
    </w:p>
    <w:p w14:paraId="28C51225" w14:textId="3530F41A" w:rsidR="0018566B" w:rsidRPr="00AB7230" w:rsidRDefault="004C42FC" w:rsidP="004C42FC">
      <w:r>
        <w:t>records.</w:t>
      </w:r>
    </w:p>
    <w:p w14:paraId="7E099F15" w14:textId="732AAFC3" w:rsidR="0018566B" w:rsidRPr="00AB7230" w:rsidRDefault="00801985" w:rsidP="00137462">
      <w:pPr>
        <w:pStyle w:val="Heading2"/>
      </w:pPr>
      <w:bookmarkStart w:id="122" w:name="_Toc120109315"/>
      <w:bookmarkStart w:id="123" w:name="_Toc124762697"/>
      <w:bookmarkStart w:id="124" w:name="_Toc124763711"/>
      <w:bookmarkStart w:id="125" w:name="_Toc161303006"/>
      <w:r w:rsidRPr="00AB7230">
        <w:t xml:space="preserve"> </w:t>
      </w:r>
      <w:bookmarkStart w:id="126" w:name="_Toc169859295"/>
      <w:bookmarkStart w:id="127" w:name="_Toc186383938"/>
      <w:r w:rsidR="0018566B" w:rsidRPr="00AB7230">
        <w:t xml:space="preserve">Contracted AMO </w:t>
      </w:r>
      <w:r w:rsidR="000E07A6">
        <w:t>P</w:t>
      </w:r>
      <w:r w:rsidR="0018566B" w:rsidRPr="00AB7230">
        <w:t>articulars</w:t>
      </w:r>
      <w:bookmarkEnd w:id="122"/>
      <w:bookmarkEnd w:id="123"/>
      <w:bookmarkEnd w:id="124"/>
      <w:bookmarkEnd w:id="125"/>
      <w:bookmarkEnd w:id="126"/>
      <w:bookmarkEnd w:id="127"/>
    </w:p>
    <w:p w14:paraId="7148749B" w14:textId="572E29D7" w:rsidR="00BE7FEF" w:rsidRPr="00AB7230" w:rsidRDefault="000E07A6" w:rsidP="00137462">
      <w:r>
        <w:t xml:space="preserve">        Refer to Appendix J.</w:t>
      </w:r>
    </w:p>
    <w:p w14:paraId="44271C82" w14:textId="77777777" w:rsidR="00BE7FEF" w:rsidRDefault="00BE7FEF" w:rsidP="005B0191">
      <w:pPr>
        <w:pStyle w:val="ListParagraph"/>
        <w:numPr>
          <w:ilvl w:val="0"/>
          <w:numId w:val="0"/>
        </w:numPr>
        <w:ind w:left="360"/>
      </w:pPr>
    </w:p>
    <w:p w14:paraId="34AF51E2" w14:textId="72AA2E8D" w:rsidR="005B0191" w:rsidRPr="00AB7230" w:rsidRDefault="005B0191" w:rsidP="005B0191">
      <w:pPr>
        <w:pStyle w:val="Heading3"/>
      </w:pPr>
      <w:r>
        <w:t xml:space="preserve"> AMO MPM Contents.</w:t>
      </w:r>
    </w:p>
    <w:p w14:paraId="4427E05E" w14:textId="055B7BD8" w:rsidR="008F42BF" w:rsidRPr="00AB7230" w:rsidRDefault="008F42BF" w:rsidP="005B0191">
      <w:pPr>
        <w:ind w:left="142" w:right="-99"/>
      </w:pPr>
      <w:r w:rsidRPr="00AB7230">
        <w:t>The D</w:t>
      </w:r>
      <w:r w:rsidR="005B0191">
        <w:t>O</w:t>
      </w:r>
      <w:r w:rsidRPr="00AB7230">
        <w:t xml:space="preserve">M will ensure that the aforementioned AMOs have </w:t>
      </w:r>
      <w:r w:rsidR="003D1FE1" w:rsidRPr="00AB7230">
        <w:t xml:space="preserve">approved </w:t>
      </w:r>
      <w:r w:rsidRPr="00AB7230">
        <w:t>M</w:t>
      </w:r>
      <w:r w:rsidR="00BE585B" w:rsidRPr="00AB7230">
        <w:t>aintenance</w:t>
      </w:r>
      <w:r w:rsidR="005B0191">
        <w:t xml:space="preserve"> </w:t>
      </w:r>
      <w:r w:rsidRPr="00AB7230">
        <w:t>P</w:t>
      </w:r>
      <w:r w:rsidR="00BE585B" w:rsidRPr="00AB7230">
        <w:t>rocedures</w:t>
      </w:r>
      <w:r w:rsidR="005B0191">
        <w:t xml:space="preserve"> </w:t>
      </w:r>
      <w:r w:rsidRPr="00AB7230">
        <w:t>M</w:t>
      </w:r>
      <w:r w:rsidR="00BE585B" w:rsidRPr="00AB7230">
        <w:t>anuals (MPMs)</w:t>
      </w:r>
      <w:r w:rsidR="003D1FE1" w:rsidRPr="00AB7230">
        <w:t xml:space="preserve"> containing the following information</w:t>
      </w:r>
      <w:r w:rsidRPr="00AB7230">
        <w:t xml:space="preserve"> available for the use and guidance of relevant maintenance personnel employed by the AMO:</w:t>
      </w:r>
    </w:p>
    <w:p w14:paraId="390AA280" w14:textId="42913B00" w:rsidR="008F42BF" w:rsidRPr="00AB7230" w:rsidRDefault="008F42BF" w:rsidP="00137462"/>
    <w:p w14:paraId="601C5E7F" w14:textId="3B622ABE" w:rsidR="008F42BF" w:rsidRPr="00AB7230" w:rsidRDefault="008F42BF" w:rsidP="005B0191">
      <w:pPr>
        <w:ind w:left="360" w:hanging="360"/>
      </w:pPr>
      <w:r w:rsidRPr="00AB7230">
        <w:t>A brief description of the organization that includes:</w:t>
      </w:r>
    </w:p>
    <w:p w14:paraId="06B03E24" w14:textId="77777777" w:rsidR="005B0191" w:rsidRPr="005B0191" w:rsidRDefault="005B0191" w:rsidP="005B0191">
      <w:pPr>
        <w:pStyle w:val="ListParagraph"/>
        <w:numPr>
          <w:ilvl w:val="0"/>
          <w:numId w:val="19"/>
        </w:numPr>
      </w:pPr>
      <w:r w:rsidRPr="005B0191">
        <w:t>A general description of the scope of work authorized under the organization's terms of approval;</w:t>
      </w:r>
    </w:p>
    <w:p w14:paraId="32E69329" w14:textId="77777777" w:rsidR="005B0191" w:rsidRPr="005B0191" w:rsidRDefault="005B0191" w:rsidP="005B0191">
      <w:pPr>
        <w:pStyle w:val="ListParagraph"/>
        <w:numPr>
          <w:ilvl w:val="0"/>
          <w:numId w:val="19"/>
        </w:numPr>
      </w:pPr>
      <w:r w:rsidRPr="005B0191">
        <w:t>A general description of the organization's facilities.</w:t>
      </w:r>
    </w:p>
    <w:p w14:paraId="654DC485" w14:textId="3490101E" w:rsidR="005B0191" w:rsidRPr="00AB7230" w:rsidRDefault="005B0191" w:rsidP="005B0191">
      <w:pPr>
        <w:pStyle w:val="ListParagraph"/>
        <w:numPr>
          <w:ilvl w:val="0"/>
          <w:numId w:val="19"/>
        </w:numPr>
      </w:pPr>
      <w:r w:rsidRPr="00AB7230">
        <w:t>A description of the procedures for implementing changes affecting the approval of the maintenance organization;</w:t>
      </w:r>
    </w:p>
    <w:p w14:paraId="413D3F73" w14:textId="5337E6D4" w:rsidR="008F42BF" w:rsidRPr="00AB7230" w:rsidRDefault="008F42BF" w:rsidP="00137462">
      <w:pPr>
        <w:pStyle w:val="ListParagraph"/>
        <w:numPr>
          <w:ilvl w:val="0"/>
          <w:numId w:val="19"/>
        </w:numPr>
      </w:pPr>
      <w:r w:rsidRPr="00AB7230">
        <w:t>A description of the organization procedures and quality or inspection system;</w:t>
      </w:r>
    </w:p>
    <w:p w14:paraId="1A12BE40" w14:textId="229F24EA" w:rsidR="008F42BF" w:rsidRPr="00AB7230" w:rsidRDefault="008F42BF" w:rsidP="00137462">
      <w:pPr>
        <w:pStyle w:val="ListParagraph"/>
        <w:numPr>
          <w:ilvl w:val="0"/>
          <w:numId w:val="19"/>
        </w:numPr>
      </w:pPr>
      <w:r w:rsidRPr="00AB7230">
        <w:t>Names and duties of the responsible personnel;</w:t>
      </w:r>
    </w:p>
    <w:p w14:paraId="16C03086" w14:textId="4E57ECF0" w:rsidR="008F42BF" w:rsidRPr="00AB7230" w:rsidRDefault="008F42BF" w:rsidP="00137462">
      <w:pPr>
        <w:pStyle w:val="ListParagraph"/>
        <w:numPr>
          <w:ilvl w:val="0"/>
          <w:numId w:val="19"/>
        </w:numPr>
      </w:pPr>
      <w:r w:rsidRPr="00AB7230">
        <w:t>Names and duties of the person or persons whose responsibilities are to ensure that maintenance is carried out in accordance with the MPM;</w:t>
      </w:r>
    </w:p>
    <w:p w14:paraId="67CF9C5C" w14:textId="1E299B6A" w:rsidR="008F42BF" w:rsidRPr="00AB7230" w:rsidRDefault="008F42BF" w:rsidP="00137462">
      <w:pPr>
        <w:pStyle w:val="ListParagraph"/>
        <w:numPr>
          <w:ilvl w:val="0"/>
          <w:numId w:val="19"/>
        </w:numPr>
      </w:pPr>
      <w:r w:rsidRPr="00AB7230">
        <w:t>A description of the procedures used to establish the competence of maintenance personnel;</w:t>
      </w:r>
    </w:p>
    <w:p w14:paraId="176DC91F" w14:textId="3D3BFE62" w:rsidR="008F42BF" w:rsidRPr="00AB7230" w:rsidRDefault="008F42BF" w:rsidP="00137462">
      <w:pPr>
        <w:pStyle w:val="ListParagraph"/>
        <w:numPr>
          <w:ilvl w:val="0"/>
          <w:numId w:val="19"/>
        </w:numPr>
      </w:pPr>
      <w:r w:rsidRPr="00AB7230">
        <w:t>A description of the methods used for the completion and retention of the Operator's maintenance records, including procedures for retaining back-up records;</w:t>
      </w:r>
    </w:p>
    <w:p w14:paraId="7011EB51" w14:textId="419ADD61" w:rsidR="008F42BF" w:rsidRPr="00AB7230" w:rsidRDefault="008F42BF" w:rsidP="00137462">
      <w:pPr>
        <w:pStyle w:val="ListParagraph"/>
        <w:numPr>
          <w:ilvl w:val="0"/>
          <w:numId w:val="19"/>
        </w:numPr>
      </w:pPr>
      <w:r w:rsidRPr="00AB7230">
        <w:lastRenderedPageBreak/>
        <w:t>A description of the procedure for preparing the maintenance release and the circumstances under which the release is to be signed;</w:t>
      </w:r>
    </w:p>
    <w:p w14:paraId="3A851D9F" w14:textId="6D2B9BAA" w:rsidR="008F42BF" w:rsidRPr="00AB7230" w:rsidRDefault="008F42BF" w:rsidP="00137462">
      <w:pPr>
        <w:pStyle w:val="ListParagraph"/>
        <w:numPr>
          <w:ilvl w:val="0"/>
          <w:numId w:val="19"/>
        </w:numPr>
      </w:pPr>
      <w:r w:rsidRPr="00AB7230">
        <w:t>The process for authorizing personnel to sign the maintenance release and the scope of their authorization;</w:t>
      </w:r>
    </w:p>
    <w:p w14:paraId="4226253E" w14:textId="3CFFC943" w:rsidR="008F42BF" w:rsidRPr="00AB7230" w:rsidRDefault="008F42BF" w:rsidP="00137462">
      <w:pPr>
        <w:pStyle w:val="ListParagraph"/>
        <w:numPr>
          <w:ilvl w:val="0"/>
          <w:numId w:val="19"/>
        </w:numPr>
      </w:pPr>
      <w:r w:rsidRPr="00AB7230">
        <w:t>A description of any additional procedures for complying with the Operator's maintenance procedures and requirements;</w:t>
      </w:r>
    </w:p>
    <w:p w14:paraId="6F4927E3" w14:textId="3BD8D699" w:rsidR="008F42BF" w:rsidRPr="00AB7230" w:rsidRDefault="008F42BF" w:rsidP="00137462">
      <w:pPr>
        <w:pStyle w:val="ListParagraph"/>
        <w:numPr>
          <w:ilvl w:val="0"/>
          <w:numId w:val="19"/>
        </w:numPr>
      </w:pPr>
      <w:r w:rsidRPr="00AB7230">
        <w:t>A description of the procedures for complying with the service information reporting requirements;</w:t>
      </w:r>
    </w:p>
    <w:p w14:paraId="16843B0B" w14:textId="77777777" w:rsidR="009131F2" w:rsidRPr="00AB7230" w:rsidRDefault="008F42BF" w:rsidP="00137462">
      <w:pPr>
        <w:pStyle w:val="ListParagraph"/>
        <w:numPr>
          <w:ilvl w:val="0"/>
          <w:numId w:val="19"/>
        </w:numPr>
      </w:pPr>
      <w:r w:rsidRPr="00AB7230">
        <w:t>A description of the procedure for receiving, amending and distributing within the maintenance organization, all necessary airworthiness data from the type certificate holder or type design organization.</w:t>
      </w:r>
    </w:p>
    <w:p w14:paraId="14642D61" w14:textId="77777777" w:rsidR="009131F2" w:rsidRPr="00AB7230" w:rsidRDefault="008F42BF" w:rsidP="00137462">
      <w:pPr>
        <w:pStyle w:val="ListParagraph"/>
        <w:numPr>
          <w:ilvl w:val="0"/>
          <w:numId w:val="19"/>
        </w:numPr>
      </w:pPr>
      <w:r w:rsidRPr="00AB7230">
        <w:t>A description, when applicable, of contracted activities.</w:t>
      </w:r>
    </w:p>
    <w:p w14:paraId="655A44F3" w14:textId="77777777" w:rsidR="005C6C71" w:rsidRPr="00AB7230" w:rsidRDefault="005C6C71" w:rsidP="00137462"/>
    <w:p w14:paraId="5E09C925" w14:textId="06B62D82" w:rsidR="005C6C71" w:rsidRDefault="005C6C71" w:rsidP="00137462"/>
    <w:p w14:paraId="2DC76073" w14:textId="4D98E0C2" w:rsidR="005B0191" w:rsidRPr="00AB7230" w:rsidRDefault="005B0191" w:rsidP="005B0191">
      <w:pPr>
        <w:pStyle w:val="Heading3"/>
      </w:pPr>
      <w:r>
        <w:t xml:space="preserve"> AMO Physical Attributes</w:t>
      </w:r>
    </w:p>
    <w:p w14:paraId="07CCFF76" w14:textId="566C6311" w:rsidR="005C6C71" w:rsidRPr="00AB7230" w:rsidRDefault="005C6C71" w:rsidP="005B0191">
      <w:pPr>
        <w:ind w:left="360" w:hanging="360"/>
      </w:pPr>
      <w:r w:rsidRPr="00AB7230">
        <w:t>The DOM will also ensure that the chosen AMO has the following physical attributes:</w:t>
      </w:r>
    </w:p>
    <w:p w14:paraId="6B4EABBA" w14:textId="56C38329" w:rsidR="005C6C71" w:rsidRPr="00AB7230" w:rsidRDefault="005C6C71" w:rsidP="00137462">
      <w:pPr>
        <w:pStyle w:val="ListParagraph"/>
        <w:numPr>
          <w:ilvl w:val="0"/>
          <w:numId w:val="24"/>
        </w:numPr>
      </w:pPr>
      <w:r w:rsidRPr="00AB7230">
        <w:t xml:space="preserve">Fire Protection </w:t>
      </w:r>
    </w:p>
    <w:p w14:paraId="4DF87024" w14:textId="322DD473" w:rsidR="005C6C71" w:rsidRPr="00AB7230" w:rsidRDefault="005C6C71" w:rsidP="00137462">
      <w:r w:rsidRPr="00AB7230">
        <w:t xml:space="preserve">The AMO must ensure the fire equipment such as fire extinguishers, fire alarms or automatic fire-retardant systems are in a serviceable condition at all times. The AMO shall have a documented system of maintaining records of any testing and inspection of such equipment. </w:t>
      </w:r>
    </w:p>
    <w:p w14:paraId="39EB1006" w14:textId="77777777" w:rsidR="005C6C71" w:rsidRPr="00AB7230" w:rsidRDefault="005C6C71" w:rsidP="00137462"/>
    <w:p w14:paraId="4EF30120" w14:textId="1874702E" w:rsidR="005C6C71" w:rsidRPr="00AB7230" w:rsidRDefault="005C6C71" w:rsidP="00137462">
      <w:pPr>
        <w:pStyle w:val="ListParagraph"/>
        <w:numPr>
          <w:ilvl w:val="0"/>
          <w:numId w:val="24"/>
        </w:numPr>
      </w:pPr>
      <w:r w:rsidRPr="00AB7230">
        <w:t xml:space="preserve">Hangar Safety </w:t>
      </w:r>
    </w:p>
    <w:p w14:paraId="322125D1" w14:textId="4469154C" w:rsidR="005C6C71" w:rsidRPr="00AB7230" w:rsidRDefault="005C6C71" w:rsidP="00137462">
      <w:r w:rsidRPr="00AB7230">
        <w:t xml:space="preserve">The AMO shall have a means of displaying safety-related information to maintenance and engineering personnel in a manner that is easily accessible. </w:t>
      </w:r>
    </w:p>
    <w:p w14:paraId="0435D9D9" w14:textId="77777777" w:rsidR="005C6C71" w:rsidRPr="00AB7230" w:rsidRDefault="005C6C71" w:rsidP="00137462"/>
    <w:p w14:paraId="3CB49F76" w14:textId="02ECF018" w:rsidR="005C6C71" w:rsidRPr="00AB7230" w:rsidRDefault="005C6C71" w:rsidP="00137462">
      <w:pPr>
        <w:pStyle w:val="ListParagraph"/>
        <w:numPr>
          <w:ilvl w:val="0"/>
          <w:numId w:val="24"/>
        </w:numPr>
      </w:pPr>
      <w:r w:rsidRPr="00AB7230">
        <w:t xml:space="preserve">Hangar Security </w:t>
      </w:r>
    </w:p>
    <w:p w14:paraId="78565837" w14:textId="77777777" w:rsidR="005C6C71" w:rsidRPr="00AB7230" w:rsidRDefault="005C6C71" w:rsidP="00137462">
      <w:r w:rsidRPr="00AB7230">
        <w:t xml:space="preserve">The AMO shall ensure that any aircraft in its possession for the purpose of maintenance or </w:t>
      </w:r>
    </w:p>
    <w:p w14:paraId="58FD7626" w14:textId="23833AD5" w:rsidR="005C6C71" w:rsidRPr="00026A71" w:rsidRDefault="005C6C71" w:rsidP="00137462">
      <w:pPr>
        <w:rPr>
          <w:sz w:val="23"/>
          <w:szCs w:val="23"/>
        </w:rPr>
        <w:sectPr w:rsidR="005C6C71" w:rsidRPr="00026A71" w:rsidSect="002122DE">
          <w:pgSz w:w="11906" w:h="16838"/>
          <w:pgMar w:top="1440" w:right="1106" w:bottom="1440" w:left="1260" w:header="708" w:footer="708" w:gutter="0"/>
          <w:pgNumType w:start="1" w:chapStyle="1"/>
          <w:cols w:space="708"/>
          <w:docGrid w:linePitch="360"/>
        </w:sectPr>
      </w:pPr>
      <w:r w:rsidRPr="00AB7230">
        <w:t>repairs shall be kept in a secure location accessible only to authorised personnel.</w:t>
      </w:r>
    </w:p>
    <w:p w14:paraId="1EF7A595" w14:textId="77777777" w:rsidR="004B2A24" w:rsidRDefault="004B2A24" w:rsidP="00137462">
      <w:bookmarkStart w:id="128" w:name="_Toc120109316"/>
      <w:bookmarkStart w:id="129" w:name="_Toc124762698"/>
      <w:bookmarkStart w:id="130" w:name="_Toc124763712"/>
      <w:bookmarkStart w:id="131" w:name="_Toc161303007"/>
    </w:p>
    <w:p w14:paraId="6CB9F66D" w14:textId="77777777" w:rsidR="004B2A24" w:rsidRDefault="004B2A24" w:rsidP="00137462"/>
    <w:p w14:paraId="01BCC500" w14:textId="77777777" w:rsidR="004B2A24" w:rsidRDefault="004B2A24" w:rsidP="00137462"/>
    <w:p w14:paraId="0862DD93" w14:textId="77777777" w:rsidR="004B2A24" w:rsidRDefault="004B2A24" w:rsidP="00137462"/>
    <w:p w14:paraId="13E02409" w14:textId="77777777" w:rsidR="004B2A24" w:rsidRDefault="004B2A24" w:rsidP="00137462"/>
    <w:p w14:paraId="76965150" w14:textId="77777777" w:rsidR="004B2A24" w:rsidRDefault="004B2A24" w:rsidP="00137462"/>
    <w:p w14:paraId="2EB67700" w14:textId="77777777" w:rsidR="004B2A24" w:rsidRDefault="004B2A24" w:rsidP="00137462"/>
    <w:p w14:paraId="032C4DC8" w14:textId="77777777" w:rsidR="004B2A24" w:rsidRDefault="004B2A24" w:rsidP="00137462"/>
    <w:p w14:paraId="74AA9BCC" w14:textId="77777777" w:rsidR="004B2A24" w:rsidRDefault="004B2A24" w:rsidP="00137462"/>
    <w:p w14:paraId="26519C7F" w14:textId="77777777" w:rsidR="004B2A24" w:rsidRDefault="004B2A24" w:rsidP="00137462"/>
    <w:p w14:paraId="1333E2E3" w14:textId="77777777" w:rsidR="004B2A24" w:rsidRDefault="004B2A24" w:rsidP="00137462"/>
    <w:p w14:paraId="64B8D815" w14:textId="77777777" w:rsidR="00941C6F" w:rsidRDefault="00941C6F" w:rsidP="00137462"/>
    <w:p w14:paraId="6A73D603" w14:textId="77777777" w:rsidR="004B2A24" w:rsidRDefault="004B2A24" w:rsidP="00137462"/>
    <w:p w14:paraId="104A317D" w14:textId="77777777" w:rsidR="004B2A24" w:rsidRDefault="004B2A24" w:rsidP="00137462"/>
    <w:p w14:paraId="3F44462C" w14:textId="77777777" w:rsidR="004B2A24" w:rsidRDefault="004B2A24" w:rsidP="00137462"/>
    <w:p w14:paraId="34233AF7" w14:textId="77777777" w:rsidR="004B2A24" w:rsidRDefault="004B2A24" w:rsidP="00137462"/>
    <w:p w14:paraId="18551F10" w14:textId="77777777" w:rsidR="004B2A24" w:rsidRDefault="004B2A24" w:rsidP="00137462"/>
    <w:p w14:paraId="414191B6" w14:textId="77777777" w:rsidR="004B2A24" w:rsidRDefault="004B2A24" w:rsidP="00137462"/>
    <w:p w14:paraId="5706CE97" w14:textId="14955DF1" w:rsidR="004B2A24" w:rsidRDefault="004B2A24" w:rsidP="00026A64">
      <w:pPr>
        <w:pStyle w:val="LEFTBLANK"/>
      </w:pPr>
      <w:r>
        <w:t>LEFT BLANK INTENTIONALLY</w:t>
      </w:r>
    </w:p>
    <w:p w14:paraId="546B7378" w14:textId="77777777" w:rsidR="004B2A24" w:rsidRDefault="004B2A24" w:rsidP="00137462"/>
    <w:p w14:paraId="64D926B4" w14:textId="77777777" w:rsidR="004B2A24" w:rsidRDefault="004B2A24" w:rsidP="00137462"/>
    <w:p w14:paraId="3E744330" w14:textId="77777777" w:rsidR="004B2A24" w:rsidRDefault="004B2A24" w:rsidP="00137462"/>
    <w:p w14:paraId="46AA1080" w14:textId="77777777" w:rsidR="004B2A24" w:rsidRDefault="004B2A24" w:rsidP="00137462"/>
    <w:p w14:paraId="2F631D5E" w14:textId="77777777" w:rsidR="004B2A24" w:rsidRDefault="004B2A24" w:rsidP="00137462"/>
    <w:p w14:paraId="740CFD7B" w14:textId="77777777" w:rsidR="004B2A24" w:rsidRDefault="004B2A24" w:rsidP="00137462"/>
    <w:p w14:paraId="16B8BEEC" w14:textId="77777777" w:rsidR="004B2A24" w:rsidRDefault="004B2A24" w:rsidP="00137462"/>
    <w:p w14:paraId="1E977F6F" w14:textId="77777777" w:rsidR="004B2A24" w:rsidRDefault="004B2A24" w:rsidP="00137462"/>
    <w:p w14:paraId="704C2971" w14:textId="77777777" w:rsidR="004B2A24" w:rsidRDefault="004B2A24" w:rsidP="00137462"/>
    <w:p w14:paraId="60769655" w14:textId="77777777" w:rsidR="004B2A24" w:rsidRDefault="004B2A24" w:rsidP="00137462"/>
    <w:p w14:paraId="742441EB" w14:textId="77777777" w:rsidR="004B2A24" w:rsidRDefault="004B2A24" w:rsidP="00137462"/>
    <w:p w14:paraId="14735D8A" w14:textId="77777777" w:rsidR="004B2A24" w:rsidRDefault="004B2A24" w:rsidP="00137462"/>
    <w:p w14:paraId="079F9795" w14:textId="77777777" w:rsidR="004B2A24" w:rsidRDefault="004B2A24" w:rsidP="00137462"/>
    <w:p w14:paraId="1FD01B95" w14:textId="77777777" w:rsidR="004B2A24" w:rsidRDefault="004B2A24" w:rsidP="00137462"/>
    <w:p w14:paraId="6CD16EC3" w14:textId="77777777" w:rsidR="004B2A24" w:rsidRDefault="004B2A24" w:rsidP="00137462"/>
    <w:p w14:paraId="5E49ED20" w14:textId="77777777" w:rsidR="004B2A24" w:rsidRDefault="004B2A24" w:rsidP="00137462"/>
    <w:p w14:paraId="7E34CAF5" w14:textId="77777777" w:rsidR="004B2A24" w:rsidRDefault="004B2A24" w:rsidP="00137462"/>
    <w:p w14:paraId="260D9EF8" w14:textId="77777777" w:rsidR="004B2A24" w:rsidRDefault="004B2A24" w:rsidP="00137462"/>
    <w:p w14:paraId="34DD98C5" w14:textId="77777777" w:rsidR="004B2A24" w:rsidRDefault="004B2A24" w:rsidP="00137462"/>
    <w:p w14:paraId="465687E2" w14:textId="77777777" w:rsidR="004B2A24" w:rsidRDefault="004B2A24" w:rsidP="00137462"/>
    <w:p w14:paraId="41CE481E" w14:textId="77777777" w:rsidR="004B2A24" w:rsidRDefault="004B2A24" w:rsidP="00137462"/>
    <w:p w14:paraId="77ED7B0E" w14:textId="77777777" w:rsidR="002122DE" w:rsidRDefault="002122DE" w:rsidP="00137462">
      <w:pPr>
        <w:pStyle w:val="Heading1"/>
        <w:sectPr w:rsidR="002122DE" w:rsidSect="002122DE">
          <w:pgSz w:w="11906" w:h="16838"/>
          <w:pgMar w:top="1440" w:right="1106" w:bottom="1440" w:left="1260" w:header="708" w:footer="708" w:gutter="0"/>
          <w:pgNumType w:chapStyle="1"/>
          <w:cols w:space="708"/>
          <w:docGrid w:linePitch="360"/>
        </w:sectPr>
      </w:pPr>
      <w:bookmarkStart w:id="132" w:name="_Toc169859296"/>
    </w:p>
    <w:p w14:paraId="75B340DA" w14:textId="532424FC" w:rsidR="0018566B" w:rsidRPr="00453CB4" w:rsidRDefault="0018566B" w:rsidP="00137462">
      <w:pPr>
        <w:pStyle w:val="Heading1"/>
      </w:pPr>
      <w:bookmarkStart w:id="133" w:name="_Toc186383939"/>
      <w:r w:rsidRPr="00453CB4">
        <w:lastRenderedPageBreak/>
        <w:t>ROUTINE MAINTENANCE</w:t>
      </w:r>
      <w:bookmarkEnd w:id="128"/>
      <w:bookmarkEnd w:id="129"/>
      <w:bookmarkEnd w:id="130"/>
      <w:bookmarkEnd w:id="131"/>
      <w:bookmarkEnd w:id="132"/>
      <w:bookmarkEnd w:id="133"/>
    </w:p>
    <w:p w14:paraId="78CBE9AC" w14:textId="36F326FC" w:rsidR="0018566B" w:rsidRPr="00026A71" w:rsidRDefault="00273458" w:rsidP="00137462">
      <w:pPr>
        <w:pStyle w:val="Heading2"/>
      </w:pPr>
      <w:r>
        <w:t xml:space="preserve"> </w:t>
      </w:r>
      <w:bookmarkStart w:id="134" w:name="_Toc186383940"/>
      <w:r w:rsidR="00E26A75">
        <w:t>General</w:t>
      </w:r>
      <w:bookmarkEnd w:id="134"/>
    </w:p>
    <w:p w14:paraId="034A2FCE" w14:textId="662091AC" w:rsidR="0018566B" w:rsidRPr="00AB7230" w:rsidRDefault="0018566B" w:rsidP="00137462">
      <w:r w:rsidRPr="00AB7230">
        <w:t xml:space="preserve">Aircraft operated by Auric Air Services is as listed </w:t>
      </w:r>
      <w:r w:rsidR="00253BE9">
        <w:t>in Appendix I, shall</w:t>
      </w:r>
      <w:r w:rsidRPr="00AB7230">
        <w:t xml:space="preserve"> only be maintained by Approved </w:t>
      </w:r>
      <w:r w:rsidR="00253BE9">
        <w:t xml:space="preserve">Maintenance </w:t>
      </w:r>
      <w:r w:rsidRPr="00AB7230">
        <w:t>Organisations</w:t>
      </w:r>
      <w:r w:rsidR="00253BE9">
        <w:t xml:space="preserve">. </w:t>
      </w:r>
      <w:r w:rsidRPr="00AB7230">
        <w:t xml:space="preserve">At the prescribed periods aircraft </w:t>
      </w:r>
      <w:r w:rsidR="00253BE9">
        <w:t>shall undergo</w:t>
      </w:r>
      <w:r w:rsidRPr="00AB7230">
        <w:t xml:space="preserve"> </w:t>
      </w:r>
      <w:r w:rsidR="00253BE9">
        <w:t>s</w:t>
      </w:r>
      <w:r w:rsidRPr="00AB7230">
        <w:t xml:space="preserve">cheduled </w:t>
      </w:r>
      <w:r w:rsidR="00253BE9">
        <w:t>m</w:t>
      </w:r>
      <w:r w:rsidRPr="00AB7230">
        <w:t xml:space="preserve">aintenance checks </w:t>
      </w:r>
      <w:r w:rsidR="00253BE9">
        <w:t>as prescribed</w:t>
      </w:r>
      <w:r w:rsidRPr="00AB7230">
        <w:t xml:space="preserve"> in the approved AMP</w:t>
      </w:r>
      <w:r w:rsidR="00253BE9">
        <w:t>.</w:t>
      </w:r>
      <w:r w:rsidRPr="00AB7230">
        <w:t xml:space="preserve"> </w:t>
      </w:r>
    </w:p>
    <w:p w14:paraId="50189786" w14:textId="77777777" w:rsidR="0018566B" w:rsidRPr="00AB7230" w:rsidRDefault="0018566B" w:rsidP="00137462"/>
    <w:p w14:paraId="0F4E63D0" w14:textId="54E7D720" w:rsidR="0018566B" w:rsidRPr="00AB7230" w:rsidRDefault="00253BE9" w:rsidP="00137462">
      <w:r>
        <w:t xml:space="preserve">The </w:t>
      </w:r>
      <w:r w:rsidR="0018566B" w:rsidRPr="00AB7230">
        <w:t>D</w:t>
      </w:r>
      <w:r w:rsidR="00D0771D">
        <w:t>O</w:t>
      </w:r>
      <w:r w:rsidR="0018566B" w:rsidRPr="00AB7230">
        <w:t>M will</w:t>
      </w:r>
      <w:r>
        <w:t xml:space="preserve"> ensure</w:t>
      </w:r>
      <w:r w:rsidR="0018566B" w:rsidRPr="00AB7230">
        <w:t xml:space="preserve"> project</w:t>
      </w:r>
      <w:r>
        <w:t>ion of</w:t>
      </w:r>
      <w:r w:rsidR="0018566B" w:rsidRPr="00AB7230">
        <w:t xml:space="preserve"> scheduled maintenance according to average daily utilisation as per the data in the </w:t>
      </w:r>
      <w:r w:rsidR="007B6729" w:rsidRPr="00AB7230">
        <w:t>technical</w:t>
      </w:r>
      <w:r w:rsidR="0018566B" w:rsidRPr="00AB7230">
        <w:t xml:space="preserve"> log and co-ordinates with the Operations</w:t>
      </w:r>
      <w:r>
        <w:t xml:space="preserve"> Department</w:t>
      </w:r>
      <w:r w:rsidR="0018566B" w:rsidRPr="00AB7230">
        <w:t xml:space="preserve"> and AMO for the upcoming scheduled maintenance check, MEL items and audit certification approvals.</w:t>
      </w:r>
    </w:p>
    <w:p w14:paraId="4D57C926" w14:textId="75535CAA" w:rsidR="0018566B" w:rsidRPr="00AB7230" w:rsidRDefault="0018566B" w:rsidP="00137462">
      <w:r w:rsidRPr="00AB7230">
        <w:t>During scheduled maintenance:</w:t>
      </w:r>
    </w:p>
    <w:p w14:paraId="34F7D788" w14:textId="7CC4A725" w:rsidR="0018566B" w:rsidRPr="00AB7230" w:rsidRDefault="00000000" w:rsidP="00137462">
      <w:pPr>
        <w:pStyle w:val="ListParagraph"/>
        <w:numPr>
          <w:ilvl w:val="0"/>
          <w:numId w:val="25"/>
        </w:numPr>
      </w:pPr>
      <w:sdt>
        <w:sdtPr>
          <w:tag w:val="goog_rdk_0"/>
          <w:id w:val="-574275707"/>
        </w:sdtPr>
        <w:sdtContent>
          <w:r w:rsidR="0018566B" w:rsidRPr="00AB7230">
            <w:t>Inspections will be carried out and observed defects rectified</w:t>
          </w:r>
        </w:sdtContent>
      </w:sdt>
      <w:r w:rsidR="0018566B" w:rsidRPr="00AB7230">
        <w:tab/>
      </w:r>
    </w:p>
    <w:p w14:paraId="231456EC" w14:textId="761773DC" w:rsidR="0018566B" w:rsidRPr="00AB7230" w:rsidRDefault="00000000" w:rsidP="00137462">
      <w:pPr>
        <w:pStyle w:val="ListParagraph"/>
        <w:numPr>
          <w:ilvl w:val="0"/>
          <w:numId w:val="25"/>
        </w:numPr>
      </w:pPr>
      <w:sdt>
        <w:sdtPr>
          <w:tag w:val="goog_rdk_1"/>
          <w:id w:val="736369744"/>
        </w:sdtPr>
        <w:sdtContent>
          <w:r w:rsidR="0018566B" w:rsidRPr="00AB7230">
            <w:t>Life items will be reviewed for proper action</w:t>
          </w:r>
        </w:sdtContent>
      </w:sdt>
    </w:p>
    <w:p w14:paraId="5E575F65" w14:textId="6E47BFEE" w:rsidR="0018566B" w:rsidRPr="00AB7230" w:rsidRDefault="00000000" w:rsidP="00137462">
      <w:pPr>
        <w:pStyle w:val="ListParagraph"/>
        <w:numPr>
          <w:ilvl w:val="0"/>
          <w:numId w:val="25"/>
        </w:numPr>
      </w:pPr>
      <w:sdt>
        <w:sdtPr>
          <w:tag w:val="goog_rdk_2"/>
          <w:id w:val="1809280203"/>
        </w:sdtPr>
        <w:sdtContent>
          <w:r w:rsidR="0018566B" w:rsidRPr="00AB7230">
            <w:t>Planned repairs and/or modifications if any will be carried out</w:t>
          </w:r>
        </w:sdtContent>
      </w:sdt>
    </w:p>
    <w:p w14:paraId="58F3805A" w14:textId="425FBBFD" w:rsidR="0018566B" w:rsidRPr="00AB7230" w:rsidRDefault="00000000" w:rsidP="00137462">
      <w:pPr>
        <w:pStyle w:val="ListParagraph"/>
        <w:numPr>
          <w:ilvl w:val="0"/>
          <w:numId w:val="25"/>
        </w:numPr>
      </w:pPr>
      <w:sdt>
        <w:sdtPr>
          <w:tag w:val="goog_rdk_3"/>
          <w:id w:val="-283570871"/>
        </w:sdtPr>
        <w:sdtContent>
          <w:r w:rsidR="0018566B" w:rsidRPr="00AB7230">
            <w:t>Records will be updated accordingly</w:t>
          </w:r>
        </w:sdtContent>
      </w:sdt>
    </w:p>
    <w:p w14:paraId="108FF4A9" w14:textId="53976F00" w:rsidR="0018566B" w:rsidRPr="00AB7230" w:rsidRDefault="00000000" w:rsidP="00137462">
      <w:pPr>
        <w:pStyle w:val="ListParagraph"/>
        <w:numPr>
          <w:ilvl w:val="0"/>
          <w:numId w:val="25"/>
        </w:numPr>
      </w:pPr>
      <w:sdt>
        <w:sdtPr>
          <w:tag w:val="goog_rdk_4"/>
          <w:id w:val="-465050628"/>
        </w:sdtPr>
        <w:sdtContent>
          <w:r w:rsidR="0018566B" w:rsidRPr="00AB7230">
            <w:t>Certification of the work done will be provided.</w:t>
          </w:r>
        </w:sdtContent>
      </w:sdt>
    </w:p>
    <w:p w14:paraId="7DA9A373" w14:textId="77777777" w:rsidR="0018566B" w:rsidRPr="00AB7230" w:rsidRDefault="0018566B" w:rsidP="00137462"/>
    <w:p w14:paraId="6FF06B7C" w14:textId="23BB9E55" w:rsidR="0018566B" w:rsidRPr="00AB7230" w:rsidRDefault="00026A64" w:rsidP="00026A64">
      <w:pPr>
        <w:pStyle w:val="Heading2"/>
      </w:pPr>
      <w:r>
        <w:t xml:space="preserve"> </w:t>
      </w:r>
      <w:bookmarkStart w:id="135" w:name="_Toc186383941"/>
      <w:r w:rsidR="0018566B" w:rsidRPr="00AB7230">
        <w:t>Duplicate Inspection Procedure</w:t>
      </w:r>
      <w:bookmarkEnd w:id="135"/>
    </w:p>
    <w:p w14:paraId="755865DC" w14:textId="77777777" w:rsidR="0018566B" w:rsidRPr="00AB7230" w:rsidRDefault="0018566B" w:rsidP="00137462">
      <w:r w:rsidRPr="00AB7230">
        <w:t>An independent/duplicate inspection must be carried out after any flight safety sensitive maintenance task has been done. These include, but not limited to:</w:t>
      </w:r>
    </w:p>
    <w:p w14:paraId="5B48A5D3" w14:textId="77777777" w:rsidR="0018566B" w:rsidRPr="00AB7230" w:rsidRDefault="0018566B" w:rsidP="00137462">
      <w:pPr>
        <w:pStyle w:val="ListParagraph"/>
        <w:numPr>
          <w:ilvl w:val="2"/>
          <w:numId w:val="26"/>
        </w:numPr>
      </w:pPr>
      <w:r w:rsidRPr="00AB7230">
        <w:t>Installation, rigging and adjustment of engine and flight controls.</w:t>
      </w:r>
    </w:p>
    <w:p w14:paraId="0D0E8811" w14:textId="334C5B49" w:rsidR="0018566B" w:rsidRPr="00AB7230" w:rsidRDefault="0018566B" w:rsidP="00137462">
      <w:pPr>
        <w:pStyle w:val="ListParagraph"/>
        <w:numPr>
          <w:ilvl w:val="2"/>
          <w:numId w:val="26"/>
        </w:numPr>
      </w:pPr>
      <w:r w:rsidRPr="00AB7230">
        <w:t>Installation and repair of major structural components.</w:t>
      </w:r>
    </w:p>
    <w:p w14:paraId="0186A3AF" w14:textId="76D29AAA" w:rsidR="0018566B" w:rsidRPr="00AB7230" w:rsidRDefault="0018566B" w:rsidP="00137462">
      <w:pPr>
        <w:pStyle w:val="ListParagraph"/>
        <w:numPr>
          <w:ilvl w:val="2"/>
          <w:numId w:val="26"/>
        </w:numPr>
      </w:pPr>
      <w:r w:rsidRPr="00AB7230">
        <w:t>Installation of engines and propellers.</w:t>
      </w:r>
    </w:p>
    <w:p w14:paraId="25422A32" w14:textId="3D9C884F" w:rsidR="0018566B" w:rsidRPr="00AB7230" w:rsidRDefault="0018566B" w:rsidP="00137462">
      <w:pPr>
        <w:pStyle w:val="ListParagraph"/>
        <w:numPr>
          <w:ilvl w:val="2"/>
          <w:numId w:val="26"/>
        </w:numPr>
      </w:pPr>
      <w:r w:rsidRPr="00AB7230">
        <w:t>Calibration or rigging of components such as engine and propellers.</w:t>
      </w:r>
    </w:p>
    <w:p w14:paraId="76598DCA" w14:textId="0E49C099" w:rsidR="0018566B" w:rsidRPr="00AB7230" w:rsidRDefault="0018566B" w:rsidP="00137462">
      <w:pPr>
        <w:pStyle w:val="ListParagraph"/>
        <w:numPr>
          <w:ilvl w:val="2"/>
          <w:numId w:val="26"/>
        </w:numPr>
      </w:pPr>
      <w:r w:rsidRPr="00AB7230">
        <w:t>Navigation equipment.</w:t>
      </w:r>
    </w:p>
    <w:p w14:paraId="4D07F0A7" w14:textId="4B4FD8CD" w:rsidR="00880327" w:rsidRDefault="00BE7FEF" w:rsidP="00880327">
      <w:bookmarkStart w:id="136" w:name="_Toc120109317"/>
      <w:bookmarkStart w:id="137" w:name="_Toc124762699"/>
      <w:bookmarkStart w:id="138" w:name="_Toc124763713"/>
      <w:bookmarkStart w:id="139" w:name="_Toc161303008"/>
      <w:r w:rsidRPr="00026A71">
        <w:t xml:space="preserve"> </w:t>
      </w:r>
      <w:bookmarkStart w:id="140" w:name="_Toc169859297"/>
      <w:r w:rsidR="00880327">
        <w:t xml:space="preserve"> </w:t>
      </w:r>
    </w:p>
    <w:p w14:paraId="4DAE4242" w14:textId="123B62CD" w:rsidR="00880327" w:rsidRDefault="00880327" w:rsidP="00880327">
      <w:pPr>
        <w:sectPr w:rsidR="00880327" w:rsidSect="00505801">
          <w:pgSz w:w="11906" w:h="16838"/>
          <w:pgMar w:top="1440" w:right="1106" w:bottom="1440" w:left="1260" w:header="708" w:footer="708" w:gutter="0"/>
          <w:pgNumType w:start="1" w:chapStyle="1"/>
          <w:cols w:space="708"/>
          <w:docGrid w:linePitch="360"/>
        </w:sectPr>
      </w:pPr>
      <w:r w:rsidRPr="00880327">
        <w:t>Duplicate inspections must be carried out by two appropriately qualified persons in accordance with the Civil Aviation (Personnel Licensing) Regulations to ensure correct assembly, locking, and sense of operation. Each inspector must be a licensed aircraft maintenance engineer with an appropriate rating, an inspector approved for the purpose on the aircraft type by the Quality Manager of the AMO, or hold a CAA authorization. Certification must be documented in the worksheet and logbook entry. The extent of the duplicate inspection includes the entire mechanical control system, associated indicators, and control surface attachments, unless only part of the system has been disturbed, in which case the inspection may be limited to that specific portion. A technical record of the inspections must include the signatures of both inspectors before the relevant certificate of release is issued.</w:t>
      </w:r>
    </w:p>
    <w:p w14:paraId="2C98A364" w14:textId="600CF727" w:rsidR="00F44CD4" w:rsidRPr="00026A71" w:rsidRDefault="00FA4A7F" w:rsidP="00137462">
      <w:pPr>
        <w:pStyle w:val="Heading2"/>
      </w:pPr>
      <w:bookmarkStart w:id="141" w:name="_Toc186383942"/>
      <w:r>
        <w:lastRenderedPageBreak/>
        <w:t>Pre-flight Inspection</w:t>
      </w:r>
      <w:r w:rsidR="00F15797" w:rsidRPr="00026A71">
        <w:t>.</w:t>
      </w:r>
      <w:bookmarkEnd w:id="136"/>
      <w:bookmarkEnd w:id="137"/>
      <w:bookmarkEnd w:id="138"/>
      <w:bookmarkEnd w:id="139"/>
      <w:bookmarkEnd w:id="140"/>
      <w:bookmarkEnd w:id="141"/>
    </w:p>
    <w:p w14:paraId="64123F99" w14:textId="242AADDC" w:rsidR="00F44CD4" w:rsidRPr="00026A71" w:rsidRDefault="00BE7FEF" w:rsidP="00137462">
      <w:pPr>
        <w:pStyle w:val="Heading3"/>
      </w:pPr>
      <w:bookmarkStart w:id="142" w:name="_Toc66798132"/>
      <w:bookmarkStart w:id="143" w:name="_Toc120109318"/>
      <w:bookmarkStart w:id="144" w:name="_Toc124762700"/>
      <w:bookmarkStart w:id="145" w:name="_Toc124763714"/>
      <w:bookmarkStart w:id="146" w:name="_Toc161303009"/>
      <w:r w:rsidRPr="00026A71">
        <w:t xml:space="preserve"> </w:t>
      </w:r>
      <w:bookmarkEnd w:id="142"/>
      <w:bookmarkEnd w:id="143"/>
      <w:bookmarkEnd w:id="144"/>
      <w:bookmarkEnd w:id="145"/>
      <w:bookmarkEnd w:id="146"/>
      <w:r w:rsidR="00FA4A7F">
        <w:t>Preparation of aircraft for flight</w:t>
      </w:r>
    </w:p>
    <w:p w14:paraId="1D63C0BD" w14:textId="4F11DF1F" w:rsidR="00F44CD4" w:rsidRPr="00AB7230" w:rsidRDefault="00F44CD4" w:rsidP="00137462">
      <w:r w:rsidRPr="00AB7230">
        <w:t>Prior to first fight, pre-flight inspections and checks will be performed by pilot or mechanic that have received elementary work and servicing training in accordance with relevant flight /operator’s manual or maintenance manual.</w:t>
      </w:r>
      <w:r w:rsidR="005709CC">
        <w:t xml:space="preserve"> </w:t>
      </w:r>
      <w:r w:rsidRPr="00AB7230">
        <w:t xml:space="preserve">Pre-flight inspection shall be carried out as set out in the relevant Pilot’s Operating Handbook/Approved Aircraft Flight </w:t>
      </w:r>
      <w:proofErr w:type="spellStart"/>
      <w:r w:rsidRPr="00AB7230">
        <w:t>Manual.</w:t>
      </w:r>
      <w:r w:rsidR="00EF6E69">
        <w:t>T</w:t>
      </w:r>
      <w:r w:rsidRPr="00AB7230">
        <w:t>he</w:t>
      </w:r>
      <w:proofErr w:type="spellEnd"/>
      <w:r w:rsidRPr="00AB7230">
        <w:t xml:space="preserve"> person carrying out the pre-flight shall use a checklist to sign out tasks and certification shall be done by PIC or authorised certifying personnel from AMO that pre-flight inspection has been carried out.</w:t>
      </w:r>
      <w:r w:rsidR="005709CC">
        <w:t xml:space="preserve"> </w:t>
      </w:r>
      <w:r w:rsidRPr="00AB7230">
        <w:t>The pilot is also required to certify the pre-flight inspection in the Aircraft Technical Logbook. After the end of the flight the pilot shall carry out a post flight inspection and fill out on the technical logbook as required.</w:t>
      </w:r>
    </w:p>
    <w:p w14:paraId="16E5C71D" w14:textId="77777777" w:rsidR="00F44CD4" w:rsidRPr="00AB7230" w:rsidRDefault="00F44CD4" w:rsidP="00137462">
      <w:r w:rsidRPr="00AB7230">
        <w:t>The pre-flight inspection includes the following activities:</w:t>
      </w:r>
    </w:p>
    <w:p w14:paraId="08145CB6" w14:textId="77777777" w:rsidR="00F44CD4" w:rsidRPr="00AB7230" w:rsidRDefault="00F44CD4" w:rsidP="00137462">
      <w:pPr>
        <w:pStyle w:val="ListParagraph"/>
        <w:numPr>
          <w:ilvl w:val="0"/>
          <w:numId w:val="27"/>
        </w:numPr>
      </w:pPr>
      <w:r w:rsidRPr="00AB7230">
        <w:t>Inspection to that intended flight is not adversely affected by any outstanding deferred defects i.e., check on aircraft technical logbook.</w:t>
      </w:r>
    </w:p>
    <w:p w14:paraId="103555F0" w14:textId="77777777" w:rsidR="00F44CD4" w:rsidRPr="00AB7230" w:rsidRDefault="00F44CD4" w:rsidP="00137462">
      <w:pPr>
        <w:pStyle w:val="ListParagraph"/>
        <w:numPr>
          <w:ilvl w:val="0"/>
          <w:numId w:val="27"/>
        </w:numPr>
      </w:pPr>
      <w:r w:rsidRPr="00AB7230">
        <w:t>Inspection of aircraft exterior condition to discover any wear, damage or leakage considered to be abnormal or could affect the intended flight.</w:t>
      </w:r>
    </w:p>
    <w:p w14:paraId="692E84EB" w14:textId="77777777" w:rsidR="00F44CD4" w:rsidRPr="00AB7230" w:rsidRDefault="00F44CD4" w:rsidP="00137462">
      <w:pPr>
        <w:pStyle w:val="ListParagraph"/>
        <w:numPr>
          <w:ilvl w:val="0"/>
          <w:numId w:val="27"/>
        </w:numPr>
      </w:pPr>
      <w:r w:rsidRPr="00AB7230">
        <w:t>Inspection to ensure that all required emergency equipment is present and operational.</w:t>
      </w:r>
    </w:p>
    <w:p w14:paraId="38AE1612" w14:textId="77777777" w:rsidR="00F44CD4" w:rsidRPr="00AB7230" w:rsidRDefault="00F44CD4" w:rsidP="00137462">
      <w:pPr>
        <w:pStyle w:val="ListParagraph"/>
        <w:numPr>
          <w:ilvl w:val="0"/>
          <w:numId w:val="27"/>
        </w:numPr>
      </w:pPr>
      <w:r w:rsidRPr="00AB7230">
        <w:t>Ensure that fuel uplifted prior to flight are correct specification, free from contamination and correctly recorded.</w:t>
      </w:r>
    </w:p>
    <w:p w14:paraId="09917D32" w14:textId="77777777" w:rsidR="00F44CD4" w:rsidRPr="00AB7230" w:rsidRDefault="00F44CD4" w:rsidP="00137462">
      <w:pPr>
        <w:pStyle w:val="ListParagraph"/>
        <w:numPr>
          <w:ilvl w:val="0"/>
          <w:numId w:val="27"/>
        </w:numPr>
      </w:pPr>
      <w:r w:rsidRPr="00AB7230">
        <w:t>Ensure that all doors and latches are securely fastened.</w:t>
      </w:r>
    </w:p>
    <w:p w14:paraId="2D7C93AC" w14:textId="77777777" w:rsidR="00F44CD4" w:rsidRPr="00AB7230" w:rsidRDefault="00F44CD4" w:rsidP="00137462">
      <w:pPr>
        <w:pStyle w:val="ListParagraph"/>
        <w:numPr>
          <w:ilvl w:val="0"/>
          <w:numId w:val="27"/>
        </w:numPr>
      </w:pPr>
      <w:r w:rsidRPr="00AB7230">
        <w:t>Ensure that control surfaces, pitot static checks, engine covers have been removed.</w:t>
      </w:r>
    </w:p>
    <w:p w14:paraId="1F3A0348" w14:textId="77777777" w:rsidR="00F44CD4" w:rsidRPr="00AB7230" w:rsidRDefault="00F44CD4" w:rsidP="00137462">
      <w:pPr>
        <w:pStyle w:val="ListParagraph"/>
        <w:numPr>
          <w:ilvl w:val="0"/>
          <w:numId w:val="27"/>
        </w:numPr>
      </w:pPr>
      <w:r w:rsidRPr="00AB7230">
        <w:t>All aircraft external surfaces and engine intake are free from sand, dust free from ice etc.</w:t>
      </w:r>
    </w:p>
    <w:p w14:paraId="0F9C93D0" w14:textId="62574E50" w:rsidR="00F44CD4" w:rsidRPr="00026A71" w:rsidRDefault="006B03C7" w:rsidP="00137462">
      <w:pPr>
        <w:pStyle w:val="Heading3"/>
      </w:pPr>
      <w:bookmarkStart w:id="147" w:name="_Toc120109319"/>
      <w:bookmarkStart w:id="148" w:name="_Toc124762701"/>
      <w:bookmarkStart w:id="149" w:name="_Toc124763715"/>
      <w:bookmarkStart w:id="150" w:name="_Toc161303010"/>
      <w:r w:rsidRPr="00026A71">
        <w:t xml:space="preserve"> </w:t>
      </w:r>
      <w:r w:rsidR="00F44CD4" w:rsidRPr="00026A71">
        <w:t>Sub-contracted Ground Handling Functions</w:t>
      </w:r>
      <w:bookmarkEnd w:id="147"/>
      <w:bookmarkEnd w:id="148"/>
      <w:bookmarkEnd w:id="149"/>
      <w:bookmarkEnd w:id="150"/>
      <w:r w:rsidR="00F44CD4" w:rsidRPr="00026A71">
        <w:t xml:space="preserve">  </w:t>
      </w:r>
    </w:p>
    <w:p w14:paraId="04DF3DF3" w14:textId="77777777" w:rsidR="00F44CD4" w:rsidRPr="00AB7230" w:rsidRDefault="00F44CD4" w:rsidP="00137462">
      <w:r w:rsidRPr="00AB7230">
        <w:t>Sub-contracted ground handling functions shall only be carried out by organisations approved by the Quality Manager and who have a signed contract with AASL.</w:t>
      </w:r>
    </w:p>
    <w:p w14:paraId="03584D47" w14:textId="77777777" w:rsidR="00F44CD4" w:rsidRPr="00026A71" w:rsidRDefault="00F44CD4" w:rsidP="00137462"/>
    <w:p w14:paraId="6D994088" w14:textId="0A6BBDA6" w:rsidR="00F44CD4" w:rsidRPr="00026A71" w:rsidRDefault="006B03C7" w:rsidP="00137462">
      <w:pPr>
        <w:pStyle w:val="Heading3"/>
      </w:pPr>
      <w:bookmarkStart w:id="151" w:name="_Toc120109320"/>
      <w:bookmarkStart w:id="152" w:name="_Toc124762702"/>
      <w:bookmarkStart w:id="153" w:name="_Toc124763716"/>
      <w:bookmarkStart w:id="154" w:name="_Toc161303011"/>
      <w:r w:rsidRPr="00026A71">
        <w:t xml:space="preserve"> </w:t>
      </w:r>
      <w:r w:rsidR="00F44CD4" w:rsidRPr="00026A71">
        <w:t>Control of Refuelling, Quantity/Quality</w:t>
      </w:r>
      <w:bookmarkEnd w:id="151"/>
      <w:bookmarkEnd w:id="152"/>
      <w:bookmarkEnd w:id="153"/>
      <w:bookmarkEnd w:id="154"/>
      <w:r w:rsidR="00F44CD4" w:rsidRPr="00026A71">
        <w:t xml:space="preserve">  </w:t>
      </w:r>
    </w:p>
    <w:p w14:paraId="2B4D93E6" w14:textId="77777777" w:rsidR="00F44CD4" w:rsidRPr="00AB7230" w:rsidRDefault="00F44CD4" w:rsidP="00137462">
      <w:r w:rsidRPr="00AB7230">
        <w:t>The fuelling procedure is a vital part of servicing an aircraft. It is therefore important that personnel involved:</w:t>
      </w:r>
    </w:p>
    <w:p w14:paraId="5A2FA702" w14:textId="0D76F91A" w:rsidR="00F44CD4" w:rsidRPr="00AB7230" w:rsidRDefault="00F44CD4" w:rsidP="00137462">
      <w:pPr>
        <w:pStyle w:val="ListParagraph"/>
        <w:numPr>
          <w:ilvl w:val="0"/>
          <w:numId w:val="28"/>
        </w:numPr>
      </w:pPr>
      <w:r w:rsidRPr="00AB7230">
        <w:t>Are duly qualified to service the fuelling operation according to procedures laid down in operations manual</w:t>
      </w:r>
      <w:r w:rsidR="009071FB" w:rsidRPr="00AB7230">
        <w:t xml:space="preserve">. </w:t>
      </w:r>
    </w:p>
    <w:p w14:paraId="7126EA5D" w14:textId="77777777" w:rsidR="00F44CD4" w:rsidRPr="00AB7230" w:rsidRDefault="00F44CD4" w:rsidP="00137462">
      <w:pPr>
        <w:pStyle w:val="ListParagraph"/>
        <w:numPr>
          <w:ilvl w:val="0"/>
          <w:numId w:val="28"/>
        </w:numPr>
      </w:pPr>
      <w:r w:rsidRPr="00AB7230">
        <w:t>Are well trained and fully familiar with existing instructions to ensure safe and efficient fuelling.</w:t>
      </w:r>
    </w:p>
    <w:p w14:paraId="7CF9EE8A" w14:textId="77777777" w:rsidR="00F44CD4" w:rsidRPr="00453CB4" w:rsidRDefault="00F44CD4" w:rsidP="00137462">
      <w:pPr>
        <w:pStyle w:val="ListParagraph"/>
        <w:numPr>
          <w:ilvl w:val="0"/>
          <w:numId w:val="28"/>
        </w:numPr>
        <w:rPr>
          <w:sz w:val="23"/>
          <w:szCs w:val="23"/>
        </w:rPr>
      </w:pPr>
      <w:r w:rsidRPr="00AB7230">
        <w:t>Maintain good cooperation with the fuelling company personnel and keep them informed about AASL requirements regarding fuel quality, fuel quantity to be uplifted and AASL fuelling procedure</w:t>
      </w:r>
      <w:r w:rsidRPr="00453CB4">
        <w:rPr>
          <w:sz w:val="23"/>
          <w:szCs w:val="23"/>
        </w:rPr>
        <w:t>.</w:t>
      </w:r>
    </w:p>
    <w:p w14:paraId="1B410E9C" w14:textId="416BDA3A" w:rsidR="00F44CD4" w:rsidRPr="00AB7230" w:rsidRDefault="00F44CD4" w:rsidP="00137462">
      <w:pPr>
        <w:pStyle w:val="ListParagraph"/>
        <w:numPr>
          <w:ilvl w:val="0"/>
          <w:numId w:val="28"/>
        </w:numPr>
      </w:pPr>
      <w:r w:rsidRPr="00AB7230">
        <w:lastRenderedPageBreak/>
        <w:t>The PIC is responsible to ensure that fuel is of the proper grade and quality and that the desired amount is placed into the aircraft fuel tanks. The PIC may delegate the fuelling of the aircraft but retains the responsibility. The crewmember should verify that the refuelling equipment is labelled with the name of the product ordered (Jet A1) and is properly positioned and is not under any part of the aircraft that could settle during refuelling. Fuel trucks should not be backed up to the aircraft and should be parked so that the truck could be moved away from the aircraft in case of a malfunction or emergency.</w:t>
      </w:r>
    </w:p>
    <w:p w14:paraId="29DA2E7F" w14:textId="77777777" w:rsidR="00F44CD4" w:rsidRPr="00AB7230" w:rsidRDefault="00F44CD4" w:rsidP="00137462">
      <w:pPr>
        <w:pStyle w:val="ListParagraph"/>
        <w:numPr>
          <w:ilvl w:val="0"/>
          <w:numId w:val="28"/>
        </w:numPr>
      </w:pPr>
      <w:r w:rsidRPr="00AB7230">
        <w:t>Passengers cannot remain onboard the aircraft during refuelling unless there is a crewmember present in the cabin and positioned near the cabin door. The main entry door must remain open. No smoking is permitted during refuelling.</w:t>
      </w:r>
    </w:p>
    <w:p w14:paraId="31A0FEFA" w14:textId="0A4542A4" w:rsidR="00F44CD4" w:rsidRPr="00AB7230" w:rsidRDefault="00F44CD4" w:rsidP="00137462">
      <w:pPr>
        <w:pStyle w:val="ListParagraph"/>
        <w:numPr>
          <w:ilvl w:val="0"/>
          <w:numId w:val="28"/>
        </w:numPr>
      </w:pPr>
      <w:r w:rsidRPr="00AB7230">
        <w:t>The fuel truck should be bonded to the aircraft structure at the recommended bonding point and the nozzle ground wire attached before any fuel cap is opened or the nozzle is connected to the single point</w:t>
      </w:r>
      <w:r w:rsidRPr="00453CB4">
        <w:rPr>
          <w:rFonts w:eastAsia="Calibri"/>
        </w:rPr>
        <w:t xml:space="preserve"> </w:t>
      </w:r>
      <w:r w:rsidRPr="00AB7230">
        <w:t>refuelling system. The crewmember should set up the refuelling control panel unless the person operating the refueler has been determined by the crew member to be competent. When required by the aircraft type or mission a crewmember shall remain in the vicinity of the aircraft until the refuelling has been completed. A flight crewmember shall ensure that the refuelling panel and fuel cap(s) are secure and determine that all bonding wires have been disconnected from the aircraft.</w:t>
      </w:r>
    </w:p>
    <w:p w14:paraId="08629371" w14:textId="77777777" w:rsidR="00F44CD4" w:rsidRPr="00AB7230" w:rsidRDefault="00F44CD4" w:rsidP="00137462">
      <w:pPr>
        <w:pStyle w:val="ListParagraph"/>
        <w:numPr>
          <w:ilvl w:val="0"/>
          <w:numId w:val="28"/>
        </w:numPr>
      </w:pPr>
      <w:r w:rsidRPr="00AB7230">
        <w:t>No fuelling will be allowed if a thunderstorm is in the immediate vicinity of the fuelling facility. All strobe lights will be turned off and no radio transmissions shall be made during fuelling.</w:t>
      </w:r>
    </w:p>
    <w:p w14:paraId="48BF08A1" w14:textId="702173F6" w:rsidR="00F44CD4" w:rsidRPr="00AB7230" w:rsidRDefault="00F44CD4" w:rsidP="00137462">
      <w:pPr>
        <w:pStyle w:val="ListParagraph"/>
        <w:numPr>
          <w:ilvl w:val="0"/>
          <w:numId w:val="28"/>
        </w:numPr>
      </w:pPr>
      <w:r w:rsidRPr="00AB7230">
        <w:t>If there is any question as to the quality of the fuel or fuelling equipment being used, the flight crewmember will request that a sample be taken from the final fuel filter of the refueler or from the delivery nozzle being used to refuel the aircraft prior to accepting fuel into the aircraft. Fuel samples should have a clear and bright appearance and have no evidence of free or suspended (cloudy or hazy) water and have no visible particulate matter (dirt, rust, etc.). Fuel that is not clear, clean and free from water should not be accepted.</w:t>
      </w:r>
    </w:p>
    <w:p w14:paraId="4E6AA684" w14:textId="77777777" w:rsidR="00F44CD4" w:rsidRPr="00026A71" w:rsidRDefault="00F44CD4" w:rsidP="00137462"/>
    <w:p w14:paraId="1147BC2F" w14:textId="7954F326" w:rsidR="00F44CD4" w:rsidRPr="00026A71" w:rsidRDefault="006B03C7" w:rsidP="00137462">
      <w:pPr>
        <w:pStyle w:val="Heading3"/>
      </w:pPr>
      <w:bookmarkStart w:id="155" w:name="_Toc66798133"/>
      <w:bookmarkStart w:id="156" w:name="_Toc120109321"/>
      <w:bookmarkStart w:id="157" w:name="_Toc124762703"/>
      <w:bookmarkStart w:id="158" w:name="_Toc124763717"/>
      <w:bookmarkStart w:id="159" w:name="_Toc161303012"/>
      <w:r w:rsidRPr="00026A71">
        <w:t xml:space="preserve"> </w:t>
      </w:r>
      <w:r w:rsidR="006A6A8C" w:rsidRPr="00026A71">
        <w:t>Ground Power Units</w:t>
      </w:r>
      <w:bookmarkEnd w:id="155"/>
      <w:bookmarkEnd w:id="156"/>
      <w:bookmarkEnd w:id="157"/>
      <w:bookmarkEnd w:id="158"/>
      <w:bookmarkEnd w:id="159"/>
    </w:p>
    <w:p w14:paraId="080B20CF" w14:textId="7D7471DB" w:rsidR="00F44CD4" w:rsidRPr="00AB7230" w:rsidRDefault="00F44CD4" w:rsidP="00137462">
      <w:r w:rsidRPr="00AB7230">
        <w:t xml:space="preserve">When a ground power unit (GPU) is supplying power to aircraft systems, one person qualified to operate the GPU must remain in attendance in the immediate vicinity of the aircraft. The immediate vicinity of the aircraft is defined as sufficiently close in proximity to enable the person to </w:t>
      </w:r>
      <w:proofErr w:type="spellStart"/>
      <w:r w:rsidRPr="00AB7230">
        <w:t>ta</w:t>
      </w:r>
      <w:r w:rsidR="00453CB4">
        <w:t>`</w:t>
      </w:r>
      <w:r w:rsidRPr="00AB7230">
        <w:t>ke</w:t>
      </w:r>
      <w:proofErr w:type="spellEnd"/>
      <w:r w:rsidRPr="00AB7230">
        <w:t xml:space="preserve"> immediate corrective action in the event of an emergency involving the aircraft or the power unit.</w:t>
      </w:r>
    </w:p>
    <w:p w14:paraId="2DF64E7C" w14:textId="77777777" w:rsidR="00F44CD4" w:rsidRPr="00026A71" w:rsidRDefault="00F44CD4" w:rsidP="00137462"/>
    <w:p w14:paraId="5D2DC81B" w14:textId="6547723A" w:rsidR="00F44CD4" w:rsidRPr="00453CB4" w:rsidRDefault="006B03C7" w:rsidP="00137462">
      <w:pPr>
        <w:pStyle w:val="Heading3"/>
      </w:pPr>
      <w:bookmarkStart w:id="160" w:name="_Toc66798134"/>
      <w:bookmarkStart w:id="161" w:name="_Toc120109322"/>
      <w:bookmarkStart w:id="162" w:name="_Toc124762704"/>
      <w:bookmarkStart w:id="163" w:name="_Toc124763718"/>
      <w:bookmarkStart w:id="164" w:name="_Toc161303013"/>
      <w:r w:rsidRPr="00453CB4">
        <w:lastRenderedPageBreak/>
        <w:t xml:space="preserve"> </w:t>
      </w:r>
      <w:r w:rsidR="006A6A8C" w:rsidRPr="00453CB4">
        <w:t>Towing</w:t>
      </w:r>
      <w:bookmarkEnd w:id="160"/>
      <w:bookmarkEnd w:id="161"/>
      <w:bookmarkEnd w:id="162"/>
      <w:bookmarkEnd w:id="163"/>
      <w:bookmarkEnd w:id="164"/>
    </w:p>
    <w:p w14:paraId="4062A493" w14:textId="77777777" w:rsidR="00F44CD4" w:rsidRPr="00AB7230" w:rsidRDefault="00F44CD4" w:rsidP="00137462">
      <w:r w:rsidRPr="00AB7230">
        <w:t>All towing operations will be performed in accordance with the methods and limitations described in the appropriate sections of the AFM and maintenance manual.</w:t>
      </w:r>
    </w:p>
    <w:p w14:paraId="23508368" w14:textId="77777777" w:rsidR="00F44CD4" w:rsidRPr="00026A71" w:rsidRDefault="00F44CD4" w:rsidP="00137462"/>
    <w:p w14:paraId="62CDE4C0" w14:textId="1BC69D50" w:rsidR="00F44CD4" w:rsidRPr="00026A71" w:rsidRDefault="006B03C7" w:rsidP="00137462">
      <w:pPr>
        <w:pStyle w:val="Heading3"/>
      </w:pPr>
      <w:bookmarkStart w:id="165" w:name="_Toc66798135"/>
      <w:bookmarkStart w:id="166" w:name="_Toc120109323"/>
      <w:bookmarkStart w:id="167" w:name="_Toc124762705"/>
      <w:bookmarkStart w:id="168" w:name="_Toc124763719"/>
      <w:bookmarkStart w:id="169" w:name="_Toc161303014"/>
      <w:r w:rsidRPr="00026A71">
        <w:t xml:space="preserve"> </w:t>
      </w:r>
      <w:r w:rsidR="006A6A8C" w:rsidRPr="00026A71">
        <w:t>Cabin Emergency Equipment</w:t>
      </w:r>
      <w:bookmarkEnd w:id="165"/>
      <w:bookmarkEnd w:id="166"/>
      <w:bookmarkEnd w:id="167"/>
      <w:bookmarkEnd w:id="168"/>
      <w:bookmarkEnd w:id="169"/>
    </w:p>
    <w:p w14:paraId="0FCD8DE4" w14:textId="28407BAC" w:rsidR="00F44CD4" w:rsidRPr="00453CB4" w:rsidRDefault="00F44CD4" w:rsidP="00137462">
      <w:r w:rsidRPr="00453CB4">
        <w:t xml:space="preserve">Emergency equipment meeting the requirements of </w:t>
      </w:r>
      <w:r w:rsidR="008C2D99" w:rsidRPr="00453CB4">
        <w:t>The Civil Aviation (Instruments and Equipment) Regulations</w:t>
      </w:r>
      <w:r w:rsidRPr="00453CB4">
        <w:t xml:space="preserve"> and passenger briefing cards are carried on</w:t>
      </w:r>
      <w:r w:rsidR="0072258D" w:rsidRPr="00453CB4">
        <w:t>board the</w:t>
      </w:r>
      <w:r w:rsidRPr="00453CB4">
        <w:t xml:space="preserve"> aircraft. Each crewmember shall be familiar with the location, condition inspection, status (per attached inspection tag or label) and operation of the emergency equipment carried on board the aircraft.</w:t>
      </w:r>
    </w:p>
    <w:p w14:paraId="5BC92C22" w14:textId="77777777" w:rsidR="00F44CD4" w:rsidRPr="00026A71" w:rsidRDefault="00F44CD4" w:rsidP="00137462"/>
    <w:p w14:paraId="4FAEF90E" w14:textId="183FD1F7" w:rsidR="00F44CD4" w:rsidRPr="00026A71" w:rsidRDefault="006B03C7" w:rsidP="00137462">
      <w:pPr>
        <w:pStyle w:val="Heading3"/>
      </w:pPr>
      <w:bookmarkStart w:id="170" w:name="_Toc66798136"/>
      <w:bookmarkStart w:id="171" w:name="_Toc120109324"/>
      <w:bookmarkStart w:id="172" w:name="_Toc124762706"/>
      <w:bookmarkStart w:id="173" w:name="_Toc124763720"/>
      <w:bookmarkStart w:id="174" w:name="_Toc161303015"/>
      <w:r w:rsidRPr="00026A71">
        <w:t xml:space="preserve"> </w:t>
      </w:r>
      <w:r w:rsidR="006A6A8C" w:rsidRPr="00026A71">
        <w:t>Survival Equipment Requirements</w:t>
      </w:r>
      <w:bookmarkEnd w:id="170"/>
      <w:bookmarkEnd w:id="171"/>
      <w:bookmarkEnd w:id="172"/>
      <w:bookmarkEnd w:id="173"/>
      <w:bookmarkEnd w:id="174"/>
    </w:p>
    <w:p w14:paraId="06956CB9" w14:textId="6AE79BC0" w:rsidR="00F44CD4" w:rsidRPr="00026A71" w:rsidRDefault="00F44CD4" w:rsidP="00137462">
      <w:r w:rsidRPr="00026A71">
        <w:t>No flight will be conducted over water that is more than 30 minutes flying time, or 100 nautical miles from the nearest shoreline unless the equipment specified in TCAA, Instrument and Equipment, Regulation</w:t>
      </w:r>
      <w:r w:rsidR="00635FB6">
        <w:t>s</w:t>
      </w:r>
      <w:r w:rsidRPr="00026A71">
        <w:t xml:space="preserve"> is carried on board the aircraft. Additional equipment may be carried, as necessary, on flights over sparsely populated areas such as the arctic regions, deserts, jungle, etc.</w:t>
      </w:r>
    </w:p>
    <w:p w14:paraId="2D78B87E" w14:textId="77777777" w:rsidR="00F44CD4" w:rsidRPr="00026A71" w:rsidRDefault="00F44CD4" w:rsidP="00137462">
      <w:r w:rsidRPr="00026A71">
        <w:t>The PIC will ensure that the proper amount and type of equipment is on board prior to departure and that each crewmember is aware of the operation and location of all survival equipment.</w:t>
      </w:r>
    </w:p>
    <w:p w14:paraId="5129DBBD" w14:textId="77777777" w:rsidR="00ED1290" w:rsidRPr="00026A71" w:rsidRDefault="00ED1290" w:rsidP="00137462"/>
    <w:p w14:paraId="47B47835" w14:textId="2F6F5D23" w:rsidR="00F44CD4" w:rsidRPr="00026A71" w:rsidRDefault="00723EEB" w:rsidP="00137462">
      <w:pPr>
        <w:pStyle w:val="Heading3"/>
      </w:pPr>
      <w:bookmarkStart w:id="175" w:name="_Toc66798137"/>
      <w:bookmarkStart w:id="176" w:name="_Toc120109325"/>
      <w:bookmarkStart w:id="177" w:name="_Toc124762707"/>
      <w:bookmarkStart w:id="178" w:name="_Toc124763721"/>
      <w:bookmarkStart w:id="179" w:name="_Toc161303016"/>
      <w:r>
        <w:t xml:space="preserve"> Security of Cargo and </w:t>
      </w:r>
      <w:r w:rsidR="006A6A8C" w:rsidRPr="00026A71">
        <w:t>Baggage Loading/Storage</w:t>
      </w:r>
      <w:bookmarkEnd w:id="175"/>
      <w:bookmarkEnd w:id="176"/>
      <w:bookmarkEnd w:id="177"/>
      <w:bookmarkEnd w:id="178"/>
      <w:bookmarkEnd w:id="179"/>
    </w:p>
    <w:p w14:paraId="6FAA51A8" w14:textId="107EB820" w:rsidR="00723EEB" w:rsidRDefault="00723EEB" w:rsidP="00137462">
      <w:r w:rsidRPr="00723EEB">
        <w:t>Baggage must be placed in designated compartments or secured to avoid blocking aisles and emergency exits. Passengers can access hand baggage during cruise flight, but it must be secured during take-off and landing, with passengers briefed on this. Baggage must be positioned within the aircraft's centre of gravity and load limits, and safety webbing should be used where applicable. Cabin baggage must be properly secured to prevent it from becoming a projectile. The Pilot-in-Command is responsible for the security of cargo and baggage, ensuring it is loaded in designated areas according to the Flight Manual and Weight Centre of Gravity Schedule.</w:t>
      </w:r>
    </w:p>
    <w:p w14:paraId="0F8F80C2" w14:textId="77777777" w:rsidR="00723EEB" w:rsidRDefault="00723EEB" w:rsidP="00137462"/>
    <w:p w14:paraId="47E0B724" w14:textId="6E89C7D2" w:rsidR="007E4479" w:rsidRDefault="007E4479" w:rsidP="007E4479">
      <w:pPr>
        <w:pStyle w:val="Heading3"/>
      </w:pPr>
      <w:r>
        <w:t xml:space="preserve"> Control of Snow, Ice, Dust and Sand Contamination</w:t>
      </w:r>
    </w:p>
    <w:p w14:paraId="12DEBECA" w14:textId="77777777" w:rsidR="007E4479" w:rsidRDefault="007E4479" w:rsidP="007E4479">
      <w:r>
        <w:t>The control of snow, ice, dust, and sand contamination before flight is the responsibility of the</w:t>
      </w:r>
    </w:p>
    <w:p w14:paraId="374F458F" w14:textId="0652F9B8" w:rsidR="007E4479" w:rsidRDefault="007E4479" w:rsidP="007E4479">
      <w:r>
        <w:t xml:space="preserve"> Pilot-in-Command. He/she will take whatever steps they consider necessary to ensure the aircraft is free from such contamination before flight</w:t>
      </w:r>
      <w:r w:rsidR="00080427">
        <w:t>.</w:t>
      </w:r>
    </w:p>
    <w:p w14:paraId="75E4CA41" w14:textId="77777777" w:rsidR="00080427" w:rsidRDefault="00080427" w:rsidP="007E4479"/>
    <w:p w14:paraId="5803B3A9" w14:textId="77777777" w:rsidR="0045799A" w:rsidRDefault="00080427" w:rsidP="0045799A">
      <w:pPr>
        <w:pStyle w:val="Heading3"/>
      </w:pPr>
      <w:r>
        <w:t xml:space="preserve"> Certificate of Airworthiness</w:t>
      </w:r>
    </w:p>
    <w:p w14:paraId="4AEC67C2" w14:textId="4794DF85" w:rsidR="00080427" w:rsidRDefault="0045799A" w:rsidP="0045799A">
      <w:r w:rsidRPr="0045799A">
        <w:t>Auric Air Services Limited shall ensure that each aircraft in its fleet maintains a valid Certificate of Airworthiness. An application for this certificate shall be submitted to the Authority as prescribed. Additionally, no aircraft shall be flown without a valid Certificate of Airworthiness, restricted Certificate of Airworthiness, or special flight permit</w:t>
      </w:r>
      <w:r w:rsidR="00080427">
        <w:t xml:space="preserve"> </w:t>
      </w:r>
    </w:p>
    <w:p w14:paraId="71165EDD" w14:textId="77777777" w:rsidR="00FB30F1" w:rsidRDefault="00FB30F1" w:rsidP="00FB30F1">
      <w:r>
        <w:t xml:space="preserve">The certificate of airworthiness shall be classified as follows: </w:t>
      </w:r>
    </w:p>
    <w:p w14:paraId="753DD302" w14:textId="01472BAC" w:rsidR="00FB30F1" w:rsidRDefault="00FB30F1" w:rsidP="00FB30F1">
      <w:pPr>
        <w:pStyle w:val="ListParagraph"/>
        <w:numPr>
          <w:ilvl w:val="0"/>
          <w:numId w:val="106"/>
        </w:numPr>
      </w:pPr>
      <w:r>
        <w:t xml:space="preserve">a certificate of airworthiness; </w:t>
      </w:r>
    </w:p>
    <w:p w14:paraId="0242379B" w14:textId="30793CFD" w:rsidR="00FB30F1" w:rsidRDefault="00FB30F1" w:rsidP="00FB30F1">
      <w:pPr>
        <w:pStyle w:val="ListParagraph"/>
        <w:numPr>
          <w:ilvl w:val="0"/>
          <w:numId w:val="106"/>
        </w:numPr>
      </w:pPr>
      <w:r>
        <w:t xml:space="preserve">a restricted certificate of airworthiness; </w:t>
      </w:r>
    </w:p>
    <w:p w14:paraId="415BD767" w14:textId="063302C2" w:rsidR="00FB30F1" w:rsidRDefault="00FB30F1" w:rsidP="00FB30F1">
      <w:pPr>
        <w:pStyle w:val="ListParagraph"/>
        <w:numPr>
          <w:ilvl w:val="0"/>
          <w:numId w:val="106"/>
        </w:numPr>
      </w:pPr>
      <w:r>
        <w:t xml:space="preserve">a special flight permit authorization; and </w:t>
      </w:r>
    </w:p>
    <w:p w14:paraId="4230C378" w14:textId="2447545C" w:rsidR="00FB30F1" w:rsidRDefault="00FB30F1" w:rsidP="00FB30F1">
      <w:pPr>
        <w:pStyle w:val="ListParagraph"/>
        <w:numPr>
          <w:ilvl w:val="0"/>
          <w:numId w:val="106"/>
        </w:numPr>
      </w:pPr>
      <w:r>
        <w:t>an export certificate of airworthiness.</w:t>
      </w:r>
    </w:p>
    <w:p w14:paraId="14DB9E61" w14:textId="3EA40753" w:rsidR="0018232A" w:rsidRDefault="0018232A" w:rsidP="0018232A">
      <w:pPr>
        <w:pStyle w:val="Heading4"/>
      </w:pPr>
      <w:r>
        <w:lastRenderedPageBreak/>
        <w:t xml:space="preserve"> </w:t>
      </w:r>
      <w:r w:rsidRPr="0018232A">
        <w:t>Issuance of Certificate of Airworthiness</w:t>
      </w:r>
    </w:p>
    <w:p w14:paraId="30690830" w14:textId="53928793" w:rsidR="002C0611" w:rsidRPr="002C0611" w:rsidRDefault="002C0611" w:rsidP="002C0611">
      <w:pPr>
        <w:rPr>
          <w:lang w:val="en-TZ"/>
        </w:rPr>
      </w:pPr>
      <w:r>
        <w:t xml:space="preserve"> </w:t>
      </w:r>
      <w:r w:rsidRPr="002C0611">
        <w:rPr>
          <w:lang w:val="en-TZ"/>
        </w:rPr>
        <w:t>A Certificate of Airworthiness shall be issued when the following conditions are met:</w:t>
      </w:r>
    </w:p>
    <w:p w14:paraId="486BDE85" w14:textId="77777777" w:rsidR="002C0611" w:rsidRPr="002C0611" w:rsidRDefault="002C0611" w:rsidP="002C0611">
      <w:pPr>
        <w:numPr>
          <w:ilvl w:val="0"/>
          <w:numId w:val="115"/>
        </w:numPr>
        <w:rPr>
          <w:lang w:val="en-TZ"/>
        </w:rPr>
      </w:pPr>
      <w:r w:rsidRPr="002C0611">
        <w:rPr>
          <w:lang w:val="en-TZ"/>
        </w:rPr>
        <w:t>The aircraft conforms to the approved type design as designated by the State of Design, with evidence of compliance provided through a valid type certificate or supplemental type certificate.</w:t>
      </w:r>
    </w:p>
    <w:p w14:paraId="6D448049" w14:textId="77777777" w:rsidR="002C0611" w:rsidRPr="002C0611" w:rsidRDefault="002C0611" w:rsidP="002C0611">
      <w:pPr>
        <w:numPr>
          <w:ilvl w:val="0"/>
          <w:numId w:val="115"/>
        </w:numPr>
        <w:rPr>
          <w:lang w:val="en-TZ"/>
        </w:rPr>
      </w:pPr>
      <w:r w:rsidRPr="002C0611">
        <w:rPr>
          <w:lang w:val="en-TZ"/>
        </w:rPr>
        <w:t>The aircraft complies with applicable airworthiness directives issued by the State of Manufacture or Design.</w:t>
      </w:r>
    </w:p>
    <w:p w14:paraId="77FA66E7" w14:textId="77777777" w:rsidR="002C0611" w:rsidRPr="002C0611" w:rsidRDefault="002C0611" w:rsidP="002C0611">
      <w:pPr>
        <w:numPr>
          <w:ilvl w:val="0"/>
          <w:numId w:val="115"/>
        </w:numPr>
        <w:rPr>
          <w:lang w:val="en-TZ"/>
        </w:rPr>
      </w:pPr>
      <w:r w:rsidRPr="002C0611">
        <w:rPr>
          <w:lang w:val="en-TZ"/>
        </w:rPr>
        <w:t>The aircraft has been inspected by authorized personnel within the last 30 days and found to be airworthy.</w:t>
      </w:r>
    </w:p>
    <w:p w14:paraId="5C4AABD2" w14:textId="77777777" w:rsidR="002C0611" w:rsidRPr="002C0611" w:rsidRDefault="002C0611" w:rsidP="002C0611">
      <w:pPr>
        <w:rPr>
          <w:lang w:val="en-TZ"/>
        </w:rPr>
      </w:pPr>
      <w:r w:rsidRPr="002C0611">
        <w:rPr>
          <w:lang w:val="en-TZ"/>
        </w:rPr>
        <w:t>The certificate shall specify the appropriate operational category, such as commercial air transport or general aviation, along with any operational restrictions.</w:t>
      </w:r>
    </w:p>
    <w:p w14:paraId="37AE7387" w14:textId="77777777" w:rsidR="002C0611" w:rsidRPr="002C0611" w:rsidRDefault="002C0611" w:rsidP="002C0611">
      <w:pPr>
        <w:rPr>
          <w:lang w:val="en-TZ"/>
        </w:rPr>
      </w:pPr>
      <w:r w:rsidRPr="002C0611">
        <w:rPr>
          <w:lang w:val="en-TZ"/>
        </w:rPr>
        <w:t>Auric Air, as an Air Operator Certificate (AOC) holder, shall ensure that the Certificate of Airworthiness for each aircraft operated remains valid by:</w:t>
      </w:r>
    </w:p>
    <w:p w14:paraId="3A92CC86" w14:textId="77777777" w:rsidR="002C0611" w:rsidRPr="002C0611" w:rsidRDefault="002C0611" w:rsidP="002C0611">
      <w:pPr>
        <w:numPr>
          <w:ilvl w:val="0"/>
          <w:numId w:val="116"/>
        </w:numPr>
        <w:rPr>
          <w:lang w:val="en-TZ"/>
        </w:rPr>
      </w:pPr>
      <w:r w:rsidRPr="002C0611">
        <w:rPr>
          <w:lang w:val="en-TZ"/>
        </w:rPr>
        <w:t>Monitoring the expiry date of the Certificate of Airworthiness.</w:t>
      </w:r>
    </w:p>
    <w:p w14:paraId="2CBCF949" w14:textId="77777777" w:rsidR="002C0611" w:rsidRPr="002C0611" w:rsidRDefault="002C0611" w:rsidP="002C0611">
      <w:pPr>
        <w:numPr>
          <w:ilvl w:val="0"/>
          <w:numId w:val="116"/>
        </w:numPr>
        <w:rPr>
          <w:lang w:val="en-TZ"/>
        </w:rPr>
      </w:pPr>
      <w:r w:rsidRPr="002C0611">
        <w:rPr>
          <w:lang w:val="en-TZ"/>
        </w:rPr>
        <w:t>Ensuring compliance with all maintenance conditions specified in the Certificate of Airworthiness.</w:t>
      </w:r>
    </w:p>
    <w:p w14:paraId="66CFF56F" w14:textId="5C9810F5" w:rsidR="0018232A" w:rsidRPr="0018232A" w:rsidRDefault="0018232A" w:rsidP="0018232A">
      <w:pPr>
        <w:pStyle w:val="Heading4"/>
      </w:pPr>
      <w:r w:rsidRPr="0018232A">
        <w:t>Renewal of Certificate of Airworthiness</w:t>
      </w:r>
    </w:p>
    <w:p w14:paraId="69D7EF81" w14:textId="5C8EB689" w:rsidR="00080427" w:rsidRDefault="00080427" w:rsidP="00080427">
      <w:r>
        <w:t>The Certificate of Airworthiness is valid for twelve months from the date of issues unless-</w:t>
      </w:r>
    </w:p>
    <w:p w14:paraId="1C0C24EC" w14:textId="7A54DFC2" w:rsidR="00080427" w:rsidRDefault="00080427" w:rsidP="00080427">
      <w:pPr>
        <w:pStyle w:val="ListParagraph"/>
        <w:numPr>
          <w:ilvl w:val="0"/>
          <w:numId w:val="90"/>
        </w:numPr>
      </w:pPr>
      <w:r>
        <w:t>the Authority specifies a shorter period.</w:t>
      </w:r>
    </w:p>
    <w:p w14:paraId="18F12B48" w14:textId="70637995" w:rsidR="00080427" w:rsidRDefault="00080427" w:rsidP="00080427">
      <w:pPr>
        <w:pStyle w:val="ListParagraph"/>
        <w:numPr>
          <w:ilvl w:val="0"/>
          <w:numId w:val="90"/>
        </w:numPr>
      </w:pPr>
      <w:r>
        <w:t>the Authority amends, extends, suspends, revokes, or otherwise terminates the certificate.</w:t>
      </w:r>
    </w:p>
    <w:p w14:paraId="77162FD0" w14:textId="3CF6A117" w:rsidR="00080427" w:rsidRDefault="00080427" w:rsidP="00080427">
      <w:pPr>
        <w:pStyle w:val="ListParagraph"/>
        <w:numPr>
          <w:ilvl w:val="0"/>
          <w:numId w:val="90"/>
        </w:numPr>
      </w:pPr>
      <w:r>
        <w:t>the aircraft owner or operator surrenders the certificate to the Authority.</w:t>
      </w:r>
    </w:p>
    <w:p w14:paraId="33CEDD40" w14:textId="08BD8E10" w:rsidR="00F44CD4" w:rsidRDefault="00080427" w:rsidP="00137462">
      <w:r>
        <w:t>The Director of Maintenance will monitor the validity of the Certificate of Airworthiness of the Auric Air fleet and consult with the contracted AMO before the expiry date to coordinate the renewal arrangements.</w:t>
      </w:r>
      <w:r w:rsidR="005972B9" w:rsidRPr="005972B9">
        <w:t xml:space="preserve"> An application for renewal of a certificate of airworthiness shall be made in a form and manner, to be prescribed by the Authority, not later than thirty days before the certificate expires</w:t>
      </w:r>
      <w:r w:rsidR="005972B9">
        <w:t>.</w:t>
      </w:r>
    </w:p>
    <w:p w14:paraId="06B4BCDC" w14:textId="678B5E4B" w:rsidR="00B0642F" w:rsidRDefault="0018232A" w:rsidP="0018232A">
      <w:pPr>
        <w:pStyle w:val="Heading4"/>
      </w:pPr>
      <w:r>
        <w:t xml:space="preserve"> </w:t>
      </w:r>
      <w:r w:rsidRPr="0018232A">
        <w:t>Export Certificate of Airworthiness</w:t>
      </w:r>
    </w:p>
    <w:p w14:paraId="4C89451E" w14:textId="4164622B" w:rsidR="00B0642F" w:rsidRDefault="00B0642F" w:rsidP="00B0642F">
      <w:r>
        <w:t>Auric Air will comply with Tanzania Civil Aviation Authority (TCAA) requirements to obtain an Export Certificate of Airworthiness when exporting aircraft or aeronautical products. Applications, including necessary documentation, must be submitted at least 14 days before the export date. Aeronautical products are categorized as follows:</w:t>
      </w:r>
    </w:p>
    <w:p w14:paraId="492D7F51" w14:textId="77777777" w:rsidR="00B0642F" w:rsidRDefault="00B0642F" w:rsidP="00B0642F">
      <w:pPr>
        <w:pStyle w:val="ListParagraph"/>
        <w:numPr>
          <w:ilvl w:val="0"/>
          <w:numId w:val="102"/>
        </w:numPr>
      </w:pPr>
      <w:r>
        <w:t>Class I: Complete aircraft, engines, or propellers with type certificates.</w:t>
      </w:r>
    </w:p>
    <w:p w14:paraId="717A2415" w14:textId="77777777" w:rsidR="00B0642F" w:rsidRDefault="00B0642F" w:rsidP="00B0642F">
      <w:pPr>
        <w:pStyle w:val="ListParagraph"/>
        <w:numPr>
          <w:ilvl w:val="0"/>
          <w:numId w:val="102"/>
        </w:numPr>
      </w:pPr>
      <w:r>
        <w:t>Class II: Major components of Class I products, such as wings or fuselages.</w:t>
      </w:r>
    </w:p>
    <w:p w14:paraId="75C73BC7" w14:textId="77777777" w:rsidR="00B0642F" w:rsidRDefault="00B0642F" w:rsidP="00B0642F">
      <w:pPr>
        <w:pStyle w:val="ListParagraph"/>
        <w:numPr>
          <w:ilvl w:val="0"/>
          <w:numId w:val="102"/>
        </w:numPr>
      </w:pPr>
      <w:r>
        <w:t>Class III: Other components not classified as Class I or II.</w:t>
      </w:r>
    </w:p>
    <w:p w14:paraId="774D2EC3" w14:textId="77777777" w:rsidR="00B0642F" w:rsidRDefault="00B0642F" w:rsidP="00B0642F">
      <w:r>
        <w:t>Non-Class I products require certification confirming compliance with approved design data, safety standards, and importing state requirements.</w:t>
      </w:r>
    </w:p>
    <w:p w14:paraId="6707D737" w14:textId="77777777" w:rsidR="00B0642F" w:rsidRDefault="00B0642F" w:rsidP="00B0642F"/>
    <w:p w14:paraId="32D833DF" w14:textId="6AE302A4" w:rsidR="00B0642F" w:rsidRDefault="00B0642F" w:rsidP="00B0642F">
      <w:r>
        <w:t>The TCAA will issue the certificate after verifying compliance with maintenance programs, airworthiness directives, and service bulletins. The aircraft must have been inspected within 14 days, completed required maintenance, and undergone test flights if specified. Auric Air will provide historical records, a weight and balance report, and a loading schedule if applicable.</w:t>
      </w:r>
    </w:p>
    <w:p w14:paraId="2B4AB227" w14:textId="77777777" w:rsidR="00B0642F" w:rsidRDefault="00B0642F" w:rsidP="00B0642F"/>
    <w:p w14:paraId="317B0EAA" w14:textId="42FC10BE" w:rsidR="00B0642F" w:rsidRDefault="00B0642F" w:rsidP="00B0642F">
      <w:r>
        <w:lastRenderedPageBreak/>
        <w:t>The Export Certificate of Airworthiness does not permit flight operations, except for confirming airworthiness.</w:t>
      </w:r>
      <w:r w:rsidR="00892AF8" w:rsidRPr="00892AF8">
        <w:t xml:space="preserve"> Additionally, any extensions or variations granted under an approved maintenance program shall be automatically revoked before the certificate is issued.</w:t>
      </w:r>
    </w:p>
    <w:p w14:paraId="7D1FDD5C" w14:textId="77777777" w:rsidR="00DE1BD0" w:rsidRDefault="00DE1BD0" w:rsidP="00B0642F"/>
    <w:p w14:paraId="6D09B91C" w14:textId="2BAB5E87" w:rsidR="00F44CD4" w:rsidRPr="00026A71" w:rsidRDefault="002C0611" w:rsidP="00137462">
      <w:pPr>
        <w:pStyle w:val="Heading2"/>
      </w:pPr>
      <w:bookmarkStart w:id="180" w:name="_Toc120109326"/>
      <w:bookmarkStart w:id="181" w:name="_Toc124762708"/>
      <w:bookmarkStart w:id="182" w:name="_Toc124763722"/>
      <w:bookmarkStart w:id="183" w:name="_Toc161303017"/>
      <w:bookmarkStart w:id="184" w:name="_Toc169859298"/>
      <w:r>
        <w:t xml:space="preserve"> </w:t>
      </w:r>
      <w:bookmarkStart w:id="185" w:name="_Toc186383943"/>
      <w:r w:rsidR="00F44CD4" w:rsidRPr="00026A71">
        <w:t>Control of defects and repetitive defects away from base</w:t>
      </w:r>
      <w:bookmarkEnd w:id="180"/>
      <w:bookmarkEnd w:id="181"/>
      <w:bookmarkEnd w:id="182"/>
      <w:bookmarkEnd w:id="183"/>
      <w:bookmarkEnd w:id="184"/>
      <w:bookmarkEnd w:id="185"/>
    </w:p>
    <w:p w14:paraId="4B65C901" w14:textId="7ABCAF76" w:rsidR="00F44CD4" w:rsidRPr="00026A71" w:rsidRDefault="00F44CD4" w:rsidP="00137462">
      <w:r w:rsidRPr="00026A71">
        <w:t xml:space="preserve">All defects detected during operations away from base shall be recorded in the aircraft’s </w:t>
      </w:r>
      <w:r w:rsidRPr="00026A71">
        <w:rPr>
          <w:b/>
        </w:rPr>
        <w:t xml:space="preserve">Technical Log </w:t>
      </w:r>
      <w:r w:rsidRPr="00026A71">
        <w:t>by the Pilot in Command.</w:t>
      </w:r>
    </w:p>
    <w:p w14:paraId="1ADD1A1C" w14:textId="5647693B" w:rsidR="00F44CD4" w:rsidRPr="00026A71" w:rsidRDefault="00F44CD4" w:rsidP="00137462">
      <w:r w:rsidRPr="00026A71">
        <w:t xml:space="preserve">The Director of </w:t>
      </w:r>
      <w:r w:rsidR="00FC2376" w:rsidRPr="00026A71">
        <w:t>M</w:t>
      </w:r>
      <w:r w:rsidRPr="00026A71">
        <w:t>aintenance shall determine the type of defect and decide whether to defer or to rectify it prior to flight. The Director of Maintenance will then inform the base maintenance manager at the AMO about the defect.</w:t>
      </w:r>
    </w:p>
    <w:p w14:paraId="2F3F697B" w14:textId="77777777" w:rsidR="00F44CD4" w:rsidRPr="00026A71" w:rsidRDefault="00F44CD4" w:rsidP="00137462"/>
    <w:p w14:paraId="55A8321A" w14:textId="0A8CDE15" w:rsidR="00F44CD4" w:rsidRPr="00026A71" w:rsidRDefault="00F44CD4" w:rsidP="00137462">
      <w:r w:rsidRPr="00026A71">
        <w:t>Certain defects may be rectified by the Pilot in Command as authorized by TCARs if he is a holder of an AME license.</w:t>
      </w:r>
      <w:r w:rsidRPr="00026A71">
        <w:rPr>
          <w:b/>
        </w:rPr>
        <w:t xml:space="preserve"> </w:t>
      </w:r>
      <w:r w:rsidRPr="00026A71">
        <w:t xml:space="preserve">The Certifying engineer of the contracted AMO rectifying defects away from base must transfer the defects recorded in the aircraft’s </w:t>
      </w:r>
      <w:r w:rsidRPr="00026A71">
        <w:rPr>
          <w:b/>
        </w:rPr>
        <w:t>Technical Log</w:t>
      </w:r>
      <w:r w:rsidRPr="00026A71">
        <w:t xml:space="preserve"> to a </w:t>
      </w:r>
      <w:r w:rsidRPr="00026A71">
        <w:rPr>
          <w:b/>
        </w:rPr>
        <w:t>Defect Sheet</w:t>
      </w:r>
      <w:r w:rsidRPr="00026A71">
        <w:t xml:space="preserve"> used by the AMO. </w:t>
      </w:r>
    </w:p>
    <w:p w14:paraId="3096E10B" w14:textId="77777777" w:rsidR="00F44CD4" w:rsidRPr="00026A71" w:rsidRDefault="00F44CD4" w:rsidP="00137462"/>
    <w:p w14:paraId="2744356B" w14:textId="08057B2B" w:rsidR="00F44CD4" w:rsidRPr="00026A71" w:rsidRDefault="00F44CD4" w:rsidP="00137462">
      <w:pPr>
        <w:rPr>
          <w:b/>
        </w:rPr>
      </w:pPr>
      <w:r w:rsidRPr="00026A71">
        <w:t xml:space="preserve">All defects which shall affect the airworthiness/safe operation of the aircraft, shall be rectified, and certified immediately by the Certifying engineer in the aircraft’s </w:t>
      </w:r>
      <w:r w:rsidRPr="00026A71">
        <w:rPr>
          <w:b/>
        </w:rPr>
        <w:t xml:space="preserve">Tech log </w:t>
      </w:r>
      <w:r w:rsidRPr="00026A71">
        <w:t xml:space="preserve">and the contacted AMO's </w:t>
      </w:r>
      <w:r w:rsidRPr="00026A71">
        <w:rPr>
          <w:b/>
        </w:rPr>
        <w:t>Defect Sheet.</w:t>
      </w:r>
      <w:r w:rsidRPr="00026A71">
        <w:rPr>
          <w:b/>
        </w:rPr>
        <w:tab/>
      </w:r>
    </w:p>
    <w:p w14:paraId="77C15BB8" w14:textId="3F4FB900" w:rsidR="00F44CD4" w:rsidRPr="00026A71" w:rsidRDefault="00F44CD4" w:rsidP="00137462">
      <w:r w:rsidRPr="00026A71">
        <w:t xml:space="preserve">Prior approval from the TCAA shall be obtained in cases where parts, etc. are not available for defects which shall affect the airworthiness/safe operation of the aircraft before the aircraft is operated or released to service.  </w:t>
      </w:r>
    </w:p>
    <w:p w14:paraId="291689B2" w14:textId="0655A07F" w:rsidR="00F44CD4" w:rsidRPr="00026A71" w:rsidRDefault="00F44CD4" w:rsidP="00137462">
      <w:r w:rsidRPr="00026A71">
        <w:t xml:space="preserve">The Certifying engineer of the AMO must transfer, record and certify all the defects rectified and recorded in the aircraft’s </w:t>
      </w:r>
      <w:r w:rsidRPr="00026A71">
        <w:rPr>
          <w:b/>
        </w:rPr>
        <w:t xml:space="preserve">Technical Log </w:t>
      </w:r>
      <w:r w:rsidRPr="00026A71">
        <w:t xml:space="preserve">and the AMO’s </w:t>
      </w:r>
      <w:r w:rsidRPr="00026A71">
        <w:rPr>
          <w:b/>
        </w:rPr>
        <w:t xml:space="preserve">Defect Sheet </w:t>
      </w:r>
      <w:r w:rsidRPr="00026A71">
        <w:t>away from base</w:t>
      </w:r>
      <w:r w:rsidRPr="00026A71">
        <w:rPr>
          <w:b/>
        </w:rPr>
        <w:t xml:space="preserve">, </w:t>
      </w:r>
      <w:r w:rsidRPr="00026A71">
        <w:t>into the applicable aircraft’s</w:t>
      </w:r>
      <w:r w:rsidRPr="00026A71">
        <w:rPr>
          <w:b/>
        </w:rPr>
        <w:t xml:space="preserve"> Logbook/s</w:t>
      </w:r>
      <w:r w:rsidRPr="00026A71">
        <w:t>,</w:t>
      </w:r>
      <w:r w:rsidRPr="00026A71">
        <w:rPr>
          <w:b/>
        </w:rPr>
        <w:t xml:space="preserve"> </w:t>
      </w:r>
      <w:r w:rsidRPr="00026A71">
        <w:t>once he/she returns to base.</w:t>
      </w:r>
    </w:p>
    <w:p w14:paraId="60AD4309" w14:textId="77777777" w:rsidR="00F44CD4" w:rsidRPr="00026A71" w:rsidRDefault="00F44CD4" w:rsidP="00137462"/>
    <w:p w14:paraId="71F19425" w14:textId="4EA4D07C" w:rsidR="00F44CD4" w:rsidRPr="00026A71" w:rsidRDefault="006B03C7" w:rsidP="00137462">
      <w:pPr>
        <w:pStyle w:val="Heading2"/>
      </w:pPr>
      <w:bookmarkStart w:id="186" w:name="_Toc66798139"/>
      <w:bookmarkStart w:id="187" w:name="_Toc120109327"/>
      <w:bookmarkStart w:id="188" w:name="_Toc124762709"/>
      <w:bookmarkStart w:id="189" w:name="_Toc124763723"/>
      <w:bookmarkStart w:id="190" w:name="_Toc161303018"/>
      <w:r w:rsidRPr="00026A71">
        <w:t xml:space="preserve"> </w:t>
      </w:r>
      <w:bookmarkStart w:id="191" w:name="_Toc169859299"/>
      <w:bookmarkStart w:id="192" w:name="_Toc186383944"/>
      <w:r w:rsidR="00F44CD4" w:rsidRPr="00026A71">
        <w:t>Completion of Technical Log</w:t>
      </w:r>
      <w:bookmarkEnd w:id="186"/>
      <w:bookmarkEnd w:id="187"/>
      <w:bookmarkEnd w:id="188"/>
      <w:bookmarkEnd w:id="189"/>
      <w:bookmarkEnd w:id="190"/>
      <w:bookmarkEnd w:id="191"/>
      <w:bookmarkEnd w:id="192"/>
    </w:p>
    <w:p w14:paraId="16CF2197" w14:textId="0250F54C" w:rsidR="00586B78" w:rsidRDefault="009D556B" w:rsidP="00586B78">
      <w:r w:rsidRPr="009D556B">
        <w:t>The completion and maintenance of the aircraft Technical Log is the responsibility of the Pilot in Command (PIC), who must ensure that all entries are accurate and recorded in permanent ink. The Technical Log must include details such as the date, place, and time of departure and landing, flight time, total flying hours, defects experienced, rectifications or deferrals, and certification of corrective actions. It also records fuel and oil quantities, pre-flight and daily inspection signatures, the current certificate of release to service, and maintenance schedule details. A section for deferred defects must include the original date of occurrence, brief details, and cross-references to actions taken. The PIC shall not operate the aircraft if defects are unresolved or improperly deferred. Additionally, the log must contain a title page with the operator's information, sector records for operational details, the number of landings, pressure cycles, or engine cycles, and any other information required by the Authority.</w:t>
      </w:r>
      <w:r w:rsidR="00586B78" w:rsidRPr="00586B78">
        <w:t xml:space="preserve"> </w:t>
      </w:r>
      <w:r w:rsidR="00586B78">
        <w:t xml:space="preserve">Adequate copies of technical logbook to be </w:t>
      </w:r>
    </w:p>
    <w:p w14:paraId="52E53A1F" w14:textId="76DF1A8E" w:rsidR="00F44CD4" w:rsidRPr="00026A71" w:rsidRDefault="00586B78" w:rsidP="00586B78">
      <w:r>
        <w:t>carried on board the aircraft in a place readily accessible to each flight crew member.</w:t>
      </w:r>
    </w:p>
    <w:p w14:paraId="191837AF" w14:textId="5936F9B7" w:rsidR="00F44CD4" w:rsidRPr="00026A71" w:rsidRDefault="006B03C7" w:rsidP="00137462">
      <w:pPr>
        <w:pStyle w:val="Heading2"/>
      </w:pPr>
      <w:bookmarkStart w:id="193" w:name="_Toc66798140"/>
      <w:bookmarkStart w:id="194" w:name="_Toc120109328"/>
      <w:bookmarkStart w:id="195" w:name="_Toc124762710"/>
      <w:bookmarkStart w:id="196" w:name="_Toc124763724"/>
      <w:bookmarkStart w:id="197" w:name="_Toc161303019"/>
      <w:r w:rsidRPr="00026A71">
        <w:t xml:space="preserve"> </w:t>
      </w:r>
      <w:bookmarkStart w:id="198" w:name="_Toc169859300"/>
      <w:bookmarkStart w:id="199" w:name="_Toc186383945"/>
      <w:r w:rsidR="00F44CD4" w:rsidRPr="00026A71">
        <w:t>Company Maintenance Records and Planning Procedures</w:t>
      </w:r>
      <w:bookmarkEnd w:id="193"/>
      <w:bookmarkEnd w:id="194"/>
      <w:bookmarkEnd w:id="195"/>
      <w:bookmarkEnd w:id="196"/>
      <w:bookmarkEnd w:id="197"/>
      <w:bookmarkEnd w:id="198"/>
      <w:bookmarkEnd w:id="199"/>
    </w:p>
    <w:p w14:paraId="5E779B74" w14:textId="38534240" w:rsidR="00F44CD4" w:rsidRPr="00026A71" w:rsidRDefault="00F44CD4" w:rsidP="00137462">
      <w:r w:rsidRPr="00026A71">
        <w:t xml:space="preserve">The Company uses the Aircraft Technical logbook to keep a track of hour </w:t>
      </w:r>
      <w:r w:rsidR="007A1F7E" w:rsidRPr="00026A71">
        <w:t xml:space="preserve">and cycles </w:t>
      </w:r>
      <w:r w:rsidRPr="00026A71">
        <w:t>utilisation and thus scheduled maintenance.</w:t>
      </w:r>
    </w:p>
    <w:p w14:paraId="60610D31" w14:textId="06120195" w:rsidR="00F44CD4" w:rsidRPr="00026A71" w:rsidRDefault="00F44CD4" w:rsidP="00137462">
      <w:r w:rsidRPr="00026A71">
        <w:lastRenderedPageBreak/>
        <w:t xml:space="preserve">For long term maintenance planning, The </w:t>
      </w:r>
      <w:proofErr w:type="spellStart"/>
      <w:r w:rsidRPr="00026A71">
        <w:t>DoM</w:t>
      </w:r>
      <w:proofErr w:type="spellEnd"/>
      <w:r w:rsidRPr="00026A71">
        <w:t xml:space="preserve"> will monitor, and project all contracted maintenance work, scheduled maintenance and he will analyse 30, 60- or 90-day projections to stay on top of component and part replacement. </w:t>
      </w:r>
    </w:p>
    <w:p w14:paraId="0643FB34" w14:textId="38DAEB74" w:rsidR="00F44CD4" w:rsidRPr="00026A71" w:rsidRDefault="00F44CD4" w:rsidP="00137462">
      <w:r w:rsidRPr="00026A71">
        <w:t xml:space="preserve">To achieve this, he will record all aircraft hours and maintenance work performed regularly on the database to which </w:t>
      </w:r>
      <w:r w:rsidR="006222E3" w:rsidRPr="00026A71">
        <w:t>t</w:t>
      </w:r>
      <w:r w:rsidRPr="00026A71">
        <w:t xml:space="preserve">he </w:t>
      </w:r>
      <w:r w:rsidR="006222E3" w:rsidRPr="00026A71">
        <w:t>c</w:t>
      </w:r>
      <w:r w:rsidRPr="00026A71">
        <w:t xml:space="preserve">ompany has </w:t>
      </w:r>
      <w:r w:rsidR="006222E3" w:rsidRPr="00026A71">
        <w:t xml:space="preserve">approved </w:t>
      </w:r>
      <w:proofErr w:type="spellStart"/>
      <w:r w:rsidR="006222E3" w:rsidRPr="00026A71">
        <w:t>i.e</w:t>
      </w:r>
      <w:proofErr w:type="spellEnd"/>
      <w:r w:rsidR="006222E3" w:rsidRPr="00026A71">
        <w:t xml:space="preserve"> the using excel program.</w:t>
      </w:r>
    </w:p>
    <w:p w14:paraId="7908AAAA" w14:textId="0AA15D06" w:rsidR="00F44CD4" w:rsidRDefault="00F44CD4" w:rsidP="00137462">
      <w:r w:rsidRPr="00026A71">
        <w:t xml:space="preserve">The </w:t>
      </w:r>
      <w:proofErr w:type="spellStart"/>
      <w:r w:rsidRPr="00026A71">
        <w:t>DoM</w:t>
      </w:r>
      <w:proofErr w:type="spellEnd"/>
      <w:r w:rsidRPr="00026A71">
        <w:t xml:space="preserve"> will ensure periodically that his data matches with the independent database maintained by the AMO.</w:t>
      </w:r>
    </w:p>
    <w:p w14:paraId="13003058" w14:textId="094B5A91" w:rsidR="004171EC" w:rsidRPr="00026A71" w:rsidRDefault="004171EC" w:rsidP="00137462">
      <w:r>
        <w:t xml:space="preserve">The AMO </w:t>
      </w:r>
      <w:r w:rsidRPr="004171EC">
        <w:t>shall ensure that all records required to be maintained by or under the Civil Aviation Regulations are recorded in a permanent and indelible material.</w:t>
      </w:r>
    </w:p>
    <w:p w14:paraId="5C884579" w14:textId="56E711E9" w:rsidR="00F44CD4" w:rsidRPr="00026A71" w:rsidRDefault="00F44CD4" w:rsidP="00137462">
      <w:r w:rsidRPr="00026A71">
        <w:t xml:space="preserve">The AMO shall maintain hard copy records in an environment that is fireproof and protected from other potential hazards. </w:t>
      </w:r>
    </w:p>
    <w:p w14:paraId="784D67EB" w14:textId="77777777" w:rsidR="00F44CD4" w:rsidRPr="00026A71" w:rsidRDefault="00F44CD4" w:rsidP="00137462"/>
    <w:p w14:paraId="72DE2DC3" w14:textId="5FCEBFE9" w:rsidR="00F44CD4" w:rsidRPr="00026A71" w:rsidRDefault="006B03C7" w:rsidP="00137462">
      <w:pPr>
        <w:pStyle w:val="Heading2"/>
      </w:pPr>
      <w:bookmarkStart w:id="200" w:name="_Toc66798141"/>
      <w:bookmarkStart w:id="201" w:name="_Toc120109329"/>
      <w:bookmarkStart w:id="202" w:name="_Toc124762711"/>
      <w:bookmarkStart w:id="203" w:name="_Toc124763725"/>
      <w:bookmarkStart w:id="204" w:name="_Toc161303020"/>
      <w:r w:rsidRPr="00026A71">
        <w:t xml:space="preserve"> </w:t>
      </w:r>
      <w:bookmarkStart w:id="205" w:name="_Toc169859301"/>
      <w:bookmarkStart w:id="206" w:name="_Toc186383946"/>
      <w:r w:rsidR="00F44CD4" w:rsidRPr="00026A71">
        <w:t>Return of defective parts removed from aircraft out of base</w:t>
      </w:r>
      <w:bookmarkEnd w:id="200"/>
      <w:r w:rsidR="00874D55" w:rsidRPr="00026A71">
        <w:t>.</w:t>
      </w:r>
      <w:bookmarkEnd w:id="201"/>
      <w:bookmarkEnd w:id="202"/>
      <w:bookmarkEnd w:id="203"/>
      <w:bookmarkEnd w:id="204"/>
      <w:bookmarkEnd w:id="205"/>
      <w:bookmarkEnd w:id="206"/>
    </w:p>
    <w:p w14:paraId="06D93517" w14:textId="62792BEE" w:rsidR="00F44CD4" w:rsidRPr="00026A71" w:rsidRDefault="00F44CD4" w:rsidP="00137462">
      <w:r w:rsidRPr="00026A71">
        <w:t>All defective parts removed from the aircraft at the station must be routed back to the contracted AMO. Until that time they will be stored in quarantine with a WHITE tag.</w:t>
      </w:r>
    </w:p>
    <w:p w14:paraId="3B573D1B" w14:textId="2BB81602" w:rsidR="00F44CD4" w:rsidRPr="00026A71" w:rsidRDefault="00F44CD4" w:rsidP="00137462">
      <w:r w:rsidRPr="00026A71">
        <w:t>Upon shipping, the maintenance staff at the station will record the details of the part in the spare’s logbook.</w:t>
      </w:r>
    </w:p>
    <w:p w14:paraId="1CCFFADE" w14:textId="02C37ABA" w:rsidR="00F44CD4" w:rsidRPr="00026A71" w:rsidRDefault="00F44CD4" w:rsidP="00137462">
      <w:r w:rsidRPr="00026A71">
        <w:t>The Certifying engineer at the AMO must clean and inspect the parts to establish if the parts are repairable or must be scrapped.</w:t>
      </w:r>
    </w:p>
    <w:p w14:paraId="65CE7F63" w14:textId="50311E59" w:rsidR="00F44CD4" w:rsidRPr="00026A71" w:rsidRDefault="00F44CD4" w:rsidP="00137462">
      <w:r w:rsidRPr="00026A71">
        <w:t>Thereafter a Serviceable or Unserviceable Label must then be completed, certified, and attached to the part by the Certifying engineer</w:t>
      </w:r>
      <w:r w:rsidR="006222E3" w:rsidRPr="00026A71">
        <w:t>.</w:t>
      </w:r>
    </w:p>
    <w:p w14:paraId="711C7C05" w14:textId="137C1CEE" w:rsidR="00F44CD4" w:rsidRDefault="00F44CD4" w:rsidP="00137462">
      <w:r w:rsidRPr="00026A71">
        <w:t>The AMO must then advice Auric Air Services Limited of such action.</w:t>
      </w:r>
    </w:p>
    <w:p w14:paraId="08363C2B" w14:textId="77777777" w:rsidR="00941C6F" w:rsidRPr="00026A71" w:rsidRDefault="00941C6F" w:rsidP="00137462"/>
    <w:p w14:paraId="7F857477" w14:textId="73A006E9" w:rsidR="00F44CD4" w:rsidRPr="00026A71" w:rsidRDefault="006B03C7" w:rsidP="00137462">
      <w:pPr>
        <w:pStyle w:val="Heading2"/>
      </w:pPr>
      <w:bookmarkStart w:id="207" w:name="_Toc120109330"/>
      <w:bookmarkStart w:id="208" w:name="_Toc124762712"/>
      <w:bookmarkStart w:id="209" w:name="_Toc124763726"/>
      <w:bookmarkStart w:id="210" w:name="_Toc161303021"/>
      <w:r w:rsidRPr="00026A71">
        <w:t xml:space="preserve"> </w:t>
      </w:r>
      <w:bookmarkStart w:id="211" w:name="_Toc169859302"/>
      <w:bookmarkStart w:id="212" w:name="_Toc186383947"/>
      <w:r w:rsidR="00F44CD4" w:rsidRPr="00026A71">
        <w:t>Spare Control</w:t>
      </w:r>
      <w:bookmarkEnd w:id="207"/>
      <w:bookmarkEnd w:id="208"/>
      <w:bookmarkEnd w:id="209"/>
      <w:bookmarkEnd w:id="210"/>
      <w:bookmarkEnd w:id="211"/>
      <w:bookmarkEnd w:id="212"/>
      <w:r w:rsidR="00F44CD4" w:rsidRPr="00026A71">
        <w:t xml:space="preserve"> </w:t>
      </w:r>
    </w:p>
    <w:p w14:paraId="768576BD" w14:textId="6C3C96D8" w:rsidR="00F44CD4" w:rsidRPr="00026A71" w:rsidRDefault="00F44CD4" w:rsidP="00137462">
      <w:pPr>
        <w:pStyle w:val="ListParagraph"/>
        <w:numPr>
          <w:ilvl w:val="0"/>
          <w:numId w:val="65"/>
        </w:numPr>
      </w:pPr>
      <w:r w:rsidRPr="00026A71">
        <w:t xml:space="preserve">All spares will be controlled by the AMO. The </w:t>
      </w:r>
      <w:proofErr w:type="spellStart"/>
      <w:r w:rsidRPr="00026A71">
        <w:t>DoM</w:t>
      </w:r>
      <w:proofErr w:type="spellEnd"/>
      <w:r w:rsidRPr="00026A71">
        <w:t xml:space="preserve"> shall also ensure the AMO shall have documented procedures for procurement of spare parts. Spares will be received by Auric Air from the AMO after undergoing through their quality surveillance program. </w:t>
      </w:r>
    </w:p>
    <w:p w14:paraId="79291762" w14:textId="78575BE2" w:rsidR="00F44CD4" w:rsidRPr="00026A71" w:rsidRDefault="00F44CD4" w:rsidP="00137462">
      <w:pPr>
        <w:pStyle w:val="ListParagraph"/>
        <w:numPr>
          <w:ilvl w:val="0"/>
          <w:numId w:val="65"/>
        </w:numPr>
      </w:pPr>
      <w:r w:rsidRPr="00026A71">
        <w:t xml:space="preserve">The </w:t>
      </w:r>
      <w:proofErr w:type="spellStart"/>
      <w:r w:rsidRPr="00026A71">
        <w:t>DoM</w:t>
      </w:r>
      <w:proofErr w:type="spellEnd"/>
      <w:r w:rsidRPr="00026A71">
        <w:t xml:space="preserve"> will be responsible for ensuring that the spare has been received in good condition with all its documentation that is airworthiness approval certificate such as FAA </w:t>
      </w:r>
      <w:r w:rsidR="006222E3" w:rsidRPr="00026A71">
        <w:t xml:space="preserve">Form </w:t>
      </w:r>
      <w:r w:rsidRPr="00026A71">
        <w:t>8130-3 or EASA Form 1.</w:t>
      </w:r>
    </w:p>
    <w:p w14:paraId="113D9CBE" w14:textId="6BE632B1" w:rsidR="00F44CD4" w:rsidRPr="00026A71" w:rsidRDefault="00F44CD4" w:rsidP="00137462">
      <w:pPr>
        <w:pStyle w:val="ListParagraph"/>
        <w:numPr>
          <w:ilvl w:val="0"/>
          <w:numId w:val="65"/>
        </w:numPr>
      </w:pPr>
      <w:r w:rsidRPr="00026A71">
        <w:t xml:space="preserve">As soon as the condition has been verified, </w:t>
      </w:r>
      <w:r w:rsidR="00B604AB">
        <w:t xml:space="preserve">detailed of the </w:t>
      </w:r>
      <w:r w:rsidRPr="00026A71">
        <w:t xml:space="preserve">spare </w:t>
      </w:r>
      <w:r w:rsidR="00B604AB">
        <w:t>shall be recorded</w:t>
      </w:r>
      <w:r w:rsidRPr="00026A71">
        <w:t xml:space="preserve"> detailing date of receipt and condition of spare and the documentation will be filed for future reference. </w:t>
      </w:r>
    </w:p>
    <w:p w14:paraId="03B2CEC3" w14:textId="6D78317E" w:rsidR="00F44CD4" w:rsidRPr="00026A71" w:rsidRDefault="00F44CD4" w:rsidP="00137462">
      <w:pPr>
        <w:pStyle w:val="ListParagraph"/>
        <w:numPr>
          <w:ilvl w:val="0"/>
          <w:numId w:val="65"/>
        </w:numPr>
      </w:pPr>
      <w:r w:rsidRPr="00026A71">
        <w:t xml:space="preserve">If the spare is in good condition, it will be stored in the bonded store along with its serviceable tag (Green Tag). If not in good condition, it will be tagged with a WHITE tag and kept in quarantine until shipment to the AMO. </w:t>
      </w:r>
    </w:p>
    <w:p w14:paraId="4ED54396" w14:textId="7075D2AD" w:rsidR="00F44CD4" w:rsidRPr="00026A71" w:rsidRDefault="00F44CD4" w:rsidP="00137462">
      <w:pPr>
        <w:pStyle w:val="ListParagraph"/>
        <w:numPr>
          <w:ilvl w:val="0"/>
          <w:numId w:val="65"/>
        </w:numPr>
      </w:pPr>
      <w:r w:rsidRPr="00026A71">
        <w:t xml:space="preserve">The </w:t>
      </w:r>
      <w:proofErr w:type="spellStart"/>
      <w:r w:rsidRPr="00026A71">
        <w:t>DoM</w:t>
      </w:r>
      <w:proofErr w:type="spellEnd"/>
      <w:r w:rsidRPr="00026A71">
        <w:t xml:space="preserve"> will ensure the AMO maintains a list of Authorized </w:t>
      </w:r>
      <w:r w:rsidR="009C12DC" w:rsidRPr="00026A71">
        <w:t>supp</w:t>
      </w:r>
      <w:r w:rsidR="008C3DA6">
        <w:t>liers</w:t>
      </w:r>
      <w:r w:rsidRPr="00026A71">
        <w:t xml:space="preserve"> for supply of Parts and materials. </w:t>
      </w:r>
    </w:p>
    <w:p w14:paraId="38856B9F" w14:textId="58C814E7" w:rsidR="0053245C" w:rsidRDefault="00F44CD4" w:rsidP="00137462">
      <w:pPr>
        <w:pStyle w:val="ListParagraph"/>
        <w:numPr>
          <w:ilvl w:val="0"/>
          <w:numId w:val="65"/>
        </w:numPr>
      </w:pPr>
      <w:r w:rsidRPr="00026A71">
        <w:t>All spares whose serviceability</w:t>
      </w:r>
      <w:r w:rsidR="006222E3" w:rsidRPr="00026A71">
        <w:t xml:space="preserve"> and untrace</w:t>
      </w:r>
      <w:r w:rsidR="00E80E8A" w:rsidRPr="00026A71">
        <w:t>-</w:t>
      </w:r>
      <w:r w:rsidR="006222E3" w:rsidRPr="00026A71">
        <w:t>ability</w:t>
      </w:r>
      <w:r w:rsidRPr="00026A71">
        <w:t xml:space="preserve"> is not assured will be tagged with a WHITE tag in order to prevent unintended use and/or fitment to the aircraft.</w:t>
      </w:r>
    </w:p>
    <w:p w14:paraId="1FB9780D" w14:textId="2A908AAC" w:rsidR="0053245C" w:rsidRPr="00026A71" w:rsidRDefault="0053245C" w:rsidP="00137462">
      <w:pPr>
        <w:pStyle w:val="ListParagraph"/>
        <w:numPr>
          <w:ilvl w:val="0"/>
          <w:numId w:val="65"/>
        </w:numPr>
      </w:pPr>
      <w:r>
        <w:lastRenderedPageBreak/>
        <w:t>N</w:t>
      </w:r>
      <w:r w:rsidRPr="0053245C">
        <w:t>o new part</w:t>
      </w:r>
      <w:r>
        <w:t xml:space="preserve"> shall be</w:t>
      </w:r>
      <w:r w:rsidRPr="0053245C">
        <w:t xml:space="preserve"> installed on an aeronautical product, unless such part meets the stand</w:t>
      </w:r>
      <w:r>
        <w:t>ard</w:t>
      </w:r>
      <w:r w:rsidRPr="0053245C">
        <w:t xml:space="preserve"> of airworthiness applicable to the installation of new parts.</w:t>
      </w:r>
    </w:p>
    <w:p w14:paraId="5802A3F9" w14:textId="77777777" w:rsidR="006B03C7" w:rsidRPr="00026A71" w:rsidRDefault="006B03C7" w:rsidP="00137462"/>
    <w:p w14:paraId="3A9DFDD7" w14:textId="741BCE31" w:rsidR="00F44CD4" w:rsidRPr="00026A71" w:rsidRDefault="00ED1290" w:rsidP="00137462">
      <w:pPr>
        <w:pStyle w:val="Heading2"/>
      </w:pPr>
      <w:bookmarkStart w:id="213" w:name="_Toc66798143"/>
      <w:bookmarkStart w:id="214" w:name="_Toc120109331"/>
      <w:bookmarkStart w:id="215" w:name="_Toc124762713"/>
      <w:bookmarkStart w:id="216" w:name="_Toc124763727"/>
      <w:bookmarkStart w:id="217" w:name="_Toc161303022"/>
      <w:bookmarkStart w:id="218" w:name="_Toc169859303"/>
      <w:r w:rsidRPr="00026A71">
        <w:t xml:space="preserve"> </w:t>
      </w:r>
      <w:bookmarkStart w:id="219" w:name="_Toc186383948"/>
      <w:r w:rsidR="00F44CD4" w:rsidRPr="00026A71">
        <w:t>Stock Control</w:t>
      </w:r>
      <w:bookmarkEnd w:id="213"/>
      <w:bookmarkEnd w:id="214"/>
      <w:bookmarkEnd w:id="215"/>
      <w:bookmarkEnd w:id="216"/>
      <w:bookmarkEnd w:id="217"/>
      <w:bookmarkEnd w:id="218"/>
      <w:bookmarkEnd w:id="219"/>
    </w:p>
    <w:p w14:paraId="192FB8FA" w14:textId="641E6F3D" w:rsidR="00F44CD4" w:rsidRDefault="00F44CD4" w:rsidP="00137462">
      <w:r w:rsidRPr="00026A71">
        <w:t xml:space="preserve">The </w:t>
      </w:r>
      <w:proofErr w:type="spellStart"/>
      <w:r w:rsidRPr="00026A71">
        <w:t>DoM</w:t>
      </w:r>
      <w:proofErr w:type="spellEnd"/>
      <w:r w:rsidRPr="00026A71">
        <w:t xml:space="preserve"> is responsible for keeping </w:t>
      </w:r>
      <w:r w:rsidR="00AC72DC" w:rsidRPr="00026A71">
        <w:t>all</w:t>
      </w:r>
      <w:r w:rsidRPr="00026A71">
        <w:t xml:space="preserve"> stores clean and organized, controlling shelf life and storage conditions, backing up the stores computer system if available and keeping </w:t>
      </w:r>
      <w:r w:rsidR="00AC72DC" w:rsidRPr="00026A71">
        <w:t>an up-to-date</w:t>
      </w:r>
      <w:r w:rsidRPr="00026A71">
        <w:t xml:space="preserve"> inventory. The </w:t>
      </w:r>
      <w:proofErr w:type="spellStart"/>
      <w:r w:rsidRPr="00026A71">
        <w:t>DoM</w:t>
      </w:r>
      <w:proofErr w:type="spellEnd"/>
      <w:r w:rsidRPr="00026A71">
        <w:t xml:space="preserve"> is also responsible for </w:t>
      </w:r>
      <w:r w:rsidR="00AC72DC" w:rsidRPr="00026A71">
        <w:t xml:space="preserve">ensuring that all parts held in all the stores are tracked. The </w:t>
      </w:r>
      <w:proofErr w:type="spellStart"/>
      <w:r w:rsidR="00AC72DC" w:rsidRPr="00026A71">
        <w:t>DoM</w:t>
      </w:r>
      <w:proofErr w:type="spellEnd"/>
      <w:r w:rsidR="00AC72DC" w:rsidRPr="00026A71">
        <w:t xml:space="preserve"> shall conduct a monthly stock take on all stores and record the results.</w:t>
      </w:r>
    </w:p>
    <w:p w14:paraId="0E22E709" w14:textId="6E12A82E" w:rsidR="00F44CD4" w:rsidRPr="00026A71" w:rsidRDefault="00F44CD4" w:rsidP="00137462">
      <w:pPr>
        <w:pStyle w:val="Heading3"/>
      </w:pPr>
      <w:bookmarkStart w:id="220" w:name="_Toc66798144"/>
      <w:bookmarkStart w:id="221" w:name="_Toc120109332"/>
      <w:bookmarkStart w:id="222" w:name="_Toc124762714"/>
      <w:bookmarkStart w:id="223" w:name="_Toc124763728"/>
      <w:bookmarkStart w:id="224" w:name="_Toc161303023"/>
      <w:r w:rsidRPr="00026A71">
        <w:t xml:space="preserve"> “Unapproved Aircraft Parts” Control.</w:t>
      </w:r>
      <w:bookmarkEnd w:id="220"/>
      <w:bookmarkEnd w:id="221"/>
      <w:bookmarkEnd w:id="222"/>
      <w:bookmarkEnd w:id="223"/>
      <w:bookmarkEnd w:id="224"/>
    </w:p>
    <w:p w14:paraId="36FF993D" w14:textId="771C2777" w:rsidR="00F44CD4" w:rsidRPr="00026A71" w:rsidRDefault="00F44CD4" w:rsidP="00137462">
      <w:r w:rsidRPr="00026A71">
        <w:t>AASL will not permit the use of unapproved parts to be installed on any of its aircraft. This will be ensured through the below processes:</w:t>
      </w:r>
    </w:p>
    <w:p w14:paraId="06A69CF8" w14:textId="77777777" w:rsidR="00F44CD4" w:rsidRPr="00026A71" w:rsidRDefault="00F44CD4" w:rsidP="00137462">
      <w:pPr>
        <w:pStyle w:val="ListParagraph"/>
        <w:numPr>
          <w:ilvl w:val="0"/>
          <w:numId w:val="29"/>
        </w:numPr>
      </w:pPr>
      <w:r w:rsidRPr="00026A71">
        <w:t>Inspect product containers for damage, another supplier’s name, or no markings.</w:t>
      </w:r>
    </w:p>
    <w:p w14:paraId="40E08779" w14:textId="77777777" w:rsidR="00F44CD4" w:rsidRPr="00026A71" w:rsidRDefault="00F44CD4" w:rsidP="00137462">
      <w:pPr>
        <w:pStyle w:val="ListParagraph"/>
        <w:numPr>
          <w:ilvl w:val="0"/>
          <w:numId w:val="29"/>
        </w:numPr>
      </w:pPr>
      <w:r w:rsidRPr="00026A71">
        <w:t>Cross check purchase orders with the delivery receipts for proper part number or component history card.</w:t>
      </w:r>
    </w:p>
    <w:p w14:paraId="00B9FB56" w14:textId="77777777" w:rsidR="00F44CD4" w:rsidRPr="00026A71" w:rsidRDefault="00F44CD4" w:rsidP="00137462">
      <w:pPr>
        <w:pStyle w:val="ListParagraph"/>
        <w:numPr>
          <w:ilvl w:val="0"/>
          <w:numId w:val="29"/>
        </w:numPr>
      </w:pPr>
      <w:r w:rsidRPr="00026A71">
        <w:t>Develop a means of ensuring the shelf or service life has not expired.</w:t>
      </w:r>
    </w:p>
    <w:p w14:paraId="79EBC591" w14:textId="77777777" w:rsidR="00F44CD4" w:rsidRPr="00026A71" w:rsidRDefault="00F44CD4" w:rsidP="00137462">
      <w:pPr>
        <w:pStyle w:val="ListParagraph"/>
        <w:numPr>
          <w:ilvl w:val="0"/>
          <w:numId w:val="29"/>
        </w:numPr>
      </w:pPr>
      <w:r w:rsidRPr="00026A71">
        <w:t xml:space="preserve">Verify that the part identification requirements have not been tampered with (e.g., serial numbers stamped over, label is improper or missing, </w:t>
      </w:r>
      <w:proofErr w:type="spellStart"/>
      <w:r w:rsidRPr="00026A71">
        <w:t>viboretch</w:t>
      </w:r>
      <w:proofErr w:type="spellEnd"/>
      <w:r w:rsidRPr="00026A71">
        <w:t xml:space="preserve"> or serial numbers at other than normal location).</w:t>
      </w:r>
    </w:p>
    <w:p w14:paraId="650735C6" w14:textId="77777777" w:rsidR="00F44CD4" w:rsidRPr="00026A71" w:rsidRDefault="00F44CD4" w:rsidP="00137462">
      <w:pPr>
        <w:pStyle w:val="ListParagraph"/>
        <w:numPr>
          <w:ilvl w:val="0"/>
          <w:numId w:val="29"/>
        </w:numPr>
      </w:pPr>
      <w:r w:rsidRPr="00026A71">
        <w:t>Inspect parts for visual defects or abnormalities (e.g., altered, or unusual surface, absence of required plating, evidence of prior usage, scratches, new paint over old, attempted exterior repair, pitting, or corrosion).</w:t>
      </w:r>
    </w:p>
    <w:p w14:paraId="60A6DA19" w14:textId="6C05FFD6" w:rsidR="00F44CD4" w:rsidRDefault="00F44CD4" w:rsidP="00137462">
      <w:pPr>
        <w:pStyle w:val="ListParagraph"/>
        <w:numPr>
          <w:ilvl w:val="0"/>
          <w:numId w:val="29"/>
        </w:numPr>
      </w:pPr>
      <w:r w:rsidRPr="00026A71">
        <w:t>Perform supplier audits to ensure suppliers establish and maintain the quality requirements specified in the purchase order.</w:t>
      </w:r>
    </w:p>
    <w:p w14:paraId="7C09E3DE" w14:textId="577AF20A" w:rsidR="00F44CD4" w:rsidRPr="00026A71" w:rsidRDefault="00ED1290" w:rsidP="00137462">
      <w:pPr>
        <w:pStyle w:val="Heading3"/>
      </w:pPr>
      <w:bookmarkStart w:id="225" w:name="_Toc66798145"/>
      <w:bookmarkStart w:id="226" w:name="_Toc120109333"/>
      <w:bookmarkStart w:id="227" w:name="_Toc124762715"/>
      <w:bookmarkStart w:id="228" w:name="_Toc124763729"/>
      <w:bookmarkStart w:id="229" w:name="_Toc161303024"/>
      <w:r w:rsidRPr="00026A71">
        <w:t xml:space="preserve"> </w:t>
      </w:r>
      <w:r w:rsidR="00F44CD4" w:rsidRPr="00026A71">
        <w:t>Examples of unapproved parts.</w:t>
      </w:r>
      <w:bookmarkEnd w:id="225"/>
      <w:bookmarkEnd w:id="226"/>
      <w:bookmarkEnd w:id="227"/>
      <w:bookmarkEnd w:id="228"/>
      <w:bookmarkEnd w:id="229"/>
    </w:p>
    <w:p w14:paraId="2277C658" w14:textId="77777777" w:rsidR="00F44CD4" w:rsidRPr="00026A71" w:rsidRDefault="00F44CD4" w:rsidP="00137462">
      <w:pPr>
        <w:pStyle w:val="ListParagraph"/>
        <w:numPr>
          <w:ilvl w:val="0"/>
          <w:numId w:val="30"/>
        </w:numPr>
      </w:pPr>
      <w:r w:rsidRPr="00026A71">
        <w:t>Counterfeit parts. These could be parts that are deliberately misrepresented as being designed and produced under an approved system. Counterfeit can also include parts that have reached a design limit (flight hours for example) but are altered and misrepresented to defraud the purchaser.</w:t>
      </w:r>
    </w:p>
    <w:p w14:paraId="6800D9D6" w14:textId="77777777" w:rsidR="00F44CD4" w:rsidRPr="00026A71" w:rsidRDefault="00F44CD4" w:rsidP="00137462">
      <w:pPr>
        <w:pStyle w:val="ListParagraph"/>
        <w:numPr>
          <w:ilvl w:val="0"/>
          <w:numId w:val="30"/>
        </w:numPr>
      </w:pPr>
      <w:r w:rsidRPr="00026A71">
        <w:t>Rejected parts. Parts that are rejected during the production process are unapproved parts.</w:t>
      </w:r>
    </w:p>
    <w:p w14:paraId="03B1C59B" w14:textId="77777777" w:rsidR="00F44CD4" w:rsidRPr="00026A71" w:rsidRDefault="00F44CD4" w:rsidP="00137462">
      <w:pPr>
        <w:pStyle w:val="ListParagraph"/>
        <w:numPr>
          <w:ilvl w:val="0"/>
          <w:numId w:val="30"/>
        </w:numPr>
      </w:pPr>
      <w:r w:rsidRPr="00026A71">
        <w:t>Surplus parts. Unapproved parts sometimes come from surplus situations. For example, if a supplier that produces parts for an approved manufacturer directly ships parts to end users without the manufacturer’s authorization or a separate PMA, that is not an approved part.</w:t>
      </w:r>
    </w:p>
    <w:p w14:paraId="55F67D23" w14:textId="7FEAFAB2" w:rsidR="00F44CD4" w:rsidRDefault="00F44CD4" w:rsidP="00137462">
      <w:pPr>
        <w:pStyle w:val="ListParagraph"/>
        <w:numPr>
          <w:ilvl w:val="0"/>
          <w:numId w:val="30"/>
        </w:numPr>
      </w:pPr>
      <w:r w:rsidRPr="00026A71">
        <w:t xml:space="preserve">Improper maintenance. This includes parts that have been maintained or repaired and returned to service by persons or facilities not authorized </w:t>
      </w:r>
      <w:r w:rsidR="00D64D07" w:rsidRPr="00026A71">
        <w:t>by TCAA</w:t>
      </w:r>
      <w:r w:rsidRPr="00026A71">
        <w:t>.</w:t>
      </w:r>
    </w:p>
    <w:p w14:paraId="48E48E1F" w14:textId="77777777" w:rsidR="005C7C7F" w:rsidRDefault="005C7C7F" w:rsidP="00137462">
      <w:pPr>
        <w:ind w:left="360" w:hanging="360"/>
      </w:pPr>
    </w:p>
    <w:p w14:paraId="70C3FACB" w14:textId="77777777" w:rsidR="00DE1BD0" w:rsidRDefault="00DE1BD0">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ajorEastAsia"/>
          <w:b/>
          <w:bCs/>
          <w:sz w:val="27"/>
          <w:szCs w:val="27"/>
        </w:rPr>
      </w:pPr>
      <w:r>
        <w:br w:type="page"/>
      </w:r>
    </w:p>
    <w:p w14:paraId="3247CEBF" w14:textId="07660B16" w:rsidR="005C7C7F" w:rsidRDefault="005C7C7F" w:rsidP="00137462">
      <w:pPr>
        <w:pStyle w:val="Heading3"/>
      </w:pPr>
      <w:r w:rsidRPr="005C7C7F">
        <w:lastRenderedPageBreak/>
        <w:t>Inspection criteria for all parts including New Parts</w:t>
      </w:r>
    </w:p>
    <w:p w14:paraId="74BDE677" w14:textId="77777777" w:rsidR="005C7C7F" w:rsidRDefault="005C7C7F" w:rsidP="00137462">
      <w:r>
        <w:t>The AMO shall ensure that received parts are inspected by certifying engineers or authorized personnel for visible damage and verification made against the order prior to installation on aircraft. Documentation for accompanying parts shall be checked to ensure correct part with respect to part number, serial number. These documents shall be either FAA Form 8130-3 EASA Form 1 or TCAA equivalent.</w:t>
      </w:r>
    </w:p>
    <w:p w14:paraId="343F67A1" w14:textId="77777777" w:rsidR="005C7C7F" w:rsidRDefault="005C7C7F" w:rsidP="00137462"/>
    <w:p w14:paraId="08E86076" w14:textId="7F7763D3" w:rsidR="005C7C7F" w:rsidRDefault="005C7C7F" w:rsidP="00137462">
      <w:r>
        <w:t>If the parts received are in order, the receiving inspector will sign the green (serviceable) tag allowing the parts into the Bonded store. If the parts are not acceptable due to source of supply, lack of correct documentation, quantity, or damage they shall be sent to the Quarantine store using unserviceable red tag for further action and the supplier notified for rectification.</w:t>
      </w:r>
    </w:p>
    <w:p w14:paraId="0D34918E" w14:textId="77777777" w:rsidR="0010170A" w:rsidRDefault="0010170A" w:rsidP="00137462"/>
    <w:p w14:paraId="5D6F65D2" w14:textId="61AF8A45" w:rsidR="0010170A" w:rsidRDefault="0010170A" w:rsidP="00137462">
      <w:pPr>
        <w:pStyle w:val="Heading3"/>
      </w:pPr>
      <w:r>
        <w:t xml:space="preserve"> </w:t>
      </w:r>
      <w:r w:rsidRPr="0010170A">
        <w:t>Inspection criteria for Used Serviceable Parts</w:t>
      </w:r>
    </w:p>
    <w:p w14:paraId="727DA131" w14:textId="572A74D4" w:rsidR="0010170A" w:rsidRDefault="00604872" w:rsidP="00137462">
      <w:r w:rsidRPr="00604872">
        <w:t xml:space="preserve">The AMO shall ensure that received parts are inspected by certifying engineers or authorized personnel for visible damage and verification made against the order prior to installation on aircraft. </w:t>
      </w:r>
      <w:r w:rsidR="0010170A" w:rsidRPr="0010170A">
        <w:t>Used components, which have been received by the AMO shall be accompanied by either FAA 8130-3, EASA ‘’Form ONE’’ or equivalent approval certificate acceptable to TCAA. Information pertaining to the life used and the manufacture/ build history or other information that is necessary for the user/installer to make the final release to service determination of the component must be complete.</w:t>
      </w:r>
    </w:p>
    <w:p w14:paraId="008B7425" w14:textId="77777777" w:rsidR="004C0273" w:rsidRDefault="004C0273" w:rsidP="00137462"/>
    <w:p w14:paraId="186508C5" w14:textId="666E7F6A" w:rsidR="004C0273" w:rsidRDefault="004C0273" w:rsidP="00137462">
      <w:pPr>
        <w:pStyle w:val="Heading3"/>
      </w:pPr>
      <w:r>
        <w:t xml:space="preserve"> </w:t>
      </w:r>
      <w:r w:rsidR="000D77CE" w:rsidRPr="000D77CE">
        <w:t xml:space="preserve">Inspection criteria </w:t>
      </w:r>
      <w:r w:rsidR="000D77CE">
        <w:t>for u</w:t>
      </w:r>
      <w:r>
        <w:t>sed serviceable components removed from aircraft (robbed parts) and Life Limited parts</w:t>
      </w:r>
    </w:p>
    <w:p w14:paraId="770E2742" w14:textId="77777777" w:rsidR="004C0273" w:rsidRDefault="004C0273" w:rsidP="00137462">
      <w:r>
        <w:t>Serviceable components removed from aircraft (robbed parts) and Life Limited parts shall be inspected for satisfactory condition including damage, corrosion or leakage and compliance with any additional manufacturer’s maintenance instructions. A maintenance history record should be available for all used serialized components. Under no circumstances may a Green Tag be issued if it is suspected that the component has been subjected to extremes of stress, temperatures, or immersion, which could affect its operation.</w:t>
      </w:r>
    </w:p>
    <w:p w14:paraId="750509EE" w14:textId="77777777" w:rsidR="004C0273" w:rsidRDefault="004C0273" w:rsidP="00137462"/>
    <w:p w14:paraId="05165998" w14:textId="65B6087F" w:rsidR="004C0273" w:rsidRDefault="004C0273" w:rsidP="00137462">
      <w:pPr>
        <w:pStyle w:val="Heading3"/>
      </w:pPr>
      <w:r>
        <w:t xml:space="preserve"> Inspection criteria for overhauled or repaired parts</w:t>
      </w:r>
    </w:p>
    <w:p w14:paraId="20E90B85" w14:textId="6B14CF0D" w:rsidR="004C0273" w:rsidRDefault="00B74AF0" w:rsidP="00137462">
      <w:r w:rsidRPr="00B74AF0">
        <w:t>All overhauled or repaired components and parts must be accompanied by certificates or documentation from an approved repair station, including a report of the work performed. Components may only be recorded as overhauled if they have been disassembled, cleaned, inspected, repaired as necessary, reassembled, and tested using methods and technical data acceptable to the Authority. Similarly, components may only be recorded as rebuilt if they have been disassembled, cleaned, inspected, repaired as necessary, reassembled, and tested to the same tolerances and limits as a new item, using either new parts or used parts conforming to new part tolerances and limits.</w:t>
      </w:r>
    </w:p>
    <w:p w14:paraId="7153EF2B" w14:textId="77777777" w:rsidR="00B74AF0" w:rsidRDefault="00B74AF0" w:rsidP="00137462"/>
    <w:p w14:paraId="276BA6B7" w14:textId="1370CD0D" w:rsidR="004C0273" w:rsidRDefault="004C0273" w:rsidP="00137462">
      <w:pPr>
        <w:pStyle w:val="Heading3"/>
      </w:pPr>
      <w:r>
        <w:lastRenderedPageBreak/>
        <w:t xml:space="preserve"> Inspection criteria for used components affected by an AD or SB:</w:t>
      </w:r>
    </w:p>
    <w:p w14:paraId="353B58A0" w14:textId="77777777" w:rsidR="004C0273" w:rsidRDefault="004C0273" w:rsidP="00137462">
      <w:r>
        <w:t>Such components shall be accompanied by maintenance history showing total accumulated time/cycles and details of compliance including date and accumulated time/cycles at time of previous compliance.</w:t>
      </w:r>
    </w:p>
    <w:p w14:paraId="40C3B795" w14:textId="77777777" w:rsidR="004C0273" w:rsidRDefault="004C0273" w:rsidP="00137462"/>
    <w:p w14:paraId="129D8A8D" w14:textId="69772830" w:rsidR="004C0273" w:rsidRDefault="004C0273" w:rsidP="00137462">
      <w:pPr>
        <w:pStyle w:val="Heading3"/>
      </w:pPr>
      <w:r>
        <w:t xml:space="preserve"> Inspection criteria for used hard-time components/parts:</w:t>
      </w:r>
    </w:p>
    <w:p w14:paraId="140FA415" w14:textId="40D8F846" w:rsidR="004C0273" w:rsidRPr="0010170A" w:rsidRDefault="004C0273" w:rsidP="00137462">
      <w:r>
        <w:t>Such components shall be accompanied by a maintenance record showing total time/cycles accumulated and time since last overhaul (TSO).</w:t>
      </w:r>
    </w:p>
    <w:p w14:paraId="39D4E9D7" w14:textId="77777777" w:rsidR="00941C6F" w:rsidRPr="00026A71" w:rsidRDefault="00941C6F" w:rsidP="00EE2E4B"/>
    <w:p w14:paraId="6C2B7989" w14:textId="22A441D3" w:rsidR="00F44CD4" w:rsidRPr="00026A71" w:rsidRDefault="00ED1290" w:rsidP="00137462">
      <w:pPr>
        <w:pStyle w:val="Heading2"/>
      </w:pPr>
      <w:bookmarkStart w:id="230" w:name="_Toc66798146"/>
      <w:bookmarkStart w:id="231" w:name="_Toc120109334"/>
      <w:bookmarkStart w:id="232" w:name="_Toc124762716"/>
      <w:bookmarkStart w:id="233" w:name="_Toc124763730"/>
      <w:bookmarkStart w:id="234" w:name="_Toc161303025"/>
      <w:r w:rsidRPr="00026A71">
        <w:t xml:space="preserve"> </w:t>
      </w:r>
      <w:bookmarkStart w:id="235" w:name="_Toc169859304"/>
      <w:bookmarkStart w:id="236" w:name="_Toc186383949"/>
      <w:r w:rsidR="00F44CD4" w:rsidRPr="00026A71">
        <w:t>Aircraft Weighing</w:t>
      </w:r>
      <w:bookmarkEnd w:id="230"/>
      <w:bookmarkEnd w:id="231"/>
      <w:bookmarkEnd w:id="232"/>
      <w:bookmarkEnd w:id="233"/>
      <w:bookmarkEnd w:id="234"/>
      <w:bookmarkEnd w:id="235"/>
      <w:bookmarkEnd w:id="236"/>
    </w:p>
    <w:p w14:paraId="5AE26418" w14:textId="554AE7D4" w:rsidR="00F44CD4" w:rsidRDefault="00F44CD4" w:rsidP="00BF4A40">
      <w:pPr>
        <w:spacing w:line="276" w:lineRule="auto"/>
      </w:pPr>
      <w:r w:rsidRPr="00026A71">
        <w:t>The Director of Maintenance is responsible for establishing the Dry operating mass and balance record and dissemination of the information</w:t>
      </w:r>
      <w:r w:rsidR="00AC72DC" w:rsidRPr="00026A71">
        <w:t xml:space="preserve"> via the electronic database system in use at the time.</w:t>
      </w:r>
    </w:p>
    <w:p w14:paraId="3A26D924" w14:textId="77777777" w:rsidR="00F44CD4" w:rsidRPr="00026A71" w:rsidRDefault="00F44CD4" w:rsidP="00BF4A40">
      <w:pPr>
        <w:spacing w:line="276" w:lineRule="auto"/>
      </w:pPr>
      <w:r w:rsidRPr="00026A71">
        <w:t>The weighing of aircraft is contracted to the AMO.</w:t>
      </w:r>
    </w:p>
    <w:p w14:paraId="62C59B09" w14:textId="07CB5721" w:rsidR="00F44CD4" w:rsidRDefault="00F44CD4" w:rsidP="00BF4A40">
      <w:pPr>
        <w:spacing w:line="276" w:lineRule="auto"/>
      </w:pPr>
      <w:r w:rsidRPr="00026A71">
        <w:t>The mass and centre of gravity of each company aircraft is established by actual weighing before it is used for the purpose of commercial air transportation. The mass and centre of gravity together with the details of the variable load will be included on the individual weighing report which shall be sent to the operator immediately after weighing.</w:t>
      </w:r>
    </w:p>
    <w:p w14:paraId="61884812" w14:textId="77777777" w:rsidR="002B5218" w:rsidRDefault="00AF50FD" w:rsidP="002B5218">
      <w:pPr>
        <w:pStyle w:val="ListParagraph"/>
        <w:numPr>
          <w:ilvl w:val="0"/>
          <w:numId w:val="108"/>
        </w:numPr>
      </w:pPr>
      <w:r w:rsidRPr="00AF50FD">
        <w:t xml:space="preserve">Aircraft with a Maximum </w:t>
      </w:r>
      <w:r w:rsidR="006C53B2" w:rsidRPr="00AF50FD">
        <w:t>Take-off</w:t>
      </w:r>
      <w:r w:rsidRPr="00AF50FD">
        <w:t xml:space="preserve"> Mass Authorized (MTMA) exceeding 5,700 kg (12,500 lb) must be re-weighed two years after the date of manufacture and subsequently at intervals not exceeding five years. </w:t>
      </w:r>
    </w:p>
    <w:p w14:paraId="490A510C" w14:textId="2284F3C3" w:rsidR="00505801" w:rsidRPr="002B5218" w:rsidRDefault="00AF50FD" w:rsidP="002B5218">
      <w:pPr>
        <w:pStyle w:val="ListParagraph"/>
        <w:numPr>
          <w:ilvl w:val="0"/>
          <w:numId w:val="108"/>
        </w:numPr>
        <w:rPr>
          <w:lang w:val="en-TZ"/>
        </w:rPr>
      </w:pPr>
      <w:r w:rsidRPr="00AF50FD">
        <w:t>For aircraft with an MTMA not exceeding 5,700 kg (12,500 lb), re-weighing is required at intervals not exceeding five years or as directed by the Authority. Additionally, all aircraft must be re-weighed following major repairs, modifications, refurbishment, or repainting</w:t>
      </w:r>
      <w:r>
        <w:t>.</w:t>
      </w:r>
      <w:r w:rsidR="00505801">
        <w:br/>
      </w:r>
      <w:r w:rsidR="00505801" w:rsidRPr="002B5218">
        <w:rPr>
          <w:lang w:val="en-TZ"/>
        </w:rPr>
        <w:t>Upon the aircraft being weighed, the AMO shall prepare a mass schedule showing- </w:t>
      </w:r>
    </w:p>
    <w:p w14:paraId="2BD40E2E" w14:textId="47E37451" w:rsidR="00505801" w:rsidRPr="00505801" w:rsidRDefault="00505801" w:rsidP="00BF4A40">
      <w:pPr>
        <w:pStyle w:val="ListParagraph"/>
        <w:numPr>
          <w:ilvl w:val="0"/>
          <w:numId w:val="95"/>
        </w:numPr>
        <w:rPr>
          <w:lang w:val="en-TZ"/>
        </w:rPr>
      </w:pPr>
      <w:r w:rsidRPr="00505801">
        <w:rPr>
          <w:lang w:val="en-TZ"/>
        </w:rPr>
        <w:t>The basic mass of the aircraft, namely the mass of the empty aircraft together with the mass of unusable fuel and unusable oil in the aircraft and of such items of equipment as are indicated in the mass schedule, or such other mass as may be approved by the Authority in the case of that aircraft; or </w:t>
      </w:r>
    </w:p>
    <w:p w14:paraId="4723903E" w14:textId="15CA3EA9" w:rsidR="00505801" w:rsidRPr="00505801" w:rsidRDefault="00505801" w:rsidP="00BF4A40">
      <w:pPr>
        <w:pStyle w:val="ListParagraph"/>
        <w:numPr>
          <w:ilvl w:val="0"/>
          <w:numId w:val="95"/>
        </w:numPr>
        <w:rPr>
          <w:lang w:val="en-TZ"/>
        </w:rPr>
      </w:pPr>
      <w:r w:rsidRPr="00505801">
        <w:rPr>
          <w:lang w:val="en-TZ"/>
        </w:rPr>
        <w:t xml:space="preserve">The position of the centre of gravity of the aircraft when the aircraft contains only the items included in the basic mass or such other position of the centre of gravity as may be approved by the Authority in the case of that aircraft. </w:t>
      </w:r>
    </w:p>
    <w:p w14:paraId="5D8B04D9" w14:textId="495F2519" w:rsidR="00505801" w:rsidRDefault="00505801" w:rsidP="00BF4A40">
      <w:pPr>
        <w:pStyle w:val="ListParagraph"/>
        <w:numPr>
          <w:ilvl w:val="0"/>
          <w:numId w:val="95"/>
        </w:numPr>
        <w:rPr>
          <w:lang w:val="en-TZ"/>
        </w:rPr>
      </w:pPr>
      <w:r w:rsidRPr="00505801">
        <w:rPr>
          <w:lang w:val="en-TZ"/>
        </w:rPr>
        <w:t xml:space="preserve">The loading information including the empty mass of the aircraft, together with a description of the condition of the aircraft at the time of weighing, the corresponding centre of gravity position, and the reference points and datum lines to which the centre of gravity limits </w:t>
      </w:r>
      <w:proofErr w:type="gramStart"/>
      <w:r w:rsidRPr="00505801">
        <w:rPr>
          <w:lang w:val="en-TZ"/>
        </w:rPr>
        <w:t>are</w:t>
      </w:r>
      <w:proofErr w:type="gramEnd"/>
      <w:r w:rsidRPr="00505801">
        <w:rPr>
          <w:lang w:val="en-TZ"/>
        </w:rPr>
        <w:t xml:space="preserve"> related; and </w:t>
      </w:r>
    </w:p>
    <w:p w14:paraId="7EFA61F8" w14:textId="77777777" w:rsidR="00BF4A40" w:rsidRPr="00BF4A40" w:rsidRDefault="00505801" w:rsidP="00BF4A40">
      <w:pPr>
        <w:pStyle w:val="ListParagraph"/>
        <w:numPr>
          <w:ilvl w:val="0"/>
          <w:numId w:val="95"/>
        </w:numPr>
      </w:pPr>
      <w:r w:rsidRPr="00BF4A40">
        <w:rPr>
          <w:lang w:val="en-TZ"/>
        </w:rPr>
        <w:t>The loading limitations including all limiting masses, centres of gravity positions, distributions, and floor loadings.</w:t>
      </w:r>
    </w:p>
    <w:p w14:paraId="00DEFEC1" w14:textId="1ED8D1EE" w:rsidR="006C53B2" w:rsidRPr="00026A71" w:rsidRDefault="006C53B2" w:rsidP="00BF4A40">
      <w:pPr>
        <w:spacing w:line="276" w:lineRule="auto"/>
      </w:pPr>
      <w:r w:rsidRPr="006C53B2">
        <w:lastRenderedPageBreak/>
        <w:t xml:space="preserve">The mass schedule shall be preserved by </w:t>
      </w:r>
      <w:r>
        <w:t>Auric Air Services Limited</w:t>
      </w:r>
      <w:r w:rsidRPr="006C53B2">
        <w:t xml:space="preserve"> until the expiration of a period of six months following the next occasion on which the aircraft is weighed</w:t>
      </w:r>
    </w:p>
    <w:p w14:paraId="777A565E" w14:textId="77777777" w:rsidR="006222E3" w:rsidRDefault="006222E3" w:rsidP="00137462"/>
    <w:p w14:paraId="5BD1B95A" w14:textId="77777777" w:rsidR="00080427" w:rsidRPr="00080427" w:rsidRDefault="00080427" w:rsidP="00080427">
      <w:pPr>
        <w:pStyle w:val="Heading2"/>
        <w:rPr>
          <w:rStyle w:val="Heading2Char"/>
          <w:b/>
          <w:bCs/>
        </w:rPr>
      </w:pPr>
      <w:r w:rsidRPr="00080427">
        <w:rPr>
          <w:rStyle w:val="Heading2Char"/>
        </w:rPr>
        <w:t xml:space="preserve"> </w:t>
      </w:r>
      <w:bookmarkStart w:id="237" w:name="_Toc186383950"/>
      <w:r w:rsidRPr="00080427">
        <w:rPr>
          <w:rStyle w:val="Heading2Char"/>
          <w:b/>
          <w:bCs/>
        </w:rPr>
        <w:t>Flight test procedures</w:t>
      </w:r>
      <w:bookmarkEnd w:id="237"/>
    </w:p>
    <w:p w14:paraId="39BB0D60" w14:textId="17C08E16" w:rsidR="00080427" w:rsidRDefault="00080427" w:rsidP="00080427">
      <w:r>
        <w:t>Maintenance Check Flights will be conducted when specified by the Aircraft Maintenance Manual, the Engine Maintenance Manual, or any other approved repair/ design requirement as well as any Authority directive to confirm continuing compliance with airworthiness requirements.</w:t>
      </w:r>
    </w:p>
    <w:p w14:paraId="4B13F38B" w14:textId="1B21050C" w:rsidR="00080427" w:rsidRPr="00080427" w:rsidRDefault="00080427" w:rsidP="00080427">
      <w:r>
        <w:t>Maintenance Check Flights may also be conducted following a maintenance task where the correct functioning of the system cannot be established on the ground. Should a Certificate of Airworthiness require revalidation after being out of service for a prolonged period, a return to service check flight may be performed as part of the Airworthiness Review process.</w:t>
      </w:r>
    </w:p>
    <w:p w14:paraId="40261C08" w14:textId="77777777" w:rsidR="006222E3" w:rsidRPr="00026A71" w:rsidRDefault="006222E3" w:rsidP="00137462"/>
    <w:p w14:paraId="68AF740D" w14:textId="77777777" w:rsidR="006222E3" w:rsidRPr="00026A71" w:rsidRDefault="006222E3" w:rsidP="00137462"/>
    <w:p w14:paraId="68DFEE18" w14:textId="77777777" w:rsidR="006222E3" w:rsidRPr="00026A71" w:rsidRDefault="006222E3" w:rsidP="00137462"/>
    <w:p w14:paraId="20108AC9" w14:textId="77777777" w:rsidR="006222E3" w:rsidRPr="00026A71" w:rsidRDefault="006222E3" w:rsidP="00137462"/>
    <w:p w14:paraId="2DEC3B7B" w14:textId="77777777" w:rsidR="006222E3" w:rsidRPr="00026A71" w:rsidRDefault="006222E3" w:rsidP="00137462"/>
    <w:p w14:paraId="1587DDBC" w14:textId="77777777" w:rsidR="006222E3" w:rsidRPr="00026A71" w:rsidRDefault="006222E3" w:rsidP="00137462"/>
    <w:p w14:paraId="22D646E6" w14:textId="77777777" w:rsidR="006222E3" w:rsidRPr="00026A71" w:rsidRDefault="006222E3" w:rsidP="00137462"/>
    <w:p w14:paraId="41D99571" w14:textId="77777777" w:rsidR="006222E3" w:rsidRPr="00026A71" w:rsidRDefault="006222E3" w:rsidP="00137462"/>
    <w:p w14:paraId="5FF27F3E" w14:textId="77777777" w:rsidR="006222E3" w:rsidRPr="00026A71" w:rsidRDefault="006222E3" w:rsidP="00137462"/>
    <w:p w14:paraId="5DA5DE6A" w14:textId="77777777" w:rsidR="006222E3" w:rsidRPr="00026A71" w:rsidRDefault="006222E3" w:rsidP="00137462"/>
    <w:p w14:paraId="5AE39057" w14:textId="77777777" w:rsidR="006222E3" w:rsidRPr="00026A71" w:rsidRDefault="006222E3" w:rsidP="00137462"/>
    <w:p w14:paraId="1D71FD34" w14:textId="77777777" w:rsidR="006222E3" w:rsidRPr="00026A71" w:rsidRDefault="006222E3" w:rsidP="00137462"/>
    <w:p w14:paraId="07BCB97A" w14:textId="77777777" w:rsidR="006222E3" w:rsidRPr="00026A71" w:rsidRDefault="006222E3" w:rsidP="00137462"/>
    <w:p w14:paraId="7D0F182D" w14:textId="77777777" w:rsidR="006222E3" w:rsidRPr="00026A71" w:rsidRDefault="006222E3" w:rsidP="00137462">
      <w:pPr>
        <w:pStyle w:val="blank"/>
      </w:pPr>
    </w:p>
    <w:p w14:paraId="1800F594" w14:textId="77777777" w:rsidR="006A6A8C" w:rsidRDefault="006A6A8C" w:rsidP="00137462"/>
    <w:p w14:paraId="7EC8DF2C" w14:textId="77777777" w:rsidR="006A6A8C" w:rsidRDefault="006A6A8C" w:rsidP="00137462"/>
    <w:p w14:paraId="1258DAFB" w14:textId="77777777" w:rsidR="006A6A8C" w:rsidRDefault="006A6A8C" w:rsidP="00137462"/>
    <w:p w14:paraId="1DBFBF83" w14:textId="77777777" w:rsidR="006A6A8C" w:rsidRDefault="006A6A8C" w:rsidP="00137462"/>
    <w:p w14:paraId="1FA4F1F8" w14:textId="77777777" w:rsidR="00EE2E4B" w:rsidRDefault="00EE2E4B" w:rsidP="00137462"/>
    <w:p w14:paraId="5181C8F1" w14:textId="77777777" w:rsidR="00EE2E4B" w:rsidRDefault="00EE2E4B" w:rsidP="00137462"/>
    <w:p w14:paraId="4956E2E7" w14:textId="77777777" w:rsidR="00EE2E4B" w:rsidRDefault="00EE2E4B" w:rsidP="00137462"/>
    <w:p w14:paraId="60C17E86" w14:textId="77777777" w:rsidR="00EE2E4B" w:rsidRDefault="00EE2E4B" w:rsidP="00137462"/>
    <w:p w14:paraId="6F6115CA" w14:textId="77777777" w:rsidR="006A6A8C" w:rsidRDefault="006A6A8C" w:rsidP="00137462"/>
    <w:p w14:paraId="6A788031" w14:textId="77777777" w:rsidR="00892AF8" w:rsidRDefault="00892AF8" w:rsidP="00137462"/>
    <w:p w14:paraId="051EF5BB" w14:textId="77777777" w:rsidR="00892AF8" w:rsidRDefault="00892AF8" w:rsidP="00137462"/>
    <w:p w14:paraId="2DE972B3" w14:textId="77777777" w:rsidR="00892AF8" w:rsidRDefault="00892AF8" w:rsidP="00137462"/>
    <w:p w14:paraId="4DB12A0C" w14:textId="77777777" w:rsidR="00892AF8" w:rsidRDefault="00892AF8" w:rsidP="00137462"/>
    <w:p w14:paraId="3E603B9D" w14:textId="77777777" w:rsidR="00892AF8" w:rsidRDefault="00892AF8" w:rsidP="00137462"/>
    <w:p w14:paraId="66D6E0A6" w14:textId="77777777" w:rsidR="00892AF8" w:rsidRDefault="00892AF8" w:rsidP="00137462"/>
    <w:p w14:paraId="180D9A5A" w14:textId="77777777" w:rsidR="00892AF8" w:rsidRDefault="00892AF8" w:rsidP="00137462"/>
    <w:p w14:paraId="2B02790E" w14:textId="77777777" w:rsidR="00892AF8" w:rsidRDefault="00892AF8" w:rsidP="00137462"/>
    <w:p w14:paraId="0218F717" w14:textId="77777777" w:rsidR="00892AF8" w:rsidRDefault="00892AF8" w:rsidP="00137462"/>
    <w:p w14:paraId="33185612" w14:textId="77777777" w:rsidR="00892AF8" w:rsidRDefault="00892AF8" w:rsidP="00137462"/>
    <w:p w14:paraId="7CE96B01" w14:textId="77777777" w:rsidR="00892AF8" w:rsidRDefault="00892AF8" w:rsidP="00137462"/>
    <w:p w14:paraId="2AA3AC87" w14:textId="77777777" w:rsidR="00DE1BD0" w:rsidRDefault="00DE1BD0" w:rsidP="00137462"/>
    <w:p w14:paraId="0036877B" w14:textId="77777777" w:rsidR="00DE1BD0" w:rsidRDefault="00DE1BD0" w:rsidP="00137462"/>
    <w:p w14:paraId="39B871C4" w14:textId="77777777" w:rsidR="00DE1BD0" w:rsidRDefault="00DE1BD0" w:rsidP="00137462"/>
    <w:p w14:paraId="0B2FB920" w14:textId="77777777" w:rsidR="00DE1BD0" w:rsidRDefault="00DE1BD0" w:rsidP="00137462"/>
    <w:p w14:paraId="179A755B" w14:textId="77777777" w:rsidR="00DE1BD0" w:rsidRDefault="00DE1BD0" w:rsidP="00137462"/>
    <w:p w14:paraId="3BAF8B51" w14:textId="77777777" w:rsidR="00DE1BD0" w:rsidRDefault="00DE1BD0" w:rsidP="00137462"/>
    <w:p w14:paraId="532F19C1" w14:textId="77777777" w:rsidR="00DE1BD0" w:rsidRDefault="00DE1BD0" w:rsidP="00137462"/>
    <w:p w14:paraId="6B953715" w14:textId="77777777" w:rsidR="00DE1BD0" w:rsidRDefault="00DE1BD0" w:rsidP="00137462"/>
    <w:p w14:paraId="7EA1F043" w14:textId="77777777" w:rsidR="00DE1BD0" w:rsidRDefault="00DE1BD0" w:rsidP="00137462"/>
    <w:p w14:paraId="69B653CA" w14:textId="77777777" w:rsidR="00DE1BD0" w:rsidRDefault="00DE1BD0" w:rsidP="00137462"/>
    <w:p w14:paraId="6C2EC331" w14:textId="77777777" w:rsidR="00DE1BD0" w:rsidRDefault="00DE1BD0" w:rsidP="00137462"/>
    <w:p w14:paraId="66F61026" w14:textId="77777777" w:rsidR="00DE1BD0" w:rsidRDefault="00DE1BD0" w:rsidP="00137462"/>
    <w:p w14:paraId="273B046D" w14:textId="77777777" w:rsidR="00DE1BD0" w:rsidRDefault="00DE1BD0" w:rsidP="00137462"/>
    <w:p w14:paraId="1D13D165" w14:textId="77777777" w:rsidR="00892AF8" w:rsidRDefault="00892AF8" w:rsidP="00137462"/>
    <w:p w14:paraId="7E7C1000" w14:textId="77777777" w:rsidR="00892AF8" w:rsidRDefault="00892AF8" w:rsidP="00137462"/>
    <w:p w14:paraId="2D6161DE" w14:textId="77777777" w:rsidR="006A6A8C" w:rsidRDefault="006A6A8C" w:rsidP="00137462"/>
    <w:p w14:paraId="38389E27" w14:textId="77777777" w:rsidR="006A6A8C" w:rsidRDefault="006A6A8C" w:rsidP="00137462"/>
    <w:p w14:paraId="4FBC72E4" w14:textId="77777777" w:rsidR="006A6A8C" w:rsidRDefault="006A6A8C" w:rsidP="00D0771D">
      <w:pPr>
        <w:pStyle w:val="LEFTBLANK"/>
      </w:pPr>
      <w:r>
        <w:t>LEFT BLANK INTENTIONALLY</w:t>
      </w:r>
    </w:p>
    <w:p w14:paraId="2A84FABE" w14:textId="6E242E3F" w:rsidR="006A6A8C" w:rsidRPr="00026A71" w:rsidRDefault="006A6A8C" w:rsidP="00137462">
      <w:pPr>
        <w:sectPr w:rsidR="006A6A8C" w:rsidRPr="00026A71" w:rsidSect="00E879DE">
          <w:pgSz w:w="11906" w:h="16838"/>
          <w:pgMar w:top="1440" w:right="1106" w:bottom="1440" w:left="1260" w:header="708" w:footer="708" w:gutter="0"/>
          <w:pgNumType w:chapStyle="1"/>
          <w:cols w:space="708"/>
          <w:docGrid w:linePitch="360"/>
        </w:sectPr>
      </w:pPr>
    </w:p>
    <w:p w14:paraId="3CB1AE61" w14:textId="11BA2070" w:rsidR="00F44CD4" w:rsidRPr="00026A71" w:rsidRDefault="00ED1290" w:rsidP="00137462">
      <w:pPr>
        <w:pStyle w:val="Heading1"/>
      </w:pPr>
      <w:bookmarkStart w:id="238" w:name="_Toc120109335"/>
      <w:bookmarkStart w:id="239" w:name="_Toc124762717"/>
      <w:bookmarkStart w:id="240" w:name="_Toc124763731"/>
      <w:bookmarkStart w:id="241" w:name="_Toc161303026"/>
      <w:r w:rsidRPr="00026A71">
        <w:rPr>
          <w:sz w:val="23"/>
          <w:szCs w:val="23"/>
        </w:rPr>
        <w:lastRenderedPageBreak/>
        <w:t xml:space="preserve"> </w:t>
      </w:r>
      <w:bookmarkStart w:id="242" w:name="_Toc169859305"/>
      <w:bookmarkStart w:id="243" w:name="_Toc186383951"/>
      <w:r w:rsidR="00E135A2" w:rsidRPr="00026A71">
        <w:t>NAMES, DUTIES AND RESPONSIBILITY OF</w:t>
      </w:r>
      <w:r w:rsidRPr="00026A71">
        <w:t xml:space="preserve"> </w:t>
      </w:r>
      <w:r w:rsidR="00E135A2" w:rsidRPr="00026A71">
        <w:t>PERSONNEL</w:t>
      </w:r>
      <w:bookmarkEnd w:id="238"/>
      <w:bookmarkEnd w:id="239"/>
      <w:bookmarkEnd w:id="240"/>
      <w:bookmarkEnd w:id="241"/>
      <w:bookmarkEnd w:id="242"/>
      <w:bookmarkEnd w:id="243"/>
    </w:p>
    <w:p w14:paraId="2C6A1D67" w14:textId="1D0AA54E" w:rsidR="00F44CD4" w:rsidRPr="006A6A8C" w:rsidRDefault="00026A71" w:rsidP="00137462">
      <w:pPr>
        <w:pStyle w:val="Heading2"/>
      </w:pPr>
      <w:bookmarkStart w:id="244" w:name="_Toc66798148"/>
      <w:bookmarkStart w:id="245" w:name="_Toc120109336"/>
      <w:bookmarkStart w:id="246" w:name="_Toc124762718"/>
      <w:bookmarkStart w:id="247" w:name="_Toc124763732"/>
      <w:bookmarkStart w:id="248" w:name="_Toc161303027"/>
      <w:r>
        <w:t xml:space="preserve"> </w:t>
      </w:r>
      <w:bookmarkStart w:id="249" w:name="_Toc169859306"/>
      <w:bookmarkStart w:id="250" w:name="_Toc186383952"/>
      <w:r w:rsidR="00F44CD4" w:rsidRPr="006A6A8C">
        <w:t>Contracted AMO certifying personnel</w:t>
      </w:r>
      <w:bookmarkEnd w:id="244"/>
      <w:r w:rsidR="00F15797" w:rsidRPr="006A6A8C">
        <w:t>.</w:t>
      </w:r>
      <w:bookmarkEnd w:id="245"/>
      <w:bookmarkEnd w:id="246"/>
      <w:bookmarkEnd w:id="247"/>
      <w:bookmarkEnd w:id="248"/>
      <w:bookmarkEnd w:id="249"/>
      <w:bookmarkEnd w:id="250"/>
    </w:p>
    <w:p w14:paraId="726905E4" w14:textId="7841CF13" w:rsidR="006038F8" w:rsidRDefault="006038F8" w:rsidP="00137462">
      <w:r>
        <w:t>The Director of Maintenance shall ensure the AMO employs sufficient qualified staff to ensure that the expected maintenance work can be performed and that all duties can be fulfilled without exposing personnel to harmful effects of fatigue.</w:t>
      </w:r>
    </w:p>
    <w:p w14:paraId="5C7F4E11" w14:textId="1297DC4F" w:rsidR="00EB6B42" w:rsidRDefault="006038F8" w:rsidP="00137462">
      <w:r>
        <w:t>The Director of Maintenance ensures that manpower plans for support staff involved in planning, records and stores take into consideration the fleet size, level of operation, leave and rest periods of staff in accordance with existing national requirements.</w:t>
      </w:r>
    </w:p>
    <w:p w14:paraId="7DF6CE5B" w14:textId="0FF8F297" w:rsidR="00F44CD4" w:rsidRDefault="00F15797" w:rsidP="00137462">
      <w:r w:rsidRPr="00026A71">
        <w:t>Auric Air Services Limited will maintain a current list of AMO’s certifying staff in the technical records office.</w:t>
      </w:r>
    </w:p>
    <w:p w14:paraId="0B6B06A5" w14:textId="77777777" w:rsidR="006A6A8C" w:rsidRPr="00026A71" w:rsidRDefault="006A6A8C" w:rsidP="00137462"/>
    <w:p w14:paraId="1C992FEF" w14:textId="57ACACCD" w:rsidR="00F44CD4" w:rsidRDefault="00026A71" w:rsidP="00137462">
      <w:pPr>
        <w:pStyle w:val="Heading2"/>
      </w:pPr>
      <w:bookmarkStart w:id="251" w:name="_Toc66798149"/>
      <w:bookmarkStart w:id="252" w:name="_Toc120109337"/>
      <w:bookmarkStart w:id="253" w:name="_Toc124762719"/>
      <w:bookmarkStart w:id="254" w:name="_Toc124763733"/>
      <w:bookmarkStart w:id="255" w:name="_Toc161303028"/>
      <w:r>
        <w:t xml:space="preserve"> </w:t>
      </w:r>
      <w:bookmarkStart w:id="256" w:name="_Toc169859307"/>
      <w:bookmarkStart w:id="257" w:name="_Toc186383953"/>
      <w:r w:rsidR="00F44CD4" w:rsidRPr="00026A71">
        <w:t>Operator management personnel</w:t>
      </w:r>
      <w:bookmarkEnd w:id="251"/>
      <w:bookmarkEnd w:id="252"/>
      <w:bookmarkEnd w:id="253"/>
      <w:bookmarkEnd w:id="254"/>
      <w:bookmarkEnd w:id="255"/>
      <w:bookmarkEnd w:id="256"/>
      <w:bookmarkEnd w:id="257"/>
    </w:p>
    <w:p w14:paraId="3E06C11A" w14:textId="4C6EEC7D" w:rsidR="000773DA" w:rsidRDefault="000773DA" w:rsidP="00137462">
      <w:r>
        <w:t>Refer to appendix H</w:t>
      </w:r>
    </w:p>
    <w:p w14:paraId="64551190" w14:textId="77777777" w:rsidR="00D0771D" w:rsidRPr="000773DA" w:rsidRDefault="00D0771D" w:rsidP="00137462"/>
    <w:p w14:paraId="2F75850F" w14:textId="173EE3B4" w:rsidR="00F44CD4" w:rsidRPr="00026A71" w:rsidRDefault="00026A71" w:rsidP="00137462">
      <w:pPr>
        <w:pStyle w:val="Heading2"/>
      </w:pPr>
      <w:bookmarkStart w:id="258" w:name="_Toc66798150"/>
      <w:bookmarkStart w:id="259" w:name="_Toc120109338"/>
      <w:bookmarkStart w:id="260" w:name="_Toc124762720"/>
      <w:bookmarkStart w:id="261" w:name="_Toc124763734"/>
      <w:bookmarkStart w:id="262" w:name="_Toc161303029"/>
      <w:r>
        <w:t xml:space="preserve"> </w:t>
      </w:r>
      <w:bookmarkStart w:id="263" w:name="_Toc169859308"/>
      <w:bookmarkStart w:id="264" w:name="_Toc186383954"/>
      <w:r w:rsidR="00F44CD4" w:rsidRPr="00026A71">
        <w:t>Adherence to Duty Times by Engineers</w:t>
      </w:r>
      <w:bookmarkEnd w:id="258"/>
      <w:bookmarkEnd w:id="259"/>
      <w:bookmarkEnd w:id="260"/>
      <w:bookmarkEnd w:id="261"/>
      <w:bookmarkEnd w:id="262"/>
      <w:bookmarkEnd w:id="263"/>
      <w:bookmarkEnd w:id="264"/>
    </w:p>
    <w:p w14:paraId="6F9800DA" w14:textId="77777777" w:rsidR="00F44CD4" w:rsidRPr="00026A71" w:rsidRDefault="00F44CD4" w:rsidP="00137462">
      <w:r w:rsidRPr="00026A71">
        <w:t>All engineers under the AMO will strive to follow the guidelines set out in the MPM of the AMO.</w:t>
      </w:r>
    </w:p>
    <w:p w14:paraId="18089E41" w14:textId="763295C8" w:rsidR="00F44CD4" w:rsidRPr="00026A71" w:rsidRDefault="00F44CD4" w:rsidP="00137462">
      <w:r w:rsidRPr="00026A71">
        <w:t>As a minimum, the following will be adhered to:</w:t>
      </w:r>
    </w:p>
    <w:p w14:paraId="1DABF3CA" w14:textId="529338EB" w:rsidR="00F44CD4" w:rsidRPr="00026A71" w:rsidRDefault="00F44CD4" w:rsidP="00137462">
      <w:pPr>
        <w:pStyle w:val="ListParagraph"/>
        <w:numPr>
          <w:ilvl w:val="0"/>
          <w:numId w:val="5"/>
        </w:numPr>
      </w:pPr>
      <w:r w:rsidRPr="00026A71">
        <w:t xml:space="preserve">No person may assign, nor shall any person perform maintenance functions for aircraft certified for commercial air transport, unless that person has had a minimum rest period of eight hours prior to the beginning of duty. </w:t>
      </w:r>
    </w:p>
    <w:p w14:paraId="680DD50E" w14:textId="1209B1B8" w:rsidR="00F44CD4" w:rsidRPr="00026A71" w:rsidRDefault="00F44CD4" w:rsidP="00137462">
      <w:pPr>
        <w:pStyle w:val="ListParagraph"/>
        <w:numPr>
          <w:ilvl w:val="0"/>
          <w:numId w:val="5"/>
        </w:numPr>
      </w:pPr>
      <w:r w:rsidRPr="00026A71">
        <w:t xml:space="preserve">No person may schedule a person performing maintenance functions for aircraft certified for commercial air transport for more than 12 consecutive hours of duty.  </w:t>
      </w:r>
    </w:p>
    <w:p w14:paraId="6B9EE827" w14:textId="77777777" w:rsidR="00BF1150" w:rsidRPr="00026A71" w:rsidRDefault="00F44CD4" w:rsidP="00137462">
      <w:pPr>
        <w:pStyle w:val="ListParagraph"/>
        <w:numPr>
          <w:ilvl w:val="0"/>
          <w:numId w:val="5"/>
        </w:numPr>
      </w:pPr>
      <w:r w:rsidRPr="00026A71">
        <w:t>Following unscheduled duty periods, the person performing maintenance functions for aircraft shall have a mandatory rest period of 10 hours.</w:t>
      </w:r>
    </w:p>
    <w:p w14:paraId="2DFC33F3" w14:textId="6DF255C2" w:rsidR="00BF1150" w:rsidRDefault="00BF1150" w:rsidP="00137462">
      <w:pPr>
        <w:pStyle w:val="ListParagraph"/>
        <w:numPr>
          <w:ilvl w:val="0"/>
          <w:numId w:val="5"/>
        </w:numPr>
      </w:pPr>
      <w:r w:rsidRPr="00026A71">
        <w:t>The policy for controlling overnight and extended duty time limitations for engineers &amp; technicians conducting safety critical tasks outside of normal working hours</w:t>
      </w:r>
    </w:p>
    <w:p w14:paraId="7B450ED3" w14:textId="0CC69C9C" w:rsidR="00927A48" w:rsidRPr="00026A71" w:rsidRDefault="00927A48" w:rsidP="00137462">
      <w:pPr>
        <w:pStyle w:val="ListParagraph"/>
        <w:numPr>
          <w:ilvl w:val="0"/>
          <w:numId w:val="5"/>
        </w:numPr>
      </w:pPr>
      <w:r w:rsidRPr="00927A48">
        <w:t>If the AMO conducts maintenance across multiple shifts, it shall maintain a duty-time program for maintenance personnel which includes roster schedules and shift changeover procedures.</w:t>
      </w:r>
    </w:p>
    <w:p w14:paraId="62358F73" w14:textId="77777777" w:rsidR="00E135A2" w:rsidRPr="00026A71" w:rsidRDefault="00E135A2" w:rsidP="00D0771D">
      <w:pPr>
        <w:pStyle w:val="ListParagraph"/>
        <w:numPr>
          <w:ilvl w:val="0"/>
          <w:numId w:val="0"/>
        </w:numPr>
        <w:ind w:left="360"/>
      </w:pPr>
    </w:p>
    <w:p w14:paraId="689C538C" w14:textId="1D4A0670" w:rsidR="00E135A2" w:rsidRPr="00026A71" w:rsidRDefault="006A6A8C" w:rsidP="00137462">
      <w:pPr>
        <w:pStyle w:val="Heading2"/>
      </w:pPr>
      <w:bookmarkStart w:id="265" w:name="_Toc66798151"/>
      <w:bookmarkStart w:id="266" w:name="_Toc120109339"/>
      <w:bookmarkStart w:id="267" w:name="_Toc124762721"/>
      <w:bookmarkStart w:id="268" w:name="_Toc124763735"/>
      <w:bookmarkStart w:id="269" w:name="_Toc161303030"/>
      <w:r>
        <w:t xml:space="preserve"> </w:t>
      </w:r>
      <w:bookmarkStart w:id="270" w:name="_Toc169859309"/>
      <w:bookmarkStart w:id="271" w:name="_Toc186383955"/>
      <w:r w:rsidR="00E135A2" w:rsidRPr="00026A71">
        <w:t>Personnel Training</w:t>
      </w:r>
      <w:bookmarkEnd w:id="265"/>
      <w:bookmarkEnd w:id="266"/>
      <w:bookmarkEnd w:id="267"/>
      <w:bookmarkEnd w:id="268"/>
      <w:bookmarkEnd w:id="269"/>
      <w:bookmarkEnd w:id="270"/>
      <w:bookmarkEnd w:id="271"/>
    </w:p>
    <w:p w14:paraId="76832176" w14:textId="3BE5C969" w:rsidR="00E135A2" w:rsidRPr="00026A71" w:rsidRDefault="006A6A8C" w:rsidP="00137462">
      <w:pPr>
        <w:pStyle w:val="Heading3"/>
      </w:pPr>
      <w:bookmarkStart w:id="272" w:name="_Toc66798152"/>
      <w:bookmarkStart w:id="273" w:name="_Toc120109340"/>
      <w:bookmarkStart w:id="274" w:name="_Toc124762722"/>
      <w:bookmarkStart w:id="275" w:name="_Toc124763736"/>
      <w:bookmarkStart w:id="276" w:name="_Toc161303031"/>
      <w:r>
        <w:t xml:space="preserve"> </w:t>
      </w:r>
      <w:r w:rsidR="00E135A2" w:rsidRPr="00026A71">
        <w:t>Engineers training</w:t>
      </w:r>
      <w:bookmarkEnd w:id="272"/>
      <w:bookmarkEnd w:id="273"/>
      <w:bookmarkEnd w:id="274"/>
      <w:bookmarkEnd w:id="275"/>
      <w:bookmarkEnd w:id="276"/>
    </w:p>
    <w:p w14:paraId="5733A4DA" w14:textId="1BD05B0D" w:rsidR="005F2FC4" w:rsidRDefault="00E135A2" w:rsidP="00137462">
      <w:pPr>
        <w:pStyle w:val="ListParagraph"/>
        <w:numPr>
          <w:ilvl w:val="0"/>
          <w:numId w:val="60"/>
        </w:numPr>
      </w:pPr>
      <w:r w:rsidRPr="00026A71">
        <w:t xml:space="preserve">Initial, update and additional training will ensure </w:t>
      </w:r>
      <w:r w:rsidR="00EF57E9" w:rsidRPr="00026A71">
        <w:t xml:space="preserve">AMO personnel and </w:t>
      </w:r>
      <w:proofErr w:type="spellStart"/>
      <w:r w:rsidRPr="00026A71">
        <w:t>DoM</w:t>
      </w:r>
      <w:proofErr w:type="spellEnd"/>
      <w:r w:rsidR="00EF57E9" w:rsidRPr="00026A71">
        <w:t xml:space="preserve"> are </w:t>
      </w:r>
      <w:r w:rsidRPr="00026A71">
        <w:t xml:space="preserve">aware of </w:t>
      </w:r>
      <w:r w:rsidR="00EF57E9" w:rsidRPr="00026A71">
        <w:t>their</w:t>
      </w:r>
      <w:r w:rsidRPr="00026A71">
        <w:t xml:space="preserve"> responsibilities in regards of the maintenance performance regulations as defined in the TCARs. The </w:t>
      </w:r>
      <w:proofErr w:type="spellStart"/>
      <w:r w:rsidRPr="00026A71">
        <w:t>DoM</w:t>
      </w:r>
      <w:proofErr w:type="spellEnd"/>
      <w:r w:rsidRPr="00026A71">
        <w:t xml:space="preserve"> shall coordinate initial, update and additional training.</w:t>
      </w:r>
      <w:r w:rsidR="005F2FC4">
        <w:t xml:space="preserve"> </w:t>
      </w:r>
      <w:proofErr w:type="spellStart"/>
      <w:r w:rsidR="003702A6" w:rsidRPr="00026A71">
        <w:t>DoM</w:t>
      </w:r>
      <w:proofErr w:type="spellEnd"/>
      <w:r w:rsidRPr="00026A71">
        <w:t xml:space="preserve"> shall ensure that the </w:t>
      </w:r>
      <w:r w:rsidR="003702A6" w:rsidRPr="00026A71">
        <w:t>AMO personnel</w:t>
      </w:r>
      <w:r w:rsidRPr="00026A71">
        <w:t xml:space="preserve"> respectively receive recurrent aircraft maintenance </w:t>
      </w:r>
      <w:r w:rsidR="00AE38EF" w:rsidRPr="00026A71">
        <w:t>T</w:t>
      </w:r>
      <w:r w:rsidRPr="00026A71">
        <w:t>ype-training</w:t>
      </w:r>
      <w:r w:rsidR="006222E3" w:rsidRPr="00026A71">
        <w:t xml:space="preserve">, </w:t>
      </w:r>
      <w:r w:rsidR="003702A6" w:rsidRPr="00026A71">
        <w:t xml:space="preserve">MEL, </w:t>
      </w:r>
      <w:r w:rsidR="006222E3" w:rsidRPr="00026A71">
        <w:t>SMS</w:t>
      </w:r>
      <w:r w:rsidRPr="00026A71">
        <w:t xml:space="preserve"> and </w:t>
      </w:r>
      <w:r w:rsidR="006222E3" w:rsidRPr="00026A71">
        <w:t>H</w:t>
      </w:r>
      <w:r w:rsidRPr="00026A71">
        <w:t xml:space="preserve">uman </w:t>
      </w:r>
      <w:r w:rsidR="006222E3" w:rsidRPr="00026A71">
        <w:t>F</w:t>
      </w:r>
      <w:r w:rsidRPr="00026A71">
        <w:t xml:space="preserve">actors at intervals </w:t>
      </w:r>
      <w:r w:rsidR="006222E3" w:rsidRPr="00026A71">
        <w:t xml:space="preserve">of 24 months and </w:t>
      </w:r>
      <w:r w:rsidRPr="00026A71">
        <w:t xml:space="preserve">not exceeding </w:t>
      </w:r>
      <w:r w:rsidR="006222E3" w:rsidRPr="00026A71">
        <w:t>36 months</w:t>
      </w:r>
      <w:r w:rsidRPr="00026A71">
        <w:t>.</w:t>
      </w:r>
      <w:r w:rsidR="009E5738" w:rsidRPr="00026A71">
        <w:t xml:space="preserve"> Part-time or contract personnel used by the AMO must be trained to the same standard as the AMO's Certifying staff. </w:t>
      </w:r>
    </w:p>
    <w:p w14:paraId="318F1EB0" w14:textId="3F811C9E" w:rsidR="005F2FC4" w:rsidRDefault="005F2FC4" w:rsidP="00137462">
      <w:pPr>
        <w:pStyle w:val="ListParagraph"/>
        <w:numPr>
          <w:ilvl w:val="0"/>
          <w:numId w:val="60"/>
        </w:numPr>
      </w:pPr>
      <w:r>
        <w:lastRenderedPageBreak/>
        <w:t>A training file with copies of records will be maintained to show that training has been conducted and shall contain following information:</w:t>
      </w:r>
    </w:p>
    <w:p w14:paraId="5A9911D7" w14:textId="5451D378" w:rsidR="005F2FC4" w:rsidRDefault="005F2FC4" w:rsidP="00137462">
      <w:pPr>
        <w:pStyle w:val="ListParagraph"/>
        <w:numPr>
          <w:ilvl w:val="0"/>
          <w:numId w:val="59"/>
        </w:numPr>
      </w:pPr>
      <w:r>
        <w:t>Individual qualification and endorsements;</w:t>
      </w:r>
    </w:p>
    <w:p w14:paraId="3D4E3F05" w14:textId="1A1960EC" w:rsidR="005F2FC4" w:rsidRDefault="005F2FC4" w:rsidP="00137462">
      <w:pPr>
        <w:pStyle w:val="ListParagraph"/>
        <w:numPr>
          <w:ilvl w:val="0"/>
          <w:numId w:val="59"/>
        </w:numPr>
      </w:pPr>
      <w:r>
        <w:t xml:space="preserve">The dates when training occurred; and </w:t>
      </w:r>
    </w:p>
    <w:p w14:paraId="51B02F9B" w14:textId="64BDD387" w:rsidR="00E135A2" w:rsidRDefault="005F2FC4" w:rsidP="00137462">
      <w:pPr>
        <w:pStyle w:val="ListParagraph"/>
        <w:numPr>
          <w:ilvl w:val="0"/>
          <w:numId w:val="59"/>
        </w:numPr>
      </w:pPr>
      <w:r>
        <w:t>The dates when training or qualifications expire.</w:t>
      </w:r>
    </w:p>
    <w:p w14:paraId="7AF2A717" w14:textId="77777777" w:rsidR="00D926A4" w:rsidRPr="00026A71" w:rsidRDefault="00D926A4" w:rsidP="00D926A4">
      <w:pPr>
        <w:pStyle w:val="ListParagraph"/>
        <w:numPr>
          <w:ilvl w:val="0"/>
          <w:numId w:val="0"/>
        </w:numPr>
        <w:ind w:left="720"/>
      </w:pPr>
    </w:p>
    <w:p w14:paraId="24C8240A" w14:textId="6FE11588" w:rsidR="00E135A2" w:rsidRPr="00026A71" w:rsidRDefault="006A6A8C" w:rsidP="00137462">
      <w:pPr>
        <w:pStyle w:val="Heading3"/>
      </w:pPr>
      <w:bookmarkStart w:id="277" w:name="_Toc66798153"/>
      <w:bookmarkStart w:id="278" w:name="_Toc120109341"/>
      <w:bookmarkStart w:id="279" w:name="_Toc124762723"/>
      <w:bookmarkStart w:id="280" w:name="_Toc124763737"/>
      <w:bookmarkStart w:id="281" w:name="_Toc161303032"/>
      <w:r>
        <w:t xml:space="preserve"> </w:t>
      </w:r>
      <w:r w:rsidR="00E135A2" w:rsidRPr="00026A71">
        <w:t>In</w:t>
      </w:r>
      <w:r w:rsidR="00AD7824">
        <w:t>doctrination</w:t>
      </w:r>
      <w:r w:rsidR="00E135A2" w:rsidRPr="00026A71">
        <w:t xml:space="preserve"> Training</w:t>
      </w:r>
      <w:bookmarkEnd w:id="277"/>
      <w:bookmarkEnd w:id="278"/>
      <w:bookmarkEnd w:id="279"/>
      <w:bookmarkEnd w:id="280"/>
      <w:bookmarkEnd w:id="281"/>
    </w:p>
    <w:p w14:paraId="2D1B56D8" w14:textId="162B56A7" w:rsidR="00E135A2" w:rsidRPr="00026A71" w:rsidRDefault="00E135A2" w:rsidP="00137462">
      <w:r w:rsidRPr="00026A71">
        <w:t>D</w:t>
      </w:r>
      <w:r w:rsidR="00AD7824">
        <w:t xml:space="preserve">irector of Maintenance, Quality </w:t>
      </w:r>
      <w:r w:rsidR="007A43CE">
        <w:t xml:space="preserve">Manager </w:t>
      </w:r>
      <w:r w:rsidR="00AD7824">
        <w:t>and mainten</w:t>
      </w:r>
      <w:r w:rsidR="007A43CE">
        <w:t xml:space="preserve">ance personal </w:t>
      </w:r>
      <w:r w:rsidRPr="00026A71">
        <w:t xml:space="preserve">will receive </w:t>
      </w:r>
      <w:proofErr w:type="gramStart"/>
      <w:r w:rsidRPr="00026A71">
        <w:t>in</w:t>
      </w:r>
      <w:r w:rsidR="007A43CE">
        <w:t xml:space="preserve">doctrination </w:t>
      </w:r>
      <w:r w:rsidRPr="00026A71">
        <w:t xml:space="preserve"> training</w:t>
      </w:r>
      <w:proofErr w:type="gramEnd"/>
      <w:r w:rsidRPr="00026A71">
        <w:t xml:space="preserve"> on the applicable sections of this manual before being granted elementary work and servicing authority. Servicing training will include manufacturers’ recommendations and any company established procedures applicable</w:t>
      </w:r>
      <w:r w:rsidR="004D1F14" w:rsidRPr="00026A71">
        <w:t xml:space="preserve"> to the</w:t>
      </w:r>
      <w:r w:rsidRPr="00026A71">
        <w:t xml:space="preserve"> aircraft concerned. It will also include company indoctrination and various safety related topics such as handling of fuels, transportation of dangerous good etc.</w:t>
      </w:r>
    </w:p>
    <w:p w14:paraId="0CDF73B0" w14:textId="77777777" w:rsidR="00E135A2" w:rsidRPr="00026A71" w:rsidRDefault="00E135A2" w:rsidP="00137462">
      <w:r w:rsidRPr="00026A71">
        <w:t>The initial training program will utilise the following materials</w:t>
      </w:r>
    </w:p>
    <w:p w14:paraId="7365EAE5" w14:textId="5A4491B4" w:rsidR="00E135A2" w:rsidRPr="00026A71" w:rsidRDefault="00E135A2" w:rsidP="00137462">
      <w:pPr>
        <w:pStyle w:val="ListParagraph"/>
        <w:numPr>
          <w:ilvl w:val="0"/>
          <w:numId w:val="31"/>
        </w:numPr>
      </w:pPr>
      <w:r w:rsidRPr="00026A71">
        <w:t xml:space="preserve">Maintenance </w:t>
      </w:r>
      <w:r w:rsidR="00AE38EF" w:rsidRPr="00026A71">
        <w:t>C</w:t>
      </w:r>
      <w:r w:rsidRPr="00026A71">
        <w:t xml:space="preserve">ontrol </w:t>
      </w:r>
      <w:r w:rsidR="00AE38EF" w:rsidRPr="00026A71">
        <w:t>M</w:t>
      </w:r>
      <w:r w:rsidRPr="00026A71">
        <w:t>anual</w:t>
      </w:r>
      <w:r w:rsidR="00AE38EF" w:rsidRPr="00026A71">
        <w:t>.</w:t>
      </w:r>
    </w:p>
    <w:p w14:paraId="27F149BB" w14:textId="139694D7" w:rsidR="00E135A2" w:rsidRPr="00026A71" w:rsidRDefault="00E135A2" w:rsidP="00137462">
      <w:pPr>
        <w:pStyle w:val="ListParagraph"/>
        <w:numPr>
          <w:ilvl w:val="0"/>
          <w:numId w:val="31"/>
        </w:numPr>
      </w:pPr>
      <w:r w:rsidRPr="00026A71">
        <w:t>Tanzania Civil Aviation Regulations</w:t>
      </w:r>
      <w:r w:rsidR="00AE38EF" w:rsidRPr="00026A71">
        <w:t>.</w:t>
      </w:r>
    </w:p>
    <w:p w14:paraId="6EA64C32" w14:textId="12D8A58B" w:rsidR="00E135A2" w:rsidRPr="00026A71" w:rsidRDefault="00E135A2" w:rsidP="00137462">
      <w:pPr>
        <w:pStyle w:val="ListParagraph"/>
        <w:numPr>
          <w:ilvl w:val="0"/>
          <w:numId w:val="31"/>
        </w:numPr>
      </w:pPr>
      <w:r w:rsidRPr="00026A71">
        <w:t>Aircraft maintenance and flight manuals</w:t>
      </w:r>
      <w:r w:rsidR="00AE38EF" w:rsidRPr="00026A71">
        <w:t>.</w:t>
      </w:r>
    </w:p>
    <w:p w14:paraId="7CC5FC04" w14:textId="1C538A22" w:rsidR="00E135A2" w:rsidRPr="00026A71" w:rsidRDefault="00E135A2" w:rsidP="00137462">
      <w:pPr>
        <w:pStyle w:val="ListParagraph"/>
        <w:numPr>
          <w:ilvl w:val="0"/>
          <w:numId w:val="31"/>
        </w:numPr>
      </w:pPr>
      <w:r w:rsidRPr="00026A71">
        <w:t>Any applicable airworthiness directives and service bulletins</w:t>
      </w:r>
      <w:r w:rsidR="00AE38EF" w:rsidRPr="00026A71">
        <w:t>.</w:t>
      </w:r>
    </w:p>
    <w:p w14:paraId="52622E59" w14:textId="4BE6FC83" w:rsidR="00E135A2" w:rsidRPr="00026A71" w:rsidRDefault="00E135A2" w:rsidP="00137462">
      <w:pPr>
        <w:pStyle w:val="ListParagraph"/>
        <w:numPr>
          <w:ilvl w:val="0"/>
          <w:numId w:val="31"/>
        </w:numPr>
      </w:pPr>
      <w:r w:rsidRPr="00026A71">
        <w:t>Company produced training material</w:t>
      </w:r>
      <w:r w:rsidR="00AE38EF" w:rsidRPr="00026A71">
        <w:t>.</w:t>
      </w:r>
    </w:p>
    <w:p w14:paraId="1B98E0C7" w14:textId="77721656" w:rsidR="00E135A2" w:rsidRPr="00026A71" w:rsidRDefault="00E135A2" w:rsidP="00137462">
      <w:pPr>
        <w:pStyle w:val="ListParagraph"/>
        <w:numPr>
          <w:ilvl w:val="0"/>
          <w:numId w:val="31"/>
        </w:numPr>
      </w:pPr>
      <w:r w:rsidRPr="00026A71">
        <w:t>Company issued memo</w:t>
      </w:r>
      <w:r w:rsidR="00AE38EF" w:rsidRPr="00026A71">
        <w:t>.</w:t>
      </w:r>
    </w:p>
    <w:p w14:paraId="52F400F8" w14:textId="77777777" w:rsidR="00E135A2" w:rsidRPr="00026A71" w:rsidRDefault="00E135A2" w:rsidP="00137462"/>
    <w:p w14:paraId="75D5F94A" w14:textId="2A50020A" w:rsidR="00E135A2" w:rsidRPr="00026A71" w:rsidRDefault="00026A71" w:rsidP="00137462">
      <w:pPr>
        <w:pStyle w:val="Heading3"/>
      </w:pPr>
      <w:bookmarkStart w:id="282" w:name="_Toc66798154"/>
      <w:bookmarkStart w:id="283" w:name="_Toc120109342"/>
      <w:bookmarkStart w:id="284" w:name="_Toc124762724"/>
      <w:bookmarkStart w:id="285" w:name="_Toc124763738"/>
      <w:bookmarkStart w:id="286" w:name="_Toc161303033"/>
      <w:r>
        <w:t xml:space="preserve"> </w:t>
      </w:r>
      <w:r w:rsidR="00E135A2" w:rsidRPr="00026A71">
        <w:t>Additional Training</w:t>
      </w:r>
      <w:bookmarkEnd w:id="282"/>
      <w:bookmarkEnd w:id="283"/>
      <w:bookmarkEnd w:id="284"/>
      <w:bookmarkEnd w:id="285"/>
      <w:bookmarkEnd w:id="286"/>
    </w:p>
    <w:p w14:paraId="4B075A0D" w14:textId="3A63E0FB" w:rsidR="00E135A2" w:rsidRPr="00026A71" w:rsidRDefault="00E135A2" w:rsidP="00137462">
      <w:r w:rsidRPr="00026A71">
        <w:t>Additional training will be provided where it is shown to be necessary by a finding made during a company internal audit or as dictated by changing regulations, standards or company procedures. Additional training will also be required for the implementation of new equipment or purchase of new aircraft with different specifications.</w:t>
      </w:r>
    </w:p>
    <w:p w14:paraId="74168A79" w14:textId="77777777" w:rsidR="00E135A2" w:rsidRPr="00026A71" w:rsidRDefault="00E135A2" w:rsidP="00137462"/>
    <w:p w14:paraId="1FCB376C" w14:textId="552AF06B" w:rsidR="00E135A2" w:rsidRPr="00026A71" w:rsidRDefault="00026A71" w:rsidP="00137462">
      <w:pPr>
        <w:pStyle w:val="Heading3"/>
      </w:pPr>
      <w:bookmarkStart w:id="287" w:name="_Toc66798155"/>
      <w:bookmarkStart w:id="288" w:name="_Toc120109343"/>
      <w:bookmarkStart w:id="289" w:name="_Toc124762725"/>
      <w:bookmarkStart w:id="290" w:name="_Toc124763739"/>
      <w:bookmarkStart w:id="291" w:name="_Toc161303034"/>
      <w:r>
        <w:t xml:space="preserve"> </w:t>
      </w:r>
      <w:r w:rsidR="00E135A2" w:rsidRPr="00026A71">
        <w:t>Initial and Recurrent MEL Training</w:t>
      </w:r>
      <w:bookmarkEnd w:id="287"/>
      <w:bookmarkEnd w:id="288"/>
      <w:bookmarkEnd w:id="289"/>
      <w:bookmarkEnd w:id="290"/>
      <w:bookmarkEnd w:id="291"/>
    </w:p>
    <w:p w14:paraId="19F366D4" w14:textId="30A5C0A9" w:rsidR="006A6A8C" w:rsidRPr="00026A71" w:rsidRDefault="00E135A2" w:rsidP="00137462">
      <w:r w:rsidRPr="00026A71">
        <w:t>This will be conducted in house for all Aircrew and Technical personnel expected to use the MEL for making operational decisions as per the syllabus outlined below.</w:t>
      </w:r>
    </w:p>
    <w:p w14:paraId="6BD0BEA4" w14:textId="62F5A0CF" w:rsidR="00E135A2" w:rsidRPr="00026A71" w:rsidRDefault="00E135A2" w:rsidP="00137462">
      <w:pPr>
        <w:pStyle w:val="ListParagraph"/>
        <w:numPr>
          <w:ilvl w:val="0"/>
          <w:numId w:val="33"/>
        </w:numPr>
      </w:pPr>
      <w:r w:rsidRPr="00026A71">
        <w:t>MEL Origin and Philosophy</w:t>
      </w:r>
    </w:p>
    <w:p w14:paraId="0FF9A8FA" w14:textId="53374CAC" w:rsidR="00E135A2" w:rsidRPr="00026A71" w:rsidRDefault="00E135A2" w:rsidP="00137462">
      <w:pPr>
        <w:pStyle w:val="ListParagraph"/>
        <w:numPr>
          <w:ilvl w:val="0"/>
          <w:numId w:val="6"/>
        </w:numPr>
      </w:pPr>
      <w:r w:rsidRPr="00026A71">
        <w:t xml:space="preserve">MMEL background and development. </w:t>
      </w:r>
    </w:p>
    <w:p w14:paraId="30C189A2" w14:textId="6B4C61FE" w:rsidR="00E135A2" w:rsidRPr="00026A71" w:rsidRDefault="00E135A2" w:rsidP="00137462">
      <w:pPr>
        <w:pStyle w:val="ListParagraph"/>
        <w:numPr>
          <w:ilvl w:val="0"/>
          <w:numId w:val="6"/>
        </w:numPr>
      </w:pPr>
      <w:r w:rsidRPr="00026A71">
        <w:t xml:space="preserve">MEL background and development. </w:t>
      </w:r>
    </w:p>
    <w:p w14:paraId="0D9B5AC6" w14:textId="1A23E63F" w:rsidR="00E135A2" w:rsidRPr="006A6A8C" w:rsidRDefault="00E135A2" w:rsidP="00137462">
      <w:pPr>
        <w:pStyle w:val="ListParagraph"/>
        <w:numPr>
          <w:ilvl w:val="0"/>
          <w:numId w:val="33"/>
        </w:numPr>
      </w:pPr>
      <w:r w:rsidRPr="00026A71">
        <w:t>General MEL Content</w:t>
      </w:r>
    </w:p>
    <w:p w14:paraId="1BF60C9D" w14:textId="4EA949B4" w:rsidR="00E135A2" w:rsidRPr="00026A71" w:rsidRDefault="00E135A2" w:rsidP="00137462">
      <w:pPr>
        <w:pStyle w:val="ListParagraph"/>
        <w:numPr>
          <w:ilvl w:val="0"/>
          <w:numId w:val="7"/>
        </w:numPr>
      </w:pPr>
      <w:r w:rsidRPr="00026A71">
        <w:t xml:space="preserve">Approval Letter </w:t>
      </w:r>
    </w:p>
    <w:p w14:paraId="67DF8687" w14:textId="05C58F42" w:rsidR="00E135A2" w:rsidRPr="00026A71" w:rsidRDefault="00E135A2" w:rsidP="00137462">
      <w:pPr>
        <w:pStyle w:val="ListParagraph"/>
        <w:numPr>
          <w:ilvl w:val="0"/>
          <w:numId w:val="7"/>
        </w:numPr>
      </w:pPr>
      <w:r w:rsidRPr="00026A71">
        <w:t xml:space="preserve">List of effective pages </w:t>
      </w:r>
    </w:p>
    <w:p w14:paraId="6E0384FC" w14:textId="364433B0" w:rsidR="00E135A2" w:rsidRPr="00026A71" w:rsidRDefault="00E135A2" w:rsidP="00137462">
      <w:pPr>
        <w:pStyle w:val="ListParagraph"/>
        <w:numPr>
          <w:ilvl w:val="0"/>
          <w:numId w:val="7"/>
        </w:numPr>
      </w:pPr>
      <w:r w:rsidRPr="00026A71">
        <w:t xml:space="preserve">Table of contents </w:t>
      </w:r>
    </w:p>
    <w:p w14:paraId="7AD731AA" w14:textId="55EE2252" w:rsidR="00E135A2" w:rsidRPr="00026A71" w:rsidRDefault="00E135A2" w:rsidP="00137462">
      <w:pPr>
        <w:pStyle w:val="ListParagraph"/>
        <w:numPr>
          <w:ilvl w:val="0"/>
          <w:numId w:val="7"/>
        </w:numPr>
      </w:pPr>
      <w:r w:rsidRPr="00026A71">
        <w:t xml:space="preserve">Preamble </w:t>
      </w:r>
    </w:p>
    <w:p w14:paraId="0CF6D7B4" w14:textId="1124762F" w:rsidR="00E135A2" w:rsidRPr="00026A71" w:rsidRDefault="00E135A2" w:rsidP="00137462">
      <w:pPr>
        <w:pStyle w:val="ListParagraph"/>
        <w:numPr>
          <w:ilvl w:val="0"/>
          <w:numId w:val="7"/>
        </w:numPr>
      </w:pPr>
      <w:r w:rsidRPr="00026A71">
        <w:t xml:space="preserve">Definitions </w:t>
      </w:r>
    </w:p>
    <w:p w14:paraId="0611734E" w14:textId="5144FA7E" w:rsidR="00AE38EF" w:rsidRPr="00026A71" w:rsidRDefault="00E135A2" w:rsidP="00137462">
      <w:pPr>
        <w:pStyle w:val="ListParagraph"/>
        <w:numPr>
          <w:ilvl w:val="0"/>
          <w:numId w:val="7"/>
        </w:numPr>
      </w:pPr>
      <w:r w:rsidRPr="00026A71">
        <w:lastRenderedPageBreak/>
        <w:t>ATA Chapters, Page format, Page numbering, System and item titles, categorization, columns, remarks and exceptions, placarding, (O) and (M) procedures.</w:t>
      </w:r>
    </w:p>
    <w:p w14:paraId="386B09DE" w14:textId="5DE5A079" w:rsidR="00AE38EF" w:rsidRPr="006A6A8C" w:rsidRDefault="00AE38EF" w:rsidP="00137462">
      <w:pPr>
        <w:pStyle w:val="ListParagraph"/>
        <w:numPr>
          <w:ilvl w:val="0"/>
          <w:numId w:val="33"/>
        </w:numPr>
      </w:pPr>
      <w:r w:rsidRPr="00026A71">
        <w:t xml:space="preserve">Specific Use of the MEL </w:t>
      </w:r>
    </w:p>
    <w:p w14:paraId="7D664FDA" w14:textId="77777777" w:rsidR="00AE38EF" w:rsidRPr="00026A71" w:rsidRDefault="00AE38EF" w:rsidP="00137462">
      <w:pPr>
        <w:pStyle w:val="ListParagraph"/>
        <w:numPr>
          <w:ilvl w:val="0"/>
          <w:numId w:val="8"/>
        </w:numPr>
      </w:pPr>
      <w:r w:rsidRPr="00026A71">
        <w:t xml:space="preserve">A review of items from a variety of systems including those with no procedures, (O), (M), (M#), (O) and (M), as applicable. </w:t>
      </w:r>
    </w:p>
    <w:p w14:paraId="591265F7" w14:textId="77777777" w:rsidR="00AE38EF" w:rsidRPr="00026A71" w:rsidRDefault="00AE38EF" w:rsidP="00137462">
      <w:pPr>
        <w:pStyle w:val="ListParagraph"/>
        <w:numPr>
          <w:ilvl w:val="0"/>
          <w:numId w:val="8"/>
        </w:numPr>
      </w:pPr>
      <w:r w:rsidRPr="00026A71">
        <w:t>Practical demonstration of MEL use versus hypothetical situations at and away from a maintenance base.</w:t>
      </w:r>
    </w:p>
    <w:p w14:paraId="42D3BFEB" w14:textId="32F65EF6" w:rsidR="00AE38EF" w:rsidRPr="00026A71" w:rsidRDefault="00AE38EF" w:rsidP="00137462">
      <w:pPr>
        <w:pStyle w:val="ListParagraph"/>
        <w:numPr>
          <w:ilvl w:val="0"/>
          <w:numId w:val="8"/>
        </w:numPr>
      </w:pPr>
      <w:r w:rsidRPr="00026A71">
        <w:t>Supervised 'hands on' use of a MEL, until familiar with the location, contents and procedures, including those at or away from a maintenance base.</w:t>
      </w:r>
    </w:p>
    <w:p w14:paraId="50766812" w14:textId="00A5E4D9" w:rsidR="00AE38EF" w:rsidRPr="00026A71" w:rsidRDefault="00AE38EF" w:rsidP="00137462">
      <w:pPr>
        <w:pStyle w:val="ListParagraph"/>
        <w:numPr>
          <w:ilvl w:val="0"/>
          <w:numId w:val="33"/>
        </w:numPr>
      </w:pPr>
      <w:r w:rsidRPr="00026A71">
        <w:t xml:space="preserve">Examination </w:t>
      </w:r>
    </w:p>
    <w:p w14:paraId="705CA6FB" w14:textId="20AF835C" w:rsidR="00AE38EF" w:rsidRPr="00E53E2B" w:rsidRDefault="00AE38EF" w:rsidP="00E53E2B">
      <w:pPr>
        <w:pStyle w:val="ListParagraph"/>
        <w:numPr>
          <w:ilvl w:val="0"/>
          <w:numId w:val="32"/>
        </w:numPr>
        <w:rPr>
          <w:color w:val="auto"/>
        </w:rPr>
      </w:pPr>
      <w:r w:rsidRPr="00026A71">
        <w:t xml:space="preserve">A written or practical test to ensure that the training has been adequate. </w:t>
      </w:r>
    </w:p>
    <w:p w14:paraId="2D7EEFCF" w14:textId="1ACDD53E" w:rsidR="00AE38EF" w:rsidRPr="00026A71" w:rsidRDefault="00AE38EF" w:rsidP="00137462">
      <w:pPr>
        <w:pStyle w:val="ListParagraph"/>
        <w:numPr>
          <w:ilvl w:val="0"/>
          <w:numId w:val="33"/>
        </w:numPr>
      </w:pPr>
      <w:r w:rsidRPr="00026A71">
        <w:t xml:space="preserve">Company Forms </w:t>
      </w:r>
    </w:p>
    <w:p w14:paraId="27497C6E" w14:textId="1BBAD617" w:rsidR="00AE38EF" w:rsidRDefault="00AE38EF" w:rsidP="00137462">
      <w:r w:rsidRPr="00026A71">
        <w:t xml:space="preserve"> Adequate company records must be developed to document MEL training (initial and recurrent) to be added to the employee's training records.  If the aircrew are to exercise elementary maintenance</w:t>
      </w:r>
      <w:r w:rsidR="00E53E2B">
        <w:t xml:space="preserve"> </w:t>
      </w:r>
      <w:r w:rsidRPr="00026A71">
        <w:t>privileges, training forms must include an area describing what is being certified, and a place for sign off by an AME.</w:t>
      </w:r>
    </w:p>
    <w:p w14:paraId="6E170AFE" w14:textId="77777777" w:rsidR="006C1374" w:rsidRDefault="006C1374" w:rsidP="00137462"/>
    <w:p w14:paraId="38FB3577" w14:textId="5AFD26F3" w:rsidR="006C1374" w:rsidRPr="006C1374" w:rsidRDefault="006C1374" w:rsidP="006C1374">
      <w:pPr>
        <w:pStyle w:val="Heading2"/>
        <w:rPr>
          <w:lang w:val="en-TZ"/>
        </w:rPr>
      </w:pPr>
      <w:r>
        <w:rPr>
          <w:rFonts w:eastAsia="Times New Roman"/>
          <w:lang w:val="en-TZ"/>
        </w:rPr>
        <w:t xml:space="preserve"> </w:t>
      </w:r>
      <w:bookmarkStart w:id="292" w:name="_Toc186383956"/>
      <w:r w:rsidRPr="006C1374">
        <w:rPr>
          <w:rFonts w:eastAsia="Times New Roman"/>
          <w:lang w:val="en-TZ"/>
        </w:rPr>
        <w:t>Authority to Carry Out Maintenance</w:t>
      </w:r>
      <w:bookmarkEnd w:id="292"/>
    </w:p>
    <w:p w14:paraId="183EF0E5" w14:textId="77777777" w:rsidR="006C1374" w:rsidRPr="006C1374" w:rsidRDefault="006C1374" w:rsidP="006C1374">
      <w:pPr>
        <w:rPr>
          <w:lang w:val="en-TZ"/>
        </w:rPr>
      </w:pPr>
      <w:r w:rsidRPr="006C1374">
        <w:rPr>
          <w:lang w:val="en-TZ"/>
        </w:rPr>
        <w:t>The following individuals and entities are authorized to perform maintenance, preventive maintenance, and modifications:</w:t>
      </w:r>
    </w:p>
    <w:p w14:paraId="58F109FD" w14:textId="77777777" w:rsidR="00D926A4" w:rsidRDefault="006C1374" w:rsidP="00D926A4">
      <w:pPr>
        <w:pStyle w:val="ListParagraph"/>
        <w:numPr>
          <w:ilvl w:val="0"/>
          <w:numId w:val="111"/>
        </w:numPr>
        <w:rPr>
          <w:lang w:val="en-TZ"/>
        </w:rPr>
      </w:pPr>
      <w:r w:rsidRPr="00D926A4">
        <w:rPr>
          <w:lang w:val="en-TZ"/>
        </w:rPr>
        <w:t>A pilot licensed by the Authority.</w:t>
      </w:r>
    </w:p>
    <w:p w14:paraId="77D3BD0C" w14:textId="77777777" w:rsidR="00D926A4" w:rsidRDefault="006C1374" w:rsidP="00D926A4">
      <w:pPr>
        <w:pStyle w:val="ListParagraph"/>
        <w:numPr>
          <w:ilvl w:val="0"/>
          <w:numId w:val="111"/>
        </w:numPr>
        <w:rPr>
          <w:lang w:val="en-TZ"/>
        </w:rPr>
      </w:pPr>
      <w:r w:rsidRPr="00D926A4">
        <w:rPr>
          <w:lang w:val="en-TZ"/>
        </w:rPr>
        <w:t>A person performing maintenance under the supervision of a licensed Aircraft</w:t>
      </w:r>
    </w:p>
    <w:p w14:paraId="5968FCDD" w14:textId="77777777" w:rsidR="00D926A4" w:rsidRDefault="006C1374" w:rsidP="00D926A4">
      <w:pPr>
        <w:pStyle w:val="ListParagraph"/>
        <w:numPr>
          <w:ilvl w:val="0"/>
          <w:numId w:val="111"/>
        </w:numPr>
        <w:rPr>
          <w:lang w:val="en-TZ"/>
        </w:rPr>
      </w:pPr>
      <w:r w:rsidRPr="00D926A4">
        <w:rPr>
          <w:lang w:val="en-TZ"/>
        </w:rPr>
        <w:t>Maintenance Engineer (LAME).</w:t>
      </w:r>
    </w:p>
    <w:p w14:paraId="5247574B" w14:textId="77777777" w:rsidR="00D926A4" w:rsidRDefault="006C1374" w:rsidP="00D926A4">
      <w:pPr>
        <w:pStyle w:val="ListParagraph"/>
        <w:numPr>
          <w:ilvl w:val="0"/>
          <w:numId w:val="111"/>
        </w:numPr>
        <w:rPr>
          <w:lang w:val="en-TZ"/>
        </w:rPr>
      </w:pPr>
      <w:r w:rsidRPr="00D926A4">
        <w:rPr>
          <w:lang w:val="en-TZ"/>
        </w:rPr>
        <w:t>A licensed Aircraft Maintenance Engineer (LAME).</w:t>
      </w:r>
    </w:p>
    <w:p w14:paraId="41AC52CA" w14:textId="0B082385" w:rsidR="006C1374" w:rsidRPr="00D926A4" w:rsidRDefault="006C1374" w:rsidP="00D926A4">
      <w:pPr>
        <w:pStyle w:val="ListParagraph"/>
        <w:numPr>
          <w:ilvl w:val="0"/>
          <w:numId w:val="111"/>
        </w:numPr>
        <w:rPr>
          <w:lang w:val="en-TZ"/>
        </w:rPr>
      </w:pPr>
      <w:r w:rsidRPr="00D926A4">
        <w:rPr>
          <w:lang w:val="en-TZ"/>
        </w:rPr>
        <w:t>An Approved Maintenance Organization (AMO).</w:t>
      </w:r>
    </w:p>
    <w:p w14:paraId="77C4583D" w14:textId="77777777" w:rsidR="006C1374" w:rsidRPr="00026A71" w:rsidRDefault="006C1374" w:rsidP="00137462"/>
    <w:p w14:paraId="7EFEC0E4" w14:textId="6E00816A" w:rsidR="00D926A4" w:rsidRPr="00D926A4" w:rsidRDefault="00D926A4" w:rsidP="00D926A4">
      <w:pPr>
        <w:pStyle w:val="Heading2"/>
        <w:rPr>
          <w:lang w:val="en-TZ"/>
        </w:rPr>
      </w:pPr>
      <w:r>
        <w:rPr>
          <w:rFonts w:eastAsia="Times New Roman"/>
          <w:lang w:val="en-TZ"/>
        </w:rPr>
        <w:t xml:space="preserve"> </w:t>
      </w:r>
      <w:bookmarkStart w:id="293" w:name="_Toc186383957"/>
      <w:r w:rsidRPr="00D926A4">
        <w:rPr>
          <w:rFonts w:eastAsia="Times New Roman"/>
          <w:lang w:val="en-TZ"/>
        </w:rPr>
        <w:t>Author</w:t>
      </w:r>
      <w:r>
        <w:rPr>
          <w:lang w:val="en-TZ"/>
        </w:rPr>
        <w:t xml:space="preserve">ity </w:t>
      </w:r>
      <w:r w:rsidRPr="00D926A4">
        <w:rPr>
          <w:rFonts w:eastAsia="Times New Roman"/>
          <w:lang w:val="en-TZ"/>
        </w:rPr>
        <w:t>to Conduct Inspections</w:t>
      </w:r>
      <w:bookmarkEnd w:id="293"/>
    </w:p>
    <w:p w14:paraId="0E3AF9A5" w14:textId="77777777" w:rsidR="00D926A4" w:rsidRPr="00D926A4" w:rsidRDefault="00D926A4" w:rsidP="00D926A4">
      <w:pPr>
        <w:rPr>
          <w:lang w:val="en-TZ"/>
        </w:rPr>
      </w:pPr>
      <w:r w:rsidRPr="00D926A4">
        <w:rPr>
          <w:lang w:val="en-TZ"/>
        </w:rPr>
        <w:t>The following persons and entities are authorized to carry out inspections:</w:t>
      </w:r>
    </w:p>
    <w:p w14:paraId="5DBE8C99" w14:textId="77777777" w:rsidR="00D926A4" w:rsidRDefault="00D926A4" w:rsidP="00D926A4">
      <w:pPr>
        <w:pStyle w:val="ListParagraph"/>
        <w:numPr>
          <w:ilvl w:val="0"/>
          <w:numId w:val="110"/>
        </w:numPr>
        <w:rPr>
          <w:lang w:val="en-TZ"/>
        </w:rPr>
      </w:pPr>
      <w:r w:rsidRPr="00D926A4">
        <w:rPr>
          <w:lang w:val="en-TZ"/>
        </w:rPr>
        <w:t>A Licensed Aircraft Maintenance Engineer (LAME) who is rated and current for the required inspections of aircraft and aircraft components.</w:t>
      </w:r>
    </w:p>
    <w:p w14:paraId="0787EA83" w14:textId="1D5840E7" w:rsidR="00D926A4" w:rsidRPr="00D926A4" w:rsidRDefault="00D926A4" w:rsidP="00D926A4">
      <w:pPr>
        <w:pStyle w:val="ListParagraph"/>
        <w:numPr>
          <w:ilvl w:val="0"/>
          <w:numId w:val="110"/>
        </w:numPr>
        <w:rPr>
          <w:lang w:val="en-TZ"/>
        </w:rPr>
      </w:pPr>
      <w:r w:rsidRPr="00D926A4">
        <w:rPr>
          <w:lang w:val="en-TZ"/>
        </w:rPr>
        <w:t>An Approved Maintenance Organization (AMO) authorized to perform the required inspections of aircraft and aircraft components as stipulated in the Specific Operating Provisions approved by the Authority.</w:t>
      </w:r>
    </w:p>
    <w:p w14:paraId="4CB7DF8B" w14:textId="10A925DB" w:rsidR="00E135A2" w:rsidRPr="00026A71" w:rsidRDefault="00AE38EF" w:rsidP="00137462">
      <w:r w:rsidRPr="00026A71">
        <w:br w:type="page"/>
      </w:r>
    </w:p>
    <w:p w14:paraId="03810DC4" w14:textId="77777777" w:rsidR="00384ADC" w:rsidRPr="00026A71" w:rsidRDefault="00384ADC" w:rsidP="00137462"/>
    <w:p w14:paraId="6F2AA4DC" w14:textId="77777777" w:rsidR="00384ADC" w:rsidRPr="00026A71" w:rsidRDefault="00384ADC" w:rsidP="00137462"/>
    <w:p w14:paraId="69944271" w14:textId="77777777" w:rsidR="00384ADC" w:rsidRPr="00026A71" w:rsidRDefault="00384ADC" w:rsidP="00137462"/>
    <w:p w14:paraId="7B257BBA" w14:textId="77777777" w:rsidR="00384ADC" w:rsidRPr="00026A71" w:rsidRDefault="00384ADC" w:rsidP="00137462"/>
    <w:p w14:paraId="29EFE3F9" w14:textId="77777777" w:rsidR="00384ADC" w:rsidRPr="00026A71" w:rsidRDefault="00384ADC" w:rsidP="00137462"/>
    <w:p w14:paraId="51CBA5CF" w14:textId="77777777" w:rsidR="00384ADC" w:rsidRPr="00026A71" w:rsidRDefault="00384ADC" w:rsidP="00137462"/>
    <w:p w14:paraId="2B045357" w14:textId="77777777" w:rsidR="00384ADC" w:rsidRPr="00026A71" w:rsidRDefault="00384ADC" w:rsidP="00137462"/>
    <w:p w14:paraId="08C61CE8" w14:textId="77777777" w:rsidR="00384ADC" w:rsidRPr="00026A71" w:rsidRDefault="00384ADC" w:rsidP="00137462"/>
    <w:p w14:paraId="122A5110" w14:textId="77777777" w:rsidR="00384ADC" w:rsidRPr="00026A71" w:rsidRDefault="00384ADC" w:rsidP="00137462"/>
    <w:p w14:paraId="20D16E35" w14:textId="77777777" w:rsidR="00384ADC" w:rsidRPr="00026A71" w:rsidRDefault="00384ADC" w:rsidP="00137462"/>
    <w:p w14:paraId="79632A0C" w14:textId="77777777" w:rsidR="00384ADC" w:rsidRPr="00026A71" w:rsidRDefault="00384ADC" w:rsidP="00137462"/>
    <w:p w14:paraId="7B60CACD" w14:textId="77777777" w:rsidR="00384ADC" w:rsidRPr="00026A71" w:rsidRDefault="00384ADC" w:rsidP="00137462"/>
    <w:p w14:paraId="7E209721" w14:textId="77777777" w:rsidR="00384ADC" w:rsidRPr="00026A71" w:rsidRDefault="00384ADC" w:rsidP="00137462"/>
    <w:p w14:paraId="5BA1F672" w14:textId="77777777" w:rsidR="00384ADC" w:rsidRPr="00026A71" w:rsidRDefault="00384ADC" w:rsidP="00137462"/>
    <w:p w14:paraId="7535A869" w14:textId="77777777" w:rsidR="00384ADC" w:rsidRPr="00026A71" w:rsidRDefault="00384ADC" w:rsidP="00137462"/>
    <w:p w14:paraId="352B159D" w14:textId="77777777" w:rsidR="00384ADC" w:rsidRPr="00026A71" w:rsidRDefault="00384ADC" w:rsidP="00E53E2B">
      <w:pPr>
        <w:pStyle w:val="LEFTBLANK"/>
      </w:pPr>
    </w:p>
    <w:p w14:paraId="1900E431" w14:textId="77777777" w:rsidR="00E11183" w:rsidRDefault="00E11183" w:rsidP="00E53E2B">
      <w:pPr>
        <w:pStyle w:val="LEFTBLANK"/>
      </w:pPr>
      <w:r w:rsidRPr="00026A71">
        <w:t>LEFT BLANK INTENTIONALLY</w:t>
      </w:r>
    </w:p>
    <w:p w14:paraId="525BA934" w14:textId="77777777" w:rsidR="006A6A8C" w:rsidRDefault="006A6A8C" w:rsidP="00137462"/>
    <w:p w14:paraId="708907E9" w14:textId="77777777" w:rsidR="006A6A8C" w:rsidRDefault="006A6A8C" w:rsidP="00137462"/>
    <w:p w14:paraId="55EDA4C5" w14:textId="77777777" w:rsidR="006A6A8C" w:rsidRDefault="006A6A8C" w:rsidP="00137462"/>
    <w:p w14:paraId="09FF860D" w14:textId="77777777" w:rsidR="006A6A8C" w:rsidRDefault="006A6A8C" w:rsidP="00137462"/>
    <w:p w14:paraId="15A199D0" w14:textId="77777777" w:rsidR="006A6A8C" w:rsidRDefault="006A6A8C" w:rsidP="00137462"/>
    <w:p w14:paraId="71C2A934" w14:textId="77777777" w:rsidR="006A6A8C" w:rsidRDefault="006A6A8C" w:rsidP="00137462"/>
    <w:p w14:paraId="23AD04E3" w14:textId="77777777" w:rsidR="006A6A8C" w:rsidRDefault="006A6A8C" w:rsidP="00137462"/>
    <w:p w14:paraId="27729374" w14:textId="77777777" w:rsidR="006A6A8C" w:rsidRDefault="006A6A8C" w:rsidP="00137462"/>
    <w:p w14:paraId="2CFF3948" w14:textId="77777777" w:rsidR="006A6A8C" w:rsidRDefault="006A6A8C" w:rsidP="00137462"/>
    <w:p w14:paraId="3B57989F" w14:textId="77777777" w:rsidR="006A6A8C" w:rsidRDefault="006A6A8C" w:rsidP="00137462"/>
    <w:p w14:paraId="15314A77" w14:textId="77777777" w:rsidR="006A6A8C" w:rsidRDefault="006A6A8C" w:rsidP="00137462"/>
    <w:p w14:paraId="3A237AAB" w14:textId="77777777" w:rsidR="006A6A8C" w:rsidRDefault="006A6A8C" w:rsidP="00137462"/>
    <w:p w14:paraId="0B142DC9" w14:textId="77777777" w:rsidR="006A6A8C" w:rsidRDefault="006A6A8C" w:rsidP="00137462"/>
    <w:p w14:paraId="7E9D07CF" w14:textId="77777777" w:rsidR="006A6A8C" w:rsidRDefault="006A6A8C" w:rsidP="00137462"/>
    <w:p w14:paraId="1022F5A3" w14:textId="77777777" w:rsidR="006A6A8C" w:rsidRDefault="006A6A8C" w:rsidP="00137462"/>
    <w:p w14:paraId="42609653" w14:textId="77777777" w:rsidR="006A6A8C" w:rsidRDefault="006A6A8C" w:rsidP="00137462"/>
    <w:p w14:paraId="08176C1E" w14:textId="77777777" w:rsidR="006A6A8C" w:rsidRDefault="006A6A8C" w:rsidP="00137462"/>
    <w:p w14:paraId="363112B2" w14:textId="77777777" w:rsidR="006A6A8C" w:rsidRDefault="006A6A8C" w:rsidP="00137462"/>
    <w:p w14:paraId="09C9A6B4" w14:textId="77777777" w:rsidR="006A6A8C" w:rsidRDefault="006A6A8C" w:rsidP="00137462"/>
    <w:p w14:paraId="47652CC6" w14:textId="77777777" w:rsidR="006A6A8C" w:rsidRDefault="006A6A8C" w:rsidP="00137462"/>
    <w:p w14:paraId="5DE44D20" w14:textId="77777777" w:rsidR="006A6A8C" w:rsidRDefault="006A6A8C" w:rsidP="00137462"/>
    <w:p w14:paraId="4794E79A" w14:textId="77777777" w:rsidR="006A6A8C" w:rsidRDefault="006A6A8C" w:rsidP="00137462"/>
    <w:p w14:paraId="4576243D" w14:textId="77777777" w:rsidR="006A6A8C" w:rsidRDefault="006A6A8C" w:rsidP="00137462"/>
    <w:p w14:paraId="5353C456" w14:textId="77777777" w:rsidR="006A6A8C" w:rsidRDefault="006A6A8C" w:rsidP="00137462"/>
    <w:p w14:paraId="258BD44B" w14:textId="77777777" w:rsidR="00EE2E4B" w:rsidRDefault="00EE2E4B" w:rsidP="00137462">
      <w:pPr>
        <w:pStyle w:val="Heading1"/>
        <w:sectPr w:rsidR="00EE2E4B" w:rsidSect="00E879DE">
          <w:pgSz w:w="11906" w:h="16838"/>
          <w:pgMar w:top="1440" w:right="1106" w:bottom="1440" w:left="1260" w:header="708" w:footer="708" w:gutter="0"/>
          <w:pgNumType w:start="1" w:chapStyle="1"/>
          <w:cols w:space="720"/>
        </w:sectPr>
      </w:pPr>
      <w:bookmarkStart w:id="294" w:name="_Toc120109344"/>
      <w:bookmarkStart w:id="295" w:name="_Toc124762726"/>
      <w:bookmarkStart w:id="296" w:name="_Toc124763740"/>
      <w:bookmarkStart w:id="297" w:name="_Toc161303035"/>
      <w:bookmarkStart w:id="298" w:name="_Toc169859310"/>
    </w:p>
    <w:p w14:paraId="616CA8C4" w14:textId="16FB0283" w:rsidR="00A245E3" w:rsidRDefault="00A245E3" w:rsidP="00137462">
      <w:pPr>
        <w:pStyle w:val="Heading1"/>
      </w:pPr>
      <w:bookmarkStart w:id="299" w:name="_Toc186383958"/>
      <w:r w:rsidRPr="00026A71">
        <w:lastRenderedPageBreak/>
        <w:t>RECORD KEEPING</w:t>
      </w:r>
      <w:bookmarkEnd w:id="294"/>
      <w:bookmarkEnd w:id="295"/>
      <w:bookmarkEnd w:id="296"/>
      <w:bookmarkEnd w:id="297"/>
      <w:bookmarkEnd w:id="298"/>
      <w:bookmarkEnd w:id="299"/>
    </w:p>
    <w:p w14:paraId="10AF12E2" w14:textId="3E12A739" w:rsidR="00273458" w:rsidRPr="00273458" w:rsidRDefault="00273458" w:rsidP="00137462">
      <w:pPr>
        <w:pStyle w:val="Heading2"/>
      </w:pPr>
      <w:r>
        <w:t xml:space="preserve"> </w:t>
      </w:r>
      <w:bookmarkStart w:id="300" w:name="_Toc186383959"/>
      <w:r w:rsidR="00E53E2B">
        <w:t>General</w:t>
      </w:r>
      <w:bookmarkEnd w:id="300"/>
    </w:p>
    <w:p w14:paraId="4D2D296B" w14:textId="299E0597" w:rsidR="00A245E3" w:rsidRPr="00026A71" w:rsidRDefault="00A245E3" w:rsidP="00137462">
      <w:r w:rsidRPr="00026A71">
        <w:t>Auric Air Services considers its systems of keeping records are satisfactory and that with the in-house Quality Assurance systems for the AMO, the requirements of the Authority are met.</w:t>
      </w:r>
      <w:r w:rsidRPr="00026A71">
        <w:tab/>
      </w:r>
    </w:p>
    <w:p w14:paraId="42F9B582" w14:textId="3EBAB94F" w:rsidR="00AB2289" w:rsidRDefault="00A245E3" w:rsidP="00137462">
      <w:r w:rsidRPr="00026A71">
        <w:t xml:space="preserve">For this reason, maintenance records will remain with the AMOs. (Maintenance records include Aircraft, Engine and Propeller logbooks as well as details of maintenance work carried out on the aircrafts and systems, service information bulletins and airworthiness directives). After completion of each check or service an updated copy of the </w:t>
      </w:r>
      <w:proofErr w:type="gramStart"/>
      <w:r w:rsidRPr="00026A71">
        <w:t>logbooks</w:t>
      </w:r>
      <w:proofErr w:type="gramEnd"/>
      <w:r w:rsidRPr="00026A71">
        <w:t xml:space="preserve"> </w:t>
      </w:r>
      <w:r w:rsidR="00AB2289">
        <w:t xml:space="preserve">entry </w:t>
      </w:r>
      <w:r w:rsidRPr="00026A71">
        <w:t>will be sent to the operator for record keeping at base.</w:t>
      </w:r>
      <w:r w:rsidR="00AB2289" w:rsidRPr="00AB2289">
        <w:rPr>
          <w:rFonts w:ascii="Arial" w:hAnsi="Arial" w:cs="Arial"/>
          <w:sz w:val="22"/>
          <w:szCs w:val="22"/>
        </w:rPr>
        <w:t xml:space="preserve"> </w:t>
      </w:r>
      <w:r w:rsidR="00AB2289" w:rsidRPr="00AB2289">
        <w:t>An entry in a log book shall be made as soon as practicable after the occurrence to which it relates</w:t>
      </w:r>
      <w:r w:rsidR="00AB2289">
        <w:t>.</w:t>
      </w:r>
      <w:r w:rsidR="00AB2289" w:rsidRPr="00AB2289">
        <w:t xml:space="preserve"> Where details of all the work done cannot conveniently be recorded in the logbook such a record will be recorded on file, cross referenced in the logbook and then a summary of the work done recorded in the logbook</w:t>
      </w:r>
    </w:p>
    <w:p w14:paraId="3FD42810" w14:textId="77777777" w:rsidR="00AB2289" w:rsidRDefault="00AB2289" w:rsidP="00137462"/>
    <w:p w14:paraId="589AB9FF" w14:textId="00B52189" w:rsidR="00A245E3" w:rsidRPr="00026A71" w:rsidRDefault="00A245E3" w:rsidP="00137462">
      <w:r w:rsidRPr="00026A71">
        <w:t xml:space="preserve"> In addition, flight records from the </w:t>
      </w:r>
      <w:proofErr w:type="gramStart"/>
      <w:r w:rsidRPr="00026A71">
        <w:t>Technical</w:t>
      </w:r>
      <w:proofErr w:type="gramEnd"/>
      <w:r w:rsidRPr="00026A71">
        <w:t xml:space="preserve"> logbooks will be routed to the AMOs for filing and also to facilitate for updating of records and maintenance planning. Refer to 8.2 for retention of maintenance records.</w:t>
      </w:r>
    </w:p>
    <w:p w14:paraId="42DE5A75" w14:textId="77777777" w:rsidR="00A245E3" w:rsidRPr="00026A71" w:rsidRDefault="00A245E3" w:rsidP="00137462"/>
    <w:p w14:paraId="674106C7" w14:textId="4A6F1945" w:rsidR="00A245E3" w:rsidRPr="00026A71" w:rsidRDefault="00A245E3" w:rsidP="00137462">
      <w:r w:rsidRPr="00026A71">
        <w:t>The AMO shall be responsible for the compiling of a Work Pack for scheduled maintenance with the following minimum documents:</w:t>
      </w:r>
    </w:p>
    <w:p w14:paraId="61D19FC1" w14:textId="1A28E86A" w:rsidR="00A245E3" w:rsidRPr="005D1A11" w:rsidRDefault="00A245E3" w:rsidP="00137462">
      <w:pPr>
        <w:pStyle w:val="ListParagraph"/>
        <w:numPr>
          <w:ilvl w:val="0"/>
          <w:numId w:val="34"/>
        </w:numPr>
      </w:pPr>
      <w:r w:rsidRPr="005D1A11">
        <w:t>Job Card.</w:t>
      </w:r>
    </w:p>
    <w:p w14:paraId="41EAAC9E" w14:textId="2E68DF1C" w:rsidR="00A245E3" w:rsidRPr="005D1A11" w:rsidRDefault="00A245E3" w:rsidP="00137462">
      <w:pPr>
        <w:pStyle w:val="ListParagraph"/>
        <w:numPr>
          <w:ilvl w:val="0"/>
          <w:numId w:val="34"/>
        </w:numPr>
      </w:pPr>
      <w:r w:rsidRPr="005D1A11">
        <w:t>Defect Sheet.</w:t>
      </w:r>
    </w:p>
    <w:p w14:paraId="62ED0CC0" w14:textId="77777777" w:rsidR="00A245E3" w:rsidRPr="005D1A11" w:rsidRDefault="00A245E3" w:rsidP="00137462">
      <w:pPr>
        <w:pStyle w:val="ListParagraph"/>
        <w:numPr>
          <w:ilvl w:val="0"/>
          <w:numId w:val="34"/>
        </w:numPr>
      </w:pPr>
      <w:r w:rsidRPr="005D1A11">
        <w:t>Parts and Material List.</w:t>
      </w:r>
    </w:p>
    <w:p w14:paraId="3B0F1C69" w14:textId="77777777" w:rsidR="00A245E3" w:rsidRPr="005D1A11" w:rsidRDefault="00A245E3" w:rsidP="00137462">
      <w:pPr>
        <w:pStyle w:val="ListParagraph"/>
        <w:numPr>
          <w:ilvl w:val="0"/>
          <w:numId w:val="34"/>
        </w:numPr>
      </w:pPr>
      <w:r w:rsidRPr="005D1A11">
        <w:t>AD compliance Sheet.</w:t>
      </w:r>
    </w:p>
    <w:p w14:paraId="4DC1A8E2" w14:textId="77777777" w:rsidR="00A245E3" w:rsidRPr="005D1A11" w:rsidRDefault="00A245E3" w:rsidP="00137462">
      <w:pPr>
        <w:pStyle w:val="ListParagraph"/>
        <w:numPr>
          <w:ilvl w:val="0"/>
          <w:numId w:val="34"/>
        </w:numPr>
      </w:pPr>
      <w:r w:rsidRPr="005D1A11">
        <w:t>SB Compliance Sheet.</w:t>
      </w:r>
    </w:p>
    <w:p w14:paraId="1978BD8C" w14:textId="77777777" w:rsidR="00A245E3" w:rsidRPr="005D1A11" w:rsidRDefault="00A245E3" w:rsidP="00137462">
      <w:pPr>
        <w:pStyle w:val="ListParagraph"/>
        <w:numPr>
          <w:ilvl w:val="0"/>
          <w:numId w:val="34"/>
        </w:numPr>
      </w:pPr>
      <w:r w:rsidRPr="005D1A11">
        <w:t>Inspection Check Sheets as in approved AMP of aircraft; and</w:t>
      </w:r>
    </w:p>
    <w:p w14:paraId="480C565C" w14:textId="77777777" w:rsidR="00A245E3" w:rsidRPr="005D1A11" w:rsidRDefault="00A245E3" w:rsidP="00137462">
      <w:pPr>
        <w:pStyle w:val="ListParagraph"/>
        <w:numPr>
          <w:ilvl w:val="0"/>
          <w:numId w:val="34"/>
        </w:numPr>
      </w:pPr>
      <w:r w:rsidRPr="005D1A11">
        <w:t>Life Component Status Report.</w:t>
      </w:r>
    </w:p>
    <w:p w14:paraId="1C59F199" w14:textId="77777777" w:rsidR="00A245E3" w:rsidRPr="00026A71" w:rsidRDefault="00A245E3" w:rsidP="00137462"/>
    <w:p w14:paraId="41963CD2" w14:textId="6A836039" w:rsidR="00A245E3" w:rsidRPr="00026A71" w:rsidRDefault="00A245E3" w:rsidP="00137462">
      <w:r w:rsidRPr="00026A71">
        <w:t xml:space="preserve">The </w:t>
      </w:r>
      <w:r w:rsidRPr="00026A71">
        <w:rPr>
          <w:b/>
        </w:rPr>
        <w:t>Job Card</w:t>
      </w:r>
      <w:r w:rsidRPr="00026A71">
        <w:t xml:space="preserve"> of the contracted AMO must indicate what scheduled maintenance task must be performed, including unscheduled maintenance due to accident or incident or mandatory maintenance prescribed by Director General, TCAA approved modifications, etc.</w:t>
      </w:r>
    </w:p>
    <w:p w14:paraId="3BA80DA5" w14:textId="77777777" w:rsidR="00A245E3" w:rsidRPr="00026A71" w:rsidRDefault="00A245E3" w:rsidP="00137462"/>
    <w:p w14:paraId="3920461D" w14:textId="77777777" w:rsidR="00A245E3" w:rsidRPr="00026A71" w:rsidRDefault="00A245E3" w:rsidP="00137462">
      <w:r w:rsidRPr="00026A71">
        <w:t xml:space="preserve">All defects recorded in the Aircraft Technical Log must be transferred by the Certifying engineer, of the contracted AMO, onto a </w:t>
      </w:r>
      <w:r w:rsidRPr="00026A71">
        <w:rPr>
          <w:b/>
        </w:rPr>
        <w:t>Defect Sheet</w:t>
      </w:r>
      <w:r w:rsidRPr="00026A71">
        <w:t>.</w:t>
      </w:r>
    </w:p>
    <w:p w14:paraId="262E91D7" w14:textId="77777777" w:rsidR="00A245E3" w:rsidRPr="00026A71" w:rsidRDefault="00A245E3" w:rsidP="00137462"/>
    <w:p w14:paraId="639DADA2" w14:textId="77777777" w:rsidR="00A245E3" w:rsidRPr="00026A71" w:rsidRDefault="00A245E3" w:rsidP="00137462">
      <w:r w:rsidRPr="00026A71">
        <w:t xml:space="preserve">All defects noted during maintenance tasks performed, must also be recorded onto a </w:t>
      </w:r>
      <w:r w:rsidRPr="00026A71">
        <w:rPr>
          <w:b/>
        </w:rPr>
        <w:t>Defect Sheet</w:t>
      </w:r>
      <w:r w:rsidRPr="00026A71">
        <w:t xml:space="preserve"> by the Certifying engineer of the contracted AMO.</w:t>
      </w:r>
    </w:p>
    <w:p w14:paraId="331B1976" w14:textId="77777777" w:rsidR="00A245E3" w:rsidRPr="00026A71" w:rsidRDefault="00A245E3" w:rsidP="00137462"/>
    <w:p w14:paraId="31AC9624" w14:textId="77777777" w:rsidR="00A245E3" w:rsidRPr="00026A71" w:rsidRDefault="00A245E3" w:rsidP="00137462">
      <w:r w:rsidRPr="00026A71">
        <w:t xml:space="preserve">The Certifying engineer of the AMO must record all parts and materials used for a specific maintenance task on a </w:t>
      </w:r>
      <w:r w:rsidRPr="00026A71">
        <w:rPr>
          <w:b/>
        </w:rPr>
        <w:t>Parts and Material List</w:t>
      </w:r>
      <w:r w:rsidRPr="00026A71">
        <w:t xml:space="preserve"> of which must demonstrate proper traceability to the AMO reputable Part Supplier/s.</w:t>
      </w:r>
    </w:p>
    <w:p w14:paraId="4508A77D" w14:textId="77777777" w:rsidR="00A245E3" w:rsidRPr="00026A71" w:rsidRDefault="00A245E3" w:rsidP="00137462"/>
    <w:p w14:paraId="780E3A07" w14:textId="77777777" w:rsidR="00A245E3" w:rsidRPr="00026A71" w:rsidRDefault="00A245E3" w:rsidP="00137462">
      <w:r w:rsidRPr="00026A71">
        <w:lastRenderedPageBreak/>
        <w:t xml:space="preserve">To establish the AD's and SB's that must be complied with during un- scheduled maintenance, the AMO must compile an </w:t>
      </w:r>
      <w:r w:rsidRPr="00026A71">
        <w:rPr>
          <w:b/>
        </w:rPr>
        <w:t>AD and SB Compliance Report</w:t>
      </w:r>
      <w:r w:rsidRPr="00026A71">
        <w:t xml:space="preserve"> from their amended to Airworthiness Data. The Certifying engineer must make a physical check of the AD and SB status on the aircraft (where possible), as well as the aircraft Logbooks. These results must be certified on the </w:t>
      </w:r>
      <w:r w:rsidRPr="00026A71">
        <w:rPr>
          <w:b/>
        </w:rPr>
        <w:t>AD and SB Compliance Report</w:t>
      </w:r>
      <w:r w:rsidRPr="00026A71">
        <w:t>.</w:t>
      </w:r>
    </w:p>
    <w:p w14:paraId="051396C6" w14:textId="77777777" w:rsidR="00A245E3" w:rsidRPr="00026A71" w:rsidRDefault="00E135A2" w:rsidP="00137462">
      <w:r w:rsidRPr="00026A71">
        <w:t xml:space="preserve"> </w:t>
      </w:r>
    </w:p>
    <w:p w14:paraId="5B8BE99E" w14:textId="77777777" w:rsidR="00A245E3" w:rsidRPr="00026A71" w:rsidRDefault="00A245E3" w:rsidP="00137462">
      <w:r w:rsidRPr="00026A71">
        <w:t>All outstanding AD's and Mandatory SB's must be complied with, been recorded and certified, on the AD and SB Compliance Check Sheets as well as in the applicable aircraft’s Logbooks.</w:t>
      </w:r>
    </w:p>
    <w:p w14:paraId="218E3B60" w14:textId="77777777" w:rsidR="00A245E3" w:rsidRPr="00026A71" w:rsidRDefault="00A245E3" w:rsidP="00137462"/>
    <w:p w14:paraId="2834E82C" w14:textId="77777777" w:rsidR="00877F28" w:rsidRDefault="00A245E3" w:rsidP="00137462">
      <w:r w:rsidRPr="00026A71">
        <w:t xml:space="preserve">The </w:t>
      </w:r>
      <w:r w:rsidRPr="00026A71">
        <w:rPr>
          <w:b/>
        </w:rPr>
        <w:t xml:space="preserve">Inspection Check Sheets </w:t>
      </w:r>
      <w:r w:rsidRPr="00026A71">
        <w:t xml:space="preserve">forms part of AMO aircraft Work Packs, and are obtained from the manufacturer’s Airworthiness Data (Maintenance Manuals) of which it is the AMO Certifying </w:t>
      </w:r>
    </w:p>
    <w:p w14:paraId="688897B5" w14:textId="6E0D1E1E" w:rsidR="00A245E3" w:rsidRPr="00026A71" w:rsidRDefault="00A245E3" w:rsidP="00137462">
      <w:r w:rsidRPr="00026A71">
        <w:t xml:space="preserve">engineer responsibility to ensure that the Maintenance manuals of the aircraft used, are amended to date by verifying its revision status with their supplier/s.   </w:t>
      </w:r>
    </w:p>
    <w:p w14:paraId="7D0209BF" w14:textId="2431C51C" w:rsidR="00A245E3" w:rsidRPr="00026A71" w:rsidRDefault="00A245E3" w:rsidP="00137462">
      <w:r w:rsidRPr="00026A71">
        <w:t xml:space="preserve">All maintenance performed by the AMO must be performed under the direct supervision of a valid </w:t>
      </w:r>
      <w:r w:rsidR="00AE38EF" w:rsidRPr="00026A71">
        <w:t>T</w:t>
      </w:r>
      <w:r w:rsidRPr="00026A71">
        <w:t>ype</w:t>
      </w:r>
      <w:r w:rsidR="00AE38EF" w:rsidRPr="00026A71">
        <w:t>-</w:t>
      </w:r>
      <w:r w:rsidRPr="00026A71">
        <w:t>rated engineer.</w:t>
      </w:r>
    </w:p>
    <w:p w14:paraId="059E80A8" w14:textId="77777777" w:rsidR="00A245E3" w:rsidRDefault="00A245E3" w:rsidP="00137462">
      <w:r w:rsidRPr="00026A71">
        <w:t xml:space="preserve">The contracted AMO must also maintain a </w:t>
      </w:r>
      <w:r w:rsidRPr="00026A71">
        <w:rPr>
          <w:b/>
        </w:rPr>
        <w:t xml:space="preserve">Life Component Status Report </w:t>
      </w:r>
      <w:r w:rsidRPr="00026A71">
        <w:t>of which must list all full or part life products installed to the aircraft, including safety equipment, i.e., Fire Extinguisher/s.</w:t>
      </w:r>
    </w:p>
    <w:p w14:paraId="339DD5EB" w14:textId="77777777" w:rsidR="00FD2734" w:rsidRDefault="00FD2734" w:rsidP="00137462"/>
    <w:p w14:paraId="7913E0E6" w14:textId="30AD2768" w:rsidR="00FD2734" w:rsidRPr="00026A71" w:rsidRDefault="00FD2734" w:rsidP="00FD2734">
      <w:pPr>
        <w:pStyle w:val="Heading3"/>
      </w:pPr>
      <w:r>
        <w:t xml:space="preserve"> </w:t>
      </w:r>
      <w:r w:rsidRPr="00FD2734">
        <w:t>Life Component Status Report</w:t>
      </w:r>
    </w:p>
    <w:p w14:paraId="06657DC5" w14:textId="2C49B9EB" w:rsidR="00A245E3" w:rsidRPr="00026A71" w:rsidRDefault="00A245E3" w:rsidP="00137462">
      <w:r w:rsidRPr="00026A71">
        <w:t xml:space="preserve">The </w:t>
      </w:r>
      <w:bookmarkStart w:id="301" w:name="_Hlk186376178"/>
      <w:r w:rsidRPr="00026A71">
        <w:rPr>
          <w:b/>
        </w:rPr>
        <w:t xml:space="preserve">Life Component Status Report </w:t>
      </w:r>
      <w:bookmarkEnd w:id="301"/>
      <w:r w:rsidRPr="00026A71">
        <w:t>must contain the following minimum life and/or part life Class 1, Class 2 and Class 3 product/s Information:</w:t>
      </w:r>
    </w:p>
    <w:p w14:paraId="763D55DC" w14:textId="77777777" w:rsidR="00A245E3" w:rsidRPr="005D1A11" w:rsidRDefault="00A245E3" w:rsidP="00137462">
      <w:pPr>
        <w:pStyle w:val="ListParagraph"/>
        <w:numPr>
          <w:ilvl w:val="0"/>
          <w:numId w:val="35"/>
        </w:numPr>
      </w:pPr>
      <w:r w:rsidRPr="005D1A11">
        <w:t xml:space="preserve">Aircraft Model. </w:t>
      </w:r>
    </w:p>
    <w:p w14:paraId="2A13D514" w14:textId="77777777" w:rsidR="00A245E3" w:rsidRPr="005D1A11" w:rsidRDefault="00A245E3" w:rsidP="00137462">
      <w:pPr>
        <w:pStyle w:val="ListParagraph"/>
        <w:numPr>
          <w:ilvl w:val="0"/>
          <w:numId w:val="35"/>
        </w:numPr>
      </w:pPr>
      <w:r w:rsidRPr="005D1A11">
        <w:t>Aircraft Serial Number.</w:t>
      </w:r>
    </w:p>
    <w:p w14:paraId="55E2395B" w14:textId="77777777" w:rsidR="00A245E3" w:rsidRPr="005D1A11" w:rsidRDefault="00A245E3" w:rsidP="00137462">
      <w:pPr>
        <w:pStyle w:val="ListParagraph"/>
        <w:numPr>
          <w:ilvl w:val="0"/>
          <w:numId w:val="35"/>
        </w:numPr>
      </w:pPr>
      <w:r w:rsidRPr="005D1A11">
        <w:t>Aircraft Registration.</w:t>
      </w:r>
    </w:p>
    <w:p w14:paraId="62BF30C6" w14:textId="77777777" w:rsidR="00A245E3" w:rsidRPr="005D1A11" w:rsidRDefault="00A245E3" w:rsidP="00137462">
      <w:pPr>
        <w:pStyle w:val="ListParagraph"/>
        <w:numPr>
          <w:ilvl w:val="0"/>
          <w:numId w:val="35"/>
        </w:numPr>
      </w:pPr>
      <w:r w:rsidRPr="005D1A11">
        <w:t>Airframe Total Time (ATT).</w:t>
      </w:r>
    </w:p>
    <w:p w14:paraId="5BBEF82A" w14:textId="77777777" w:rsidR="00A245E3" w:rsidRPr="005D1A11" w:rsidRDefault="00A245E3" w:rsidP="00137462">
      <w:pPr>
        <w:pStyle w:val="ListParagraph"/>
        <w:numPr>
          <w:ilvl w:val="0"/>
          <w:numId w:val="35"/>
        </w:numPr>
      </w:pPr>
      <w:r w:rsidRPr="005D1A11">
        <w:t>Product Part Number.</w:t>
      </w:r>
    </w:p>
    <w:p w14:paraId="4843541A" w14:textId="0415C995" w:rsidR="00A245E3" w:rsidRPr="005D1A11" w:rsidRDefault="00A245E3" w:rsidP="00137462">
      <w:pPr>
        <w:pStyle w:val="ListParagraph"/>
        <w:numPr>
          <w:ilvl w:val="0"/>
          <w:numId w:val="35"/>
        </w:numPr>
      </w:pPr>
      <w:r w:rsidRPr="005D1A11">
        <w:t>Product Serial Number.</w:t>
      </w:r>
    </w:p>
    <w:p w14:paraId="59FE320D" w14:textId="77777777" w:rsidR="00A245E3" w:rsidRPr="005D1A11" w:rsidRDefault="00A245E3" w:rsidP="00137462">
      <w:pPr>
        <w:pStyle w:val="ListParagraph"/>
        <w:numPr>
          <w:ilvl w:val="0"/>
          <w:numId w:val="35"/>
        </w:numPr>
      </w:pPr>
      <w:r w:rsidRPr="005D1A11">
        <w:t>Total Time Since New (TTSN).</w:t>
      </w:r>
    </w:p>
    <w:p w14:paraId="07D2F6F1" w14:textId="77777777" w:rsidR="00A245E3" w:rsidRPr="005D1A11" w:rsidRDefault="00A245E3" w:rsidP="00137462">
      <w:pPr>
        <w:pStyle w:val="ListParagraph"/>
        <w:numPr>
          <w:ilvl w:val="0"/>
          <w:numId w:val="35"/>
        </w:numPr>
      </w:pPr>
      <w:r w:rsidRPr="005D1A11">
        <w:t>Total Time Since Overhaul (TTSO).</w:t>
      </w:r>
    </w:p>
    <w:p w14:paraId="43582356" w14:textId="77777777" w:rsidR="00A245E3" w:rsidRPr="005D1A11" w:rsidRDefault="00A245E3" w:rsidP="00137462">
      <w:pPr>
        <w:pStyle w:val="ListParagraph"/>
        <w:numPr>
          <w:ilvl w:val="0"/>
          <w:numId w:val="35"/>
        </w:numPr>
      </w:pPr>
      <w:r w:rsidRPr="005D1A11">
        <w:t>Total Cycles Since New (TCSN).</w:t>
      </w:r>
    </w:p>
    <w:p w14:paraId="27508564" w14:textId="77777777" w:rsidR="00A245E3" w:rsidRPr="005D1A11" w:rsidRDefault="00A245E3" w:rsidP="00137462">
      <w:pPr>
        <w:pStyle w:val="ListParagraph"/>
        <w:numPr>
          <w:ilvl w:val="0"/>
          <w:numId w:val="35"/>
        </w:numPr>
      </w:pPr>
      <w:r w:rsidRPr="005D1A11">
        <w:t>Total Cycles Since Overhaul (TCSO).</w:t>
      </w:r>
    </w:p>
    <w:p w14:paraId="571A1D6D" w14:textId="77777777" w:rsidR="00A245E3" w:rsidRPr="005D1A11" w:rsidRDefault="00A245E3" w:rsidP="00137462">
      <w:pPr>
        <w:pStyle w:val="ListParagraph"/>
        <w:numPr>
          <w:ilvl w:val="0"/>
          <w:numId w:val="35"/>
        </w:numPr>
      </w:pPr>
      <w:r w:rsidRPr="005D1A11">
        <w:t>Calendar Time (CT).</w:t>
      </w:r>
    </w:p>
    <w:p w14:paraId="1FE7BF1C" w14:textId="77777777" w:rsidR="00A245E3" w:rsidRPr="005D1A11" w:rsidRDefault="00A245E3" w:rsidP="00137462">
      <w:pPr>
        <w:pStyle w:val="ListParagraph"/>
        <w:numPr>
          <w:ilvl w:val="0"/>
          <w:numId w:val="35"/>
        </w:numPr>
      </w:pPr>
      <w:r w:rsidRPr="005D1A11">
        <w:t>Time Remaining (TR).</w:t>
      </w:r>
    </w:p>
    <w:p w14:paraId="189B46DA" w14:textId="77777777" w:rsidR="00A245E3" w:rsidRPr="005D1A11" w:rsidRDefault="00A245E3" w:rsidP="00137462">
      <w:pPr>
        <w:pStyle w:val="ListParagraph"/>
        <w:numPr>
          <w:ilvl w:val="0"/>
          <w:numId w:val="35"/>
        </w:numPr>
      </w:pPr>
      <w:r w:rsidRPr="005D1A11">
        <w:t>Cycles Remaining (CR).</w:t>
      </w:r>
    </w:p>
    <w:p w14:paraId="17F9DD15" w14:textId="77777777" w:rsidR="00A245E3" w:rsidRPr="005D1A11" w:rsidRDefault="00A245E3" w:rsidP="00137462">
      <w:pPr>
        <w:pStyle w:val="ListParagraph"/>
        <w:numPr>
          <w:ilvl w:val="0"/>
          <w:numId w:val="35"/>
        </w:numPr>
      </w:pPr>
      <w:r w:rsidRPr="005D1A11">
        <w:t>Calendar Time Remaining (CTR); and</w:t>
      </w:r>
    </w:p>
    <w:p w14:paraId="67A337D5" w14:textId="77777777" w:rsidR="00A245E3" w:rsidRDefault="00A245E3" w:rsidP="00137462">
      <w:pPr>
        <w:pStyle w:val="ListParagraph"/>
        <w:numPr>
          <w:ilvl w:val="0"/>
          <w:numId w:val="35"/>
        </w:numPr>
      </w:pPr>
      <w:r w:rsidRPr="005D1A11">
        <w:t>Release Document Reference Number.</w:t>
      </w:r>
    </w:p>
    <w:p w14:paraId="51B1EE74" w14:textId="77777777" w:rsidR="00FD2734" w:rsidRDefault="00FD2734" w:rsidP="00FD2734"/>
    <w:p w14:paraId="31DB5974" w14:textId="08F058C6" w:rsidR="00FD2734" w:rsidRPr="00FD2734" w:rsidRDefault="00FD2734" w:rsidP="00FD2734">
      <w:pPr>
        <w:pStyle w:val="Heading3"/>
      </w:pPr>
      <w:r>
        <w:t xml:space="preserve"> </w:t>
      </w:r>
      <w:r w:rsidRPr="00FD2734">
        <w:t>AD and SB R</w:t>
      </w:r>
      <w:r>
        <w:t>eports</w:t>
      </w:r>
    </w:p>
    <w:p w14:paraId="0A01375E" w14:textId="38545711" w:rsidR="00A245E3" w:rsidRPr="00FD2734" w:rsidRDefault="00A245E3" w:rsidP="00137462">
      <w:r w:rsidRPr="00FD2734">
        <w:t xml:space="preserve">The contracted AMO must supply Auric Air Services Limited with an up-to-date </w:t>
      </w:r>
      <w:bookmarkStart w:id="302" w:name="_Hlk186376223"/>
      <w:r w:rsidRPr="00FD2734">
        <w:t xml:space="preserve">AD and SB </w:t>
      </w:r>
      <w:bookmarkEnd w:id="302"/>
      <w:r w:rsidRPr="00FD2734">
        <w:t>Compliance Report and an up-to-date Life Component Status Report for each aircraft maintained on behalf of Auric Air Services Limited for Quality Assurance purposes.</w:t>
      </w:r>
    </w:p>
    <w:p w14:paraId="6BB5D901" w14:textId="77777777" w:rsidR="00A245E3" w:rsidRPr="00026A71" w:rsidRDefault="00A245E3" w:rsidP="00137462"/>
    <w:p w14:paraId="3A52DC9F" w14:textId="0203E5B4" w:rsidR="00A245E3" w:rsidRPr="00026A71" w:rsidRDefault="00A245E3" w:rsidP="00137462">
      <w:r w:rsidRPr="00026A71">
        <w:t xml:space="preserve">The Work Packs shall be kept by the AMO and kept for a </w:t>
      </w:r>
      <w:r w:rsidRPr="00026A71">
        <w:rPr>
          <w:b/>
        </w:rPr>
        <w:t>period of at least 5 years</w:t>
      </w:r>
      <w:r w:rsidRPr="00026A71">
        <w:t>.</w:t>
      </w:r>
    </w:p>
    <w:p w14:paraId="17E690E9" w14:textId="77777777" w:rsidR="00A245E3" w:rsidRPr="00026A71" w:rsidRDefault="00A245E3" w:rsidP="00137462"/>
    <w:p w14:paraId="0352099F" w14:textId="22B3CA44" w:rsidR="00A245E3" w:rsidRPr="00026A71" w:rsidRDefault="00C47022" w:rsidP="00137462">
      <w:r w:rsidRPr="00026A71">
        <w:t>I</w:t>
      </w:r>
      <w:r w:rsidR="00A245E3" w:rsidRPr="00026A71">
        <w:t>f the contractual agreement between Auric Air Services Limited and the contracted AMO is terminated, the AMO must supply certified copies of all Work Packs to Auric Air Services Limited.</w:t>
      </w:r>
    </w:p>
    <w:p w14:paraId="66636ABE" w14:textId="1602E3C2" w:rsidR="00552811" w:rsidRPr="00026A71" w:rsidRDefault="00552811" w:rsidP="00137462"/>
    <w:p w14:paraId="025B6C77" w14:textId="7A39FF44" w:rsidR="00552811" w:rsidRPr="00026A71" w:rsidRDefault="00552811" w:rsidP="00137462">
      <w:r w:rsidRPr="00026A71">
        <w:t xml:space="preserve">The approved AMO will ensure that all the required maintenance records are retained for the period as required by the TCAA. Despite the AMO retaining copies of continuing airworthiness records, </w:t>
      </w:r>
      <w:r w:rsidR="007408F9" w:rsidRPr="00026A71">
        <w:t>Auric Air Services Limited</w:t>
      </w:r>
      <w:r w:rsidRPr="00026A71">
        <w:t xml:space="preserve"> has the final responsibility that such records are archived and stored for the stipulated period of 2 years.</w:t>
      </w:r>
    </w:p>
    <w:p w14:paraId="085CC4B6" w14:textId="77777777" w:rsidR="00552811" w:rsidRPr="00026A71" w:rsidRDefault="00552811" w:rsidP="00137462">
      <w:r w:rsidRPr="00026A71">
        <w:tab/>
      </w:r>
      <w:r w:rsidRPr="00026A71">
        <w:tab/>
      </w:r>
    </w:p>
    <w:p w14:paraId="69F3256D" w14:textId="5A1839E8" w:rsidR="00552811" w:rsidRPr="00026A71" w:rsidRDefault="00FD2734" w:rsidP="00FD2734">
      <w:pPr>
        <w:pStyle w:val="Heading3"/>
      </w:pPr>
      <w:r>
        <w:t xml:space="preserve"> Maintenance </w:t>
      </w:r>
      <w:r w:rsidR="00552811" w:rsidRPr="00026A71">
        <w:t>Records to be retained:</w:t>
      </w:r>
    </w:p>
    <w:p w14:paraId="1A4B976C" w14:textId="078A65CC" w:rsidR="00552811" w:rsidRPr="00026A71" w:rsidRDefault="00552811" w:rsidP="00137462">
      <w:pPr>
        <w:pStyle w:val="ListParagraph"/>
        <w:numPr>
          <w:ilvl w:val="0"/>
          <w:numId w:val="36"/>
        </w:numPr>
      </w:pPr>
      <w:r w:rsidRPr="00026A71">
        <w:t>Total hours, cycles or calendar time since new and since last overhaul on airframe, engines, propellers</w:t>
      </w:r>
      <w:r w:rsidR="004F04E0" w:rsidRPr="00026A71">
        <w:t xml:space="preserve">, </w:t>
      </w:r>
      <w:r w:rsidRPr="00026A71">
        <w:t>landing gears</w:t>
      </w:r>
      <w:r w:rsidR="00022E7B">
        <w:t xml:space="preserve">, </w:t>
      </w:r>
      <w:r w:rsidR="004F04E0" w:rsidRPr="00026A71">
        <w:t>all corresponding life limited components</w:t>
      </w:r>
      <w:r w:rsidR="00022E7B">
        <w:t>, major components and</w:t>
      </w:r>
      <w:r w:rsidR="00022E7B" w:rsidRPr="00022E7B">
        <w:t> instruments and equipment</w:t>
      </w:r>
      <w:r w:rsidR="00022E7B">
        <w:t>.</w:t>
      </w:r>
    </w:p>
    <w:p w14:paraId="6B8FDB34" w14:textId="77777777" w:rsidR="00552811" w:rsidRPr="00026A71" w:rsidRDefault="00552811" w:rsidP="00137462">
      <w:pPr>
        <w:pStyle w:val="ListParagraph"/>
        <w:numPr>
          <w:ilvl w:val="0"/>
          <w:numId w:val="36"/>
        </w:numPr>
      </w:pPr>
      <w:r w:rsidRPr="00026A71">
        <w:t>Current scheduled inspection status of the aircraft including the time since last scheduled inspection was carried out.</w:t>
      </w:r>
    </w:p>
    <w:p w14:paraId="1E1A6CF6" w14:textId="0569FFA1" w:rsidR="004F04E0" w:rsidRPr="00026A71" w:rsidRDefault="004F04E0" w:rsidP="00137462">
      <w:pPr>
        <w:pStyle w:val="ListParagraph"/>
        <w:numPr>
          <w:ilvl w:val="0"/>
          <w:numId w:val="36"/>
        </w:numPr>
      </w:pPr>
      <w:r w:rsidRPr="00026A71">
        <w:t>Current aircraft status of compliance with the maintenance program.</w:t>
      </w:r>
    </w:p>
    <w:p w14:paraId="65D07E73" w14:textId="07E851F0" w:rsidR="00552811" w:rsidRPr="00026A71" w:rsidRDefault="00552811" w:rsidP="00137462">
      <w:pPr>
        <w:pStyle w:val="ListParagraph"/>
        <w:numPr>
          <w:ilvl w:val="0"/>
          <w:numId w:val="36"/>
        </w:numPr>
      </w:pPr>
      <w:r w:rsidRPr="00026A71">
        <w:t>List of dates or hours of compliance for Airworthiness Directives and mandatory Service Bulletins issued by the Type Certificate holders.</w:t>
      </w:r>
    </w:p>
    <w:p w14:paraId="554F96EE" w14:textId="77777777" w:rsidR="00552811" w:rsidRPr="00026A71" w:rsidRDefault="00552811" w:rsidP="00137462">
      <w:pPr>
        <w:pStyle w:val="ListParagraph"/>
        <w:numPr>
          <w:ilvl w:val="0"/>
          <w:numId w:val="36"/>
        </w:numPr>
      </w:pPr>
      <w:r w:rsidRPr="00026A71">
        <w:t>Current mass and balance data</w:t>
      </w:r>
    </w:p>
    <w:p w14:paraId="742D5DF8" w14:textId="671F4A85" w:rsidR="004F04E0" w:rsidRPr="00026A71" w:rsidRDefault="004F04E0" w:rsidP="00137462">
      <w:pPr>
        <w:pStyle w:val="ListParagraph"/>
        <w:numPr>
          <w:ilvl w:val="0"/>
          <w:numId w:val="36"/>
        </w:numPr>
      </w:pPr>
      <w:r w:rsidRPr="00026A71">
        <w:t>Appropriate details of modifications and repairs.</w:t>
      </w:r>
    </w:p>
    <w:p w14:paraId="53DE2BDC" w14:textId="3703AE18" w:rsidR="007C2F2D" w:rsidRDefault="004F04E0" w:rsidP="00137462">
      <w:pPr>
        <w:pStyle w:val="ListParagraph"/>
        <w:numPr>
          <w:ilvl w:val="0"/>
          <w:numId w:val="36"/>
        </w:numPr>
      </w:pPr>
      <w:r w:rsidRPr="00026A71">
        <w:t>Detailed maintenance records to show that all requirements for signing of a maintenance release have been met.</w:t>
      </w:r>
    </w:p>
    <w:p w14:paraId="1D4A1D26" w14:textId="6C733DD8" w:rsidR="0097455C" w:rsidRPr="00026A71" w:rsidRDefault="0097455C" w:rsidP="00137462">
      <w:pPr>
        <w:pStyle w:val="ListParagraph"/>
        <w:numPr>
          <w:ilvl w:val="0"/>
          <w:numId w:val="36"/>
        </w:numPr>
      </w:pPr>
      <w:r w:rsidRPr="0097455C">
        <w:t>Technical Logbook records</w:t>
      </w:r>
    </w:p>
    <w:p w14:paraId="03CFC0ED" w14:textId="77777777" w:rsidR="007C2F2D" w:rsidRPr="00AA5D59" w:rsidRDefault="007C2F2D" w:rsidP="00137462">
      <w:pPr>
        <w:rPr>
          <w:sz w:val="14"/>
          <w:szCs w:val="16"/>
        </w:rPr>
      </w:pPr>
    </w:p>
    <w:p w14:paraId="560D7D64" w14:textId="3975C8C0" w:rsidR="00C47022" w:rsidRDefault="005D1A11" w:rsidP="00137462">
      <w:pPr>
        <w:pStyle w:val="Heading2"/>
      </w:pPr>
      <w:bookmarkStart w:id="303" w:name="_Toc120109345"/>
      <w:bookmarkStart w:id="304" w:name="_Toc124762727"/>
      <w:bookmarkStart w:id="305" w:name="_Toc124763741"/>
      <w:bookmarkStart w:id="306" w:name="_Toc161303036"/>
      <w:r>
        <w:t xml:space="preserve"> </w:t>
      </w:r>
      <w:bookmarkStart w:id="307" w:name="_Toc169859311"/>
      <w:bookmarkStart w:id="308" w:name="_Toc186383960"/>
      <w:r w:rsidR="00C47022" w:rsidRPr="00026A71">
        <w:t>Release to service procedure</w:t>
      </w:r>
      <w:bookmarkEnd w:id="303"/>
      <w:bookmarkEnd w:id="304"/>
      <w:bookmarkEnd w:id="305"/>
      <w:bookmarkEnd w:id="306"/>
      <w:bookmarkEnd w:id="307"/>
      <w:bookmarkEnd w:id="308"/>
    </w:p>
    <w:p w14:paraId="2959063B" w14:textId="0D6281BE" w:rsidR="007F0D90" w:rsidRPr="007F0D90" w:rsidRDefault="007F0D90" w:rsidP="007F0D90">
      <w:pPr>
        <w:pStyle w:val="Heading3"/>
        <w:rPr>
          <w:lang w:val="en-TZ"/>
        </w:rPr>
      </w:pPr>
      <w:r>
        <w:rPr>
          <w:lang w:val="en-TZ"/>
        </w:rPr>
        <w:t xml:space="preserve"> </w:t>
      </w:r>
      <w:r w:rsidRPr="007F0D90">
        <w:rPr>
          <w:lang w:val="en-TZ"/>
        </w:rPr>
        <w:t>Certificate of Release to Service (CRS)</w:t>
      </w:r>
    </w:p>
    <w:p w14:paraId="5750D921" w14:textId="45DBC684" w:rsidR="007F0D90" w:rsidRDefault="007F0D90" w:rsidP="007F0D90">
      <w:pPr>
        <w:rPr>
          <w:lang w:val="en-TZ"/>
        </w:rPr>
      </w:pPr>
      <w:r w:rsidRPr="007F0D90">
        <w:rPr>
          <w:lang w:val="en-TZ"/>
        </w:rPr>
        <w:t>The Certificate of Release to Service (CRS) is issued to confirm that maintenance work has been completed satisfactorily and in compliance with prescribed methods, including the approved maintenance program. The CRS is essential for ensuring that Auric Air Services Limited (AASL) aircraft meet the standards set by the Tanzania Civil Aviation Authority (TCAA).</w:t>
      </w:r>
    </w:p>
    <w:p w14:paraId="39D69DCD" w14:textId="00938EE0" w:rsidR="007F0D90" w:rsidRPr="007F0D90" w:rsidRDefault="007F0D90" w:rsidP="007F0D90">
      <w:pPr>
        <w:pStyle w:val="Heading4"/>
        <w:rPr>
          <w:lang w:val="en-TZ"/>
        </w:rPr>
      </w:pPr>
      <w:r>
        <w:rPr>
          <w:rFonts w:eastAsia="Times New Roman"/>
          <w:lang w:val="en-TZ"/>
        </w:rPr>
        <w:t xml:space="preserve"> </w:t>
      </w:r>
      <w:r w:rsidRPr="007F0D90">
        <w:rPr>
          <w:rFonts w:eastAsia="Times New Roman"/>
          <w:lang w:val="en-TZ"/>
        </w:rPr>
        <w:t>Compliance with Maintenance Program and Procedures:</w:t>
      </w:r>
    </w:p>
    <w:p w14:paraId="79709756" w14:textId="77777777" w:rsidR="007F0D90" w:rsidRPr="007F0D90" w:rsidRDefault="007F0D90" w:rsidP="007F0D90">
      <w:pPr>
        <w:numPr>
          <w:ilvl w:val="1"/>
          <w:numId w:val="96"/>
        </w:numPr>
        <w:rPr>
          <w:lang w:val="en-TZ"/>
        </w:rPr>
      </w:pPr>
      <w:r w:rsidRPr="007F0D90">
        <w:rPr>
          <w:lang w:val="en-TZ"/>
        </w:rPr>
        <w:t>Maintenance work must adhere to the approved methods and comply with the maintenance program authorized by the TCAA.</w:t>
      </w:r>
    </w:p>
    <w:p w14:paraId="6F6AC496" w14:textId="77777777" w:rsidR="007F0D90" w:rsidRPr="007F0D90" w:rsidRDefault="007F0D90" w:rsidP="007F0D90">
      <w:pPr>
        <w:numPr>
          <w:ilvl w:val="1"/>
          <w:numId w:val="96"/>
        </w:numPr>
        <w:rPr>
          <w:lang w:val="en-TZ"/>
        </w:rPr>
      </w:pPr>
      <w:r w:rsidRPr="007F0D90">
        <w:rPr>
          <w:lang w:val="en-TZ"/>
        </w:rPr>
        <w:t>The CRS must be signed by a licensed Aircraft Maintenance Engineer (AME) or an authorized individual designated by the TCAA Director General.</w:t>
      </w:r>
    </w:p>
    <w:p w14:paraId="6E04A28E" w14:textId="2EDB9F98" w:rsidR="007F0D90" w:rsidRPr="007F0D90" w:rsidRDefault="007F0D90" w:rsidP="007F0D90">
      <w:pPr>
        <w:pStyle w:val="Heading4"/>
        <w:rPr>
          <w:lang w:val="en-TZ"/>
        </w:rPr>
      </w:pPr>
      <w:r>
        <w:rPr>
          <w:rFonts w:eastAsia="Times New Roman"/>
          <w:lang w:val="en-TZ"/>
        </w:rPr>
        <w:t xml:space="preserve"> </w:t>
      </w:r>
      <w:r w:rsidRPr="007F0D90">
        <w:rPr>
          <w:rFonts w:eastAsia="Times New Roman"/>
          <w:lang w:val="en-TZ"/>
        </w:rPr>
        <w:t>Checks and Inspections:</w:t>
      </w:r>
    </w:p>
    <w:p w14:paraId="42DD095D" w14:textId="77777777" w:rsidR="007F0D90" w:rsidRPr="007F0D90" w:rsidRDefault="007F0D90" w:rsidP="007F0D90">
      <w:pPr>
        <w:numPr>
          <w:ilvl w:val="1"/>
          <w:numId w:val="96"/>
        </w:numPr>
        <w:rPr>
          <w:lang w:val="en-TZ"/>
        </w:rPr>
      </w:pPr>
      <w:r w:rsidRPr="007F0D90">
        <w:rPr>
          <w:lang w:val="en-TZ"/>
        </w:rPr>
        <w:t>The CRS is issued after the successful completion of the following checks:</w:t>
      </w:r>
    </w:p>
    <w:p w14:paraId="34BCFE4A" w14:textId="77777777" w:rsidR="007F0D90" w:rsidRPr="007F0D90" w:rsidRDefault="007F0D90" w:rsidP="007F0D90">
      <w:pPr>
        <w:numPr>
          <w:ilvl w:val="2"/>
          <w:numId w:val="96"/>
        </w:numPr>
        <w:rPr>
          <w:lang w:val="en-TZ"/>
        </w:rPr>
      </w:pPr>
      <w:r w:rsidRPr="007F0D90">
        <w:rPr>
          <w:lang w:val="en-TZ"/>
        </w:rPr>
        <w:t>Pre-flight, transit, line check, weekly check, and defect rectification.</w:t>
      </w:r>
    </w:p>
    <w:p w14:paraId="51743DFD" w14:textId="77777777" w:rsidR="007F0D90" w:rsidRPr="007F0D90" w:rsidRDefault="007F0D90" w:rsidP="007F0D90">
      <w:pPr>
        <w:numPr>
          <w:ilvl w:val="2"/>
          <w:numId w:val="96"/>
        </w:numPr>
        <w:rPr>
          <w:lang w:val="en-TZ"/>
        </w:rPr>
      </w:pPr>
      <w:r w:rsidRPr="007F0D90">
        <w:rPr>
          <w:lang w:val="en-TZ"/>
        </w:rPr>
        <w:t>Scheduled maintenance checks such as Check “A” and above.</w:t>
      </w:r>
    </w:p>
    <w:p w14:paraId="737AFC55" w14:textId="7F918648" w:rsidR="007F0D90" w:rsidRPr="007F0D90" w:rsidRDefault="007F0D90" w:rsidP="007F0D90">
      <w:pPr>
        <w:pStyle w:val="Heading4"/>
        <w:rPr>
          <w:lang w:val="en-TZ"/>
        </w:rPr>
      </w:pPr>
      <w:r>
        <w:rPr>
          <w:rFonts w:eastAsia="Times New Roman"/>
          <w:lang w:val="en-TZ"/>
        </w:rPr>
        <w:lastRenderedPageBreak/>
        <w:t xml:space="preserve"> </w:t>
      </w:r>
      <w:r w:rsidRPr="007F0D90">
        <w:rPr>
          <w:rFonts w:eastAsia="Times New Roman"/>
          <w:lang w:val="en-TZ"/>
        </w:rPr>
        <w:t>Approval for Return to Service:</w:t>
      </w:r>
    </w:p>
    <w:p w14:paraId="502F3885" w14:textId="77777777" w:rsidR="007F0D90" w:rsidRPr="007F0D90" w:rsidRDefault="007F0D90" w:rsidP="007F0D90">
      <w:pPr>
        <w:numPr>
          <w:ilvl w:val="1"/>
          <w:numId w:val="96"/>
        </w:numPr>
        <w:rPr>
          <w:lang w:val="en-TZ"/>
        </w:rPr>
      </w:pPr>
      <w:r w:rsidRPr="007F0D90">
        <w:rPr>
          <w:lang w:val="en-TZ"/>
        </w:rPr>
        <w:t>Maintenance records must be appropriately updated in accordance with the Aircraft Maintenance Program (AMP) and Maintenance Control Manual (MCM).</w:t>
      </w:r>
    </w:p>
    <w:p w14:paraId="3E983908" w14:textId="77777777" w:rsidR="007F0D90" w:rsidRPr="007F0D90" w:rsidRDefault="007F0D90" w:rsidP="007F0D90">
      <w:pPr>
        <w:numPr>
          <w:ilvl w:val="1"/>
          <w:numId w:val="96"/>
        </w:numPr>
        <w:rPr>
          <w:lang w:val="en-TZ"/>
        </w:rPr>
      </w:pPr>
      <w:r w:rsidRPr="007F0D90">
        <w:rPr>
          <w:lang w:val="en-TZ"/>
        </w:rPr>
        <w:t>Major repairs or modifications must comply with manufacturer’s instructions and regulatory requirements.</w:t>
      </w:r>
    </w:p>
    <w:p w14:paraId="70D0C544" w14:textId="77777777" w:rsidR="007F0D90" w:rsidRPr="007F0D90" w:rsidRDefault="007F0D90" w:rsidP="007F0D90">
      <w:pPr>
        <w:numPr>
          <w:ilvl w:val="1"/>
          <w:numId w:val="96"/>
        </w:numPr>
        <w:rPr>
          <w:lang w:val="en-TZ"/>
        </w:rPr>
      </w:pPr>
      <w:r w:rsidRPr="007F0D90">
        <w:rPr>
          <w:lang w:val="en-TZ"/>
        </w:rPr>
        <w:t>If modifications affect operating limitations or flight data, updates must be made to the Aircraft Flight Manual (AFM).</w:t>
      </w:r>
    </w:p>
    <w:p w14:paraId="142CA7FC" w14:textId="37A3808F" w:rsidR="007F0D90" w:rsidRPr="007F0D90" w:rsidRDefault="007F0D90" w:rsidP="007F0D90">
      <w:pPr>
        <w:pStyle w:val="Heading4"/>
        <w:rPr>
          <w:lang w:val="en-TZ"/>
        </w:rPr>
      </w:pPr>
      <w:r>
        <w:rPr>
          <w:lang w:val="en-TZ"/>
        </w:rPr>
        <w:t xml:space="preserve"> </w:t>
      </w:r>
      <w:r w:rsidRPr="007F0D90">
        <w:rPr>
          <w:lang w:val="en-TZ"/>
        </w:rPr>
        <w:t>Conditions for Return to Service</w:t>
      </w:r>
    </w:p>
    <w:p w14:paraId="10351FC7" w14:textId="77777777" w:rsidR="007F0D90" w:rsidRPr="007F0D90" w:rsidRDefault="007F0D90" w:rsidP="007F0D90">
      <w:pPr>
        <w:numPr>
          <w:ilvl w:val="0"/>
          <w:numId w:val="97"/>
        </w:numPr>
        <w:rPr>
          <w:lang w:val="en-TZ"/>
        </w:rPr>
      </w:pPr>
      <w:r w:rsidRPr="007F0D90">
        <w:rPr>
          <w:lang w:val="en-TZ"/>
        </w:rPr>
        <w:t>Maintenance release entries must be recorded in the aircraft’s logbooks or maintenance records as specified by the Civil Aviation (Airworthiness) Regulations.</w:t>
      </w:r>
    </w:p>
    <w:p w14:paraId="6110D5BB" w14:textId="77777777" w:rsidR="007F0D90" w:rsidRPr="007F0D90" w:rsidRDefault="007F0D90" w:rsidP="007F0D90">
      <w:pPr>
        <w:numPr>
          <w:ilvl w:val="0"/>
          <w:numId w:val="97"/>
        </w:numPr>
        <w:rPr>
          <w:lang w:val="en-TZ"/>
        </w:rPr>
      </w:pPr>
      <w:r w:rsidRPr="007F0D90">
        <w:rPr>
          <w:lang w:val="en-TZ"/>
        </w:rPr>
        <w:t>The Contracted Approved Maintenance Organization (AMO) ensures only authorized personnel perform and certify maintenance.</w:t>
      </w:r>
    </w:p>
    <w:p w14:paraId="5DE448DD" w14:textId="1AF54273" w:rsidR="007F0D90" w:rsidRPr="007F0D90" w:rsidRDefault="007F0D90" w:rsidP="007F0D90">
      <w:pPr>
        <w:pStyle w:val="Heading4"/>
        <w:rPr>
          <w:lang w:val="en-TZ"/>
        </w:rPr>
      </w:pPr>
      <w:r>
        <w:rPr>
          <w:lang w:val="en-TZ"/>
        </w:rPr>
        <w:t xml:space="preserve"> </w:t>
      </w:r>
      <w:r w:rsidRPr="007F0D90">
        <w:rPr>
          <w:lang w:val="en-TZ"/>
        </w:rPr>
        <w:t>Responsibilities of Certifying Staff</w:t>
      </w:r>
    </w:p>
    <w:p w14:paraId="19CC2FA3" w14:textId="77777777" w:rsidR="007F0D90" w:rsidRPr="007F0D90" w:rsidRDefault="007F0D90" w:rsidP="007F0D90">
      <w:pPr>
        <w:numPr>
          <w:ilvl w:val="0"/>
          <w:numId w:val="98"/>
        </w:numPr>
        <w:rPr>
          <w:lang w:val="en-TZ"/>
        </w:rPr>
      </w:pPr>
      <w:r w:rsidRPr="007F0D90">
        <w:rPr>
          <w:b/>
          <w:bCs/>
          <w:lang w:val="en-TZ"/>
        </w:rPr>
        <w:t>Compliance and Quality Assurance:</w:t>
      </w:r>
    </w:p>
    <w:p w14:paraId="494C4287" w14:textId="77777777" w:rsidR="007F0D90" w:rsidRPr="007F0D90" w:rsidRDefault="007F0D90" w:rsidP="007F0D90">
      <w:pPr>
        <w:numPr>
          <w:ilvl w:val="1"/>
          <w:numId w:val="98"/>
        </w:numPr>
        <w:rPr>
          <w:lang w:val="en-TZ"/>
        </w:rPr>
      </w:pPr>
      <w:r w:rsidRPr="007F0D90">
        <w:rPr>
          <w:lang w:val="en-TZ"/>
        </w:rPr>
        <w:t>Certify that all work adheres to manufacturer’s publications and regulatory requirements.</w:t>
      </w:r>
    </w:p>
    <w:p w14:paraId="0DA1055F" w14:textId="77777777" w:rsidR="007F0D90" w:rsidRPr="007F0D90" w:rsidRDefault="007F0D90" w:rsidP="007F0D90">
      <w:pPr>
        <w:numPr>
          <w:ilvl w:val="1"/>
          <w:numId w:val="98"/>
        </w:numPr>
        <w:rPr>
          <w:lang w:val="en-TZ"/>
        </w:rPr>
      </w:pPr>
      <w:r w:rsidRPr="007F0D90">
        <w:rPr>
          <w:lang w:val="en-TZ"/>
        </w:rPr>
        <w:t>Ensure the use of correct tooling, equipment, and materials.</w:t>
      </w:r>
    </w:p>
    <w:p w14:paraId="7557B632" w14:textId="77777777" w:rsidR="007F0D90" w:rsidRPr="007F0D90" w:rsidRDefault="007F0D90" w:rsidP="007F0D90">
      <w:pPr>
        <w:numPr>
          <w:ilvl w:val="0"/>
          <w:numId w:val="98"/>
        </w:numPr>
        <w:rPr>
          <w:lang w:val="en-TZ"/>
        </w:rPr>
      </w:pPr>
      <w:r w:rsidRPr="007F0D90">
        <w:rPr>
          <w:b/>
          <w:bCs/>
          <w:lang w:val="en-TZ"/>
        </w:rPr>
        <w:t>Documentation:</w:t>
      </w:r>
    </w:p>
    <w:p w14:paraId="40F58E35" w14:textId="77777777" w:rsidR="007F0D90" w:rsidRDefault="007F0D90" w:rsidP="007F0D90">
      <w:pPr>
        <w:numPr>
          <w:ilvl w:val="1"/>
          <w:numId w:val="98"/>
        </w:numPr>
        <w:rPr>
          <w:lang w:val="en-TZ"/>
        </w:rPr>
      </w:pPr>
      <w:r w:rsidRPr="007F0D90">
        <w:rPr>
          <w:lang w:val="en-TZ"/>
        </w:rPr>
        <w:t>Maintenance records and entries must be accurate and logged in the appropriate documents.</w:t>
      </w:r>
    </w:p>
    <w:p w14:paraId="1FF3CC66" w14:textId="60C433ED" w:rsidR="008B3553" w:rsidRPr="007F0D90" w:rsidRDefault="008B3553" w:rsidP="007F0D90">
      <w:pPr>
        <w:numPr>
          <w:ilvl w:val="1"/>
          <w:numId w:val="98"/>
        </w:numPr>
        <w:rPr>
          <w:lang w:val="en-TZ"/>
        </w:rPr>
      </w:pPr>
      <w:r w:rsidRPr="008B3553">
        <w:rPr>
          <w:lang w:val="en-TZ"/>
        </w:rPr>
        <w:t>Upon rectification of any defect entered in the technical logbook</w:t>
      </w:r>
      <w:r>
        <w:rPr>
          <w:lang w:val="en-TZ"/>
        </w:rPr>
        <w:t xml:space="preserve"> </w:t>
      </w:r>
      <w:r w:rsidRPr="008B3553">
        <w:rPr>
          <w:lang w:val="en-TZ"/>
        </w:rPr>
        <w:t xml:space="preserve">enter that certificate </w:t>
      </w:r>
      <w:r w:rsidRPr="002B5218">
        <w:rPr>
          <w:lang w:val="en-TZ"/>
        </w:rPr>
        <w:t>of release to service</w:t>
      </w:r>
      <w:r w:rsidRPr="008B3553">
        <w:rPr>
          <w:lang w:val="en-TZ"/>
        </w:rPr>
        <w:t xml:space="preserve"> in the technical logbook.</w:t>
      </w:r>
    </w:p>
    <w:p w14:paraId="275D4C6A" w14:textId="77777777" w:rsidR="007F0D90" w:rsidRPr="007F0D90" w:rsidRDefault="007F0D90" w:rsidP="007F0D90">
      <w:pPr>
        <w:numPr>
          <w:ilvl w:val="0"/>
          <w:numId w:val="98"/>
        </w:numPr>
        <w:rPr>
          <w:lang w:val="en-TZ"/>
        </w:rPr>
      </w:pPr>
      <w:r w:rsidRPr="007F0D90">
        <w:rPr>
          <w:b/>
          <w:bCs/>
          <w:lang w:val="en-TZ"/>
        </w:rPr>
        <w:t>Quality of Work:</w:t>
      </w:r>
    </w:p>
    <w:p w14:paraId="41494B16" w14:textId="77777777" w:rsidR="007F0D90" w:rsidRPr="007F0D90" w:rsidRDefault="007F0D90" w:rsidP="007F0D90">
      <w:pPr>
        <w:numPr>
          <w:ilvl w:val="1"/>
          <w:numId w:val="98"/>
        </w:numPr>
        <w:rPr>
          <w:lang w:val="en-TZ"/>
        </w:rPr>
      </w:pPr>
      <w:r w:rsidRPr="007F0D90">
        <w:rPr>
          <w:lang w:val="en-TZ"/>
        </w:rPr>
        <w:t>Maintenance or modifications must ensure that the aircraft’s condition meets or exceeds its original standards concerning aerodynamic functionality, structural integrity, resistance to vibration, and other airworthiness factors.</w:t>
      </w:r>
    </w:p>
    <w:p w14:paraId="33D256E5" w14:textId="6B993920" w:rsidR="007F0D90" w:rsidRPr="007F0D90" w:rsidRDefault="007F0D90" w:rsidP="007F0D90">
      <w:pPr>
        <w:pStyle w:val="Heading4"/>
        <w:rPr>
          <w:lang w:val="en-TZ"/>
        </w:rPr>
      </w:pPr>
      <w:r>
        <w:rPr>
          <w:lang w:val="en-TZ"/>
        </w:rPr>
        <w:t xml:space="preserve"> </w:t>
      </w:r>
      <w:r w:rsidRPr="007F0D90">
        <w:rPr>
          <w:lang w:val="en-TZ"/>
        </w:rPr>
        <w:t>Issuance of the CRS</w:t>
      </w:r>
    </w:p>
    <w:p w14:paraId="275C691B" w14:textId="7ADD612E" w:rsidR="007F0D90" w:rsidRPr="007F0D90" w:rsidRDefault="007F0D90" w:rsidP="007F0D90">
      <w:pPr>
        <w:numPr>
          <w:ilvl w:val="0"/>
          <w:numId w:val="99"/>
        </w:numPr>
        <w:rPr>
          <w:lang w:val="en-TZ"/>
        </w:rPr>
      </w:pPr>
      <w:r w:rsidRPr="007F0D90">
        <w:rPr>
          <w:lang w:val="en-TZ"/>
        </w:rPr>
        <w:t>The contracted AMO shall issue a CRS in duplicate immediately upon completion of maintenance</w:t>
      </w:r>
      <w:r w:rsidR="002B5218">
        <w:rPr>
          <w:lang w:val="en-TZ"/>
        </w:rPr>
        <w:t xml:space="preserve"> and maintained by Auric Air</w:t>
      </w:r>
      <w:r w:rsidRPr="007F0D90">
        <w:rPr>
          <w:lang w:val="en-TZ"/>
        </w:rPr>
        <w:t>. The CRS must include:</w:t>
      </w:r>
    </w:p>
    <w:p w14:paraId="1F390973" w14:textId="77777777" w:rsidR="007F0D90" w:rsidRPr="007F0D90" w:rsidRDefault="007F0D90" w:rsidP="007F0D90">
      <w:pPr>
        <w:numPr>
          <w:ilvl w:val="1"/>
          <w:numId w:val="99"/>
        </w:numPr>
        <w:rPr>
          <w:lang w:val="en-TZ"/>
        </w:rPr>
      </w:pPr>
      <w:r w:rsidRPr="007F0D90">
        <w:rPr>
          <w:lang w:val="en-TZ"/>
        </w:rPr>
        <w:t>Type of maintenance performed.</w:t>
      </w:r>
    </w:p>
    <w:p w14:paraId="6A2C560B" w14:textId="77777777" w:rsidR="007F0D90" w:rsidRPr="007F0D90" w:rsidRDefault="007F0D90" w:rsidP="007F0D90">
      <w:pPr>
        <w:numPr>
          <w:ilvl w:val="1"/>
          <w:numId w:val="99"/>
        </w:numPr>
        <w:rPr>
          <w:lang w:val="en-TZ"/>
        </w:rPr>
      </w:pPr>
      <w:r w:rsidRPr="007F0D90">
        <w:rPr>
          <w:lang w:val="en-TZ"/>
        </w:rPr>
        <w:t>Reference to the maintenance manual used.</w:t>
      </w:r>
    </w:p>
    <w:p w14:paraId="41EDD8F6" w14:textId="77777777" w:rsidR="007F0D90" w:rsidRPr="007F0D90" w:rsidRDefault="007F0D90" w:rsidP="007F0D90">
      <w:pPr>
        <w:numPr>
          <w:ilvl w:val="1"/>
          <w:numId w:val="99"/>
        </w:numPr>
        <w:rPr>
          <w:lang w:val="en-TZ"/>
        </w:rPr>
      </w:pPr>
      <w:r w:rsidRPr="007F0D90">
        <w:rPr>
          <w:lang w:val="en-TZ"/>
        </w:rPr>
        <w:t>Date of maintenance completion.</w:t>
      </w:r>
    </w:p>
    <w:p w14:paraId="5CA91D99" w14:textId="77777777" w:rsidR="007F0D90" w:rsidRPr="007F0D90" w:rsidRDefault="007F0D90" w:rsidP="007F0D90">
      <w:pPr>
        <w:numPr>
          <w:ilvl w:val="1"/>
          <w:numId w:val="99"/>
        </w:numPr>
        <w:rPr>
          <w:lang w:val="en-TZ"/>
        </w:rPr>
      </w:pPr>
      <w:r w:rsidRPr="007F0D90">
        <w:rPr>
          <w:lang w:val="en-TZ"/>
        </w:rPr>
        <w:t>Signature of the licensed AME (type-rated in categories A and C) or an authorized individual.</w:t>
      </w:r>
    </w:p>
    <w:p w14:paraId="7DBF5AB6" w14:textId="4613B2E6" w:rsidR="002B5218" w:rsidRPr="002B5218" w:rsidRDefault="002B5218" w:rsidP="002B5218">
      <w:pPr>
        <w:numPr>
          <w:ilvl w:val="0"/>
          <w:numId w:val="99"/>
        </w:numPr>
        <w:rPr>
          <w:lang w:val="en-TZ"/>
        </w:rPr>
      </w:pPr>
      <w:r>
        <w:rPr>
          <w:lang w:val="en-TZ"/>
        </w:rPr>
        <w:t xml:space="preserve">The </w:t>
      </w:r>
      <w:r w:rsidRPr="002B5218">
        <w:rPr>
          <w:lang w:val="en-TZ"/>
        </w:rPr>
        <w:t>certificate of release to service issued shall-</w:t>
      </w:r>
    </w:p>
    <w:p w14:paraId="3107E823" w14:textId="77777777" w:rsidR="002B5218" w:rsidRPr="002B5218" w:rsidRDefault="002B5218" w:rsidP="002B5218">
      <w:pPr>
        <w:numPr>
          <w:ilvl w:val="0"/>
          <w:numId w:val="109"/>
        </w:numPr>
        <w:rPr>
          <w:lang w:val="en-TZ"/>
        </w:rPr>
      </w:pPr>
      <w:r w:rsidRPr="002B5218">
        <w:rPr>
          <w:lang w:val="en-TZ"/>
        </w:rPr>
        <w:t xml:space="preserve">be effective from the date of its issue; </w:t>
      </w:r>
    </w:p>
    <w:p w14:paraId="2B0F1295" w14:textId="37E115B6" w:rsidR="002B5218" w:rsidRPr="002B5218" w:rsidRDefault="002B5218" w:rsidP="002B5218">
      <w:pPr>
        <w:numPr>
          <w:ilvl w:val="0"/>
          <w:numId w:val="109"/>
        </w:numPr>
        <w:rPr>
          <w:lang w:val="en-TZ"/>
        </w:rPr>
      </w:pPr>
      <w:r w:rsidRPr="002B5218">
        <w:rPr>
          <w:lang w:val="en-TZ"/>
        </w:rPr>
        <w:t xml:space="preserve">cease to be effective upon expiration of the period in calendar days or flight time, whichever is earlier; and </w:t>
      </w:r>
    </w:p>
    <w:p w14:paraId="5EE15451" w14:textId="19E6170D" w:rsidR="007F0D90" w:rsidRPr="007F0D90" w:rsidRDefault="007F0D90" w:rsidP="002B5218">
      <w:pPr>
        <w:numPr>
          <w:ilvl w:val="0"/>
          <w:numId w:val="109"/>
        </w:numPr>
        <w:rPr>
          <w:lang w:val="en-TZ"/>
        </w:rPr>
      </w:pPr>
      <w:r w:rsidRPr="007F0D90">
        <w:rPr>
          <w:lang w:val="en-TZ"/>
        </w:rPr>
        <w:t>The original CRS is placed in the aircraft, and a copy is retained by the AMO.</w:t>
      </w:r>
    </w:p>
    <w:p w14:paraId="056C8A2F" w14:textId="6A316FEC" w:rsidR="007F0D90" w:rsidRPr="007F0D90" w:rsidRDefault="007F0D90" w:rsidP="007F0D90">
      <w:pPr>
        <w:pStyle w:val="Heading4"/>
        <w:rPr>
          <w:lang w:val="en-TZ"/>
        </w:rPr>
      </w:pPr>
      <w:r>
        <w:rPr>
          <w:lang w:val="en-TZ"/>
        </w:rPr>
        <w:t xml:space="preserve"> </w:t>
      </w:r>
      <w:r w:rsidRPr="007F0D90">
        <w:rPr>
          <w:lang w:val="en-TZ"/>
        </w:rPr>
        <w:t>Validity and Extensions</w:t>
      </w:r>
    </w:p>
    <w:p w14:paraId="2FFDEFFD" w14:textId="77777777" w:rsidR="007F0D90" w:rsidRPr="007F0D90" w:rsidRDefault="007F0D90" w:rsidP="007F0D90">
      <w:pPr>
        <w:numPr>
          <w:ilvl w:val="0"/>
          <w:numId w:val="100"/>
        </w:numPr>
        <w:rPr>
          <w:lang w:val="en-TZ"/>
        </w:rPr>
      </w:pPr>
      <w:r w:rsidRPr="007F0D90">
        <w:rPr>
          <w:lang w:val="en-TZ"/>
        </w:rPr>
        <w:t>The CRS validity is determined as follows:</w:t>
      </w:r>
    </w:p>
    <w:p w14:paraId="3BEC7841" w14:textId="77777777" w:rsidR="007F0D90" w:rsidRPr="007F0D90" w:rsidRDefault="007F0D90" w:rsidP="007F0D90">
      <w:pPr>
        <w:numPr>
          <w:ilvl w:val="1"/>
          <w:numId w:val="100"/>
        </w:numPr>
        <w:rPr>
          <w:lang w:val="en-TZ"/>
        </w:rPr>
      </w:pPr>
      <w:r w:rsidRPr="007F0D90">
        <w:rPr>
          <w:b/>
          <w:bCs/>
          <w:lang w:val="en-TZ"/>
        </w:rPr>
        <w:t>C208:</w:t>
      </w:r>
      <w:r w:rsidRPr="007F0D90">
        <w:rPr>
          <w:lang w:val="en-TZ"/>
        </w:rPr>
        <w:t xml:space="preserve"> 200 hours or 12 months, whichever comes first.</w:t>
      </w:r>
    </w:p>
    <w:p w14:paraId="79CE2A0E" w14:textId="77777777" w:rsidR="007F0D90" w:rsidRPr="007F0D90" w:rsidRDefault="007F0D90" w:rsidP="007F0D90">
      <w:pPr>
        <w:numPr>
          <w:ilvl w:val="1"/>
          <w:numId w:val="100"/>
        </w:numPr>
        <w:rPr>
          <w:lang w:val="en-TZ"/>
        </w:rPr>
      </w:pPr>
      <w:r w:rsidRPr="007F0D90">
        <w:rPr>
          <w:b/>
          <w:bCs/>
          <w:lang w:val="en-TZ"/>
        </w:rPr>
        <w:t>DH8:</w:t>
      </w:r>
      <w:r w:rsidRPr="007F0D90">
        <w:rPr>
          <w:lang w:val="en-TZ"/>
        </w:rPr>
        <w:t xml:space="preserve"> 500 hours or 6 months, whichever comes first.</w:t>
      </w:r>
    </w:p>
    <w:p w14:paraId="7530501F" w14:textId="77777777" w:rsidR="007F0D90" w:rsidRPr="007F0D90" w:rsidRDefault="007F0D90" w:rsidP="007F0D90">
      <w:pPr>
        <w:numPr>
          <w:ilvl w:val="1"/>
          <w:numId w:val="100"/>
        </w:numPr>
        <w:rPr>
          <w:lang w:val="en-TZ"/>
        </w:rPr>
      </w:pPr>
      <w:r w:rsidRPr="007F0D90">
        <w:rPr>
          <w:b/>
          <w:bCs/>
          <w:lang w:val="en-TZ"/>
        </w:rPr>
        <w:t>PC12:</w:t>
      </w:r>
      <w:r w:rsidRPr="007F0D90">
        <w:rPr>
          <w:lang w:val="en-TZ"/>
        </w:rPr>
        <w:t xml:space="preserve"> 300 hours or 12 months, whichever comes first.</w:t>
      </w:r>
    </w:p>
    <w:p w14:paraId="597EAAF9" w14:textId="77777777" w:rsidR="007F0D90" w:rsidRDefault="007F0D90" w:rsidP="007F0D90">
      <w:pPr>
        <w:numPr>
          <w:ilvl w:val="0"/>
          <w:numId w:val="100"/>
        </w:numPr>
        <w:rPr>
          <w:lang w:val="en-TZ"/>
        </w:rPr>
      </w:pPr>
      <w:r w:rsidRPr="007F0D90">
        <w:rPr>
          <w:lang w:val="en-TZ"/>
        </w:rPr>
        <w:lastRenderedPageBreak/>
        <w:t>Extensions may be granted for calendar time limits per the approved AMP.</w:t>
      </w:r>
    </w:p>
    <w:p w14:paraId="559CCA47" w14:textId="77777777" w:rsidR="00B74AF0" w:rsidRDefault="00B74AF0" w:rsidP="00B74AF0"/>
    <w:p w14:paraId="1F8C0F1C" w14:textId="53846B0E" w:rsidR="00B74AF0" w:rsidRPr="00B74AF0" w:rsidRDefault="00B74AF0" w:rsidP="00B74AF0">
      <w:pPr>
        <w:pStyle w:val="Heading4"/>
      </w:pPr>
      <w:r>
        <w:t xml:space="preserve"> </w:t>
      </w:r>
      <w:r w:rsidRPr="00B74AF0">
        <w:t>Other Conditions for Release to Service</w:t>
      </w:r>
    </w:p>
    <w:p w14:paraId="1ABE6D9B" w14:textId="7B08E6D2" w:rsidR="00B74AF0" w:rsidRDefault="00B74AF0" w:rsidP="00B74AF0">
      <w:r w:rsidRPr="00B74AF0">
        <w:t>An aircraft or aircraft component that has undergone maintenance, preventive maintenance, rebuilding, or modification may only be approved for return to service if the appropriate maintenance record entry has been completed in accordance with the applicable regulations. Additionally, the required major repair or major modification form must be properly executed as specified by the Authority. If a major repair or modification results in changes to the aircraft's operating limitations or flight data, these changes must be appropriately revised and documented in the approved aircraft flight manual, operating limitations, or flight data.</w:t>
      </w:r>
    </w:p>
    <w:p w14:paraId="03172246" w14:textId="77777777" w:rsidR="00A6640A" w:rsidRDefault="00A6640A" w:rsidP="00B74AF0"/>
    <w:p w14:paraId="0FCEAC2E" w14:textId="003422C6" w:rsidR="00A6640A" w:rsidRPr="00A6640A" w:rsidRDefault="00A6640A" w:rsidP="00A6640A">
      <w:pPr>
        <w:pStyle w:val="Heading4"/>
        <w:rPr>
          <w:lang w:val="en-TZ"/>
        </w:rPr>
      </w:pPr>
      <w:r>
        <w:rPr>
          <w:lang w:val="en-TZ"/>
        </w:rPr>
        <w:t xml:space="preserve"> </w:t>
      </w:r>
      <w:r w:rsidRPr="00A6640A">
        <w:rPr>
          <w:lang w:val="en-TZ"/>
        </w:rPr>
        <w:t>Record Entries Following Maintenance Work</w:t>
      </w:r>
    </w:p>
    <w:p w14:paraId="06B01038" w14:textId="77777777" w:rsidR="00A6640A" w:rsidRPr="00A6640A" w:rsidRDefault="00A6640A" w:rsidP="00A6640A">
      <w:pPr>
        <w:rPr>
          <w:lang w:val="en-TZ"/>
        </w:rPr>
      </w:pPr>
      <w:r w:rsidRPr="00A6640A">
        <w:rPr>
          <w:lang w:val="en-TZ"/>
        </w:rPr>
        <w:t>A person approving the return to service of an aircraft or aircraft component after performing any inspection in accordance with the Civil Aviation (Operation of Aircraft) Regulations shall ensure the following information is recorded in the maintenance log:</w:t>
      </w:r>
    </w:p>
    <w:p w14:paraId="2B6AF977" w14:textId="77777777" w:rsidR="00A6640A" w:rsidRPr="00A6640A" w:rsidRDefault="00A6640A" w:rsidP="00A6640A">
      <w:pPr>
        <w:numPr>
          <w:ilvl w:val="0"/>
          <w:numId w:val="114"/>
        </w:numPr>
        <w:rPr>
          <w:lang w:val="en-TZ"/>
        </w:rPr>
      </w:pPr>
      <w:r w:rsidRPr="00A6640A">
        <w:rPr>
          <w:b/>
          <w:bCs/>
          <w:lang w:val="en-TZ"/>
        </w:rPr>
        <w:t>Details of Inspection</w:t>
      </w:r>
      <w:r w:rsidRPr="00A6640A">
        <w:rPr>
          <w:lang w:val="en-TZ"/>
        </w:rPr>
        <w:t>: The type of inspection and a brief description of the extent of the inspection performed.</w:t>
      </w:r>
    </w:p>
    <w:p w14:paraId="41F12681" w14:textId="77777777" w:rsidR="00A6640A" w:rsidRPr="00A6640A" w:rsidRDefault="00A6640A" w:rsidP="00A6640A">
      <w:pPr>
        <w:numPr>
          <w:ilvl w:val="0"/>
          <w:numId w:val="114"/>
        </w:numPr>
        <w:rPr>
          <w:lang w:val="en-TZ"/>
        </w:rPr>
      </w:pPr>
      <w:r w:rsidRPr="00A6640A">
        <w:rPr>
          <w:b/>
          <w:bCs/>
          <w:lang w:val="en-TZ"/>
        </w:rPr>
        <w:t>Date</w:t>
      </w:r>
      <w:r w:rsidRPr="00A6640A">
        <w:rPr>
          <w:lang w:val="en-TZ"/>
        </w:rPr>
        <w:t>: The date on which the inspection was completed.</w:t>
      </w:r>
    </w:p>
    <w:p w14:paraId="5B5F0402" w14:textId="77777777" w:rsidR="00A6640A" w:rsidRPr="00A6640A" w:rsidRDefault="00A6640A" w:rsidP="00A6640A">
      <w:pPr>
        <w:numPr>
          <w:ilvl w:val="0"/>
          <w:numId w:val="114"/>
        </w:numPr>
        <w:rPr>
          <w:lang w:val="en-TZ"/>
        </w:rPr>
      </w:pPr>
      <w:r w:rsidRPr="00A6640A">
        <w:rPr>
          <w:b/>
          <w:bCs/>
          <w:lang w:val="en-TZ"/>
        </w:rPr>
        <w:t>Aircraft Time and Cycles</w:t>
      </w:r>
      <w:r w:rsidRPr="00A6640A">
        <w:rPr>
          <w:lang w:val="en-TZ"/>
        </w:rPr>
        <w:t>: The aircraft’s total time and cycles in service.</w:t>
      </w:r>
    </w:p>
    <w:p w14:paraId="67299A7D" w14:textId="77777777" w:rsidR="00A6640A" w:rsidRPr="00A6640A" w:rsidRDefault="00A6640A" w:rsidP="00A6640A">
      <w:pPr>
        <w:numPr>
          <w:ilvl w:val="0"/>
          <w:numId w:val="114"/>
        </w:numPr>
        <w:rPr>
          <w:lang w:val="en-TZ"/>
        </w:rPr>
      </w:pPr>
      <w:r w:rsidRPr="00A6640A">
        <w:rPr>
          <w:b/>
          <w:bCs/>
          <w:lang w:val="en-TZ"/>
        </w:rPr>
        <w:t>Approval Information</w:t>
      </w:r>
      <w:r w:rsidRPr="00A6640A">
        <w:rPr>
          <w:lang w:val="en-TZ"/>
        </w:rPr>
        <w:t>: The signature and license number of the individual approving the return to service.</w:t>
      </w:r>
    </w:p>
    <w:p w14:paraId="42189E7A" w14:textId="77777777" w:rsidR="00A6640A" w:rsidRPr="00A6640A" w:rsidRDefault="00A6640A" w:rsidP="00A6640A">
      <w:pPr>
        <w:numPr>
          <w:ilvl w:val="0"/>
          <w:numId w:val="114"/>
        </w:numPr>
        <w:rPr>
          <w:lang w:val="en-TZ"/>
        </w:rPr>
      </w:pPr>
      <w:r w:rsidRPr="00A6640A">
        <w:rPr>
          <w:b/>
          <w:bCs/>
          <w:lang w:val="en-TZ"/>
        </w:rPr>
        <w:t>Airworthiness Certification</w:t>
      </w:r>
      <w:r w:rsidRPr="00A6640A">
        <w:rPr>
          <w:lang w:val="en-TZ"/>
        </w:rPr>
        <w:t>: A statement certifying the aircraft has been inspected in accordance with the type of work performed and determined to be in an airworthy condition, if applicable.</w:t>
      </w:r>
    </w:p>
    <w:p w14:paraId="45848BD5" w14:textId="77777777" w:rsidR="00A6640A" w:rsidRPr="00A6640A" w:rsidRDefault="00A6640A" w:rsidP="00A6640A">
      <w:pPr>
        <w:numPr>
          <w:ilvl w:val="0"/>
          <w:numId w:val="114"/>
        </w:numPr>
        <w:rPr>
          <w:lang w:val="en-TZ"/>
        </w:rPr>
      </w:pPr>
      <w:r w:rsidRPr="00A6640A">
        <w:rPr>
          <w:b/>
          <w:bCs/>
          <w:lang w:val="en-TZ"/>
        </w:rPr>
        <w:t>Discrepancies</w:t>
      </w:r>
      <w:r w:rsidRPr="00A6640A">
        <w:rPr>
          <w:lang w:val="en-TZ"/>
        </w:rPr>
        <w:t>: If the aircraft is not approved for return to service due to non-compliance with applicable specifications, airworthiness directives, or other approved data, a statement noting this and providing a dated list of discrepancies and unairworthy items to the aircraft owner or operator.</w:t>
      </w:r>
    </w:p>
    <w:p w14:paraId="08F5383C" w14:textId="77777777" w:rsidR="00A6640A" w:rsidRPr="00A6640A" w:rsidRDefault="00A6640A" w:rsidP="00A6640A">
      <w:pPr>
        <w:numPr>
          <w:ilvl w:val="0"/>
          <w:numId w:val="114"/>
        </w:numPr>
        <w:rPr>
          <w:lang w:val="en-TZ"/>
        </w:rPr>
      </w:pPr>
      <w:r w:rsidRPr="00A6640A">
        <w:rPr>
          <w:b/>
          <w:bCs/>
          <w:lang w:val="en-TZ"/>
        </w:rPr>
        <w:t>Inspection Program Identification</w:t>
      </w:r>
      <w:r w:rsidRPr="00A6640A">
        <w:rPr>
          <w:lang w:val="en-TZ"/>
        </w:rPr>
        <w:t>: For inspections conducted under an approved inspection program, an entry identifying the specific program and confirming the inspection was performed per the type of inspections and procedures outlined in that program.</w:t>
      </w:r>
    </w:p>
    <w:p w14:paraId="427AFEB5" w14:textId="77777777" w:rsidR="00A6640A" w:rsidRPr="00A6640A" w:rsidRDefault="00A6640A" w:rsidP="00A6640A">
      <w:pPr>
        <w:rPr>
          <w:lang w:val="en-TZ"/>
        </w:rPr>
      </w:pPr>
      <w:r w:rsidRPr="00A6640A">
        <w:rPr>
          <w:lang w:val="en-TZ"/>
        </w:rPr>
        <w:t>Additionally, if during the inspection, it is found that the aircraft is not airworthy or does not meet the applicable type certificate data sheet, airworthiness directives, or other approved data, the person performing the inspection must provide the aircraft owner or operator with a signed and dated list of discrepancies.</w:t>
      </w:r>
    </w:p>
    <w:p w14:paraId="0E93D97D" w14:textId="61AF73F0" w:rsidR="007F0D90" w:rsidRPr="007F0D90" w:rsidRDefault="007F0D90" w:rsidP="007F0D90">
      <w:pPr>
        <w:pStyle w:val="Heading4"/>
        <w:rPr>
          <w:lang w:val="en-TZ"/>
        </w:rPr>
      </w:pPr>
      <w:r>
        <w:rPr>
          <w:rFonts w:eastAsia="Times New Roman"/>
          <w:lang w:val="en-TZ"/>
        </w:rPr>
        <w:t xml:space="preserve"> </w:t>
      </w:r>
      <w:r w:rsidRPr="007F0D90">
        <w:rPr>
          <w:rFonts w:eastAsia="Times New Roman"/>
          <w:lang w:val="en-TZ"/>
        </w:rPr>
        <w:t>Engine Performance Testing:</w:t>
      </w:r>
    </w:p>
    <w:p w14:paraId="590B4C94" w14:textId="77777777" w:rsidR="007F0D90" w:rsidRPr="007F0D90" w:rsidRDefault="007F0D90" w:rsidP="007F0D90">
      <w:pPr>
        <w:numPr>
          <w:ilvl w:val="1"/>
          <w:numId w:val="101"/>
        </w:numPr>
        <w:rPr>
          <w:lang w:val="en-TZ"/>
        </w:rPr>
      </w:pPr>
      <w:r w:rsidRPr="007F0D90">
        <w:rPr>
          <w:lang w:val="en-TZ"/>
        </w:rPr>
        <w:t>Before approval, the aircraft engine(s) must undergo a performance test in accordance with the manufacturer’s recommendations.</w:t>
      </w:r>
    </w:p>
    <w:p w14:paraId="21859E23" w14:textId="5033EBAC" w:rsidR="007F0D90" w:rsidRPr="007F0D90" w:rsidRDefault="007F0D90" w:rsidP="007F0D90">
      <w:pPr>
        <w:pStyle w:val="Heading4"/>
        <w:rPr>
          <w:lang w:val="en-TZ"/>
        </w:rPr>
      </w:pPr>
      <w:r>
        <w:rPr>
          <w:rFonts w:eastAsia="Times New Roman"/>
          <w:lang w:val="en-TZ"/>
        </w:rPr>
        <w:t xml:space="preserve"> </w:t>
      </w:r>
      <w:r w:rsidRPr="007F0D90">
        <w:rPr>
          <w:rFonts w:eastAsia="Times New Roman"/>
          <w:lang w:val="en-TZ"/>
        </w:rPr>
        <w:t>Invalid Certificate of Airworthiness:</w:t>
      </w:r>
    </w:p>
    <w:p w14:paraId="6DA2E0C6" w14:textId="33FFE7C7" w:rsidR="007F0D90" w:rsidRPr="0045799A" w:rsidRDefault="007F0D90" w:rsidP="007F0D90">
      <w:pPr>
        <w:numPr>
          <w:ilvl w:val="1"/>
          <w:numId w:val="101"/>
        </w:numPr>
        <w:rPr>
          <w:lang w:val="en-TZ"/>
        </w:rPr>
      </w:pPr>
      <w:r w:rsidRPr="007F0D90">
        <w:rPr>
          <w:lang w:val="en-TZ"/>
        </w:rPr>
        <w:t>If the Certificate of Airworthiness becomes invalid due to a defect or damage, a new CRS must be issued after rectification and certification of the defect.</w:t>
      </w:r>
    </w:p>
    <w:p w14:paraId="771C3E8D" w14:textId="74EB48A0" w:rsidR="007F0D90" w:rsidRPr="007F0D90" w:rsidRDefault="007F0D90" w:rsidP="007F0D90">
      <w:pPr>
        <w:pStyle w:val="Heading4"/>
        <w:rPr>
          <w:lang w:val="en-TZ"/>
        </w:rPr>
      </w:pPr>
      <w:r>
        <w:rPr>
          <w:rFonts w:eastAsia="Times New Roman"/>
          <w:lang w:val="en-TZ"/>
        </w:rPr>
        <w:lastRenderedPageBreak/>
        <w:t xml:space="preserve"> </w:t>
      </w:r>
      <w:r w:rsidRPr="007F0D90">
        <w:rPr>
          <w:rFonts w:eastAsia="Times New Roman"/>
          <w:lang w:val="en-TZ"/>
        </w:rPr>
        <w:t>Grounding of Aircraft:</w:t>
      </w:r>
    </w:p>
    <w:p w14:paraId="1198A6D4" w14:textId="77777777" w:rsidR="007F0D90" w:rsidRPr="007F0D90" w:rsidRDefault="007F0D90" w:rsidP="007F0D90">
      <w:pPr>
        <w:numPr>
          <w:ilvl w:val="1"/>
          <w:numId w:val="101"/>
        </w:numPr>
        <w:rPr>
          <w:lang w:val="en-TZ"/>
        </w:rPr>
      </w:pPr>
      <w:r w:rsidRPr="007F0D90">
        <w:rPr>
          <w:lang w:val="en-TZ"/>
        </w:rPr>
        <w:t>Certified AMO maintenance personnel have the authority to ground an aircraft by withholding the CRS if the aircraft does not meet airworthiness requirements.</w:t>
      </w:r>
    </w:p>
    <w:p w14:paraId="2844D361" w14:textId="4EF4675D" w:rsidR="007F0D90" w:rsidRPr="007F0D90" w:rsidRDefault="007F0D90" w:rsidP="007F0D90">
      <w:pPr>
        <w:pStyle w:val="Heading4"/>
        <w:rPr>
          <w:lang w:val="en-TZ"/>
        </w:rPr>
      </w:pPr>
      <w:r>
        <w:rPr>
          <w:rFonts w:eastAsia="Times New Roman"/>
          <w:lang w:val="en-TZ"/>
        </w:rPr>
        <w:t xml:space="preserve"> </w:t>
      </w:r>
      <w:r w:rsidRPr="007F0D90">
        <w:rPr>
          <w:rFonts w:eastAsia="Times New Roman"/>
          <w:lang w:val="en-TZ"/>
        </w:rPr>
        <w:t>Inspection Stamps:</w:t>
      </w:r>
    </w:p>
    <w:p w14:paraId="736E0B33" w14:textId="77777777" w:rsidR="007F0D90" w:rsidRPr="007F0D90" w:rsidRDefault="007F0D90" w:rsidP="007F0D90">
      <w:pPr>
        <w:numPr>
          <w:ilvl w:val="1"/>
          <w:numId w:val="101"/>
        </w:numPr>
        <w:rPr>
          <w:lang w:val="en-TZ"/>
        </w:rPr>
      </w:pPr>
      <w:r w:rsidRPr="007F0D90">
        <w:rPr>
          <w:lang w:val="en-TZ"/>
        </w:rPr>
        <w:t>The AMO must maintain a list of engineers allocated inspection stamps and have procedures for handling lost, stolen, or returned stamps.</w:t>
      </w:r>
    </w:p>
    <w:p w14:paraId="5FB090FF" w14:textId="2357DE25" w:rsidR="007F0D90" w:rsidRPr="007F0D90" w:rsidRDefault="007F0D90" w:rsidP="007F0D90">
      <w:pPr>
        <w:pStyle w:val="Heading4"/>
        <w:rPr>
          <w:lang w:val="en-TZ"/>
        </w:rPr>
      </w:pPr>
      <w:r>
        <w:rPr>
          <w:rFonts w:eastAsia="Times New Roman"/>
          <w:lang w:val="en-TZ"/>
        </w:rPr>
        <w:t xml:space="preserve"> </w:t>
      </w:r>
      <w:r w:rsidRPr="007F0D90">
        <w:rPr>
          <w:rFonts w:eastAsia="Times New Roman"/>
          <w:lang w:val="en-TZ"/>
        </w:rPr>
        <w:t>Prohibition of Unauthorized Maintenance Release:</w:t>
      </w:r>
    </w:p>
    <w:p w14:paraId="13B76F04" w14:textId="77777777" w:rsidR="007F0D90" w:rsidRPr="007F0D90" w:rsidRDefault="007F0D90" w:rsidP="007F0D90">
      <w:pPr>
        <w:numPr>
          <w:ilvl w:val="1"/>
          <w:numId w:val="101"/>
        </w:numPr>
        <w:rPr>
          <w:lang w:val="en-TZ"/>
        </w:rPr>
      </w:pPr>
      <w:r w:rsidRPr="007F0D90">
        <w:rPr>
          <w:lang w:val="en-TZ"/>
        </w:rPr>
        <w:t>AASL does not permit maintenance release based on systems other than those approved by an authorized AMO.</w:t>
      </w:r>
    </w:p>
    <w:p w14:paraId="5D514078" w14:textId="6B567FBE" w:rsidR="00D16CC3" w:rsidRDefault="00A6640A" w:rsidP="00137462">
      <w:pPr>
        <w:pStyle w:val="Heading3"/>
      </w:pPr>
      <w:r>
        <w:t xml:space="preserve"> </w:t>
      </w:r>
      <w:r w:rsidR="00D16CC3">
        <w:t>Release of Aircraft with Incomplete Maintenance</w:t>
      </w:r>
    </w:p>
    <w:p w14:paraId="588195F9" w14:textId="4B775B90" w:rsidR="00D16CC3" w:rsidRPr="00026A71" w:rsidRDefault="00D16CC3" w:rsidP="00137462">
      <w:r>
        <w:t xml:space="preserve">If the AMO is unable to complete all maintenance ordered, it is still possible to issue a CRS within the approved aircraft limitations. The MEL shall be consulted, and the defect will be deferred taking into consideration the conditions of the MEL and any other unserviceable items. A statement of the incomplete maintenance shall be entered in the CRS and </w:t>
      </w:r>
      <w:r w:rsidRPr="00D16CC3">
        <w:t>made a part of the aircraft permanent records</w:t>
      </w:r>
      <w:r>
        <w:t xml:space="preserve"> and Auric Air shall be informed.</w:t>
      </w:r>
    </w:p>
    <w:p w14:paraId="405FED86" w14:textId="7603B471" w:rsidR="00C47022" w:rsidRDefault="005C0806" w:rsidP="00137462">
      <w:pPr>
        <w:pStyle w:val="Heading3"/>
      </w:pPr>
      <w:r>
        <w:t xml:space="preserve"> </w:t>
      </w:r>
      <w:r w:rsidR="00C47022" w:rsidRPr="005C0806">
        <w:t>Check Flight and Flight Release Procedures:</w:t>
      </w:r>
      <w:r w:rsidR="00C47022" w:rsidRPr="00026A71">
        <w:t xml:space="preserve"> </w:t>
      </w:r>
      <w:r>
        <w:t xml:space="preserve"> </w:t>
      </w:r>
    </w:p>
    <w:p w14:paraId="14CA128E" w14:textId="4BDC015C" w:rsidR="005C0806" w:rsidRPr="005C0806" w:rsidRDefault="005C0806" w:rsidP="00137462">
      <w:r w:rsidRPr="005C0806">
        <w:t xml:space="preserve">Maintenance Check Flights will be carried out when specified by the Aircraft Maintenance Manual, the Engine Maintenance Manual or any other approved repair /design requirement as well as any Authority directive to confirm continuing compliance with airworthiness requirements. Maintenance Check Flights may also be carried out following a maintenance task where the correct functioning of the system cannot be established on the ground. </w:t>
      </w:r>
    </w:p>
    <w:p w14:paraId="1B9B1EC7" w14:textId="77777777" w:rsidR="005C0806" w:rsidRPr="00026A71" w:rsidRDefault="005C0806" w:rsidP="00137462"/>
    <w:p w14:paraId="64D19B24" w14:textId="5C8C5228" w:rsidR="0094576D" w:rsidRDefault="00C47022" w:rsidP="00E53E2B">
      <w:r w:rsidRPr="00026A71">
        <w:t>All aircraft operated by AASL are maintained and released to service by Approved</w:t>
      </w:r>
      <w:r w:rsidR="00FA25D1" w:rsidRPr="00026A71">
        <w:t xml:space="preserve"> </w:t>
      </w:r>
      <w:r w:rsidRPr="00026A71">
        <w:t>Maintenance Organization. After aircraft has been released from maintenance,</w:t>
      </w:r>
      <w:r w:rsidR="00FA25D1" w:rsidRPr="00026A71">
        <w:t xml:space="preserve"> </w:t>
      </w:r>
      <w:r w:rsidRPr="00026A71">
        <w:t xml:space="preserve">AASL flight dispatchers will go through the aircraft documents to check if all are on </w:t>
      </w:r>
      <w:r w:rsidR="00FA25D1" w:rsidRPr="00026A71">
        <w:t>B</w:t>
      </w:r>
      <w:r w:rsidRPr="00026A71">
        <w:t xml:space="preserve">oard before aircraft resumes its normal flights.  </w:t>
      </w:r>
    </w:p>
    <w:p w14:paraId="4BB2EFD6" w14:textId="77777777" w:rsidR="00A6640A" w:rsidRDefault="00A6640A" w:rsidP="00E53E2B"/>
    <w:p w14:paraId="01A5DC07" w14:textId="77777777" w:rsidR="00A6640A" w:rsidRDefault="00A6640A" w:rsidP="00E53E2B"/>
    <w:p w14:paraId="4D316BE2" w14:textId="7B6B9FBF" w:rsidR="00F9274A" w:rsidRPr="005D1A11" w:rsidRDefault="00FA25D1" w:rsidP="0045799A">
      <w:pPr>
        <w:pStyle w:val="Heading2"/>
      </w:pPr>
      <w:bookmarkStart w:id="309" w:name="_Toc66798158"/>
      <w:bookmarkStart w:id="310" w:name="_Toc120109346"/>
      <w:bookmarkStart w:id="311" w:name="_Toc124762728"/>
      <w:bookmarkStart w:id="312" w:name="_Toc124763742"/>
      <w:bookmarkStart w:id="313" w:name="_Toc161303037"/>
      <w:r w:rsidRPr="00026A71">
        <w:t xml:space="preserve"> </w:t>
      </w:r>
      <w:bookmarkStart w:id="314" w:name="_Toc169859312"/>
      <w:r w:rsidR="000765B3">
        <w:t xml:space="preserve"> </w:t>
      </w:r>
      <w:r w:rsidR="00AA5D59">
        <w:t xml:space="preserve"> </w:t>
      </w:r>
      <w:bookmarkStart w:id="315" w:name="_Toc186383961"/>
      <w:r w:rsidRPr="00026A71">
        <w:t>Retention of Maintenance Records</w:t>
      </w:r>
      <w:bookmarkEnd w:id="309"/>
      <w:bookmarkEnd w:id="310"/>
      <w:bookmarkEnd w:id="311"/>
      <w:bookmarkEnd w:id="312"/>
      <w:bookmarkEnd w:id="313"/>
      <w:bookmarkEnd w:id="314"/>
      <w:bookmarkEnd w:id="315"/>
    </w:p>
    <w:p w14:paraId="59A35041" w14:textId="2D516052" w:rsidR="00F9274A" w:rsidRPr="00026A71" w:rsidRDefault="00F9274A" w:rsidP="00137462">
      <w:r w:rsidRPr="00026A71">
        <w:t>The AMO shall retain record for the periods shown in the table below:</w:t>
      </w:r>
    </w:p>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765"/>
      </w:tblGrid>
      <w:tr w:rsidR="00FA25D1" w:rsidRPr="00026A71" w14:paraId="72A5099A" w14:textId="77777777" w:rsidTr="002541CC">
        <w:tc>
          <w:tcPr>
            <w:tcW w:w="4765" w:type="dxa"/>
          </w:tcPr>
          <w:p w14:paraId="6BB14EC6" w14:textId="2CEC7894" w:rsidR="00FA25D1" w:rsidRPr="00026A71" w:rsidRDefault="00FA25D1" w:rsidP="00137462">
            <w:r w:rsidRPr="00026A71">
              <w:t xml:space="preserve"> Records</w:t>
            </w:r>
          </w:p>
        </w:tc>
        <w:tc>
          <w:tcPr>
            <w:tcW w:w="4765" w:type="dxa"/>
          </w:tcPr>
          <w:p w14:paraId="0C27EC68" w14:textId="77777777" w:rsidR="00FA25D1" w:rsidRPr="00026A71" w:rsidRDefault="00FA25D1" w:rsidP="00137462">
            <w:r w:rsidRPr="00026A71">
              <w:t>Period</w:t>
            </w:r>
          </w:p>
        </w:tc>
      </w:tr>
      <w:tr w:rsidR="00FA25D1" w:rsidRPr="00026A71" w14:paraId="2C3211A7" w14:textId="77777777" w:rsidTr="002541CC">
        <w:tc>
          <w:tcPr>
            <w:tcW w:w="4765" w:type="dxa"/>
          </w:tcPr>
          <w:p w14:paraId="406E3F26" w14:textId="77777777" w:rsidR="00FA25D1" w:rsidRPr="00026A71" w:rsidRDefault="00FA25D1" w:rsidP="00137462">
            <w:r w:rsidRPr="00026A71">
              <w:t>Airframe Logbook</w:t>
            </w:r>
          </w:p>
        </w:tc>
        <w:tc>
          <w:tcPr>
            <w:tcW w:w="4765" w:type="dxa"/>
          </w:tcPr>
          <w:p w14:paraId="6079655A" w14:textId="77777777" w:rsidR="00FA25D1" w:rsidRPr="00026A71" w:rsidRDefault="00FA25D1" w:rsidP="00137462">
            <w:r w:rsidRPr="00026A71">
              <w:t>Two years after aircraft removed from service</w:t>
            </w:r>
          </w:p>
        </w:tc>
      </w:tr>
      <w:tr w:rsidR="00FA25D1" w:rsidRPr="00026A71" w14:paraId="2833B4A7" w14:textId="77777777" w:rsidTr="002541CC">
        <w:tc>
          <w:tcPr>
            <w:tcW w:w="4765" w:type="dxa"/>
          </w:tcPr>
          <w:p w14:paraId="17DBF2FC" w14:textId="77777777" w:rsidR="00FA25D1" w:rsidRPr="00026A71" w:rsidRDefault="00FA25D1" w:rsidP="00137462">
            <w:r w:rsidRPr="00026A71">
              <w:t>Engine Logbook</w:t>
            </w:r>
          </w:p>
        </w:tc>
        <w:tc>
          <w:tcPr>
            <w:tcW w:w="4765" w:type="dxa"/>
          </w:tcPr>
          <w:p w14:paraId="6C0573AD" w14:textId="77777777" w:rsidR="00FA25D1" w:rsidRPr="00026A71" w:rsidRDefault="00FA25D1" w:rsidP="00137462">
            <w:r w:rsidRPr="00026A71">
              <w:t>Two years after aircraft removed from service</w:t>
            </w:r>
          </w:p>
        </w:tc>
      </w:tr>
      <w:tr w:rsidR="00FA25D1" w:rsidRPr="00026A71" w14:paraId="0F39D35F" w14:textId="77777777" w:rsidTr="002541CC">
        <w:tc>
          <w:tcPr>
            <w:tcW w:w="4765" w:type="dxa"/>
          </w:tcPr>
          <w:p w14:paraId="62A6276F" w14:textId="77777777" w:rsidR="00FA25D1" w:rsidRPr="00026A71" w:rsidRDefault="00FA25D1" w:rsidP="00137462">
            <w:r w:rsidRPr="00026A71">
              <w:t>Propeller Logbook</w:t>
            </w:r>
          </w:p>
        </w:tc>
        <w:tc>
          <w:tcPr>
            <w:tcW w:w="4765" w:type="dxa"/>
          </w:tcPr>
          <w:p w14:paraId="1B43B314" w14:textId="77777777" w:rsidR="00FA25D1" w:rsidRPr="00026A71" w:rsidRDefault="00FA25D1" w:rsidP="00137462">
            <w:r w:rsidRPr="00026A71">
              <w:t>Two years after aircraft removed from service</w:t>
            </w:r>
          </w:p>
        </w:tc>
      </w:tr>
      <w:tr w:rsidR="00FA25D1" w:rsidRPr="00026A71" w14:paraId="22F771A9" w14:textId="77777777" w:rsidTr="002541CC">
        <w:tc>
          <w:tcPr>
            <w:tcW w:w="4765" w:type="dxa"/>
          </w:tcPr>
          <w:p w14:paraId="386E9377" w14:textId="77777777" w:rsidR="00FA25D1" w:rsidRPr="00026A71" w:rsidRDefault="00FA25D1" w:rsidP="00137462">
            <w:r w:rsidRPr="00026A71">
              <w:t>Major Modification</w:t>
            </w:r>
          </w:p>
        </w:tc>
        <w:tc>
          <w:tcPr>
            <w:tcW w:w="4765" w:type="dxa"/>
          </w:tcPr>
          <w:p w14:paraId="051C1FAA" w14:textId="77777777" w:rsidR="00FA25D1" w:rsidRPr="00026A71" w:rsidRDefault="00FA25D1" w:rsidP="00137462">
            <w:r w:rsidRPr="00026A71">
              <w:t>Two years after aircraft removed from service</w:t>
            </w:r>
          </w:p>
        </w:tc>
      </w:tr>
      <w:tr w:rsidR="00FA25D1" w:rsidRPr="00026A71" w14:paraId="64CF409F" w14:textId="77777777" w:rsidTr="002541CC">
        <w:tc>
          <w:tcPr>
            <w:tcW w:w="4765" w:type="dxa"/>
          </w:tcPr>
          <w:p w14:paraId="09D01D04" w14:textId="77777777" w:rsidR="00FA25D1" w:rsidRPr="00026A71" w:rsidRDefault="00FA25D1" w:rsidP="00137462">
            <w:r w:rsidRPr="00026A71">
              <w:t>Work Packs, SBs and ADs</w:t>
            </w:r>
          </w:p>
        </w:tc>
        <w:tc>
          <w:tcPr>
            <w:tcW w:w="4765" w:type="dxa"/>
          </w:tcPr>
          <w:p w14:paraId="0FF5D3E9" w14:textId="77777777" w:rsidR="00FA25D1" w:rsidRPr="00026A71" w:rsidRDefault="00FA25D1" w:rsidP="00137462">
            <w:r w:rsidRPr="00026A71">
              <w:t>Two years after aircraft removed from service</w:t>
            </w:r>
          </w:p>
        </w:tc>
      </w:tr>
      <w:tr w:rsidR="00FA25D1" w:rsidRPr="00026A71" w14:paraId="62E4011D" w14:textId="77777777" w:rsidTr="002541CC">
        <w:tc>
          <w:tcPr>
            <w:tcW w:w="4765" w:type="dxa"/>
          </w:tcPr>
          <w:p w14:paraId="7DEF0FB1" w14:textId="77777777" w:rsidR="00FA25D1" w:rsidRPr="00026A71" w:rsidRDefault="00FA25D1" w:rsidP="00137462">
            <w:r w:rsidRPr="00026A71">
              <w:t>Certificate of Release</w:t>
            </w:r>
          </w:p>
        </w:tc>
        <w:tc>
          <w:tcPr>
            <w:tcW w:w="4765" w:type="dxa"/>
          </w:tcPr>
          <w:p w14:paraId="5739E3C6" w14:textId="77777777" w:rsidR="00FA25D1" w:rsidRPr="00026A71" w:rsidRDefault="00FA25D1" w:rsidP="00137462">
            <w:r w:rsidRPr="00026A71">
              <w:t>Two years after last issue</w:t>
            </w:r>
          </w:p>
        </w:tc>
      </w:tr>
      <w:tr w:rsidR="00FA25D1" w:rsidRPr="00026A71" w14:paraId="33C43F36" w14:textId="77777777" w:rsidTr="002541CC">
        <w:tc>
          <w:tcPr>
            <w:tcW w:w="4765" w:type="dxa"/>
          </w:tcPr>
          <w:p w14:paraId="600B9BBC" w14:textId="77777777" w:rsidR="00FA25D1" w:rsidRPr="00026A71" w:rsidRDefault="00FA25D1" w:rsidP="00137462">
            <w:r w:rsidRPr="00026A71">
              <w:t>Technical Logs</w:t>
            </w:r>
          </w:p>
        </w:tc>
        <w:tc>
          <w:tcPr>
            <w:tcW w:w="4765" w:type="dxa"/>
          </w:tcPr>
          <w:p w14:paraId="38627235" w14:textId="77777777" w:rsidR="00FA25D1" w:rsidRPr="00026A71" w:rsidRDefault="00FA25D1" w:rsidP="00137462">
            <w:r w:rsidRPr="00026A71">
              <w:t>Two years after last issue</w:t>
            </w:r>
          </w:p>
        </w:tc>
      </w:tr>
    </w:tbl>
    <w:p w14:paraId="4C26701C" w14:textId="3E5B7CF6" w:rsidR="00F9274A" w:rsidRPr="00026A71" w:rsidRDefault="00F9274A" w:rsidP="00137462">
      <w:bookmarkStart w:id="316" w:name="_Toc66798159"/>
      <w:r w:rsidRPr="00026A71">
        <w:t>Maintenance records will be retained in their original format, and filed numerically under job numbers per</w:t>
      </w:r>
      <w:r w:rsidR="00731F3E">
        <w:t xml:space="preserve"> </w:t>
      </w:r>
      <w:r w:rsidRPr="00026A71">
        <w:t>aircraft registration. All records should remain legible throughout the required period and robust cardboard files should be used that can withstand handling. Continuing airworthiness records should be stored, where practical:</w:t>
      </w:r>
    </w:p>
    <w:p w14:paraId="79A7CD8A" w14:textId="7E750BD4" w:rsidR="00F9274A" w:rsidRPr="00026A71" w:rsidRDefault="00F9274A" w:rsidP="00137462">
      <w:pPr>
        <w:pStyle w:val="ListParagraph"/>
        <w:numPr>
          <w:ilvl w:val="0"/>
          <w:numId w:val="37"/>
        </w:numPr>
      </w:pPr>
      <w:r w:rsidRPr="00026A71">
        <w:t>Away from possible threat of fire</w:t>
      </w:r>
    </w:p>
    <w:p w14:paraId="35853280" w14:textId="77777777" w:rsidR="00F9274A" w:rsidRPr="00026A71" w:rsidRDefault="00F9274A" w:rsidP="00137462">
      <w:pPr>
        <w:pStyle w:val="ListParagraph"/>
        <w:numPr>
          <w:ilvl w:val="0"/>
          <w:numId w:val="37"/>
        </w:numPr>
      </w:pPr>
      <w:r w:rsidRPr="00026A71">
        <w:lastRenderedPageBreak/>
        <w:t>Away from flooding</w:t>
      </w:r>
    </w:p>
    <w:p w14:paraId="51EF2CA5" w14:textId="7C469430" w:rsidR="00F9274A" w:rsidRPr="005D1A11" w:rsidRDefault="00F9274A" w:rsidP="00137462">
      <w:pPr>
        <w:pStyle w:val="ListParagraph"/>
        <w:numPr>
          <w:ilvl w:val="0"/>
          <w:numId w:val="37"/>
        </w:numPr>
      </w:pPr>
      <w:r w:rsidRPr="005D1A11">
        <w:t>Secured in such a manner that records cannot be accessed and altered in any way</w:t>
      </w:r>
    </w:p>
    <w:p w14:paraId="5F908F1B" w14:textId="77777777" w:rsidR="00F9274A" w:rsidRPr="00026A71" w:rsidRDefault="00F9274A" w:rsidP="00137462">
      <w:pPr>
        <w:pStyle w:val="ListParagraph"/>
        <w:numPr>
          <w:ilvl w:val="0"/>
          <w:numId w:val="37"/>
        </w:numPr>
      </w:pPr>
      <w:r w:rsidRPr="00026A71">
        <w:t>Secured in such a manner that records cannot be stolen</w:t>
      </w:r>
    </w:p>
    <w:p w14:paraId="42094C0C" w14:textId="77777777" w:rsidR="00A23772" w:rsidRPr="00A23772" w:rsidRDefault="006A6A8C" w:rsidP="00A23772">
      <w:pPr>
        <w:pStyle w:val="Heading2"/>
        <w:rPr>
          <w:rFonts w:eastAsia="Arial"/>
          <w:lang w:val="en-TZ" w:eastAsia="en-TZ"/>
        </w:rPr>
      </w:pPr>
      <w:bookmarkStart w:id="317" w:name="_Toc120109347"/>
      <w:bookmarkStart w:id="318" w:name="_Toc124762729"/>
      <w:bookmarkStart w:id="319" w:name="_Toc124763743"/>
      <w:bookmarkStart w:id="320" w:name="_Toc161303038"/>
      <w:r>
        <w:t xml:space="preserve"> </w:t>
      </w:r>
      <w:bookmarkStart w:id="321" w:name="_Toc186383962"/>
      <w:bookmarkEnd w:id="316"/>
      <w:bookmarkEnd w:id="317"/>
      <w:bookmarkEnd w:id="318"/>
      <w:bookmarkEnd w:id="319"/>
      <w:bookmarkEnd w:id="320"/>
      <w:r w:rsidR="00A23772" w:rsidRPr="00A23772">
        <w:rPr>
          <w:rFonts w:eastAsia="Arial"/>
          <w:lang w:val="en-TZ" w:eastAsia="en-TZ"/>
        </w:rPr>
        <w:t>Transfer of Records and Continuing Airworthiness in the Event of Ownership or Operation Changes</w:t>
      </w:r>
      <w:bookmarkEnd w:id="321"/>
    </w:p>
    <w:p w14:paraId="79B73E99" w14:textId="77777777" w:rsidR="00A23772" w:rsidRPr="00A23772" w:rsidRDefault="00A23772" w:rsidP="00A23772">
      <w:pPr>
        <w:widowControl w:val="0"/>
        <w:pBdr>
          <w:top w:val="none" w:sz="0" w:space="0" w:color="auto"/>
          <w:left w:val="none" w:sz="0" w:space="0" w:color="auto"/>
          <w:bottom w:val="none" w:sz="0" w:space="0" w:color="auto"/>
          <w:right w:val="none" w:sz="0" w:space="0" w:color="auto"/>
          <w:between w:val="none" w:sz="0" w:space="0" w:color="auto"/>
        </w:pBdr>
        <w:rPr>
          <w:rFonts w:eastAsia="Arial"/>
          <w:color w:val="auto"/>
          <w:szCs w:val="24"/>
          <w:lang w:val="en-TZ" w:eastAsia="en-TZ"/>
        </w:rPr>
      </w:pPr>
      <w:r w:rsidRPr="00A23772">
        <w:rPr>
          <w:rFonts w:eastAsia="Arial"/>
          <w:color w:val="auto"/>
          <w:szCs w:val="24"/>
          <w:lang w:val="en-TZ" w:eastAsia="en-TZ"/>
        </w:rPr>
        <w:t>When ownership or operation of an aircraft changes, the original operator or their representative shall:</w:t>
      </w:r>
    </w:p>
    <w:p w14:paraId="05E97669" w14:textId="77777777" w:rsidR="00A23772" w:rsidRPr="00A23772" w:rsidRDefault="00A23772" w:rsidP="00A23772">
      <w:pPr>
        <w:widowControl w:val="0"/>
        <w:numPr>
          <w:ilvl w:val="0"/>
          <w:numId w:val="104"/>
        </w:numPr>
        <w:pBdr>
          <w:top w:val="none" w:sz="0" w:space="0" w:color="auto"/>
          <w:left w:val="none" w:sz="0" w:space="0" w:color="auto"/>
          <w:bottom w:val="none" w:sz="0" w:space="0" w:color="auto"/>
          <w:right w:val="none" w:sz="0" w:space="0" w:color="auto"/>
          <w:between w:val="none" w:sz="0" w:space="0" w:color="auto"/>
        </w:pBdr>
        <w:spacing w:line="276" w:lineRule="auto"/>
        <w:rPr>
          <w:rFonts w:eastAsia="Arial"/>
          <w:color w:val="auto"/>
          <w:szCs w:val="24"/>
          <w:lang w:val="en-TZ" w:eastAsia="en-TZ"/>
        </w:rPr>
      </w:pPr>
      <w:r w:rsidRPr="00A23772">
        <w:rPr>
          <w:rFonts w:eastAsia="Arial"/>
          <w:color w:val="auto"/>
          <w:szCs w:val="24"/>
          <w:lang w:val="en-TZ" w:eastAsia="en-TZ"/>
        </w:rPr>
        <w:t>Deliver to the new operator, upon demand, the certificate of release to service, logbooks, mass and balance schedule, and flight recorder records.</w:t>
      </w:r>
    </w:p>
    <w:p w14:paraId="68705350" w14:textId="77777777" w:rsidR="00A23772" w:rsidRPr="00A23772" w:rsidRDefault="00A23772" w:rsidP="00A23772">
      <w:pPr>
        <w:widowControl w:val="0"/>
        <w:numPr>
          <w:ilvl w:val="0"/>
          <w:numId w:val="104"/>
        </w:numPr>
        <w:pBdr>
          <w:top w:val="none" w:sz="0" w:space="0" w:color="auto"/>
          <w:left w:val="none" w:sz="0" w:space="0" w:color="auto"/>
          <w:bottom w:val="none" w:sz="0" w:space="0" w:color="auto"/>
          <w:right w:val="none" w:sz="0" w:space="0" w:color="auto"/>
          <w:between w:val="none" w:sz="0" w:space="0" w:color="auto"/>
        </w:pBdr>
        <w:spacing w:line="276" w:lineRule="auto"/>
        <w:rPr>
          <w:rFonts w:eastAsia="Arial"/>
          <w:color w:val="auto"/>
          <w:szCs w:val="24"/>
          <w:lang w:val="en-TZ" w:eastAsia="en-TZ"/>
        </w:rPr>
      </w:pPr>
      <w:r w:rsidRPr="00A23772">
        <w:rPr>
          <w:rFonts w:eastAsia="Arial"/>
          <w:color w:val="auto"/>
          <w:szCs w:val="24"/>
          <w:lang w:val="en-TZ" w:eastAsia="en-TZ"/>
        </w:rPr>
        <w:t>Transfer the related logbook for any engine or variable pitch propeller removed and installed in another aircraft.</w:t>
      </w:r>
    </w:p>
    <w:p w14:paraId="3839149B" w14:textId="77777777" w:rsidR="00A23772" w:rsidRPr="00A23772" w:rsidRDefault="00A23772" w:rsidP="00A23772">
      <w:pPr>
        <w:widowControl w:val="0"/>
        <w:numPr>
          <w:ilvl w:val="0"/>
          <w:numId w:val="104"/>
        </w:numPr>
        <w:pBdr>
          <w:top w:val="none" w:sz="0" w:space="0" w:color="auto"/>
          <w:left w:val="none" w:sz="0" w:space="0" w:color="auto"/>
          <w:bottom w:val="none" w:sz="0" w:space="0" w:color="auto"/>
          <w:right w:val="none" w:sz="0" w:space="0" w:color="auto"/>
          <w:between w:val="none" w:sz="0" w:space="0" w:color="auto"/>
        </w:pBdr>
        <w:spacing w:line="276" w:lineRule="auto"/>
        <w:rPr>
          <w:rFonts w:eastAsia="Arial"/>
          <w:color w:val="auto"/>
          <w:szCs w:val="24"/>
          <w:lang w:val="en-TZ" w:eastAsia="en-TZ"/>
        </w:rPr>
      </w:pPr>
      <w:r w:rsidRPr="00A23772">
        <w:rPr>
          <w:rFonts w:eastAsia="Arial"/>
          <w:color w:val="auto"/>
          <w:szCs w:val="24"/>
          <w:lang w:val="en-TZ" w:eastAsia="en-TZ"/>
        </w:rPr>
        <w:t>Provide flight crew records if a crew member transitions to another operator's aircraft.</w:t>
      </w:r>
    </w:p>
    <w:p w14:paraId="00D85169" w14:textId="77777777" w:rsidR="00A23772" w:rsidRPr="00A23772" w:rsidRDefault="00A23772" w:rsidP="00A23772">
      <w:pPr>
        <w:widowControl w:val="0"/>
        <w:pBdr>
          <w:top w:val="none" w:sz="0" w:space="0" w:color="auto"/>
          <w:left w:val="none" w:sz="0" w:space="0" w:color="auto"/>
          <w:bottom w:val="none" w:sz="0" w:space="0" w:color="auto"/>
          <w:right w:val="none" w:sz="0" w:space="0" w:color="auto"/>
          <w:between w:val="none" w:sz="0" w:space="0" w:color="auto"/>
        </w:pBdr>
        <w:rPr>
          <w:rFonts w:eastAsia="Arial"/>
          <w:color w:val="auto"/>
          <w:szCs w:val="24"/>
          <w:lang w:val="en-TZ" w:eastAsia="en-TZ"/>
        </w:rPr>
      </w:pPr>
      <w:r w:rsidRPr="00A23772">
        <w:rPr>
          <w:rFonts w:eastAsia="Arial"/>
          <w:color w:val="auto"/>
          <w:szCs w:val="24"/>
          <w:lang w:val="en-TZ" w:eastAsia="en-TZ"/>
        </w:rPr>
        <w:t>In the event of a lease, sale, or other disposal of an aircraft:</w:t>
      </w:r>
    </w:p>
    <w:p w14:paraId="05B7C71F" w14:textId="77777777" w:rsidR="00A23772" w:rsidRPr="00A23772" w:rsidRDefault="00A23772" w:rsidP="00A23772">
      <w:pPr>
        <w:widowControl w:val="0"/>
        <w:numPr>
          <w:ilvl w:val="0"/>
          <w:numId w:val="105"/>
        </w:numPr>
        <w:pBdr>
          <w:top w:val="none" w:sz="0" w:space="0" w:color="auto"/>
          <w:left w:val="none" w:sz="0" w:space="0" w:color="auto"/>
          <w:bottom w:val="none" w:sz="0" w:space="0" w:color="auto"/>
          <w:right w:val="none" w:sz="0" w:space="0" w:color="auto"/>
          <w:between w:val="none" w:sz="0" w:space="0" w:color="auto"/>
        </w:pBdr>
        <w:spacing w:line="276" w:lineRule="auto"/>
        <w:rPr>
          <w:rFonts w:eastAsia="Arial"/>
          <w:color w:val="auto"/>
          <w:szCs w:val="24"/>
          <w:lang w:val="en-TZ" w:eastAsia="en-TZ"/>
        </w:rPr>
      </w:pPr>
      <w:r w:rsidRPr="00A23772">
        <w:rPr>
          <w:rFonts w:eastAsia="Arial"/>
          <w:color w:val="auto"/>
          <w:szCs w:val="24"/>
          <w:lang w:val="en-TZ" w:eastAsia="en-TZ"/>
        </w:rPr>
        <w:t>All retained continuing airworthiness records (excluding work-packs) shall be transferred to the new operator, owner, or organization responsible for continuing airworthiness management.</w:t>
      </w:r>
    </w:p>
    <w:p w14:paraId="765E968C" w14:textId="77777777" w:rsidR="00A23772" w:rsidRPr="00A23772" w:rsidRDefault="00A23772" w:rsidP="00A23772">
      <w:pPr>
        <w:widowControl w:val="0"/>
        <w:numPr>
          <w:ilvl w:val="0"/>
          <w:numId w:val="105"/>
        </w:numPr>
        <w:pBdr>
          <w:top w:val="none" w:sz="0" w:space="0" w:color="auto"/>
          <w:left w:val="none" w:sz="0" w:space="0" w:color="auto"/>
          <w:bottom w:val="none" w:sz="0" w:space="0" w:color="auto"/>
          <w:right w:val="none" w:sz="0" w:space="0" w:color="auto"/>
          <w:between w:val="none" w:sz="0" w:space="0" w:color="auto"/>
        </w:pBdr>
        <w:spacing w:line="276" w:lineRule="auto"/>
        <w:rPr>
          <w:rFonts w:eastAsia="Arial"/>
          <w:color w:val="auto"/>
          <w:szCs w:val="24"/>
          <w:lang w:val="en-TZ" w:eastAsia="en-TZ"/>
        </w:rPr>
      </w:pPr>
      <w:r w:rsidRPr="00A23772">
        <w:rPr>
          <w:rFonts w:eastAsia="Arial"/>
          <w:color w:val="auto"/>
          <w:szCs w:val="24"/>
          <w:lang w:val="en-TZ" w:eastAsia="en-TZ"/>
        </w:rPr>
        <w:t>The prescribed retention periods for such records remain applicable to the new operator, owner, or organization.</w:t>
      </w:r>
    </w:p>
    <w:p w14:paraId="25C27D98" w14:textId="77777777" w:rsidR="00A23772" w:rsidRDefault="00A23772" w:rsidP="00A23772">
      <w:pPr>
        <w:widowControl w:val="0"/>
        <w:numPr>
          <w:ilvl w:val="0"/>
          <w:numId w:val="105"/>
        </w:numPr>
        <w:pBdr>
          <w:top w:val="none" w:sz="0" w:space="0" w:color="auto"/>
          <w:left w:val="none" w:sz="0" w:space="0" w:color="auto"/>
          <w:bottom w:val="none" w:sz="0" w:space="0" w:color="auto"/>
          <w:right w:val="none" w:sz="0" w:space="0" w:color="auto"/>
          <w:between w:val="none" w:sz="0" w:space="0" w:color="auto"/>
        </w:pBdr>
        <w:spacing w:line="276" w:lineRule="auto"/>
        <w:rPr>
          <w:rFonts w:eastAsia="Arial"/>
          <w:color w:val="auto"/>
          <w:szCs w:val="24"/>
          <w:lang w:val="en-TZ" w:eastAsia="en-TZ"/>
        </w:rPr>
      </w:pPr>
      <w:r w:rsidRPr="00A23772">
        <w:rPr>
          <w:rFonts w:eastAsia="Arial"/>
          <w:color w:val="auto"/>
          <w:szCs w:val="24"/>
          <w:lang w:val="en-TZ" w:eastAsia="en-TZ"/>
        </w:rPr>
        <w:t>If continuing airworthiness management is terminated, all records (excluding work-packs) shall be transferred to the aircraft’s owner or new operator.</w:t>
      </w:r>
    </w:p>
    <w:p w14:paraId="7FC4E918" w14:textId="6F639484" w:rsidR="000F24AE" w:rsidRPr="00A23772" w:rsidRDefault="000F24AE" w:rsidP="00A23772">
      <w:pPr>
        <w:widowControl w:val="0"/>
        <w:numPr>
          <w:ilvl w:val="0"/>
          <w:numId w:val="105"/>
        </w:numPr>
        <w:pBdr>
          <w:top w:val="none" w:sz="0" w:space="0" w:color="auto"/>
          <w:left w:val="none" w:sz="0" w:space="0" w:color="auto"/>
          <w:bottom w:val="none" w:sz="0" w:space="0" w:color="auto"/>
          <w:right w:val="none" w:sz="0" w:space="0" w:color="auto"/>
          <w:between w:val="none" w:sz="0" w:space="0" w:color="auto"/>
        </w:pBdr>
        <w:spacing w:line="276" w:lineRule="auto"/>
        <w:rPr>
          <w:rFonts w:eastAsia="Arial"/>
          <w:color w:val="auto"/>
          <w:szCs w:val="24"/>
          <w:lang w:val="en-TZ" w:eastAsia="en-TZ"/>
        </w:rPr>
      </w:pPr>
      <w:r>
        <w:rPr>
          <w:rFonts w:eastAsia="Arial"/>
          <w:color w:val="auto"/>
          <w:szCs w:val="24"/>
          <w:lang w:eastAsia="en-TZ"/>
        </w:rPr>
        <w:t>T</w:t>
      </w:r>
      <w:r w:rsidRPr="000F24AE">
        <w:rPr>
          <w:rFonts w:eastAsia="Arial"/>
          <w:color w:val="auto"/>
          <w:szCs w:val="24"/>
          <w:lang w:eastAsia="en-TZ"/>
        </w:rPr>
        <w:t>he certificate of airworthiness, restricted certificate of airworthiness, or special flight permit, as applicable, shall be:</w:t>
      </w:r>
      <w:r w:rsidRPr="000F24AE">
        <w:rPr>
          <w:rFonts w:eastAsia="Arial"/>
          <w:color w:val="auto"/>
          <w:szCs w:val="24"/>
          <w:lang w:eastAsia="en-TZ"/>
        </w:rPr>
        <w:br/>
        <w:t>(a) Surrendered to the buyer, if the aircraft is sold within the United Republic of Tanzania;</w:t>
      </w:r>
      <w:r w:rsidRPr="000F24AE">
        <w:rPr>
          <w:rFonts w:eastAsia="Arial"/>
          <w:color w:val="auto"/>
          <w:szCs w:val="24"/>
          <w:lang w:eastAsia="en-TZ"/>
        </w:rPr>
        <w:br/>
        <w:t>(b) Surrendered to the Authority, if the aircraft is sold outside the United Republic of Tanzania.</w:t>
      </w:r>
    </w:p>
    <w:p w14:paraId="3A96F02A" w14:textId="4F457AD1" w:rsidR="00A23772" w:rsidRPr="00A23772" w:rsidRDefault="00A23772" w:rsidP="00A23772">
      <w:pPr>
        <w:widowControl w:val="0"/>
        <w:pBdr>
          <w:top w:val="none" w:sz="0" w:space="0" w:color="auto"/>
          <w:left w:val="none" w:sz="0" w:space="0" w:color="auto"/>
          <w:bottom w:val="none" w:sz="0" w:space="0" w:color="auto"/>
          <w:right w:val="none" w:sz="0" w:space="0" w:color="auto"/>
          <w:between w:val="none" w:sz="0" w:space="0" w:color="auto"/>
        </w:pBdr>
        <w:rPr>
          <w:rFonts w:eastAsia="Arial"/>
          <w:color w:val="auto"/>
          <w:szCs w:val="24"/>
          <w:lang w:val="en-TZ" w:eastAsia="en-TZ"/>
        </w:rPr>
      </w:pPr>
      <w:r w:rsidRPr="00A23772">
        <w:rPr>
          <w:rFonts w:eastAsia="Arial"/>
          <w:color w:val="auto"/>
          <w:szCs w:val="24"/>
          <w:lang w:val="en-TZ" w:eastAsia="en-TZ"/>
        </w:rPr>
        <w:t xml:space="preserve">The Director of Maintenance is responsible for ensuring the transfer of all continuing airworthiness records (excluding work-packs) to the new owner or operator. The handover of these documents must be documented and signed by both parties. In the case of sale, lease-in, or lease-out, Auric Air Services Limited (AASL) shall transfer all aircraft records to the new owner or operator or receive all necessary records upon </w:t>
      </w:r>
      <w:proofErr w:type="spellStart"/>
      <w:proofErr w:type="gramStart"/>
      <w:r w:rsidRPr="00A23772">
        <w:rPr>
          <w:rFonts w:eastAsia="Arial"/>
          <w:color w:val="auto"/>
          <w:szCs w:val="24"/>
          <w:lang w:val="en-TZ" w:eastAsia="en-TZ"/>
        </w:rPr>
        <w:t>acquisition.The</w:t>
      </w:r>
      <w:proofErr w:type="spellEnd"/>
      <w:proofErr w:type="gramEnd"/>
      <w:r w:rsidRPr="00A23772">
        <w:rPr>
          <w:rFonts w:eastAsia="Arial"/>
          <w:color w:val="auto"/>
          <w:szCs w:val="24"/>
          <w:lang w:val="en-TZ" w:eastAsia="en-TZ"/>
        </w:rPr>
        <w:t xml:space="preserve"> new operator is required to manage the transferred records as if they were the original operator.</w:t>
      </w:r>
    </w:p>
    <w:p w14:paraId="4100B1C4" w14:textId="2107B871" w:rsidR="00F9274A" w:rsidRPr="00026A71" w:rsidRDefault="00F9274A" w:rsidP="00137462"/>
    <w:p w14:paraId="403B7F9F" w14:textId="459BD5EC" w:rsidR="00F9274A" w:rsidRPr="00026A71" w:rsidRDefault="00F9274A" w:rsidP="00137462"/>
    <w:p w14:paraId="066A8C70" w14:textId="409A6606" w:rsidR="00F9274A" w:rsidRPr="00026A71" w:rsidRDefault="00F9274A" w:rsidP="00137462"/>
    <w:p w14:paraId="7E48DD00" w14:textId="4C534D9F" w:rsidR="00F9274A" w:rsidRPr="00026A71" w:rsidRDefault="00F9274A" w:rsidP="00137462"/>
    <w:p w14:paraId="32D5BA15" w14:textId="4C5091FE" w:rsidR="00F9274A" w:rsidRPr="00026A71" w:rsidRDefault="00F9274A" w:rsidP="00137462"/>
    <w:p w14:paraId="69B886FC" w14:textId="671F5460" w:rsidR="00F9274A" w:rsidRPr="00026A71" w:rsidRDefault="00F9274A" w:rsidP="00137462"/>
    <w:p w14:paraId="37F4D71E" w14:textId="46ED777C" w:rsidR="00F9274A" w:rsidRPr="00026A71" w:rsidRDefault="00F9274A" w:rsidP="00137462"/>
    <w:p w14:paraId="1F0DA4DE" w14:textId="697AA3CD" w:rsidR="00F9274A" w:rsidRPr="00026A71" w:rsidRDefault="00F9274A" w:rsidP="00137462"/>
    <w:p w14:paraId="20EAD06F" w14:textId="6B4AE772" w:rsidR="00F9274A" w:rsidRPr="00026A71" w:rsidRDefault="00F9274A" w:rsidP="00137462"/>
    <w:p w14:paraId="339DF84D" w14:textId="4E4B6D6D" w:rsidR="00F9274A" w:rsidRPr="00026A71" w:rsidRDefault="00F9274A" w:rsidP="00137462"/>
    <w:p w14:paraId="3EB1C511" w14:textId="44E1E82E" w:rsidR="00F9274A" w:rsidRPr="00026A71" w:rsidRDefault="00F9274A" w:rsidP="00137462"/>
    <w:p w14:paraId="2994FFBC" w14:textId="54238CAA" w:rsidR="00F9274A" w:rsidRDefault="00F9274A" w:rsidP="00137462"/>
    <w:p w14:paraId="24DC32C9" w14:textId="77777777" w:rsidR="00DE1BD0" w:rsidRDefault="00DE1BD0" w:rsidP="00137462"/>
    <w:p w14:paraId="25A17A8F" w14:textId="77777777" w:rsidR="00DE1BD0" w:rsidRDefault="00DE1BD0" w:rsidP="00137462"/>
    <w:p w14:paraId="53F5A3B8" w14:textId="77777777" w:rsidR="00DE1BD0" w:rsidRDefault="00DE1BD0" w:rsidP="00137462"/>
    <w:p w14:paraId="5EC9B770" w14:textId="77777777" w:rsidR="00DE1BD0" w:rsidRDefault="00DE1BD0" w:rsidP="00137462"/>
    <w:p w14:paraId="3EE7D922" w14:textId="77777777" w:rsidR="00DE1BD0" w:rsidRDefault="00DE1BD0" w:rsidP="00137462"/>
    <w:p w14:paraId="123363EC" w14:textId="77777777" w:rsidR="00DE1BD0" w:rsidRDefault="00DE1BD0" w:rsidP="00137462"/>
    <w:p w14:paraId="36DF8183" w14:textId="77777777" w:rsidR="00DE1BD0" w:rsidRDefault="00DE1BD0" w:rsidP="00137462"/>
    <w:p w14:paraId="1E38CD65" w14:textId="77777777" w:rsidR="00DE1BD0" w:rsidRDefault="00DE1BD0" w:rsidP="00137462"/>
    <w:p w14:paraId="35641995" w14:textId="77777777" w:rsidR="00DE1BD0" w:rsidRDefault="00DE1BD0" w:rsidP="00137462"/>
    <w:p w14:paraId="5EA54347" w14:textId="77777777" w:rsidR="000765B3" w:rsidRDefault="000765B3" w:rsidP="00137462"/>
    <w:p w14:paraId="42622F42" w14:textId="77777777" w:rsidR="000765B3" w:rsidRDefault="000765B3" w:rsidP="00137462"/>
    <w:p w14:paraId="04D70BB9" w14:textId="77777777" w:rsidR="000765B3" w:rsidRDefault="000765B3" w:rsidP="00137462"/>
    <w:p w14:paraId="599990F2" w14:textId="77777777" w:rsidR="000765B3" w:rsidRDefault="000765B3" w:rsidP="00137462"/>
    <w:p w14:paraId="722554C5" w14:textId="77777777" w:rsidR="000765B3" w:rsidRPr="00026A71" w:rsidRDefault="000765B3" w:rsidP="00137462"/>
    <w:p w14:paraId="72D82687" w14:textId="694B01E6" w:rsidR="00F9274A" w:rsidRPr="00026A71" w:rsidRDefault="00F9274A" w:rsidP="00137462"/>
    <w:p w14:paraId="7D94D44E" w14:textId="51A1A8EC" w:rsidR="00F9274A" w:rsidRPr="00026A71" w:rsidRDefault="00F9274A" w:rsidP="00137462"/>
    <w:p w14:paraId="41DA57DA" w14:textId="7069122C" w:rsidR="00F9274A" w:rsidRPr="00026A71" w:rsidRDefault="00F9274A" w:rsidP="00137462"/>
    <w:p w14:paraId="05FEFFD1" w14:textId="77777777" w:rsidR="00F9274A" w:rsidRDefault="00F9274A" w:rsidP="000765B3">
      <w:pPr>
        <w:pStyle w:val="LEFTBLANK"/>
      </w:pPr>
      <w:r w:rsidRPr="00026A71">
        <w:t>LEFT BLANK INTENTIONALLY</w:t>
      </w:r>
    </w:p>
    <w:p w14:paraId="3DA44E52" w14:textId="77777777" w:rsidR="006A6A8C" w:rsidRDefault="006A6A8C" w:rsidP="00137462"/>
    <w:p w14:paraId="12A2D796" w14:textId="77777777" w:rsidR="006A6A8C" w:rsidRDefault="006A6A8C" w:rsidP="00137462"/>
    <w:p w14:paraId="76DD99FE" w14:textId="77777777" w:rsidR="006A6A8C" w:rsidRDefault="006A6A8C" w:rsidP="00137462"/>
    <w:p w14:paraId="21EA99F1" w14:textId="77777777" w:rsidR="006A6A8C" w:rsidRDefault="006A6A8C" w:rsidP="00137462"/>
    <w:p w14:paraId="35DD0D61" w14:textId="77777777" w:rsidR="006A6A8C" w:rsidRDefault="006A6A8C" w:rsidP="00137462"/>
    <w:p w14:paraId="349ADFEA" w14:textId="77777777" w:rsidR="006A6A8C" w:rsidRDefault="006A6A8C" w:rsidP="00137462"/>
    <w:p w14:paraId="1A741333" w14:textId="77777777" w:rsidR="006A6A8C" w:rsidRDefault="006A6A8C" w:rsidP="00137462"/>
    <w:p w14:paraId="1E53F0E1" w14:textId="77777777" w:rsidR="006A6A8C" w:rsidRDefault="006A6A8C" w:rsidP="00137462"/>
    <w:p w14:paraId="36BD60B9" w14:textId="77777777" w:rsidR="006A6A8C" w:rsidRDefault="006A6A8C" w:rsidP="00137462"/>
    <w:p w14:paraId="677F386E" w14:textId="77777777" w:rsidR="006A6A8C" w:rsidRDefault="006A6A8C" w:rsidP="00137462"/>
    <w:p w14:paraId="4741DC6B" w14:textId="77777777" w:rsidR="006A6A8C" w:rsidRDefault="006A6A8C" w:rsidP="00137462"/>
    <w:p w14:paraId="76A41325" w14:textId="77777777" w:rsidR="006A6A8C" w:rsidRDefault="006A6A8C" w:rsidP="00137462"/>
    <w:p w14:paraId="268EFF00" w14:textId="77777777" w:rsidR="006A6A8C" w:rsidRDefault="006A6A8C" w:rsidP="00137462"/>
    <w:p w14:paraId="700A3C1D" w14:textId="77777777" w:rsidR="006A6A8C" w:rsidRDefault="006A6A8C" w:rsidP="00137462"/>
    <w:p w14:paraId="498E49DD" w14:textId="77777777" w:rsidR="006A6A8C" w:rsidRDefault="006A6A8C" w:rsidP="00137462"/>
    <w:p w14:paraId="11F19DA3" w14:textId="77777777" w:rsidR="006A6A8C" w:rsidRDefault="006A6A8C" w:rsidP="00137462"/>
    <w:p w14:paraId="13D08AAF" w14:textId="77777777" w:rsidR="006A6A8C" w:rsidRDefault="006A6A8C" w:rsidP="00137462"/>
    <w:p w14:paraId="3C271E91" w14:textId="77777777" w:rsidR="006A6A8C" w:rsidRDefault="006A6A8C" w:rsidP="00137462"/>
    <w:p w14:paraId="12DBD5CA" w14:textId="77777777" w:rsidR="006A6A8C" w:rsidRDefault="006A6A8C" w:rsidP="00137462"/>
    <w:p w14:paraId="60809E13" w14:textId="77777777" w:rsidR="006A6A8C" w:rsidRDefault="006A6A8C" w:rsidP="00137462"/>
    <w:p w14:paraId="63211DB5" w14:textId="77777777" w:rsidR="006A6A8C" w:rsidRDefault="006A6A8C" w:rsidP="00137462"/>
    <w:p w14:paraId="127A2426" w14:textId="77777777" w:rsidR="006A6A8C" w:rsidRDefault="006A6A8C" w:rsidP="00137462"/>
    <w:p w14:paraId="3061FB42" w14:textId="77777777" w:rsidR="00EE2E4B" w:rsidRDefault="00EE2E4B" w:rsidP="00F80978">
      <w:pPr>
        <w:pStyle w:val="Heading1"/>
        <w:sectPr w:rsidR="00EE2E4B" w:rsidSect="00EE2E4B">
          <w:headerReference w:type="default" r:id="rId24"/>
          <w:pgSz w:w="11906" w:h="16838"/>
          <w:pgMar w:top="1440" w:right="1106" w:bottom="1440" w:left="1260" w:header="708" w:footer="708" w:gutter="0"/>
          <w:pgNumType w:chapStyle="1"/>
          <w:cols w:space="720"/>
        </w:sectPr>
      </w:pPr>
    </w:p>
    <w:p w14:paraId="07A466B8" w14:textId="77777777" w:rsidR="00F80978" w:rsidRDefault="00F80978" w:rsidP="00F80978">
      <w:pPr>
        <w:pStyle w:val="Heading1"/>
      </w:pPr>
      <w:bookmarkStart w:id="322" w:name="_Toc186383963"/>
      <w:r>
        <w:lastRenderedPageBreak/>
        <w:t>AIRCRAFT MAINTENANCE PROGRAM</w:t>
      </w:r>
      <w:bookmarkEnd w:id="322"/>
    </w:p>
    <w:p w14:paraId="490564F4" w14:textId="6AD68524" w:rsidR="00F80978" w:rsidRDefault="000415FF" w:rsidP="000415FF">
      <w:pPr>
        <w:pStyle w:val="Heading2"/>
      </w:pPr>
      <w:bookmarkStart w:id="323" w:name="_Toc186383964"/>
      <w:r>
        <w:t>The Maintenance Program Contents and Sources</w:t>
      </w:r>
      <w:bookmarkEnd w:id="323"/>
    </w:p>
    <w:p w14:paraId="0D1A8DC8" w14:textId="77777777" w:rsidR="00F80978" w:rsidRDefault="00F80978" w:rsidP="00F80978">
      <w:r w:rsidRPr="00026A71">
        <w:t>Auric Air Services Limited will supply the AMO with the current TCAA approved AMP. The AMO shall not commence any scheduled checks and/or maintenance, without a TCAA approved AMP being available.</w:t>
      </w:r>
    </w:p>
    <w:p w14:paraId="281E2212" w14:textId="77777777" w:rsidR="00A83C37" w:rsidRPr="00026A71" w:rsidRDefault="00A83C37" w:rsidP="00A83C37">
      <w:r w:rsidRPr="00026A71">
        <w:t xml:space="preserve">An AMP for aircraft whose all up weight exceeds </w:t>
      </w:r>
      <w:r>
        <w:t>13310</w:t>
      </w:r>
      <w:r w:rsidRPr="00026A71">
        <w:t xml:space="preserve"> kg must be accompanied by a Reliability Program as part of the overall AMP.</w:t>
      </w:r>
    </w:p>
    <w:p w14:paraId="4EBDF6F7" w14:textId="77777777" w:rsidR="00F80978" w:rsidRDefault="00F80978" w:rsidP="00F80978"/>
    <w:p w14:paraId="68B83C3E" w14:textId="77777777" w:rsidR="00F80978" w:rsidRDefault="00F80978" w:rsidP="00F80978">
      <w:r>
        <w:t>Refer to Appendix D for the list of AMP References</w:t>
      </w:r>
    </w:p>
    <w:p w14:paraId="7EEC008B" w14:textId="77777777" w:rsidR="00F80978" w:rsidRDefault="00F80978" w:rsidP="00F80978"/>
    <w:p w14:paraId="4C3D4563" w14:textId="45B383A9" w:rsidR="00F80978" w:rsidRDefault="00F80978" w:rsidP="00F80978">
      <w:r w:rsidRPr="00026A71">
        <w:t>The AMP will have the following contents captured in entire document with Human Factors</w:t>
      </w:r>
      <w:r>
        <w:t xml:space="preserve"> </w:t>
      </w:r>
      <w:r w:rsidRPr="00026A71">
        <w:t>Principles observed</w:t>
      </w:r>
    </w:p>
    <w:p w14:paraId="5C18C9AA" w14:textId="77777777" w:rsidR="00F80978" w:rsidRDefault="00F80978" w:rsidP="00F80978">
      <w:pPr>
        <w:pStyle w:val="ListParagraph"/>
        <w:numPr>
          <w:ilvl w:val="0"/>
          <w:numId w:val="63"/>
        </w:numPr>
      </w:pPr>
      <w:r>
        <w:t>Procedure for release to service of aircraft and components which have been maintained off the aircraft.</w:t>
      </w:r>
    </w:p>
    <w:p w14:paraId="38ACE6A3" w14:textId="5E3675B0" w:rsidR="00F80978" w:rsidRDefault="00F80978" w:rsidP="00F80978">
      <w:pPr>
        <w:pStyle w:val="ListParagraph"/>
        <w:numPr>
          <w:ilvl w:val="0"/>
          <w:numId w:val="63"/>
        </w:numPr>
      </w:pPr>
      <w:r>
        <w:t>Procedure for contracted maintenance including engines and propeller overhauls.</w:t>
      </w:r>
    </w:p>
    <w:p w14:paraId="125F75F7" w14:textId="77777777" w:rsidR="00F80978" w:rsidRDefault="00F80978" w:rsidP="00F80978">
      <w:pPr>
        <w:pStyle w:val="ListParagraph"/>
        <w:numPr>
          <w:ilvl w:val="0"/>
          <w:numId w:val="63"/>
        </w:numPr>
      </w:pPr>
      <w:r>
        <w:t>Procedure for scheduled and unscheduled maintenance.</w:t>
      </w:r>
    </w:p>
    <w:p w14:paraId="024E0F14" w14:textId="52E80615" w:rsidR="00F80978" w:rsidRDefault="00F80978" w:rsidP="00F80978">
      <w:pPr>
        <w:pStyle w:val="ListParagraph"/>
        <w:numPr>
          <w:ilvl w:val="0"/>
          <w:numId w:val="63"/>
        </w:numPr>
      </w:pPr>
      <w:r>
        <w:t>Procedure regarding carrying out of preventative maintenance where applicable.</w:t>
      </w:r>
    </w:p>
    <w:p w14:paraId="07F6EB66" w14:textId="1D512823" w:rsidR="00F80978" w:rsidRDefault="00F80978" w:rsidP="00F80978">
      <w:pPr>
        <w:pStyle w:val="ListParagraph"/>
        <w:numPr>
          <w:ilvl w:val="0"/>
          <w:numId w:val="63"/>
        </w:numPr>
      </w:pPr>
      <w:r>
        <w:t>Maintenance reviews.</w:t>
      </w:r>
    </w:p>
    <w:p w14:paraId="02E5D8E8" w14:textId="64FB25E6" w:rsidR="00F80978" w:rsidRDefault="00F80978" w:rsidP="00F80978">
      <w:pPr>
        <w:pStyle w:val="ListParagraph"/>
        <w:numPr>
          <w:ilvl w:val="0"/>
          <w:numId w:val="63"/>
        </w:numPr>
      </w:pPr>
      <w:r>
        <w:t>Deviations from established procedures</w:t>
      </w:r>
      <w:r>
        <w:tab/>
      </w:r>
    </w:p>
    <w:p w14:paraId="65A200F4" w14:textId="00096149" w:rsidR="00F80978" w:rsidRDefault="00F80978" w:rsidP="00F80978">
      <w:pPr>
        <w:pStyle w:val="ListParagraph"/>
        <w:numPr>
          <w:ilvl w:val="0"/>
          <w:numId w:val="63"/>
        </w:numPr>
      </w:pPr>
      <w:r>
        <w:t xml:space="preserve">When applicable, a continuing structural integrity program; </w:t>
      </w:r>
    </w:p>
    <w:p w14:paraId="130B811C" w14:textId="77777777" w:rsidR="00F80978" w:rsidRDefault="00F80978" w:rsidP="00F80978">
      <w:pPr>
        <w:pStyle w:val="ListParagraph"/>
        <w:numPr>
          <w:ilvl w:val="0"/>
          <w:numId w:val="63"/>
        </w:numPr>
      </w:pPr>
      <w:r>
        <w:t xml:space="preserve">A system that identifies mandatory maintenance tasks, and their corresponding intervals, for tasks that have been specified as mandatory in the approval of the type design, (i.e. Certification Maintenance Requirements or CMRs); </w:t>
      </w:r>
    </w:p>
    <w:p w14:paraId="3B64DB4D" w14:textId="77777777" w:rsidR="00F80978" w:rsidRDefault="00F80978" w:rsidP="00F80978">
      <w:pPr>
        <w:pStyle w:val="ListParagraph"/>
        <w:numPr>
          <w:ilvl w:val="0"/>
          <w:numId w:val="63"/>
        </w:numPr>
      </w:pPr>
      <w:r>
        <w:t>Procedures for changing or deviating from (</w:t>
      </w:r>
      <w:proofErr w:type="spellStart"/>
      <w:r>
        <w:t>i</w:t>
      </w:r>
      <w:proofErr w:type="spellEnd"/>
      <w:r>
        <w:t xml:space="preserve">), (ii) and (iii) above; </w:t>
      </w:r>
    </w:p>
    <w:p w14:paraId="273DE16E" w14:textId="77777777" w:rsidR="00F80978" w:rsidRDefault="00F80978" w:rsidP="00F80978">
      <w:pPr>
        <w:pStyle w:val="ListParagraph"/>
        <w:numPr>
          <w:ilvl w:val="0"/>
          <w:numId w:val="63"/>
        </w:numPr>
      </w:pPr>
      <w:r>
        <w:t xml:space="preserve">The reliability program and descriptions of any required health monitoring for aircraft, engines, propellers and associated parts where the maintenance program was derived using the Maintenance Review Board process; </w:t>
      </w:r>
    </w:p>
    <w:p w14:paraId="0BFE053E" w14:textId="77777777" w:rsidR="00F80978" w:rsidRDefault="00F80978" w:rsidP="00F80978">
      <w:pPr>
        <w:pStyle w:val="ListParagraph"/>
        <w:numPr>
          <w:ilvl w:val="0"/>
          <w:numId w:val="63"/>
        </w:numPr>
      </w:pPr>
      <w:r>
        <w:t>The procedure for periodic review of the Maintenance Program to ensure it considers current Type Certificate Holder's recommendations, revisions to the Maintenance Review Board Report, mandatory requirements and other applicable requirements from the Authority.</w:t>
      </w:r>
    </w:p>
    <w:p w14:paraId="2B1BCB8E" w14:textId="77777777" w:rsidR="00F80978" w:rsidRDefault="00F80978" w:rsidP="00F80978">
      <w:pPr>
        <w:pStyle w:val="ListParagraph"/>
        <w:numPr>
          <w:ilvl w:val="0"/>
          <w:numId w:val="63"/>
        </w:numPr>
      </w:pPr>
      <w:r>
        <w:t>A process to ensure all amendments to the AMP are approved by the authority.</w:t>
      </w:r>
    </w:p>
    <w:p w14:paraId="645CCA9E" w14:textId="77777777" w:rsidR="00F80978" w:rsidRDefault="00F80978" w:rsidP="00F80978">
      <w:pPr>
        <w:pStyle w:val="ListParagraph"/>
        <w:numPr>
          <w:ilvl w:val="0"/>
          <w:numId w:val="63"/>
        </w:numPr>
      </w:pPr>
      <w:r>
        <w:t xml:space="preserve"> A description of the duties, responsibilities and reporting relationships within the quality assurance program, or a reference to a separate quality assurance manual, if such description is found in that manual. </w:t>
      </w:r>
    </w:p>
    <w:p w14:paraId="3E821EFC" w14:textId="77777777" w:rsidR="00F80978" w:rsidRDefault="00F80978" w:rsidP="00F80978">
      <w:r>
        <w:t>The Maintenance Program is based on manufacturer’s documents which provide the inspection intervals and life limited items control.</w:t>
      </w:r>
    </w:p>
    <w:p w14:paraId="0EAF2627" w14:textId="56365BC3" w:rsidR="000415FF" w:rsidRDefault="000415FF" w:rsidP="00F80978">
      <w:pPr>
        <w:sectPr w:rsidR="000415FF" w:rsidSect="00EE2E4B">
          <w:pgSz w:w="11906" w:h="16838"/>
          <w:pgMar w:top="1440" w:right="1106" w:bottom="1440" w:left="1260" w:header="708" w:footer="708" w:gutter="0"/>
          <w:pgNumType w:start="1" w:chapStyle="1"/>
          <w:cols w:space="720"/>
        </w:sectPr>
      </w:pPr>
    </w:p>
    <w:p w14:paraId="0AC1EEF0" w14:textId="77777777" w:rsidR="00F80978" w:rsidRDefault="00F80978" w:rsidP="000415FF">
      <w:pPr>
        <w:pStyle w:val="Heading3"/>
      </w:pPr>
      <w:r>
        <w:lastRenderedPageBreak/>
        <w:t>Structural Inspections, Corrosion Control, Reliability and Engine Health Monitoring</w:t>
      </w:r>
    </w:p>
    <w:p w14:paraId="4CF82FE0" w14:textId="77777777" w:rsidR="00F80978" w:rsidRDefault="00F80978" w:rsidP="00F80978">
      <w:r>
        <w:t>The Structural Inspections, Corrosion Control, Reliability and Engine Health Monitoring are carried out by the AMO. The Director of Maintenance ensures that the procedures are in place and are implemented by the AMO.</w:t>
      </w:r>
    </w:p>
    <w:p w14:paraId="6851712D" w14:textId="77777777" w:rsidR="00F80978" w:rsidRDefault="00F80978" w:rsidP="00F80978"/>
    <w:p w14:paraId="176FAC28" w14:textId="0DE14FE1" w:rsidR="00F80978" w:rsidRDefault="00F80978" w:rsidP="000415FF">
      <w:pPr>
        <w:pStyle w:val="Heading3"/>
      </w:pPr>
      <w:r>
        <w:t>Mandatory Life Limitations</w:t>
      </w:r>
    </w:p>
    <w:p w14:paraId="322C4815" w14:textId="77777777" w:rsidR="00F80978" w:rsidRDefault="00F80978" w:rsidP="00F80978">
      <w:r>
        <w:t>Mandatory life Limitations are those imposed by the manufacturer and/or the Authority. Listings of these are provided in the Maintenance Program and controlled by the AMO.</w:t>
      </w:r>
    </w:p>
    <w:p w14:paraId="67D62764" w14:textId="77777777" w:rsidR="00F80978" w:rsidRDefault="00F80978" w:rsidP="00F80978"/>
    <w:p w14:paraId="1DB21866" w14:textId="17C21F57" w:rsidR="00F80978" w:rsidRDefault="00F80978" w:rsidP="000415FF">
      <w:pPr>
        <w:pStyle w:val="Heading3"/>
      </w:pPr>
      <w:r>
        <w:t>Inspection Standards</w:t>
      </w:r>
    </w:p>
    <w:p w14:paraId="545EB833" w14:textId="1569AA44" w:rsidR="00F80978" w:rsidRDefault="00F80978" w:rsidP="00F80978">
      <w:r>
        <w:t xml:space="preserve">The Inspection Standards applicable are those given by the manufacture of the airframe, engine, propellers, and equipment. Other Inspection Standards will be adopted if these are promulgated by the Authority or as directed by </w:t>
      </w:r>
      <w:r w:rsidR="000415FF">
        <w:t>Auric Air</w:t>
      </w:r>
      <w:r>
        <w:t>.</w:t>
      </w:r>
    </w:p>
    <w:p w14:paraId="0A018B87" w14:textId="77777777" w:rsidR="000415FF" w:rsidRDefault="000415FF" w:rsidP="00F80978"/>
    <w:p w14:paraId="50CD70BE" w14:textId="4ADE2BFA" w:rsidR="00F80978" w:rsidRDefault="000415FF" w:rsidP="000415FF">
      <w:pPr>
        <w:pStyle w:val="Heading3"/>
      </w:pPr>
      <w:r>
        <w:t xml:space="preserve"> </w:t>
      </w:r>
      <w:r w:rsidR="00F80978">
        <w:t>Maintenance Certification</w:t>
      </w:r>
    </w:p>
    <w:p w14:paraId="746AF84B" w14:textId="06256F92" w:rsidR="00F80978" w:rsidRDefault="00F80978" w:rsidP="00F80978">
      <w:r>
        <w:t>All aircraft operated by</w:t>
      </w:r>
      <w:r w:rsidR="000415FF">
        <w:t xml:space="preserve"> Auric Air</w:t>
      </w:r>
      <w:r>
        <w:t xml:space="preserve"> are maintained and released to service by the AMO duly</w:t>
      </w:r>
      <w:r w:rsidR="000415FF">
        <w:t xml:space="preserve"> </w:t>
      </w:r>
      <w:r>
        <w:t>approved or authorised by the Authority.</w:t>
      </w:r>
    </w:p>
    <w:p w14:paraId="46C45C31" w14:textId="77777777" w:rsidR="00F80978" w:rsidRDefault="00F80978" w:rsidP="00F80978"/>
    <w:p w14:paraId="7611A2E2" w14:textId="77777777" w:rsidR="00F80978" w:rsidRDefault="00F80978" w:rsidP="00F80978">
      <w:r>
        <w:t>The Director of Maintenance ensures that:</w:t>
      </w:r>
    </w:p>
    <w:p w14:paraId="1DA2A533" w14:textId="3CB67C99" w:rsidR="00F80978" w:rsidRDefault="00F80978" w:rsidP="000415FF">
      <w:pPr>
        <w:pStyle w:val="ListParagraph"/>
        <w:numPr>
          <w:ilvl w:val="0"/>
          <w:numId w:val="91"/>
        </w:numPr>
        <w:ind w:hanging="153"/>
      </w:pPr>
      <w:r>
        <w:t>AMOs meet the standards required for personnel, material, equipment, and airworthiness data.</w:t>
      </w:r>
    </w:p>
    <w:p w14:paraId="03A85AFD" w14:textId="2756860F" w:rsidR="00F80978" w:rsidRDefault="00F80978" w:rsidP="000415FF">
      <w:pPr>
        <w:pStyle w:val="ListParagraph"/>
        <w:numPr>
          <w:ilvl w:val="0"/>
          <w:numId w:val="91"/>
        </w:numPr>
        <w:ind w:hanging="153"/>
      </w:pPr>
      <w:r>
        <w:t>Proper records are kept for all the work done on the aircraft and components.</w:t>
      </w:r>
    </w:p>
    <w:p w14:paraId="6CB75DFF" w14:textId="3A127160" w:rsidR="00F80978" w:rsidRDefault="00F80978" w:rsidP="000415FF">
      <w:pPr>
        <w:pStyle w:val="ListParagraph"/>
        <w:numPr>
          <w:ilvl w:val="0"/>
          <w:numId w:val="91"/>
        </w:numPr>
        <w:ind w:hanging="153"/>
      </w:pPr>
      <w:r>
        <w:t>CRS is issued by certifying staff when satisfied that all required maintenance of the aircraft or aircraft component has been properly carried out by the AMO in accordance with these maintenance procedures.</w:t>
      </w:r>
    </w:p>
    <w:p w14:paraId="30DDA15C" w14:textId="57697E85" w:rsidR="00F80978" w:rsidRDefault="000415FF" w:rsidP="000415FF">
      <w:pPr>
        <w:pStyle w:val="Heading3"/>
      </w:pPr>
      <w:r>
        <w:t xml:space="preserve"> </w:t>
      </w:r>
      <w:r w:rsidR="00F80978">
        <w:t>Fuel Contamination</w:t>
      </w:r>
    </w:p>
    <w:p w14:paraId="418417F2" w14:textId="77777777" w:rsidR="00F80978" w:rsidRDefault="00F80978" w:rsidP="00F80978">
      <w:r>
        <w:t>To avoid fuel contamination, the fuel control procedure should be followed as per the approved Maintenance Program.</w:t>
      </w:r>
    </w:p>
    <w:p w14:paraId="24186E67" w14:textId="77777777" w:rsidR="00F80978" w:rsidRDefault="00F80978" w:rsidP="00F80978"/>
    <w:p w14:paraId="78F32184" w14:textId="27244B48" w:rsidR="00F80978" w:rsidRDefault="000415FF" w:rsidP="000415FF">
      <w:pPr>
        <w:pStyle w:val="Heading2"/>
      </w:pPr>
      <w:r>
        <w:t xml:space="preserve"> </w:t>
      </w:r>
      <w:bookmarkStart w:id="324" w:name="_Toc186383965"/>
      <w:r>
        <w:t>Maintenance Program Development, Review and Amendment</w:t>
      </w:r>
      <w:bookmarkEnd w:id="324"/>
    </w:p>
    <w:p w14:paraId="2259C7E4" w14:textId="77777777" w:rsidR="00F80978" w:rsidRDefault="00F80978" w:rsidP="00F80978">
      <w:r>
        <w:t>The Maintenance Program Development, Review and Amendment is done in accordance with the procedures indicated in the following paragraphs.</w:t>
      </w:r>
    </w:p>
    <w:p w14:paraId="69564C85" w14:textId="3668CEB1" w:rsidR="00F80978" w:rsidRDefault="00F80978" w:rsidP="000415FF">
      <w:pPr>
        <w:pStyle w:val="Heading3"/>
      </w:pPr>
      <w:r>
        <w:t>Development and Amendment</w:t>
      </w:r>
    </w:p>
    <w:p w14:paraId="2EC26A3A" w14:textId="77777777" w:rsidR="00F80978" w:rsidRDefault="00F80978" w:rsidP="00F80978">
      <w:r>
        <w:t>The Director of Maintenance is responsible for the development of the maintenance program and subsequent approval by the Authority.</w:t>
      </w:r>
    </w:p>
    <w:p w14:paraId="7371F9BA" w14:textId="77777777" w:rsidR="00F80978" w:rsidRDefault="00F80978" w:rsidP="00F80978">
      <w:r>
        <w:t>The Program is based on manufacturer’s documents which provide the inspection intervals and life limited items control.</w:t>
      </w:r>
    </w:p>
    <w:p w14:paraId="7686396C" w14:textId="5771EEA2" w:rsidR="00F80978" w:rsidRDefault="000415FF" w:rsidP="000415FF">
      <w:pPr>
        <w:pStyle w:val="Heading3"/>
      </w:pPr>
      <w:r>
        <w:t xml:space="preserve"> </w:t>
      </w:r>
      <w:r w:rsidR="00F80978">
        <w:t>Maintenance Program ‘’One-Off’’   Variations</w:t>
      </w:r>
    </w:p>
    <w:p w14:paraId="1655D0F5" w14:textId="77777777" w:rsidR="00F80978" w:rsidRDefault="00F80978" w:rsidP="00F80978">
      <w:r>
        <w:t>The design and application of the operator’s maintenance programme observes human factors principles</w:t>
      </w:r>
    </w:p>
    <w:p w14:paraId="753E100E" w14:textId="58192374" w:rsidR="00F80978" w:rsidRDefault="000415FF" w:rsidP="000415FF">
      <w:pPr>
        <w:pStyle w:val="Heading3"/>
      </w:pPr>
      <w:r>
        <w:lastRenderedPageBreak/>
        <w:t xml:space="preserve"> </w:t>
      </w:r>
      <w:r w:rsidR="00F80978">
        <w:t>Maintenance Program Review Meetings</w:t>
      </w:r>
    </w:p>
    <w:p w14:paraId="68FAED1C" w14:textId="3309831F" w:rsidR="00F80978" w:rsidRDefault="00F80978" w:rsidP="00F80978">
      <w:r>
        <w:t>The Director of Maintenance will meet at least annually with the Director of Safety and Quality</w:t>
      </w:r>
      <w:r w:rsidR="000415FF">
        <w:t xml:space="preserve"> Manager</w:t>
      </w:r>
      <w:r>
        <w:t xml:space="preserve"> as well as a representative from the Approved Maintenance Organization (AMO), to review the effectiveness of the Maintenance Program.</w:t>
      </w:r>
    </w:p>
    <w:p w14:paraId="7D67271B" w14:textId="77777777" w:rsidR="00F80978" w:rsidRDefault="00F80978" w:rsidP="00F80978"/>
    <w:p w14:paraId="79543223" w14:textId="6FD14590" w:rsidR="00F80978" w:rsidRDefault="000415FF" w:rsidP="000415FF">
      <w:pPr>
        <w:pStyle w:val="Heading3"/>
      </w:pPr>
      <w:r>
        <w:t xml:space="preserve"> </w:t>
      </w:r>
      <w:r w:rsidR="00F80978">
        <w:t>Maintenance Program Amendments</w:t>
      </w:r>
      <w:r w:rsidR="00765091">
        <w:t xml:space="preserve"> and Effectiveness Analysis</w:t>
      </w:r>
    </w:p>
    <w:p w14:paraId="5FF2D227" w14:textId="49951479" w:rsidR="00F80978" w:rsidRDefault="00F80978" w:rsidP="00F80978">
      <w:r>
        <w:t xml:space="preserve">The Director of Maintenance will, in conjunction with the Director of Safety and Quality </w:t>
      </w:r>
      <w:r w:rsidR="000415FF">
        <w:t xml:space="preserve">Manager </w:t>
      </w:r>
      <w:r>
        <w:t>and the representative of the contracted AMO collate and review:</w:t>
      </w:r>
    </w:p>
    <w:p w14:paraId="0174FD23" w14:textId="13935337" w:rsidR="00F80978" w:rsidRDefault="00F80978" w:rsidP="000415FF">
      <w:pPr>
        <w:pStyle w:val="ListParagraph"/>
        <w:numPr>
          <w:ilvl w:val="0"/>
          <w:numId w:val="93"/>
        </w:numPr>
        <w:ind w:hanging="153"/>
      </w:pPr>
      <w:r>
        <w:t>Defects recorded on the Aircraft Technical Log</w:t>
      </w:r>
    </w:p>
    <w:p w14:paraId="001FC876" w14:textId="772BA2DF" w:rsidR="00F80978" w:rsidRDefault="00F80978" w:rsidP="000415FF">
      <w:pPr>
        <w:pStyle w:val="ListParagraph"/>
        <w:numPr>
          <w:ilvl w:val="0"/>
          <w:numId w:val="93"/>
        </w:numPr>
        <w:ind w:hanging="153"/>
      </w:pPr>
      <w:r>
        <w:t>Technical Incidents</w:t>
      </w:r>
    </w:p>
    <w:p w14:paraId="5E5A18CE" w14:textId="4B2A851F" w:rsidR="00F80978" w:rsidRDefault="00F80978" w:rsidP="000415FF">
      <w:pPr>
        <w:pStyle w:val="ListParagraph"/>
        <w:numPr>
          <w:ilvl w:val="0"/>
          <w:numId w:val="93"/>
        </w:numPr>
        <w:ind w:hanging="153"/>
      </w:pPr>
      <w:r>
        <w:t xml:space="preserve">Defect reports </w:t>
      </w:r>
    </w:p>
    <w:p w14:paraId="4176762E" w14:textId="39BB0DA2" w:rsidR="00F80978" w:rsidRDefault="00F80978" w:rsidP="000415FF">
      <w:pPr>
        <w:pStyle w:val="ListParagraph"/>
        <w:numPr>
          <w:ilvl w:val="0"/>
          <w:numId w:val="93"/>
        </w:numPr>
        <w:ind w:hanging="153"/>
      </w:pPr>
      <w:r>
        <w:t>Manufacturers service information</w:t>
      </w:r>
    </w:p>
    <w:p w14:paraId="78A0A0E5" w14:textId="3E1D7036" w:rsidR="00F80978" w:rsidRDefault="00F80978" w:rsidP="000415FF">
      <w:pPr>
        <w:pStyle w:val="ListParagraph"/>
        <w:numPr>
          <w:ilvl w:val="0"/>
          <w:numId w:val="93"/>
        </w:numPr>
        <w:ind w:hanging="153"/>
      </w:pPr>
      <w:r>
        <w:t>Spares usage</w:t>
      </w:r>
    </w:p>
    <w:p w14:paraId="45495765" w14:textId="662BFEDC" w:rsidR="00F80978" w:rsidRDefault="00F80978" w:rsidP="000415FF">
      <w:pPr>
        <w:pStyle w:val="ListParagraph"/>
        <w:numPr>
          <w:ilvl w:val="0"/>
          <w:numId w:val="93"/>
        </w:numPr>
        <w:ind w:hanging="153"/>
      </w:pPr>
      <w:r>
        <w:t>Technical delays</w:t>
      </w:r>
    </w:p>
    <w:p w14:paraId="29AA8E3E" w14:textId="02CF3DB6" w:rsidR="00F80978" w:rsidRDefault="00F80978" w:rsidP="000415FF">
      <w:pPr>
        <w:pStyle w:val="ListParagraph"/>
        <w:numPr>
          <w:ilvl w:val="0"/>
          <w:numId w:val="93"/>
        </w:numPr>
        <w:ind w:hanging="153"/>
      </w:pPr>
      <w:r>
        <w:t>Air turn backs i.e., the return of an aircraft to the airport of origin as a result of a malfunction or suspected malfunction of an item on the aircraft.</w:t>
      </w:r>
    </w:p>
    <w:p w14:paraId="0F1F9E1E" w14:textId="0A39B8F3" w:rsidR="00F80978" w:rsidRDefault="00F80978" w:rsidP="000415FF">
      <w:pPr>
        <w:pStyle w:val="ListParagraph"/>
        <w:numPr>
          <w:ilvl w:val="0"/>
          <w:numId w:val="93"/>
        </w:numPr>
        <w:ind w:hanging="153"/>
      </w:pPr>
      <w:r>
        <w:t>Engine Condition Trend Monitoring</w:t>
      </w:r>
    </w:p>
    <w:p w14:paraId="73CD808C" w14:textId="77777777" w:rsidR="00D53DAC" w:rsidRPr="00026A71" w:rsidRDefault="00D53DAC" w:rsidP="00D53DAC">
      <w:r w:rsidRPr="00026A71">
        <w:t xml:space="preserve">As result of this analysis a suitable action could be taken e.g. </w:t>
      </w:r>
    </w:p>
    <w:p w14:paraId="2DC9815B" w14:textId="77777777" w:rsidR="00D53DAC" w:rsidRPr="00026A71" w:rsidRDefault="00D53DAC" w:rsidP="00D53DAC">
      <w:pPr>
        <w:pStyle w:val="ListParagraph"/>
        <w:numPr>
          <w:ilvl w:val="0"/>
          <w:numId w:val="42"/>
        </w:numPr>
      </w:pPr>
      <w:r w:rsidRPr="00026A71">
        <w:t>amendment of the maintenance programme,</w:t>
      </w:r>
    </w:p>
    <w:p w14:paraId="572C7E91" w14:textId="02ED421E" w:rsidR="00D53DAC" w:rsidRDefault="00D53DAC" w:rsidP="00D53DAC">
      <w:pPr>
        <w:pStyle w:val="ListParagraph"/>
        <w:numPr>
          <w:ilvl w:val="0"/>
          <w:numId w:val="42"/>
        </w:numPr>
      </w:pPr>
      <w:r w:rsidRPr="00026A71">
        <w:t>amendment of maintenance or operational procedures,</w:t>
      </w:r>
    </w:p>
    <w:p w14:paraId="1905981E" w14:textId="5BCA36CE" w:rsidR="00F80978" w:rsidRDefault="00F80978" w:rsidP="00F80978">
      <w:r>
        <w:t>Recommendations for an amendment to the Maintenance program may be made by the AMO or the Quality Manager, however the Director of Maintenance remains responsible for any changes made to the program.</w:t>
      </w:r>
    </w:p>
    <w:p w14:paraId="06A96AFA" w14:textId="77777777" w:rsidR="00F80978" w:rsidRDefault="00F80978" w:rsidP="00F80978">
      <w:r>
        <w:t>Variations applicable to tasks are identified in the maintenance schedule. Prior to the commencement of any tolerance, the Director of Maintenance will ensure the aircraft is inspected to the degree necessary to ensure that it is in a satisfactory condition to operate for the period of the tolerance. The use of the tolerance will be recorded in the technical Logbook. Tolerance may not be applicable to ADs or life-limited components.</w:t>
      </w:r>
    </w:p>
    <w:p w14:paraId="2C79B584" w14:textId="77777777" w:rsidR="00F80978" w:rsidRDefault="00F80978" w:rsidP="00F80978"/>
    <w:p w14:paraId="1A19D11A" w14:textId="5C17004C" w:rsidR="00F80978" w:rsidRDefault="000415FF" w:rsidP="000415FF">
      <w:pPr>
        <w:pStyle w:val="Heading3"/>
      </w:pPr>
      <w:r>
        <w:t xml:space="preserve"> </w:t>
      </w:r>
      <w:r w:rsidR="00F80978">
        <w:t>Variations in Excess of that Allowed by the Program</w:t>
      </w:r>
    </w:p>
    <w:p w14:paraId="6B778206" w14:textId="0816A665" w:rsidR="00F80978" w:rsidRDefault="00F80978" w:rsidP="00F80978">
      <w:r>
        <w:t>The variations in excess of that allowed by the Program can only be implemented after approval by the Authority. These variations will only be sought in exceptional circumstances.</w:t>
      </w:r>
    </w:p>
    <w:p w14:paraId="62C40721" w14:textId="77777777" w:rsidR="00F80978" w:rsidRDefault="00F80978" w:rsidP="00F80978"/>
    <w:p w14:paraId="15526D02" w14:textId="4E949C33" w:rsidR="00F80978" w:rsidRDefault="000415FF" w:rsidP="000415FF">
      <w:pPr>
        <w:pStyle w:val="Heading3"/>
      </w:pPr>
      <w:r>
        <w:t xml:space="preserve"> </w:t>
      </w:r>
      <w:r w:rsidR="00F80978">
        <w:t>Adding Aircraft to the Maintenance Programme</w:t>
      </w:r>
    </w:p>
    <w:p w14:paraId="162CAE69" w14:textId="77777777" w:rsidR="00F80978" w:rsidRDefault="00F80978" w:rsidP="00F80978">
      <w:r>
        <w:t>When adding an aircraft to this Maintenance Programme, the aircraft being added is to be assessed by the operator for its modification standard and equipment fit to ensure the Maintenance Programme adequately addresses the needs of the individual aircraft.</w:t>
      </w:r>
    </w:p>
    <w:p w14:paraId="4B2BACF6" w14:textId="77777777" w:rsidR="00F80978" w:rsidRDefault="00F80978" w:rsidP="00F80978"/>
    <w:p w14:paraId="71638425" w14:textId="58BF0578" w:rsidR="00F80978" w:rsidRPr="00F80978" w:rsidRDefault="00F80978" w:rsidP="00F80978">
      <w:r>
        <w:t>The amendment will then be submitted to the TCAA for approval</w:t>
      </w:r>
      <w:r w:rsidR="000820AE">
        <w:t xml:space="preserve"> and c</w:t>
      </w:r>
      <w:r w:rsidR="000820AE" w:rsidRPr="000820AE">
        <w:t>opies of all amendments to the maintenance programme shall be furnished promptly to all organisations or persons to whom the maintenance programme has been issued.</w:t>
      </w:r>
    </w:p>
    <w:p w14:paraId="5EBD1D39" w14:textId="77777777" w:rsidR="006A6A8C" w:rsidRDefault="006A6A8C" w:rsidP="00137462"/>
    <w:p w14:paraId="7E492EEB" w14:textId="3C73951C" w:rsidR="00D926A4" w:rsidRPr="00D926A4" w:rsidRDefault="00D926A4" w:rsidP="00D926A4">
      <w:pPr>
        <w:pStyle w:val="Heading2"/>
        <w:rPr>
          <w:lang w:val="en-TZ"/>
        </w:rPr>
      </w:pPr>
      <w:r>
        <w:rPr>
          <w:rFonts w:eastAsia="Times New Roman"/>
          <w:lang w:val="en-TZ"/>
        </w:rPr>
        <w:lastRenderedPageBreak/>
        <w:t xml:space="preserve"> </w:t>
      </w:r>
      <w:bookmarkStart w:id="325" w:name="_Toc186383966"/>
      <w:r w:rsidRPr="00D926A4">
        <w:rPr>
          <w:rFonts w:eastAsia="Times New Roman"/>
          <w:lang w:val="en-TZ"/>
        </w:rPr>
        <w:t>Preventive Maintenance: Limitations</w:t>
      </w:r>
      <w:bookmarkEnd w:id="325"/>
    </w:p>
    <w:p w14:paraId="5899D66B" w14:textId="77777777" w:rsidR="00D926A4" w:rsidRPr="00D926A4" w:rsidRDefault="00D926A4" w:rsidP="00D926A4">
      <w:pPr>
        <w:rPr>
          <w:lang w:val="en-TZ"/>
        </w:rPr>
      </w:pPr>
      <w:r w:rsidRPr="00D926A4">
        <w:rPr>
          <w:lang w:val="en-TZ"/>
        </w:rPr>
        <w:t>Preventive maintenance on aircraft shall be limited to the following types of work:</w:t>
      </w:r>
    </w:p>
    <w:p w14:paraId="2952AC3E" w14:textId="77777777" w:rsidR="00D926A4" w:rsidRDefault="00D926A4" w:rsidP="00D926A4">
      <w:pPr>
        <w:pStyle w:val="ListParagraph"/>
        <w:numPr>
          <w:ilvl w:val="0"/>
          <w:numId w:val="113"/>
        </w:numPr>
        <w:rPr>
          <w:lang w:val="en-TZ"/>
        </w:rPr>
      </w:pPr>
      <w:r w:rsidRPr="00D926A4">
        <w:rPr>
          <w:lang w:val="en-TZ"/>
        </w:rPr>
        <w:t>Removal, installation, and repair of landing gear tires.</w:t>
      </w:r>
    </w:p>
    <w:p w14:paraId="0ADF9FE9" w14:textId="77777777" w:rsidR="00D926A4" w:rsidRDefault="00D926A4" w:rsidP="00D926A4">
      <w:pPr>
        <w:pStyle w:val="ListParagraph"/>
        <w:numPr>
          <w:ilvl w:val="0"/>
          <w:numId w:val="113"/>
        </w:numPr>
        <w:rPr>
          <w:lang w:val="en-TZ"/>
        </w:rPr>
      </w:pPr>
      <w:r w:rsidRPr="00D926A4">
        <w:rPr>
          <w:lang w:val="en-TZ"/>
        </w:rPr>
        <w:t>Replacing elastic shock absorber cords on landing gear.</w:t>
      </w:r>
    </w:p>
    <w:p w14:paraId="49C0FA7C" w14:textId="77777777" w:rsidR="00D926A4" w:rsidRDefault="00D926A4" w:rsidP="00D926A4">
      <w:pPr>
        <w:pStyle w:val="ListParagraph"/>
        <w:numPr>
          <w:ilvl w:val="0"/>
          <w:numId w:val="113"/>
        </w:numPr>
        <w:rPr>
          <w:lang w:val="en-TZ"/>
        </w:rPr>
      </w:pPr>
      <w:r w:rsidRPr="00D926A4">
        <w:rPr>
          <w:lang w:val="en-TZ"/>
        </w:rPr>
        <w:t>Servicing landing gear shock struts by adding oil, air, or both.</w:t>
      </w:r>
    </w:p>
    <w:p w14:paraId="79C69F63" w14:textId="77777777" w:rsidR="00D926A4" w:rsidRDefault="00D926A4" w:rsidP="00D926A4">
      <w:pPr>
        <w:pStyle w:val="ListParagraph"/>
        <w:numPr>
          <w:ilvl w:val="0"/>
          <w:numId w:val="113"/>
        </w:numPr>
        <w:rPr>
          <w:lang w:val="en-TZ"/>
        </w:rPr>
      </w:pPr>
      <w:r w:rsidRPr="00D926A4">
        <w:rPr>
          <w:lang w:val="en-TZ"/>
        </w:rPr>
        <w:t>Servicing landing gear wheel bearings, including cleaning and greasing.</w:t>
      </w:r>
    </w:p>
    <w:p w14:paraId="285217BB" w14:textId="77777777" w:rsidR="00D926A4" w:rsidRDefault="00D926A4" w:rsidP="00D926A4">
      <w:pPr>
        <w:pStyle w:val="ListParagraph"/>
        <w:numPr>
          <w:ilvl w:val="0"/>
          <w:numId w:val="113"/>
        </w:numPr>
        <w:rPr>
          <w:lang w:val="en-TZ"/>
        </w:rPr>
      </w:pPr>
      <w:r w:rsidRPr="00D926A4">
        <w:rPr>
          <w:lang w:val="en-TZ"/>
        </w:rPr>
        <w:t>Replacing defective safety wiring or cotter pins.</w:t>
      </w:r>
    </w:p>
    <w:p w14:paraId="1F52960B" w14:textId="77777777" w:rsidR="00D926A4" w:rsidRDefault="00D926A4" w:rsidP="00D926A4">
      <w:pPr>
        <w:pStyle w:val="ListParagraph"/>
        <w:numPr>
          <w:ilvl w:val="0"/>
          <w:numId w:val="113"/>
        </w:numPr>
        <w:rPr>
          <w:lang w:val="en-TZ"/>
        </w:rPr>
      </w:pPr>
      <w:r w:rsidRPr="00D926A4">
        <w:rPr>
          <w:lang w:val="en-TZ"/>
        </w:rPr>
        <w:t>Lubrication that does not require disassembly beyond removal of non-structural items such as cover plates, cowlings, and fairings.</w:t>
      </w:r>
    </w:p>
    <w:p w14:paraId="5E276835" w14:textId="77777777" w:rsidR="00D926A4" w:rsidRDefault="00D926A4" w:rsidP="00D926A4">
      <w:pPr>
        <w:pStyle w:val="ListParagraph"/>
        <w:numPr>
          <w:ilvl w:val="0"/>
          <w:numId w:val="113"/>
        </w:numPr>
        <w:rPr>
          <w:lang w:val="en-TZ"/>
        </w:rPr>
      </w:pPr>
      <w:r w:rsidRPr="00D926A4">
        <w:rPr>
          <w:lang w:val="en-TZ"/>
        </w:rPr>
        <w:t>Making simple fabric patches not requiring rib stitching or the removal of structural parts or control surfaces.</w:t>
      </w:r>
    </w:p>
    <w:p w14:paraId="61B23F3B" w14:textId="77777777" w:rsidR="00D926A4" w:rsidRDefault="00D926A4" w:rsidP="00D926A4">
      <w:pPr>
        <w:pStyle w:val="ListParagraph"/>
        <w:numPr>
          <w:ilvl w:val="0"/>
          <w:numId w:val="113"/>
        </w:numPr>
        <w:rPr>
          <w:lang w:val="en-TZ"/>
        </w:rPr>
      </w:pPr>
      <w:r w:rsidRPr="00D926A4">
        <w:rPr>
          <w:lang w:val="en-TZ"/>
        </w:rPr>
        <w:t>Replenishing hydraulic fluid in the hydraulic reservoir.</w:t>
      </w:r>
    </w:p>
    <w:p w14:paraId="2CCCA21D" w14:textId="77777777" w:rsidR="00D926A4" w:rsidRDefault="00D926A4" w:rsidP="00D926A4">
      <w:pPr>
        <w:pStyle w:val="ListParagraph"/>
        <w:numPr>
          <w:ilvl w:val="0"/>
          <w:numId w:val="113"/>
        </w:numPr>
        <w:rPr>
          <w:lang w:val="en-TZ"/>
        </w:rPr>
      </w:pPr>
      <w:r w:rsidRPr="00D926A4">
        <w:rPr>
          <w:lang w:val="en-TZ"/>
        </w:rPr>
        <w:t>Refinishing decorative coatings of fuselage, wings, tail group surfaces, fairings, cowling, landing gear, or cabin interiors when no disassembly of primary structure or operating systems is required.</w:t>
      </w:r>
    </w:p>
    <w:p w14:paraId="345258AA" w14:textId="77777777" w:rsidR="00D926A4" w:rsidRDefault="00D926A4" w:rsidP="00D926A4">
      <w:pPr>
        <w:pStyle w:val="ListParagraph"/>
        <w:numPr>
          <w:ilvl w:val="0"/>
          <w:numId w:val="113"/>
        </w:numPr>
        <w:rPr>
          <w:lang w:val="en-TZ"/>
        </w:rPr>
      </w:pPr>
      <w:r w:rsidRPr="00D926A4">
        <w:rPr>
          <w:lang w:val="en-TZ"/>
        </w:rPr>
        <w:t>Applying preservative or protective materials to components when disassembly of primary structures or operating systems is not involved, and when such work aligns with good practices.</w:t>
      </w:r>
    </w:p>
    <w:p w14:paraId="7E3E560E" w14:textId="77777777" w:rsidR="00D926A4" w:rsidRDefault="00D926A4" w:rsidP="00D926A4">
      <w:pPr>
        <w:pStyle w:val="ListParagraph"/>
        <w:numPr>
          <w:ilvl w:val="0"/>
          <w:numId w:val="113"/>
        </w:numPr>
        <w:rPr>
          <w:lang w:val="en-TZ"/>
        </w:rPr>
      </w:pPr>
      <w:r w:rsidRPr="00D926A4">
        <w:rPr>
          <w:lang w:val="en-TZ"/>
        </w:rPr>
        <w:t>Repairing upholstery and decorative furnishings in the cabin or cockpit, provided such work does not interfere with operating systems or primary structures.</w:t>
      </w:r>
    </w:p>
    <w:p w14:paraId="6D73883E" w14:textId="77777777" w:rsidR="00D926A4" w:rsidRDefault="00D926A4" w:rsidP="00D926A4">
      <w:pPr>
        <w:pStyle w:val="ListParagraph"/>
        <w:numPr>
          <w:ilvl w:val="0"/>
          <w:numId w:val="113"/>
        </w:numPr>
        <w:rPr>
          <w:lang w:val="en-TZ"/>
        </w:rPr>
      </w:pPr>
      <w:r w:rsidRPr="00D926A4">
        <w:rPr>
          <w:lang w:val="en-TZ"/>
        </w:rPr>
        <w:t>Making small, simple repairs to fairings, non-structural cover plates, cowlings, and small patches without altering contours that could interfere with proper airflow.</w:t>
      </w:r>
    </w:p>
    <w:p w14:paraId="2B4812D7" w14:textId="77777777" w:rsidR="00D926A4" w:rsidRDefault="00D926A4" w:rsidP="00D926A4">
      <w:pPr>
        <w:pStyle w:val="ListParagraph"/>
        <w:numPr>
          <w:ilvl w:val="0"/>
          <w:numId w:val="113"/>
        </w:numPr>
        <w:rPr>
          <w:lang w:val="en-TZ"/>
        </w:rPr>
      </w:pPr>
      <w:r w:rsidRPr="00D926A4">
        <w:rPr>
          <w:lang w:val="en-TZ"/>
        </w:rPr>
        <w:t>Replacing side windows when such work does not affect the structure or operating systems.</w:t>
      </w:r>
    </w:p>
    <w:p w14:paraId="36602EEF" w14:textId="77777777" w:rsidR="00D926A4" w:rsidRDefault="00D926A4" w:rsidP="00D926A4">
      <w:pPr>
        <w:pStyle w:val="ListParagraph"/>
        <w:numPr>
          <w:ilvl w:val="0"/>
          <w:numId w:val="113"/>
        </w:numPr>
        <w:rPr>
          <w:lang w:val="en-TZ"/>
        </w:rPr>
      </w:pPr>
      <w:r w:rsidRPr="00D926A4">
        <w:rPr>
          <w:lang w:val="en-TZ"/>
        </w:rPr>
        <w:t>Replacing safety belts.</w:t>
      </w:r>
    </w:p>
    <w:p w14:paraId="5BFAB703" w14:textId="77777777" w:rsidR="00D926A4" w:rsidRDefault="00D926A4" w:rsidP="00D926A4">
      <w:pPr>
        <w:pStyle w:val="ListParagraph"/>
        <w:numPr>
          <w:ilvl w:val="0"/>
          <w:numId w:val="113"/>
        </w:numPr>
        <w:rPr>
          <w:lang w:val="en-TZ"/>
        </w:rPr>
      </w:pPr>
      <w:r w:rsidRPr="00D926A4">
        <w:rPr>
          <w:lang w:val="en-TZ"/>
        </w:rPr>
        <w:t>Replacing seats or seat parts with approved replacement parts without disassembly of primary structures or operating systems.</w:t>
      </w:r>
    </w:p>
    <w:p w14:paraId="647C52D2" w14:textId="77777777" w:rsidR="00D926A4" w:rsidRDefault="00D926A4" w:rsidP="00D926A4">
      <w:pPr>
        <w:pStyle w:val="ListParagraph"/>
        <w:numPr>
          <w:ilvl w:val="0"/>
          <w:numId w:val="113"/>
        </w:numPr>
        <w:rPr>
          <w:lang w:val="en-TZ"/>
        </w:rPr>
      </w:pPr>
      <w:r w:rsidRPr="00D926A4">
        <w:rPr>
          <w:lang w:val="en-TZ"/>
        </w:rPr>
        <w:t>Troubleshooting and repairing broken circuits in landing light wiring circuits.</w:t>
      </w:r>
    </w:p>
    <w:p w14:paraId="7BA55124" w14:textId="77777777" w:rsidR="00D926A4" w:rsidRDefault="00D926A4" w:rsidP="00D926A4">
      <w:pPr>
        <w:pStyle w:val="ListParagraph"/>
        <w:numPr>
          <w:ilvl w:val="0"/>
          <w:numId w:val="113"/>
        </w:numPr>
        <w:rPr>
          <w:lang w:val="en-TZ"/>
        </w:rPr>
      </w:pPr>
      <w:r w:rsidRPr="00D926A4">
        <w:rPr>
          <w:lang w:val="en-TZ"/>
        </w:rPr>
        <w:t>Replacing bulbs, reflectors, and lenses of position and landing lights.</w:t>
      </w:r>
    </w:p>
    <w:p w14:paraId="6BF972D4" w14:textId="77777777" w:rsidR="00D926A4" w:rsidRDefault="00D926A4" w:rsidP="00D926A4">
      <w:pPr>
        <w:pStyle w:val="ListParagraph"/>
        <w:numPr>
          <w:ilvl w:val="0"/>
          <w:numId w:val="113"/>
        </w:numPr>
        <w:rPr>
          <w:lang w:val="en-TZ"/>
        </w:rPr>
      </w:pPr>
      <w:r w:rsidRPr="00D926A4">
        <w:rPr>
          <w:lang w:val="en-TZ"/>
        </w:rPr>
        <w:t>Replacing wheels and skis without requiring mass and balance computations.</w:t>
      </w:r>
    </w:p>
    <w:p w14:paraId="4AA35C7A" w14:textId="77777777" w:rsidR="00D926A4" w:rsidRDefault="00D926A4" w:rsidP="00D926A4">
      <w:pPr>
        <w:pStyle w:val="ListParagraph"/>
        <w:numPr>
          <w:ilvl w:val="0"/>
          <w:numId w:val="113"/>
        </w:numPr>
        <w:rPr>
          <w:lang w:val="en-TZ"/>
        </w:rPr>
      </w:pPr>
      <w:r w:rsidRPr="00D926A4">
        <w:rPr>
          <w:lang w:val="en-TZ"/>
        </w:rPr>
        <w:t>Replacing any cowling not requiring propeller removal or flight control disconnection.</w:t>
      </w:r>
    </w:p>
    <w:p w14:paraId="01281319" w14:textId="77777777" w:rsidR="00D926A4" w:rsidRDefault="00D926A4" w:rsidP="00D926A4">
      <w:pPr>
        <w:pStyle w:val="ListParagraph"/>
        <w:numPr>
          <w:ilvl w:val="0"/>
          <w:numId w:val="113"/>
        </w:numPr>
        <w:rPr>
          <w:lang w:val="en-TZ"/>
        </w:rPr>
      </w:pPr>
      <w:r w:rsidRPr="00D926A4">
        <w:rPr>
          <w:lang w:val="en-TZ"/>
        </w:rPr>
        <w:t>Replacing or cleaning spark plugs and setting spark plug gap clearance.</w:t>
      </w:r>
    </w:p>
    <w:p w14:paraId="2CA51F92" w14:textId="77777777" w:rsidR="00D926A4" w:rsidRDefault="00D926A4" w:rsidP="00D926A4">
      <w:pPr>
        <w:pStyle w:val="ListParagraph"/>
        <w:numPr>
          <w:ilvl w:val="0"/>
          <w:numId w:val="113"/>
        </w:numPr>
        <w:rPr>
          <w:lang w:val="en-TZ"/>
        </w:rPr>
      </w:pPr>
      <w:r w:rsidRPr="00D926A4">
        <w:rPr>
          <w:lang w:val="en-TZ"/>
        </w:rPr>
        <w:t>Replacing hose connections, except for hydraulic connections.</w:t>
      </w:r>
    </w:p>
    <w:p w14:paraId="231A7E64" w14:textId="77777777" w:rsidR="00D926A4" w:rsidRDefault="00D926A4" w:rsidP="00D926A4">
      <w:pPr>
        <w:pStyle w:val="ListParagraph"/>
        <w:numPr>
          <w:ilvl w:val="0"/>
          <w:numId w:val="113"/>
        </w:numPr>
        <w:rPr>
          <w:lang w:val="en-TZ"/>
        </w:rPr>
      </w:pPr>
      <w:r w:rsidRPr="00D926A4">
        <w:rPr>
          <w:lang w:val="en-TZ"/>
        </w:rPr>
        <w:t>Replacing prefabricated fuel lines.</w:t>
      </w:r>
    </w:p>
    <w:p w14:paraId="5BA30EE2" w14:textId="77777777" w:rsidR="00D926A4" w:rsidRDefault="00D926A4" w:rsidP="00D926A4">
      <w:pPr>
        <w:pStyle w:val="ListParagraph"/>
        <w:numPr>
          <w:ilvl w:val="0"/>
          <w:numId w:val="113"/>
        </w:numPr>
        <w:rPr>
          <w:lang w:val="en-TZ"/>
        </w:rPr>
      </w:pPr>
      <w:r w:rsidRPr="00D926A4">
        <w:rPr>
          <w:lang w:val="en-TZ"/>
        </w:rPr>
        <w:t>Cleaning fuel and oil strainers.</w:t>
      </w:r>
    </w:p>
    <w:p w14:paraId="3A6C914E" w14:textId="77777777" w:rsidR="00D926A4" w:rsidRDefault="00D926A4" w:rsidP="00D926A4">
      <w:pPr>
        <w:pStyle w:val="ListParagraph"/>
        <w:numPr>
          <w:ilvl w:val="0"/>
          <w:numId w:val="113"/>
        </w:numPr>
        <w:rPr>
          <w:lang w:val="en-TZ"/>
        </w:rPr>
      </w:pPr>
      <w:r w:rsidRPr="00D926A4">
        <w:rPr>
          <w:lang w:val="en-TZ"/>
        </w:rPr>
        <w:t>Replacing and servicing batteries.</w:t>
      </w:r>
    </w:p>
    <w:p w14:paraId="58882D2C" w14:textId="77777777" w:rsidR="00D926A4" w:rsidRDefault="00D926A4" w:rsidP="00D926A4">
      <w:pPr>
        <w:pStyle w:val="ListParagraph"/>
        <w:numPr>
          <w:ilvl w:val="0"/>
          <w:numId w:val="113"/>
        </w:numPr>
        <w:rPr>
          <w:lang w:val="en-TZ"/>
        </w:rPr>
      </w:pPr>
      <w:r w:rsidRPr="00D926A4">
        <w:rPr>
          <w:lang w:val="en-TZ"/>
        </w:rPr>
        <w:t>Replacing or adjusting non-structural fasteners incidental to operations.</w:t>
      </w:r>
    </w:p>
    <w:p w14:paraId="20C3BA30" w14:textId="4BD8D5A0" w:rsidR="00D926A4" w:rsidRPr="00D926A4" w:rsidRDefault="00D926A4" w:rsidP="00D926A4">
      <w:pPr>
        <w:pStyle w:val="ListParagraph"/>
        <w:numPr>
          <w:ilvl w:val="0"/>
          <w:numId w:val="113"/>
        </w:numPr>
        <w:rPr>
          <w:lang w:val="en-TZ"/>
        </w:rPr>
      </w:pPr>
      <w:r w:rsidRPr="00D926A4">
        <w:rPr>
          <w:lang w:val="en-TZ"/>
        </w:rPr>
        <w:lastRenderedPageBreak/>
        <w:t>Installing anti-</w:t>
      </w:r>
      <w:proofErr w:type="spellStart"/>
      <w:r w:rsidRPr="00D926A4">
        <w:rPr>
          <w:lang w:val="en-TZ"/>
        </w:rPr>
        <w:t>misfueling</w:t>
      </w:r>
      <w:proofErr w:type="spellEnd"/>
      <w:r w:rsidRPr="00D926A4">
        <w:rPr>
          <w:lang w:val="en-TZ"/>
        </w:rPr>
        <w:t xml:space="preserve"> devices to reduce the diameter of fuel tank filler openings, </w:t>
      </w:r>
      <w:r>
        <w:rPr>
          <w:lang w:val="en-TZ"/>
        </w:rPr>
        <w:t>p</w:t>
      </w:r>
      <w:r w:rsidRPr="00D926A4">
        <w:rPr>
          <w:lang w:val="en-TZ"/>
        </w:rPr>
        <w:t>rovided the device is part of the aircraft type certificate data, the manufacturer has provided approved instructions acceptable to the Authority, and installation does not involve disassembly of the existing filler opening.</w:t>
      </w:r>
    </w:p>
    <w:p w14:paraId="355BDD73" w14:textId="77777777" w:rsidR="00D926A4" w:rsidRPr="006A6A8C" w:rsidRDefault="00D926A4" w:rsidP="00137462"/>
    <w:p w14:paraId="201DE309" w14:textId="4B1D3B52" w:rsidR="00D22FCE" w:rsidRPr="00026A71" w:rsidRDefault="00D22FCE" w:rsidP="00137462"/>
    <w:p w14:paraId="5F0739FA" w14:textId="77777777" w:rsidR="00F80978" w:rsidRDefault="00F80978" w:rsidP="0012020F">
      <w:pPr>
        <w:pStyle w:val="LEFTBLANK"/>
        <w:sectPr w:rsidR="00F80978" w:rsidSect="00EE2E4B">
          <w:pgSz w:w="11906" w:h="16838"/>
          <w:pgMar w:top="1440" w:right="1106" w:bottom="1440" w:left="1260" w:header="708" w:footer="708" w:gutter="0"/>
          <w:pgNumType w:chapStyle="1"/>
          <w:cols w:space="720"/>
        </w:sectPr>
      </w:pPr>
    </w:p>
    <w:p w14:paraId="0B705305" w14:textId="77777777" w:rsidR="00765091" w:rsidRDefault="00765091" w:rsidP="0012020F">
      <w:pPr>
        <w:pStyle w:val="LEFTBLANK"/>
      </w:pPr>
    </w:p>
    <w:p w14:paraId="45E9455F" w14:textId="77777777" w:rsidR="00765091" w:rsidRDefault="00765091" w:rsidP="0012020F">
      <w:pPr>
        <w:pStyle w:val="LEFTBLANK"/>
      </w:pPr>
    </w:p>
    <w:p w14:paraId="10EE7221" w14:textId="77777777" w:rsidR="00765091" w:rsidRDefault="00765091" w:rsidP="0012020F">
      <w:pPr>
        <w:pStyle w:val="LEFTBLANK"/>
      </w:pPr>
    </w:p>
    <w:p w14:paraId="723EDBB6" w14:textId="77777777" w:rsidR="00765091" w:rsidRDefault="00765091" w:rsidP="0012020F">
      <w:pPr>
        <w:pStyle w:val="LEFTBLANK"/>
      </w:pPr>
    </w:p>
    <w:p w14:paraId="703C1E28" w14:textId="77777777" w:rsidR="00765091" w:rsidRDefault="00765091" w:rsidP="0012020F">
      <w:pPr>
        <w:pStyle w:val="LEFTBLANK"/>
      </w:pPr>
    </w:p>
    <w:p w14:paraId="26B24B52" w14:textId="77777777" w:rsidR="00765091" w:rsidRDefault="00765091" w:rsidP="0012020F">
      <w:pPr>
        <w:pStyle w:val="LEFTBLANK"/>
      </w:pPr>
    </w:p>
    <w:p w14:paraId="247047B5" w14:textId="77777777" w:rsidR="00765091" w:rsidRDefault="00765091" w:rsidP="0012020F">
      <w:pPr>
        <w:pStyle w:val="LEFTBLANK"/>
      </w:pPr>
    </w:p>
    <w:p w14:paraId="6071358E" w14:textId="77777777" w:rsidR="00765091" w:rsidRDefault="00765091" w:rsidP="0012020F">
      <w:pPr>
        <w:pStyle w:val="LEFTBLANK"/>
      </w:pPr>
    </w:p>
    <w:p w14:paraId="607DEBFC" w14:textId="77777777" w:rsidR="00765091" w:rsidRDefault="00765091" w:rsidP="0012020F">
      <w:pPr>
        <w:pStyle w:val="LEFTBLANK"/>
      </w:pPr>
    </w:p>
    <w:p w14:paraId="114E0F6E" w14:textId="77777777" w:rsidR="00765091" w:rsidRDefault="00765091" w:rsidP="0012020F">
      <w:pPr>
        <w:pStyle w:val="LEFTBLANK"/>
      </w:pPr>
    </w:p>
    <w:p w14:paraId="318A3A4F" w14:textId="77777777" w:rsidR="00765091" w:rsidRDefault="00765091" w:rsidP="0012020F">
      <w:pPr>
        <w:pStyle w:val="LEFTBLANK"/>
      </w:pPr>
    </w:p>
    <w:p w14:paraId="552B7E76" w14:textId="77777777" w:rsidR="00765091" w:rsidRDefault="00765091" w:rsidP="0012020F">
      <w:pPr>
        <w:pStyle w:val="LEFTBLANK"/>
      </w:pPr>
    </w:p>
    <w:p w14:paraId="79C690FE" w14:textId="77777777" w:rsidR="00765091" w:rsidRDefault="00765091" w:rsidP="0012020F">
      <w:pPr>
        <w:pStyle w:val="LEFTBLANK"/>
      </w:pPr>
    </w:p>
    <w:p w14:paraId="35E709BF" w14:textId="77777777" w:rsidR="00765091" w:rsidRDefault="00765091" w:rsidP="0012020F">
      <w:pPr>
        <w:pStyle w:val="LEFTBLANK"/>
      </w:pPr>
    </w:p>
    <w:p w14:paraId="39BD848C" w14:textId="77777777" w:rsidR="00765091" w:rsidRDefault="00765091" w:rsidP="0012020F">
      <w:pPr>
        <w:pStyle w:val="LEFTBLANK"/>
      </w:pPr>
    </w:p>
    <w:p w14:paraId="5A2AC2D6" w14:textId="7B6DAE1D" w:rsidR="0099493D" w:rsidRDefault="007F578F" w:rsidP="0012020F">
      <w:pPr>
        <w:pStyle w:val="LEFTBLANK"/>
      </w:pPr>
      <w:r>
        <w:t>L</w:t>
      </w:r>
      <w:r w:rsidR="00D22FCE" w:rsidRPr="00026A71">
        <w:t>EFT BLANK INTENTIONALLY</w:t>
      </w:r>
    </w:p>
    <w:p w14:paraId="47836D67" w14:textId="77777777" w:rsidR="006A6A8C" w:rsidRDefault="006A6A8C" w:rsidP="00137462"/>
    <w:p w14:paraId="49FBBDF4" w14:textId="77777777" w:rsidR="006A6A8C" w:rsidRDefault="006A6A8C" w:rsidP="00137462"/>
    <w:p w14:paraId="440DDDBB" w14:textId="77777777" w:rsidR="006A6A8C" w:rsidRDefault="006A6A8C" w:rsidP="00137462"/>
    <w:p w14:paraId="15B381ED" w14:textId="77777777" w:rsidR="006A6A8C" w:rsidRDefault="006A6A8C" w:rsidP="00137462"/>
    <w:p w14:paraId="75F21B0F" w14:textId="77777777" w:rsidR="006A6A8C" w:rsidRDefault="006A6A8C" w:rsidP="00137462"/>
    <w:p w14:paraId="2F8BDFCD" w14:textId="77777777" w:rsidR="006A6A8C" w:rsidRDefault="006A6A8C" w:rsidP="00137462"/>
    <w:p w14:paraId="681FB17C" w14:textId="77777777" w:rsidR="006A6A8C" w:rsidRDefault="006A6A8C" w:rsidP="00137462"/>
    <w:p w14:paraId="5B61E13D" w14:textId="77777777" w:rsidR="006A6A8C" w:rsidRDefault="006A6A8C" w:rsidP="00137462"/>
    <w:p w14:paraId="1B1BB97D" w14:textId="77777777" w:rsidR="006A6A8C" w:rsidRDefault="006A6A8C" w:rsidP="00137462"/>
    <w:p w14:paraId="69CDD009" w14:textId="77777777" w:rsidR="006A6A8C" w:rsidRDefault="006A6A8C" w:rsidP="00137462"/>
    <w:p w14:paraId="44A844A8" w14:textId="77777777" w:rsidR="006A6A8C" w:rsidRDefault="006A6A8C" w:rsidP="00137462"/>
    <w:p w14:paraId="7B14301A" w14:textId="77777777" w:rsidR="006A6A8C" w:rsidRDefault="006A6A8C" w:rsidP="00137462"/>
    <w:p w14:paraId="4D8AA7E0" w14:textId="77777777" w:rsidR="006A6A8C" w:rsidRDefault="006A6A8C" w:rsidP="00137462"/>
    <w:p w14:paraId="3704AD44" w14:textId="77777777" w:rsidR="006A6A8C" w:rsidRDefault="006A6A8C" w:rsidP="00137462"/>
    <w:p w14:paraId="15759349" w14:textId="77777777" w:rsidR="006A6A8C" w:rsidRDefault="006A6A8C" w:rsidP="00137462"/>
    <w:p w14:paraId="4AE0B2A4" w14:textId="77777777" w:rsidR="006A6A8C" w:rsidRDefault="006A6A8C" w:rsidP="00137462"/>
    <w:p w14:paraId="039EFFB1" w14:textId="77777777" w:rsidR="006A6A8C" w:rsidRDefault="006A6A8C" w:rsidP="00137462"/>
    <w:p w14:paraId="45053AF5" w14:textId="77777777" w:rsidR="006A6A8C" w:rsidRDefault="006A6A8C" w:rsidP="00137462"/>
    <w:p w14:paraId="2B2A6241" w14:textId="77777777" w:rsidR="006A6A8C" w:rsidRDefault="006A6A8C" w:rsidP="00137462"/>
    <w:p w14:paraId="16222610" w14:textId="77777777" w:rsidR="006A6A8C" w:rsidRDefault="006A6A8C" w:rsidP="00137462"/>
    <w:p w14:paraId="3E89928F" w14:textId="77777777" w:rsidR="00EE2E4B" w:rsidRDefault="00EE2E4B" w:rsidP="00137462">
      <w:pPr>
        <w:pStyle w:val="Heading1"/>
        <w:sectPr w:rsidR="00EE2E4B" w:rsidSect="00EE2E4B">
          <w:pgSz w:w="11906" w:h="16838"/>
          <w:pgMar w:top="1440" w:right="1106" w:bottom="1440" w:left="1260" w:header="708" w:footer="708" w:gutter="0"/>
          <w:pgNumType w:chapStyle="1"/>
          <w:cols w:space="720"/>
        </w:sectPr>
      </w:pPr>
      <w:bookmarkStart w:id="326" w:name="_Toc120109351"/>
      <w:bookmarkStart w:id="327" w:name="_Toc124762733"/>
      <w:bookmarkStart w:id="328" w:name="_Toc124763747"/>
      <w:bookmarkStart w:id="329" w:name="_Toc161303042"/>
      <w:bookmarkStart w:id="330" w:name="_Toc169859317"/>
    </w:p>
    <w:p w14:paraId="4914E8A3" w14:textId="5CE94853" w:rsidR="00D22FCE" w:rsidRDefault="00D22FCE" w:rsidP="00137462">
      <w:pPr>
        <w:pStyle w:val="Heading1"/>
      </w:pPr>
      <w:bookmarkStart w:id="331" w:name="_Toc186383967"/>
      <w:r w:rsidRPr="005C28CD">
        <w:lastRenderedPageBreak/>
        <w:t>REPORTING DEFECTIVE AIRCRAFT COMPONENTS</w:t>
      </w:r>
      <w:bookmarkEnd w:id="326"/>
      <w:bookmarkEnd w:id="327"/>
      <w:bookmarkEnd w:id="328"/>
      <w:bookmarkEnd w:id="329"/>
      <w:bookmarkEnd w:id="330"/>
      <w:bookmarkEnd w:id="331"/>
      <w:r w:rsidRPr="005C28CD">
        <w:t xml:space="preserve"> </w:t>
      </w:r>
    </w:p>
    <w:p w14:paraId="5B3C5DD6" w14:textId="5FD0D39C" w:rsidR="00273458" w:rsidRPr="00273458" w:rsidRDefault="00273458" w:rsidP="00137462">
      <w:pPr>
        <w:pStyle w:val="Heading2"/>
      </w:pPr>
      <w:r>
        <w:t xml:space="preserve"> </w:t>
      </w:r>
      <w:bookmarkStart w:id="332" w:name="_Toc186383968"/>
      <w:r w:rsidR="000415FF">
        <w:t>General</w:t>
      </w:r>
      <w:bookmarkEnd w:id="332"/>
    </w:p>
    <w:p w14:paraId="75481FA3" w14:textId="55889E34" w:rsidR="0094576D" w:rsidRDefault="00D22FCE" w:rsidP="00137462">
      <w:r w:rsidRPr="00026A71">
        <w:t xml:space="preserve">Auric Air Services Limited shall report to the TCAA </w:t>
      </w:r>
      <w:r w:rsidR="009B0241">
        <w:t xml:space="preserve">(in a form and manner prescribed by the </w:t>
      </w:r>
      <w:proofErr w:type="gramStart"/>
      <w:r w:rsidR="009B0241">
        <w:t>authority )</w:t>
      </w:r>
      <w:proofErr w:type="gramEnd"/>
      <w:r w:rsidR="009B0241">
        <w:t xml:space="preserve"> </w:t>
      </w:r>
      <w:r w:rsidRPr="00026A71">
        <w:t xml:space="preserve">any defect or condition of an aircraft, engine, component, or equipment (reportable occurrences) which may affect the airworthiness of such aircraft, engine, component or equipment </w:t>
      </w:r>
      <w:r w:rsidRPr="00026A71">
        <w:rPr>
          <w:b/>
        </w:rPr>
        <w:t xml:space="preserve">within </w:t>
      </w:r>
      <w:r w:rsidR="007C2F2D" w:rsidRPr="00026A71">
        <w:rPr>
          <w:b/>
        </w:rPr>
        <w:t>72</w:t>
      </w:r>
      <w:r w:rsidRPr="00026A71">
        <w:rPr>
          <w:b/>
        </w:rPr>
        <w:t xml:space="preserve"> hours</w:t>
      </w:r>
      <w:r w:rsidRPr="00026A71">
        <w:t xml:space="preserve"> from the moment the defect or condition to which the report relates, has been identified. </w:t>
      </w:r>
    </w:p>
    <w:p w14:paraId="422D92F3" w14:textId="797860DC" w:rsidR="00D22FCE" w:rsidRPr="00026A71" w:rsidRDefault="00D22FCE" w:rsidP="00137462">
      <w:r w:rsidRPr="00026A71">
        <w:t xml:space="preserve">Some of the </w:t>
      </w:r>
      <w:proofErr w:type="gramStart"/>
      <w:r w:rsidR="0094576D">
        <w:t>o</w:t>
      </w:r>
      <w:r w:rsidRPr="00026A71">
        <w:t>ccurrence</w:t>
      </w:r>
      <w:proofErr w:type="gramEnd"/>
      <w:r w:rsidRPr="00026A71">
        <w:t xml:space="preserve"> are as follows:</w:t>
      </w:r>
    </w:p>
    <w:p w14:paraId="55F6B72E" w14:textId="594BC4B2" w:rsidR="00D22FCE" w:rsidRPr="00026A71" w:rsidRDefault="00D22FCE" w:rsidP="00137462">
      <w:pPr>
        <w:pStyle w:val="ListParagraph"/>
        <w:numPr>
          <w:ilvl w:val="0"/>
          <w:numId w:val="9"/>
        </w:numPr>
      </w:pPr>
      <w:r w:rsidRPr="00026A71">
        <w:t>Failures, malfunctions or defect in aircraft or aircraft equipment resulting in the accumulation or circulation of smoke, oil vapour, toxic or noxious fumes in the cockpit or cabin during flight.</w:t>
      </w:r>
    </w:p>
    <w:p w14:paraId="74DE416A" w14:textId="474FF37E" w:rsidR="00D22FCE" w:rsidRPr="00026A71" w:rsidRDefault="00D22FCE" w:rsidP="00137462">
      <w:pPr>
        <w:pStyle w:val="ListParagraph"/>
        <w:numPr>
          <w:ilvl w:val="0"/>
          <w:numId w:val="9"/>
        </w:numPr>
      </w:pPr>
      <w:r w:rsidRPr="00026A71">
        <w:t>Fires and information whether the related fire warning system did or did not function properly during flight. False fire warning.</w:t>
      </w:r>
    </w:p>
    <w:p w14:paraId="0D807A52" w14:textId="7F7A799A" w:rsidR="00D22FCE" w:rsidRPr="00026A71" w:rsidRDefault="00D22FCE" w:rsidP="00137462">
      <w:pPr>
        <w:pStyle w:val="ListParagraph"/>
        <w:numPr>
          <w:ilvl w:val="0"/>
          <w:numId w:val="9"/>
        </w:numPr>
      </w:pPr>
      <w:r w:rsidRPr="00026A71">
        <w:t>Engine exhaust system failures or defects during flight that result in damage to adjacent structure or equipment.</w:t>
      </w:r>
    </w:p>
    <w:p w14:paraId="14E1442E" w14:textId="0854C09D" w:rsidR="00D22FCE" w:rsidRPr="00026A71" w:rsidRDefault="00D22FCE" w:rsidP="00137462">
      <w:pPr>
        <w:pStyle w:val="ListParagraph"/>
        <w:numPr>
          <w:ilvl w:val="0"/>
          <w:numId w:val="9"/>
        </w:numPr>
      </w:pPr>
      <w:r w:rsidRPr="00026A71">
        <w:t>Engine shutdowns during flights made necessary by failure, malfunctioning or defect.</w:t>
      </w:r>
    </w:p>
    <w:p w14:paraId="21014884" w14:textId="381C5D60" w:rsidR="00D22FCE" w:rsidRPr="00026A71" w:rsidRDefault="00D22FCE" w:rsidP="00137462">
      <w:pPr>
        <w:pStyle w:val="ListParagraph"/>
        <w:numPr>
          <w:ilvl w:val="0"/>
          <w:numId w:val="9"/>
        </w:numPr>
      </w:pPr>
      <w:r w:rsidRPr="00026A71">
        <w:t>Turbine engine flameouts during flight.</w:t>
      </w:r>
    </w:p>
    <w:p w14:paraId="4947C572" w14:textId="1FD8A061" w:rsidR="00D22FCE" w:rsidRPr="00026A71" w:rsidRDefault="00D22FCE" w:rsidP="00137462">
      <w:pPr>
        <w:pStyle w:val="ListParagraph"/>
        <w:numPr>
          <w:ilvl w:val="0"/>
          <w:numId w:val="9"/>
        </w:numPr>
      </w:pPr>
      <w:r w:rsidRPr="00026A71">
        <w:t>Malfunction during flight, which result in inability to feather or shut down an engine or to control engines or propellers.</w:t>
      </w:r>
    </w:p>
    <w:p w14:paraId="616E89EB" w14:textId="1645712A" w:rsidR="00D22FCE" w:rsidRPr="00026A71" w:rsidRDefault="00D22FCE" w:rsidP="00137462">
      <w:pPr>
        <w:pStyle w:val="ListParagraph"/>
        <w:numPr>
          <w:ilvl w:val="0"/>
          <w:numId w:val="9"/>
        </w:numPr>
      </w:pPr>
      <w:r w:rsidRPr="00026A71">
        <w:t>Malfunction of fuel system including fuel jettisoning during flight.</w:t>
      </w:r>
    </w:p>
    <w:p w14:paraId="68ADDE9A" w14:textId="70917C84" w:rsidR="00D22FCE" w:rsidRPr="00026A71" w:rsidRDefault="00D22FCE" w:rsidP="00137462">
      <w:pPr>
        <w:pStyle w:val="ListParagraph"/>
        <w:numPr>
          <w:ilvl w:val="0"/>
          <w:numId w:val="9"/>
        </w:numPr>
      </w:pPr>
      <w:r w:rsidRPr="00026A71">
        <w:t>Failures of brake system components or loss actuating force while the aircraft is in motion on the ground.</w:t>
      </w:r>
    </w:p>
    <w:p w14:paraId="714198CD" w14:textId="0D71CFF4" w:rsidR="00D22FCE" w:rsidRPr="00026A71" w:rsidRDefault="00D22FCE" w:rsidP="00137462">
      <w:pPr>
        <w:pStyle w:val="ListParagraph"/>
        <w:numPr>
          <w:ilvl w:val="0"/>
          <w:numId w:val="9"/>
        </w:numPr>
      </w:pPr>
      <w:r w:rsidRPr="00026A71">
        <w:t>Failure of the aircraft structure.</w:t>
      </w:r>
    </w:p>
    <w:p w14:paraId="1A50E7F3" w14:textId="77777777" w:rsidR="00D22FCE" w:rsidRPr="00026A71" w:rsidRDefault="00D22FCE" w:rsidP="00137462">
      <w:pPr>
        <w:pStyle w:val="ListParagraph"/>
        <w:numPr>
          <w:ilvl w:val="0"/>
          <w:numId w:val="9"/>
        </w:numPr>
      </w:pPr>
      <w:r w:rsidRPr="00026A71">
        <w:t>The failure or malfunction of any flight control system, flap or spoiler system.</w:t>
      </w:r>
    </w:p>
    <w:p w14:paraId="38D1B171" w14:textId="113ADD85" w:rsidR="00D22FCE" w:rsidRPr="00026A71" w:rsidRDefault="00D22FCE" w:rsidP="00137462">
      <w:pPr>
        <w:pStyle w:val="ListParagraph"/>
        <w:numPr>
          <w:ilvl w:val="0"/>
          <w:numId w:val="9"/>
        </w:numPr>
      </w:pPr>
      <w:r w:rsidRPr="00026A71">
        <w:t>Cracks, permanent deformation or corrosion of aircraft structure which exceed the maximum acceptable limits prescribed by the manufacturer.</w:t>
      </w:r>
    </w:p>
    <w:p w14:paraId="5F91040E" w14:textId="7A53D892" w:rsidR="00D22FCE" w:rsidRPr="00026A71" w:rsidRDefault="00D22FCE" w:rsidP="00137462">
      <w:pPr>
        <w:pStyle w:val="ListParagraph"/>
        <w:numPr>
          <w:ilvl w:val="0"/>
          <w:numId w:val="9"/>
        </w:numPr>
      </w:pPr>
      <w:r w:rsidRPr="00026A71">
        <w:t>Failure malfunctions or defects in an aircraft or aircraft equipment which result in or affect the use of, emergency procedures, or which are hazardous to the aircraft.</w:t>
      </w:r>
    </w:p>
    <w:p w14:paraId="59557C47" w14:textId="72E79567" w:rsidR="00D22FCE" w:rsidRDefault="00D22FCE" w:rsidP="00137462">
      <w:pPr>
        <w:pStyle w:val="ListParagraph"/>
        <w:numPr>
          <w:ilvl w:val="0"/>
          <w:numId w:val="9"/>
        </w:numPr>
      </w:pPr>
      <w:r w:rsidRPr="00026A71">
        <w:t>Any excessive unscheduled removals of essential equipment on account of defects.</w:t>
      </w:r>
    </w:p>
    <w:p w14:paraId="3E288D7B" w14:textId="484F1FF2" w:rsidR="009B0241" w:rsidRDefault="009B0241" w:rsidP="00137462">
      <w:pPr>
        <w:pStyle w:val="ListParagraph"/>
        <w:numPr>
          <w:ilvl w:val="0"/>
          <w:numId w:val="9"/>
        </w:numPr>
      </w:pPr>
      <w:r>
        <w:t xml:space="preserve">aircraft structure damage that requires major repair; </w:t>
      </w:r>
    </w:p>
    <w:p w14:paraId="0CAD5161" w14:textId="5CE3C446" w:rsidR="009B0241" w:rsidRDefault="009B0241" w:rsidP="00137462">
      <w:pPr>
        <w:pStyle w:val="ListParagraph"/>
        <w:numPr>
          <w:ilvl w:val="0"/>
          <w:numId w:val="9"/>
        </w:numPr>
      </w:pPr>
      <w:r>
        <w:t xml:space="preserve">failure or malfunction of any flight control system, flap, slat or spoiler; </w:t>
      </w:r>
    </w:p>
    <w:p w14:paraId="5729FF67" w14:textId="336C5C16" w:rsidR="009B0241" w:rsidRDefault="009B0241" w:rsidP="00137462">
      <w:pPr>
        <w:pStyle w:val="ListParagraph"/>
        <w:numPr>
          <w:ilvl w:val="0"/>
          <w:numId w:val="9"/>
        </w:numPr>
      </w:pPr>
      <w:r>
        <w:t xml:space="preserve">any excessive unscheduled removals of essential equipment on account of defects; </w:t>
      </w:r>
    </w:p>
    <w:p w14:paraId="11CD4DB2" w14:textId="42E064B2" w:rsidR="009B0241" w:rsidRDefault="009B0241" w:rsidP="00137462">
      <w:pPr>
        <w:pStyle w:val="ListParagraph"/>
        <w:numPr>
          <w:ilvl w:val="0"/>
          <w:numId w:val="9"/>
        </w:numPr>
      </w:pPr>
      <w:r>
        <w:t xml:space="preserve">cracks, permanent deformation, or corrosion of aircraft structure, if more than the maximum acceptable to the manufacturer or the Authority; </w:t>
      </w:r>
    </w:p>
    <w:p w14:paraId="51CCB32D" w14:textId="0B493DD9" w:rsidR="009B0241" w:rsidRDefault="009B0241" w:rsidP="00137462">
      <w:pPr>
        <w:pStyle w:val="ListParagraph"/>
        <w:numPr>
          <w:ilvl w:val="0"/>
          <w:numId w:val="9"/>
        </w:numPr>
      </w:pPr>
      <w:r>
        <w:t>aircraft components or systems malfunctions that result in taking emergency actions during flight except action to shut down an engine</w:t>
      </w:r>
    </w:p>
    <w:p w14:paraId="3064938F" w14:textId="69DDC749" w:rsidR="009B0241" w:rsidRDefault="009B0241" w:rsidP="00137462">
      <w:pPr>
        <w:pStyle w:val="ListParagraph"/>
        <w:numPr>
          <w:ilvl w:val="0"/>
          <w:numId w:val="9"/>
        </w:numPr>
      </w:pPr>
      <w:r>
        <w:t xml:space="preserve">emergency evacuation systems or components including all exit doors, passenger emergency evacuating lighting systems, or evacuation equipment that are found </w:t>
      </w:r>
      <w:r>
        <w:lastRenderedPageBreak/>
        <w:t xml:space="preserve">defective, or that fail to perform the intended functions during an actual emergency or during training, testing, maintenance, demonstration, or inadvertent deployments; </w:t>
      </w:r>
    </w:p>
    <w:p w14:paraId="3E59C1A7" w14:textId="49401A93" w:rsidR="009B0241" w:rsidRDefault="009B0241" w:rsidP="00137462">
      <w:pPr>
        <w:pStyle w:val="ListParagraph"/>
        <w:numPr>
          <w:ilvl w:val="0"/>
          <w:numId w:val="9"/>
        </w:numPr>
      </w:pPr>
      <w:r>
        <w:t xml:space="preserve">each interruption to a flight, unscheduled change of aircraft </w:t>
      </w:r>
      <w:proofErr w:type="spellStart"/>
      <w:r>
        <w:t>en</w:t>
      </w:r>
      <w:proofErr w:type="spellEnd"/>
      <w:r>
        <w:t xml:space="preserve"> route, or unscheduled stop or diversion from a route, caused by known or suspected technical difficulties or malfunctions; </w:t>
      </w:r>
    </w:p>
    <w:p w14:paraId="6E6565B9" w14:textId="646EF8A9" w:rsidR="009B0241" w:rsidRDefault="009B0241" w:rsidP="00137462">
      <w:pPr>
        <w:pStyle w:val="ListParagraph"/>
        <w:numPr>
          <w:ilvl w:val="0"/>
          <w:numId w:val="9"/>
        </w:numPr>
      </w:pPr>
      <w:r>
        <w:t xml:space="preserve">any abnormal vibration or buffeting caused by a structural or system malfunction, defect, or failure; </w:t>
      </w:r>
    </w:p>
    <w:p w14:paraId="66EA42B7" w14:textId="428956C6" w:rsidR="009B0241" w:rsidRDefault="009B0241" w:rsidP="00137462">
      <w:pPr>
        <w:pStyle w:val="ListParagraph"/>
        <w:numPr>
          <w:ilvl w:val="0"/>
          <w:numId w:val="9"/>
        </w:numPr>
      </w:pPr>
      <w:r>
        <w:t xml:space="preserve">failure or malfunction of more than one attitude, airspeed, or altitude instrument during a given operation of the aircraft; </w:t>
      </w:r>
    </w:p>
    <w:p w14:paraId="771BBE07" w14:textId="6CDB0D72" w:rsidR="009B0241" w:rsidRDefault="009B0241" w:rsidP="00137462">
      <w:pPr>
        <w:pStyle w:val="ListParagraph"/>
        <w:numPr>
          <w:ilvl w:val="0"/>
          <w:numId w:val="9"/>
        </w:numPr>
      </w:pPr>
      <w:r>
        <w:t>the number of engines removed prematurely because of malfunction, failure or defect, listed by make and model and the aircraft type in which it was installed; or</w:t>
      </w:r>
    </w:p>
    <w:p w14:paraId="6CBBCDA2" w14:textId="06A19FD8" w:rsidR="009B0241" w:rsidRPr="00026A71" w:rsidRDefault="009B0241" w:rsidP="00137462">
      <w:pPr>
        <w:pStyle w:val="ListParagraph"/>
        <w:numPr>
          <w:ilvl w:val="0"/>
          <w:numId w:val="9"/>
        </w:numPr>
      </w:pPr>
      <w:r>
        <w:t>the number of propeller featherings in flight, listed by type of propeller and engine and aircraft on which it was installed.</w:t>
      </w:r>
    </w:p>
    <w:p w14:paraId="3F8D9EE9" w14:textId="77777777" w:rsidR="00D22FCE" w:rsidRPr="00026A71" w:rsidRDefault="00D22FCE" w:rsidP="00137462"/>
    <w:p w14:paraId="6A8DB004" w14:textId="77777777" w:rsidR="00D22FCE" w:rsidRPr="00026A71" w:rsidRDefault="00D22FCE" w:rsidP="00137462">
      <w:r w:rsidRPr="00026A71">
        <w:t>Auric Air Services Limited shall also inform the AMO of any such defect or condition.</w:t>
      </w:r>
    </w:p>
    <w:p w14:paraId="53972C77" w14:textId="6991C25F" w:rsidR="005C28CD" w:rsidRPr="00026A71" w:rsidRDefault="00D22FCE" w:rsidP="00137462">
      <w:r w:rsidRPr="00026A71">
        <w:t xml:space="preserve">The AMO shall then remove any component or equipment which are found to be unserviceable, shall have an Unserviceable Label completed and attached by the Certifying AME/Inspector, after the component or equipment is cleaned, and where applicable blanked-off.  </w:t>
      </w:r>
    </w:p>
    <w:p w14:paraId="2405916A" w14:textId="77777777" w:rsidR="00D22FCE" w:rsidRPr="00026A71" w:rsidRDefault="00D22FCE" w:rsidP="00137462"/>
    <w:p w14:paraId="337ED235" w14:textId="6B53B754" w:rsidR="00D22FCE" w:rsidRPr="00026A71" w:rsidRDefault="00D22FCE" w:rsidP="00137462">
      <w:r w:rsidRPr="00026A71">
        <w:t>The part is then scrapped, repaired, or forwarded to an approved repair facility, after the completion of the required stores documentation of the contacted AMO. During scrapping, a component removed due to unserviceability, a red tag will be attached to it with the following details anointed to it: Description, Part Number and Serial Number, Aircraft Registration, Date of Removal, Aircraft hours and cycles and Reason for removal. As soon as possible the item will be physically destroyed and disposed of and a record of scrappage made in the quarantine register.</w:t>
      </w:r>
    </w:p>
    <w:p w14:paraId="05AD0057" w14:textId="2839B42E" w:rsidR="00F9274A" w:rsidRPr="00026A71" w:rsidRDefault="00F9274A" w:rsidP="00137462"/>
    <w:p w14:paraId="0D371204" w14:textId="77777777" w:rsidR="005C28CD" w:rsidRDefault="00F9274A" w:rsidP="00137462">
      <w:r w:rsidRPr="00026A71">
        <w:t>Components or equipment received back by AMO from their outside contractors, after repairs or overhauls were carried out, shall first be handed to the AMO Certifying AME/Inspector responsible for the specific maintenance task inspect the component or equipment to ensure that the required release documentation are available, and that the component or equipment have been repaired or</w:t>
      </w:r>
      <w:r w:rsidR="005C28CD">
        <w:t xml:space="preserve"> </w:t>
      </w:r>
      <w:r w:rsidRPr="00026A71">
        <w:t>overhauled in accordance with the order placed as well as the compliance with the current manufacturer's Airworthiness Data.</w:t>
      </w:r>
    </w:p>
    <w:p w14:paraId="1DB238CF" w14:textId="3878CC01" w:rsidR="00F9274A" w:rsidRPr="00026A71" w:rsidRDefault="00F9274A" w:rsidP="00137462">
      <w:pPr>
        <w:sectPr w:rsidR="00F9274A" w:rsidRPr="00026A71" w:rsidSect="00EE2E4B">
          <w:pgSz w:w="11906" w:h="16838"/>
          <w:pgMar w:top="1440" w:right="1106" w:bottom="1440" w:left="1260" w:header="708" w:footer="708" w:gutter="0"/>
          <w:pgNumType w:start="1" w:chapStyle="1"/>
          <w:cols w:space="720"/>
        </w:sectPr>
      </w:pPr>
      <w:r w:rsidRPr="00026A71">
        <w:t>The components or equipment shall then be labelled as serviceable, after which it is routed to the stores of the contracted AMO.</w:t>
      </w:r>
    </w:p>
    <w:p w14:paraId="25EEB3E1" w14:textId="48C2088D" w:rsidR="00F9274A" w:rsidRPr="00026A71" w:rsidRDefault="00F9274A" w:rsidP="00137462"/>
    <w:p w14:paraId="735640BF" w14:textId="77777777" w:rsidR="00F9274A" w:rsidRPr="00026A71" w:rsidRDefault="00F9274A" w:rsidP="00137462"/>
    <w:p w14:paraId="213C47F8" w14:textId="77777777" w:rsidR="00F9274A" w:rsidRPr="00026A71" w:rsidRDefault="00F9274A" w:rsidP="00137462"/>
    <w:p w14:paraId="773C7EA5" w14:textId="77777777" w:rsidR="00F9274A" w:rsidRPr="00026A71" w:rsidRDefault="00F9274A" w:rsidP="00137462"/>
    <w:p w14:paraId="590D929A" w14:textId="77777777" w:rsidR="00F9274A" w:rsidRPr="00026A71" w:rsidRDefault="00F9274A" w:rsidP="00137462"/>
    <w:p w14:paraId="2B47C6A6" w14:textId="77777777" w:rsidR="00F9274A" w:rsidRPr="00026A71" w:rsidRDefault="00F9274A" w:rsidP="00137462"/>
    <w:p w14:paraId="42C6324E" w14:textId="77777777" w:rsidR="00F9274A" w:rsidRPr="00026A71" w:rsidRDefault="00F9274A" w:rsidP="00137462"/>
    <w:p w14:paraId="25B077A4" w14:textId="77777777" w:rsidR="00F9274A" w:rsidRPr="00026A71" w:rsidRDefault="00F9274A" w:rsidP="00137462"/>
    <w:p w14:paraId="2E4622CE" w14:textId="77777777" w:rsidR="00F9274A" w:rsidRPr="00026A71" w:rsidRDefault="00F9274A" w:rsidP="00137462"/>
    <w:p w14:paraId="6CEE7D48" w14:textId="77777777" w:rsidR="00F9274A" w:rsidRPr="00026A71" w:rsidRDefault="00F9274A" w:rsidP="00137462"/>
    <w:p w14:paraId="5635EE53" w14:textId="77777777" w:rsidR="00F9274A" w:rsidRPr="00026A71" w:rsidRDefault="00F9274A" w:rsidP="00137462"/>
    <w:p w14:paraId="73701947" w14:textId="77777777" w:rsidR="00F9274A" w:rsidRPr="00026A71" w:rsidRDefault="00F9274A" w:rsidP="00137462"/>
    <w:p w14:paraId="7EF5BD17" w14:textId="77777777" w:rsidR="00F9274A" w:rsidRPr="00026A71" w:rsidRDefault="00F9274A" w:rsidP="00137462"/>
    <w:p w14:paraId="7F9BED74" w14:textId="77777777" w:rsidR="00F9274A" w:rsidRPr="00026A71" w:rsidRDefault="00F9274A" w:rsidP="00137462"/>
    <w:p w14:paraId="1A354F5F" w14:textId="77777777" w:rsidR="00F9274A" w:rsidRPr="00026A71" w:rsidRDefault="00F9274A" w:rsidP="00137462"/>
    <w:p w14:paraId="549DAA54" w14:textId="77777777" w:rsidR="00F9274A" w:rsidRPr="00026A71" w:rsidRDefault="00F9274A" w:rsidP="00137462"/>
    <w:p w14:paraId="69F6542E" w14:textId="77777777" w:rsidR="00F9274A" w:rsidRPr="00026A71" w:rsidRDefault="00F9274A" w:rsidP="00137462"/>
    <w:p w14:paraId="1DA56217" w14:textId="77777777" w:rsidR="00F9274A" w:rsidRPr="00026A71" w:rsidRDefault="00F9274A" w:rsidP="00137462"/>
    <w:p w14:paraId="56376378" w14:textId="77777777" w:rsidR="00F9274A" w:rsidRPr="00026A71" w:rsidRDefault="00F9274A" w:rsidP="00137462"/>
    <w:p w14:paraId="2CBFB184" w14:textId="77777777" w:rsidR="00F9274A" w:rsidRDefault="00F9274A" w:rsidP="00765091">
      <w:pPr>
        <w:pStyle w:val="LEFTBLANK"/>
      </w:pPr>
      <w:r w:rsidRPr="00026A71">
        <w:t>LEFT BLANK INTENTIONALLY</w:t>
      </w:r>
    </w:p>
    <w:p w14:paraId="04B8F7D2" w14:textId="77777777" w:rsidR="00C77DD7" w:rsidRDefault="00C77DD7" w:rsidP="00137462"/>
    <w:p w14:paraId="131BD6AD" w14:textId="77777777" w:rsidR="00C77DD7" w:rsidRDefault="00C77DD7" w:rsidP="00137462"/>
    <w:p w14:paraId="6A50381E" w14:textId="77777777" w:rsidR="00C77DD7" w:rsidRDefault="00C77DD7" w:rsidP="00137462"/>
    <w:p w14:paraId="00DC71AD" w14:textId="77777777" w:rsidR="00C77DD7" w:rsidRDefault="00C77DD7" w:rsidP="00137462"/>
    <w:p w14:paraId="70884DA2" w14:textId="77777777" w:rsidR="00C77DD7" w:rsidRDefault="00C77DD7" w:rsidP="00137462"/>
    <w:p w14:paraId="6B28A729" w14:textId="77777777" w:rsidR="00C77DD7" w:rsidRDefault="00C77DD7" w:rsidP="00137462"/>
    <w:p w14:paraId="0806BD6A" w14:textId="77777777" w:rsidR="00C77DD7" w:rsidRDefault="00C77DD7" w:rsidP="00137462"/>
    <w:p w14:paraId="7F1E1D57" w14:textId="77777777" w:rsidR="00C77DD7" w:rsidRDefault="00C77DD7" w:rsidP="00137462"/>
    <w:p w14:paraId="7F04B55C" w14:textId="77777777" w:rsidR="00C77DD7" w:rsidRDefault="00C77DD7" w:rsidP="00137462"/>
    <w:p w14:paraId="29BEB3D7" w14:textId="77777777" w:rsidR="00C77DD7" w:rsidRDefault="00C77DD7" w:rsidP="00137462"/>
    <w:p w14:paraId="47FAD8F7" w14:textId="77777777" w:rsidR="00C77DD7" w:rsidRDefault="00C77DD7" w:rsidP="00137462"/>
    <w:p w14:paraId="4303367C" w14:textId="77777777" w:rsidR="00C77DD7" w:rsidRDefault="00C77DD7" w:rsidP="00137462"/>
    <w:p w14:paraId="64A7C546" w14:textId="77777777" w:rsidR="00C77DD7" w:rsidRDefault="00C77DD7" w:rsidP="00137462"/>
    <w:p w14:paraId="4DC535C4" w14:textId="77777777" w:rsidR="00C77DD7" w:rsidRDefault="00C77DD7" w:rsidP="00137462"/>
    <w:p w14:paraId="70D88968" w14:textId="77777777" w:rsidR="00C77DD7" w:rsidRDefault="00C77DD7" w:rsidP="00137462"/>
    <w:p w14:paraId="5F8DD64B" w14:textId="77777777" w:rsidR="00C77DD7" w:rsidRDefault="00C77DD7" w:rsidP="00137462"/>
    <w:p w14:paraId="7135F4E4" w14:textId="77777777" w:rsidR="00C77DD7" w:rsidRDefault="00C77DD7" w:rsidP="00137462"/>
    <w:p w14:paraId="3BFFC686" w14:textId="77777777" w:rsidR="00C77DD7" w:rsidRDefault="00C77DD7" w:rsidP="00137462"/>
    <w:p w14:paraId="0451CD28" w14:textId="77777777" w:rsidR="00C77DD7" w:rsidRDefault="00C77DD7" w:rsidP="00137462"/>
    <w:p w14:paraId="7294A05F" w14:textId="77777777" w:rsidR="00C77DD7" w:rsidRDefault="00C77DD7" w:rsidP="00137462"/>
    <w:p w14:paraId="0CAA6E21" w14:textId="77777777" w:rsidR="00C77DD7" w:rsidRDefault="00C77DD7" w:rsidP="00137462"/>
    <w:p w14:paraId="0B678C22" w14:textId="77777777" w:rsidR="00BA241A" w:rsidRDefault="00BA241A" w:rsidP="00137462">
      <w:pPr>
        <w:pStyle w:val="Heading1"/>
        <w:sectPr w:rsidR="00BA241A" w:rsidSect="00577815">
          <w:headerReference w:type="default" r:id="rId25"/>
          <w:pgSz w:w="11906" w:h="16838"/>
          <w:pgMar w:top="1440" w:right="1106" w:bottom="1440" w:left="1260" w:header="708" w:footer="708" w:gutter="0"/>
          <w:pgNumType w:chapStyle="1"/>
          <w:cols w:space="720"/>
        </w:sectPr>
      </w:pPr>
      <w:bookmarkStart w:id="333" w:name="_Toc120109352"/>
      <w:bookmarkStart w:id="334" w:name="_Toc124762734"/>
      <w:bookmarkStart w:id="335" w:name="_Toc124763748"/>
      <w:bookmarkStart w:id="336" w:name="_Toc161303043"/>
      <w:bookmarkStart w:id="337" w:name="_Toc169859318"/>
    </w:p>
    <w:p w14:paraId="269B74F1" w14:textId="773A4CC7" w:rsidR="00D22FCE" w:rsidRDefault="002541CC" w:rsidP="00137462">
      <w:pPr>
        <w:pStyle w:val="Heading1"/>
      </w:pPr>
      <w:bookmarkStart w:id="338" w:name="_Toc186383969"/>
      <w:r w:rsidRPr="005C28CD">
        <w:lastRenderedPageBreak/>
        <w:t>CONTINUING AIRWORTHINESS</w:t>
      </w:r>
      <w:bookmarkEnd w:id="338"/>
      <w:r w:rsidRPr="005C28CD">
        <w:t xml:space="preserve"> </w:t>
      </w:r>
      <w:bookmarkEnd w:id="333"/>
      <w:bookmarkEnd w:id="334"/>
      <w:bookmarkEnd w:id="335"/>
      <w:bookmarkEnd w:id="336"/>
      <w:bookmarkEnd w:id="337"/>
    </w:p>
    <w:p w14:paraId="45696C21" w14:textId="5840C2AA" w:rsidR="00BE6D42" w:rsidRPr="00BE6D42" w:rsidRDefault="00926F98" w:rsidP="00137462">
      <w:pPr>
        <w:pStyle w:val="Heading2"/>
      </w:pPr>
      <w:r>
        <w:t xml:space="preserve"> </w:t>
      </w:r>
      <w:bookmarkStart w:id="339" w:name="_Toc186383970"/>
      <w:r w:rsidR="000415FF" w:rsidRPr="00BE6D42">
        <w:t>Assessing Mandatory Continuing Airworthiness Information</w:t>
      </w:r>
      <w:bookmarkEnd w:id="339"/>
    </w:p>
    <w:p w14:paraId="27393619" w14:textId="48556A79" w:rsidR="00926F98" w:rsidRPr="00926F98" w:rsidRDefault="00BE6D42" w:rsidP="00137462">
      <w:pPr>
        <w:pStyle w:val="Heading3"/>
      </w:pPr>
      <w:r>
        <w:t xml:space="preserve"> General</w:t>
      </w:r>
    </w:p>
    <w:p w14:paraId="60D741C9" w14:textId="5039E5EE" w:rsidR="00D22FCE" w:rsidRPr="00026A71" w:rsidRDefault="00D22FCE" w:rsidP="00137462">
      <w:r w:rsidRPr="00026A71">
        <w:t>In compliance with TCAR’s, the AMO shall ensure that all maintenance is carried out in</w:t>
      </w:r>
      <w:r w:rsidR="00695F2F" w:rsidRPr="00026A71">
        <w:t xml:space="preserve"> </w:t>
      </w:r>
      <w:r w:rsidRPr="00026A71">
        <w:t>accordance with the current manufacturer's Airworthiness Data.</w:t>
      </w:r>
    </w:p>
    <w:p w14:paraId="4D624D0D" w14:textId="59BE961A" w:rsidR="00D22FCE" w:rsidRPr="00026A71" w:rsidRDefault="00D22FCE" w:rsidP="00137462">
      <w:r w:rsidRPr="00026A71">
        <w:t xml:space="preserve">The </w:t>
      </w:r>
      <w:r w:rsidR="00680EF5" w:rsidRPr="00BE6D42">
        <w:t>Quality</w:t>
      </w:r>
      <w:r w:rsidRPr="00BE6D42">
        <w:t xml:space="preserve"> Manager </w:t>
      </w:r>
      <w:r w:rsidRPr="00026A71">
        <w:t xml:space="preserve">of AMO shall ensure that AMO is subscribed to a TCAA acceptable supplier of Airworthiness Data and that the AMO receives revisions on a regular basis. </w:t>
      </w:r>
    </w:p>
    <w:p w14:paraId="4F32C6AF" w14:textId="77777777" w:rsidR="00D22FCE" w:rsidRPr="00026A71" w:rsidRDefault="00D22FCE" w:rsidP="00137462"/>
    <w:p w14:paraId="69FD150B" w14:textId="3080DD7A" w:rsidR="00D22FCE" w:rsidRPr="00026A71" w:rsidRDefault="00D22FCE" w:rsidP="00137462">
      <w:r w:rsidRPr="00BE6D42">
        <w:t xml:space="preserve">Note: </w:t>
      </w:r>
      <w:r w:rsidRPr="00026A71">
        <w:t>The Quality Manager of AMO shall also ensure that the guidelines in the various documents are followed and complied with in detail, when applicable.</w:t>
      </w:r>
    </w:p>
    <w:p w14:paraId="2D1D2F4C" w14:textId="77777777" w:rsidR="00D22FCE" w:rsidRPr="00026A71" w:rsidRDefault="00D22FCE" w:rsidP="00137462"/>
    <w:p w14:paraId="53AC4A74" w14:textId="1E9FA52E" w:rsidR="00D22FCE" w:rsidRPr="00026A71" w:rsidRDefault="00D22FCE" w:rsidP="00137462">
      <w:r w:rsidRPr="00026A71">
        <w:t xml:space="preserve">The </w:t>
      </w:r>
      <w:r w:rsidR="00125C24">
        <w:t>Quality</w:t>
      </w:r>
      <w:r w:rsidRPr="00026A71">
        <w:t xml:space="preserve"> Manager of AMO shall ensure that the Technical Library keeps all other essential Airworthiness Data pertaining to maintenance of the Operator’s aircraft </w:t>
      </w:r>
      <w:r w:rsidR="001C23CE" w:rsidRPr="00026A71">
        <w:t>types and</w:t>
      </w:r>
      <w:r w:rsidRPr="00026A71">
        <w:t xml:space="preserve"> shall ensure that all maintenance personnel of AMO have free access to this data and that all the necessary and current data is provided at their place of work. </w:t>
      </w:r>
    </w:p>
    <w:p w14:paraId="13B127CC" w14:textId="77777777" w:rsidR="00D22FCE" w:rsidRPr="00026A71" w:rsidRDefault="00D22FCE" w:rsidP="00137462"/>
    <w:p w14:paraId="0E5086EB" w14:textId="77777777" w:rsidR="00D22FCE" w:rsidRPr="00BE6D42" w:rsidRDefault="00D22FCE" w:rsidP="00137462">
      <w:r w:rsidRPr="00BE6D42">
        <w:t>Airworthiness Data and its revisions are received by the AMO’s Technical Library. On receipt in this section the Quality Manager of AMO shall then first assess the data for applicability to the Operator’s aircraft.</w:t>
      </w:r>
    </w:p>
    <w:p w14:paraId="425495A0" w14:textId="77777777" w:rsidR="00D22FCE" w:rsidRPr="00BE6D42" w:rsidRDefault="00D22FCE" w:rsidP="00137462"/>
    <w:p w14:paraId="41FCF411" w14:textId="77777777" w:rsidR="00D22FCE" w:rsidRPr="00BE6D42" w:rsidRDefault="00D22FCE" w:rsidP="00137462">
      <w:r w:rsidRPr="00BE6D42">
        <w:t>The Quality Manager who shall then revise the applicable data, complete, and certify the applicable Revision Record Page and/or Cards.</w:t>
      </w:r>
    </w:p>
    <w:p w14:paraId="202BFAF5" w14:textId="77777777" w:rsidR="00D22FCE" w:rsidRPr="00026A71" w:rsidRDefault="00D22FCE" w:rsidP="00137462"/>
    <w:p w14:paraId="11E9B060" w14:textId="77777777" w:rsidR="00BE6D42" w:rsidRDefault="00D22FCE" w:rsidP="00137462">
      <w:r w:rsidRPr="00026A71">
        <w:t xml:space="preserve">Note: </w:t>
      </w:r>
      <w:r w:rsidRPr="00026A71">
        <w:tab/>
        <w:t xml:space="preserve">The Quality Manager must confirm the current revision status of Airworthiness Data held, and required, to support the aircraft types of Auric Air Services Limited 3 times annually, with the OEM and/or supplier/s of such data. </w:t>
      </w:r>
    </w:p>
    <w:p w14:paraId="647D4FE1" w14:textId="77777777" w:rsidR="00BE6D42" w:rsidRDefault="00BE6D42" w:rsidP="00137462"/>
    <w:p w14:paraId="37E6ED5B" w14:textId="1FBB0722" w:rsidR="001F052C" w:rsidRDefault="00BE6D42" w:rsidP="00137462">
      <w:pPr>
        <w:pStyle w:val="Heading2"/>
      </w:pPr>
      <w:r>
        <w:t xml:space="preserve"> </w:t>
      </w:r>
      <w:bookmarkStart w:id="340" w:name="_Toc186383971"/>
      <w:r w:rsidR="001F052C" w:rsidRPr="001F052C">
        <w:t>Procedures for Assessing Continuing Airworthiness</w:t>
      </w:r>
      <w:r w:rsidR="00657370">
        <w:t>.</w:t>
      </w:r>
      <w:bookmarkEnd w:id="340"/>
    </w:p>
    <w:p w14:paraId="312C9A65" w14:textId="44B216F4" w:rsidR="001F052C" w:rsidRPr="003F1145" w:rsidRDefault="001F052C" w:rsidP="00137462">
      <w:pPr>
        <w:pStyle w:val="Heading3"/>
      </w:pPr>
      <w:r>
        <w:t xml:space="preserve"> </w:t>
      </w:r>
      <w:r w:rsidRPr="003F1145">
        <w:t>Monitoring and Assessment</w:t>
      </w:r>
    </w:p>
    <w:p w14:paraId="3B9CA542" w14:textId="7E3B30F8" w:rsidR="001F052C" w:rsidRDefault="001F052C" w:rsidP="00137462">
      <w:pPr>
        <w:pStyle w:val="Heading4"/>
      </w:pPr>
      <w:r>
        <w:rPr>
          <w:rStyle w:val="Heading4Char"/>
          <w:b/>
          <w:bCs/>
        </w:rPr>
        <w:t xml:space="preserve"> </w:t>
      </w:r>
      <w:r w:rsidRPr="003F1145">
        <w:t>Data Collection</w:t>
      </w:r>
      <w:r w:rsidRPr="001F052C">
        <w:t>:</w:t>
      </w:r>
    </w:p>
    <w:p w14:paraId="345394FA" w14:textId="42BC8BAD" w:rsidR="001F052C" w:rsidRDefault="001F052C" w:rsidP="00137462">
      <w:r>
        <w:t xml:space="preserve">The Director of Maintenance shall collect data from maintenance records, operational logs, and reports submitted by flight and maintenance </w:t>
      </w:r>
      <w:r w:rsidR="003F1145">
        <w:t>crews. They shall g</w:t>
      </w:r>
      <w:r>
        <w:t>ather fault, malfunction, and defect reports, as well as data from in-service operational experience.</w:t>
      </w:r>
    </w:p>
    <w:p w14:paraId="0586FAAA" w14:textId="77777777" w:rsidR="001F052C" w:rsidRDefault="001F052C" w:rsidP="00137462"/>
    <w:p w14:paraId="264AF5F2" w14:textId="0E802610" w:rsidR="001F052C" w:rsidRDefault="003F1145" w:rsidP="00137462">
      <w:pPr>
        <w:pStyle w:val="Heading4"/>
      </w:pPr>
      <w:r>
        <w:t xml:space="preserve"> </w:t>
      </w:r>
      <w:r w:rsidR="001F052C">
        <w:t>Evaluation:</w:t>
      </w:r>
    </w:p>
    <w:p w14:paraId="74CEF48A" w14:textId="77777777" w:rsidR="001F052C" w:rsidRDefault="001F052C" w:rsidP="00137462">
      <w:proofErr w:type="spellStart"/>
      <w:r>
        <w:t>Analyze</w:t>
      </w:r>
      <w:proofErr w:type="spellEnd"/>
      <w:r>
        <w:t xml:space="preserve"> the collected data using a suitable electronic means to identify trends, recurring issues, or single events with significant potential impact on airworthiness.</w:t>
      </w:r>
    </w:p>
    <w:p w14:paraId="42883EA1" w14:textId="77777777" w:rsidR="001F052C" w:rsidRDefault="001F052C" w:rsidP="00137462"/>
    <w:p w14:paraId="7FD780EC" w14:textId="6540F0E1" w:rsidR="001F052C" w:rsidRDefault="003F1145" w:rsidP="00137462">
      <w:pPr>
        <w:pStyle w:val="Heading4"/>
      </w:pPr>
      <w:r>
        <w:t xml:space="preserve"> </w:t>
      </w:r>
      <w:r w:rsidR="001F052C">
        <w:t>Continuous Monitoring:</w:t>
      </w:r>
    </w:p>
    <w:p w14:paraId="24A5A21B" w14:textId="77777777" w:rsidR="001F052C" w:rsidRDefault="001F052C" w:rsidP="00137462">
      <w:r>
        <w:t>The Director of Maintenance shall establish an ongoing process for monitoring new maintenance and operational experience to ensure up-to-date assessments.</w:t>
      </w:r>
    </w:p>
    <w:p w14:paraId="01489E9C" w14:textId="77777777" w:rsidR="001F052C" w:rsidRDefault="001F052C" w:rsidP="00137462"/>
    <w:p w14:paraId="59F96E02" w14:textId="624F8D32" w:rsidR="001F052C" w:rsidRPr="003F1145" w:rsidRDefault="001F052C" w:rsidP="00137462">
      <w:pPr>
        <w:pStyle w:val="Heading3"/>
      </w:pPr>
      <w:r w:rsidRPr="003F1145">
        <w:lastRenderedPageBreak/>
        <w:t>Reporting and Communication</w:t>
      </w:r>
    </w:p>
    <w:p w14:paraId="603959B5" w14:textId="0765C301" w:rsidR="001F052C" w:rsidRDefault="003F1145" w:rsidP="00137462">
      <w:pPr>
        <w:pStyle w:val="Heading4"/>
      </w:pPr>
      <w:r>
        <w:t xml:space="preserve"> </w:t>
      </w:r>
      <w:r w:rsidR="001F052C">
        <w:t>Reporting System:</w:t>
      </w:r>
    </w:p>
    <w:p w14:paraId="32BF8A5E" w14:textId="5A182D04" w:rsidR="001F052C" w:rsidRDefault="001F052C" w:rsidP="00137462">
      <w:r>
        <w:t>The Director of Maintenance, in conjunction with the AMO Quality Manager, shall maintain a reporting system that ensures accurate and timely transmission of relevant airworthiness information to the following entities:</w:t>
      </w:r>
    </w:p>
    <w:p w14:paraId="11F3E42D" w14:textId="77777777" w:rsidR="003F1145" w:rsidRDefault="001F052C" w:rsidP="00137462">
      <w:pPr>
        <w:pStyle w:val="ListParagraph"/>
        <w:numPr>
          <w:ilvl w:val="0"/>
          <w:numId w:val="87"/>
        </w:numPr>
      </w:pPr>
      <w:r>
        <w:t>The Authority.</w:t>
      </w:r>
    </w:p>
    <w:p w14:paraId="38D412C8" w14:textId="074234E5" w:rsidR="001F052C" w:rsidRDefault="001F052C" w:rsidP="00137462">
      <w:pPr>
        <w:pStyle w:val="ListParagraph"/>
        <w:numPr>
          <w:ilvl w:val="0"/>
          <w:numId w:val="87"/>
        </w:numPr>
      </w:pPr>
      <w:r>
        <w:t>The organization responsible for the type design of that aircraft.</w:t>
      </w:r>
    </w:p>
    <w:p w14:paraId="2CD77C63" w14:textId="77777777" w:rsidR="001F052C" w:rsidRDefault="001F052C" w:rsidP="00137462"/>
    <w:p w14:paraId="5ED12C70" w14:textId="19663238" w:rsidR="001F052C" w:rsidRDefault="001F052C" w:rsidP="00137462">
      <w:pPr>
        <w:pStyle w:val="Heading4"/>
      </w:pPr>
      <w:r>
        <w:t>Information to be Reported:</w:t>
      </w:r>
    </w:p>
    <w:p w14:paraId="19A2BA8D" w14:textId="77777777" w:rsidR="001F052C" w:rsidRDefault="001F052C" w:rsidP="00137462">
      <w:pPr>
        <w:pStyle w:val="ListParagraph"/>
        <w:numPr>
          <w:ilvl w:val="0"/>
          <w:numId w:val="88"/>
        </w:numPr>
      </w:pPr>
      <w:r>
        <w:t>Faults, malfunctions, and defects.</w:t>
      </w:r>
    </w:p>
    <w:p w14:paraId="0A2462FB" w14:textId="77777777" w:rsidR="001F052C" w:rsidRDefault="001F052C" w:rsidP="00137462">
      <w:pPr>
        <w:pStyle w:val="ListParagraph"/>
        <w:numPr>
          <w:ilvl w:val="0"/>
          <w:numId w:val="88"/>
        </w:numPr>
      </w:pPr>
      <w:r>
        <w:t>Significant operational occurrences affecting airworthiness.</w:t>
      </w:r>
    </w:p>
    <w:p w14:paraId="673AAFEA" w14:textId="77777777" w:rsidR="001F052C" w:rsidRDefault="001F052C" w:rsidP="00137462">
      <w:pPr>
        <w:pStyle w:val="ListParagraph"/>
        <w:numPr>
          <w:ilvl w:val="0"/>
          <w:numId w:val="88"/>
        </w:numPr>
      </w:pPr>
      <w:r>
        <w:t>Recommendations for corrective actions based on assessments.</w:t>
      </w:r>
    </w:p>
    <w:p w14:paraId="517B9AFE" w14:textId="77777777" w:rsidR="001F052C" w:rsidRDefault="001F052C" w:rsidP="00137462"/>
    <w:p w14:paraId="2E9978B9" w14:textId="58E12EE6" w:rsidR="001F052C" w:rsidRDefault="003F1145" w:rsidP="00137462">
      <w:pPr>
        <w:pStyle w:val="Heading4"/>
      </w:pPr>
      <w:r>
        <w:rPr>
          <w:rStyle w:val="Heading3Char"/>
          <w:b/>
          <w:bCs/>
        </w:rPr>
        <w:t xml:space="preserve"> </w:t>
      </w:r>
      <w:r w:rsidR="001F052C" w:rsidRPr="003F1145">
        <w:rPr>
          <w:rStyle w:val="Heading3Char"/>
          <w:b/>
          <w:bCs/>
          <w:sz w:val="24"/>
          <w:szCs w:val="26"/>
        </w:rPr>
        <w:t>Submission Procedures:</w:t>
      </w:r>
    </w:p>
    <w:p w14:paraId="22FC7D82" w14:textId="0FD495BE" w:rsidR="001F052C" w:rsidRDefault="001F052C" w:rsidP="00137462">
      <w:r>
        <w:t xml:space="preserve">The Director of Maintenance shall submit reports through channels and formats acceptable to the Authority as defined in the technical guidance </w:t>
      </w:r>
      <w:r w:rsidR="003F1145">
        <w:t>materials. They shall v</w:t>
      </w:r>
      <w:r>
        <w:t>erify that all reports are complete, accurate, and submitted within the required timelines.</w:t>
      </w:r>
    </w:p>
    <w:p w14:paraId="4B679E85" w14:textId="77777777" w:rsidR="001F052C" w:rsidRDefault="001F052C" w:rsidP="00137462"/>
    <w:p w14:paraId="61393A4B" w14:textId="69C4C105" w:rsidR="001F052C" w:rsidRDefault="003F1145" w:rsidP="00137462">
      <w:pPr>
        <w:pStyle w:val="Heading3"/>
      </w:pPr>
      <w:r>
        <w:t xml:space="preserve"> </w:t>
      </w:r>
      <w:r w:rsidR="001F052C">
        <w:t>Implementation of Recommendations</w:t>
      </w:r>
    </w:p>
    <w:p w14:paraId="1A79A99E" w14:textId="77777777" w:rsidR="003F1145" w:rsidRDefault="003F1145" w:rsidP="00137462"/>
    <w:p w14:paraId="699D234D" w14:textId="2FD47365" w:rsidR="001F052C" w:rsidRDefault="003F1145" w:rsidP="00137462">
      <w:pPr>
        <w:pStyle w:val="Heading4"/>
      </w:pPr>
      <w:r>
        <w:t xml:space="preserve"> </w:t>
      </w:r>
      <w:r w:rsidR="001F052C">
        <w:t>Review of Recommendations:</w:t>
      </w:r>
    </w:p>
    <w:p w14:paraId="235DD0C6" w14:textId="10A22C08" w:rsidR="001F052C" w:rsidRDefault="001F052C" w:rsidP="00137462">
      <w:r>
        <w:t>The Director of Maintenance, in conjunction with the AMO Quality Manager, shall obtain and review airworthiness information and recommendations from:</w:t>
      </w:r>
    </w:p>
    <w:p w14:paraId="7B6B9398" w14:textId="387FEEF9" w:rsidR="001F052C" w:rsidRDefault="001F052C" w:rsidP="00137462">
      <w:pPr>
        <w:pStyle w:val="ListParagraph"/>
        <w:numPr>
          <w:ilvl w:val="0"/>
          <w:numId w:val="89"/>
        </w:numPr>
      </w:pPr>
      <w:r>
        <w:t>The organization responsible for the type design.</w:t>
      </w:r>
    </w:p>
    <w:p w14:paraId="4855C387" w14:textId="1EFF858D" w:rsidR="001F052C" w:rsidRDefault="001F052C" w:rsidP="00137462">
      <w:pPr>
        <w:pStyle w:val="ListParagraph"/>
        <w:numPr>
          <w:ilvl w:val="0"/>
          <w:numId w:val="89"/>
        </w:numPr>
      </w:pPr>
      <w:r>
        <w:t>Component manufacturers.</w:t>
      </w:r>
    </w:p>
    <w:p w14:paraId="1D3AF0E8" w14:textId="77777777" w:rsidR="001F052C" w:rsidRDefault="001F052C" w:rsidP="00137462">
      <w:pPr>
        <w:pStyle w:val="ListParagraph"/>
        <w:numPr>
          <w:ilvl w:val="0"/>
          <w:numId w:val="89"/>
        </w:numPr>
      </w:pPr>
      <w:r>
        <w:t>Modification and repair organizations.</w:t>
      </w:r>
    </w:p>
    <w:p w14:paraId="412292F1" w14:textId="2A6A99E3" w:rsidR="003F1145" w:rsidRDefault="003F1145" w:rsidP="00137462"/>
    <w:p w14:paraId="50DB6499" w14:textId="0F5C25F6" w:rsidR="001F052C" w:rsidRDefault="003F1145" w:rsidP="00137462">
      <w:pPr>
        <w:pStyle w:val="Heading4"/>
      </w:pPr>
      <w:r>
        <w:t xml:space="preserve"> </w:t>
      </w:r>
      <w:r w:rsidR="001F052C">
        <w:t>Risk-Based Assessment:</w:t>
      </w:r>
    </w:p>
    <w:p w14:paraId="4113FBAA" w14:textId="7159714A" w:rsidR="001F052C" w:rsidRDefault="001F052C" w:rsidP="00137462">
      <w:r>
        <w:t xml:space="preserve">The Director of Maintenance, in conjunction with the AMO Quality Manager, shall assess the recommendations to determine their applicability and </w:t>
      </w:r>
      <w:r w:rsidR="003F1145">
        <w:t>urgency. They shall e</w:t>
      </w:r>
      <w:r>
        <w:t>valuate the potential impact of implementing or deferring recommended actions.</w:t>
      </w:r>
    </w:p>
    <w:p w14:paraId="36AA86CB" w14:textId="77777777" w:rsidR="001F052C" w:rsidRDefault="001F052C" w:rsidP="00137462"/>
    <w:p w14:paraId="30AE35E2" w14:textId="1CA95155" w:rsidR="001F052C" w:rsidRDefault="003F1145" w:rsidP="00137462">
      <w:pPr>
        <w:pStyle w:val="Heading4"/>
      </w:pPr>
      <w:r>
        <w:t xml:space="preserve"> </w:t>
      </w:r>
      <w:r w:rsidR="001F052C">
        <w:t>Implementation of Actions:</w:t>
      </w:r>
    </w:p>
    <w:p w14:paraId="247BDB69" w14:textId="7FF62275" w:rsidR="001F052C" w:rsidRDefault="001F052C" w:rsidP="00137462">
      <w:r>
        <w:t xml:space="preserve">The Director of Maintenance, in conjunction with the AMO Quality Manager, shall develop and execute an implementation plan for corrective actions deemed </w:t>
      </w:r>
      <w:r w:rsidR="003F1145">
        <w:t>necessary. They shall c</w:t>
      </w:r>
      <w:r>
        <w:t>oordinate with relevant maintenance organizations to ensure effective execution.</w:t>
      </w:r>
    </w:p>
    <w:p w14:paraId="3E9D21D6" w14:textId="77777777" w:rsidR="001F052C" w:rsidRDefault="001F052C" w:rsidP="00137462"/>
    <w:p w14:paraId="6FFB4353" w14:textId="0A0EDDEE" w:rsidR="001F052C" w:rsidRDefault="003F1145" w:rsidP="00137462">
      <w:pPr>
        <w:pStyle w:val="Heading4"/>
      </w:pPr>
      <w:r>
        <w:t xml:space="preserve"> </w:t>
      </w:r>
      <w:r w:rsidR="001F052C">
        <w:t>Verification:</w:t>
      </w:r>
    </w:p>
    <w:p w14:paraId="1552AC02" w14:textId="77777777" w:rsidR="001F052C" w:rsidRDefault="001F052C" w:rsidP="00137462">
      <w:r>
        <w:t>The Director of Maintenance shall verify the effectiveness of implemented actions through follow-up inspections and performance monitoring.</w:t>
      </w:r>
    </w:p>
    <w:p w14:paraId="1F9D8F16" w14:textId="77777777" w:rsidR="001F052C" w:rsidRDefault="001F052C" w:rsidP="00137462"/>
    <w:p w14:paraId="2949B227" w14:textId="5D290E6E" w:rsidR="001F052C" w:rsidRDefault="003F1145" w:rsidP="00137462">
      <w:pPr>
        <w:pStyle w:val="Heading3"/>
      </w:pPr>
      <w:r>
        <w:lastRenderedPageBreak/>
        <w:t xml:space="preserve"> </w:t>
      </w:r>
      <w:r w:rsidR="001F052C">
        <w:t>Record Keeping</w:t>
      </w:r>
    </w:p>
    <w:p w14:paraId="53B68202" w14:textId="0B1B776B" w:rsidR="001F052C" w:rsidRDefault="003F1145" w:rsidP="00137462">
      <w:pPr>
        <w:pStyle w:val="Heading4"/>
      </w:pPr>
      <w:r>
        <w:t xml:space="preserve"> </w:t>
      </w:r>
      <w:r w:rsidR="001F052C">
        <w:t>Documentation:</w:t>
      </w:r>
    </w:p>
    <w:p w14:paraId="633E79A9" w14:textId="51089E8C" w:rsidR="001F052C" w:rsidRDefault="003F1145" w:rsidP="00137462">
      <w:r>
        <w:t>The Director</w:t>
      </w:r>
      <w:r w:rsidR="001F052C">
        <w:t xml:space="preserve"> of Maintenance shall ensure that the AMO maintains detailed records of all reports, assessments, recommendations, and implemented actions.</w:t>
      </w:r>
      <w:r>
        <w:t xml:space="preserve"> They shall e</w:t>
      </w:r>
      <w:r w:rsidR="001F052C">
        <w:t>nsure records are stored in a secure and accessible manner for auditing and regulatory purposes.</w:t>
      </w:r>
    </w:p>
    <w:p w14:paraId="6ECE3916" w14:textId="77777777" w:rsidR="001F052C" w:rsidRDefault="001F052C" w:rsidP="00137462"/>
    <w:p w14:paraId="1D9BE2B6" w14:textId="37C0F51A" w:rsidR="001F052C" w:rsidRDefault="003F1145" w:rsidP="00137462">
      <w:pPr>
        <w:pStyle w:val="Heading4"/>
      </w:pPr>
      <w:r>
        <w:t xml:space="preserve"> </w:t>
      </w:r>
      <w:r w:rsidR="001F052C">
        <w:t>Retention Period:</w:t>
      </w:r>
    </w:p>
    <w:p w14:paraId="56555699" w14:textId="00553491" w:rsidR="00BE6D42" w:rsidRDefault="001F052C" w:rsidP="00137462">
      <w:r>
        <w:t>The records shall be maintained for a minimum period of 2 years.</w:t>
      </w:r>
      <w:r w:rsidR="00BE6D42">
        <w:br/>
      </w:r>
    </w:p>
    <w:p w14:paraId="138039FF" w14:textId="701AFC7E" w:rsidR="00D22FCE" w:rsidRPr="00026A71" w:rsidRDefault="00BE6D42" w:rsidP="00137462">
      <w:r>
        <w:br/>
      </w:r>
      <w:r w:rsidR="00D22FCE" w:rsidRPr="00026A71">
        <w:t xml:space="preserve">  </w:t>
      </w:r>
    </w:p>
    <w:p w14:paraId="034A018E" w14:textId="77777777" w:rsidR="00D22FCE" w:rsidRPr="00026A71" w:rsidRDefault="00D22FCE" w:rsidP="00137462"/>
    <w:p w14:paraId="12B30FF1" w14:textId="024ED875" w:rsidR="002541CC" w:rsidRDefault="002541CC" w:rsidP="00137462">
      <w:r w:rsidRPr="00026A71">
        <w:br w:type="page"/>
      </w:r>
    </w:p>
    <w:p w14:paraId="1CF2493A" w14:textId="77777777" w:rsidR="00C77DD7" w:rsidRDefault="00C77DD7" w:rsidP="00137462"/>
    <w:p w14:paraId="2F38B909" w14:textId="77777777" w:rsidR="00C77DD7" w:rsidRDefault="00C77DD7" w:rsidP="00137462"/>
    <w:p w14:paraId="410B1976" w14:textId="77777777" w:rsidR="00C77DD7" w:rsidRDefault="00C77DD7" w:rsidP="00137462"/>
    <w:p w14:paraId="08AAD603" w14:textId="77777777" w:rsidR="00C77DD7" w:rsidRDefault="00C77DD7" w:rsidP="00137462"/>
    <w:p w14:paraId="25C69120" w14:textId="77777777" w:rsidR="00C77DD7" w:rsidRDefault="00C77DD7" w:rsidP="00137462"/>
    <w:p w14:paraId="407DA65D" w14:textId="77777777" w:rsidR="00C77DD7" w:rsidRDefault="00C77DD7" w:rsidP="00137462"/>
    <w:p w14:paraId="5F1DCBB3" w14:textId="77777777" w:rsidR="00C77DD7" w:rsidRDefault="00C77DD7" w:rsidP="00137462"/>
    <w:p w14:paraId="6910D762" w14:textId="77777777" w:rsidR="00C77DD7" w:rsidRDefault="00C77DD7" w:rsidP="00137462"/>
    <w:p w14:paraId="6792B144" w14:textId="77777777" w:rsidR="00C77DD7" w:rsidRDefault="00C77DD7" w:rsidP="00137462"/>
    <w:p w14:paraId="5C29C6D9" w14:textId="77777777" w:rsidR="00765091" w:rsidRDefault="00765091" w:rsidP="00137462"/>
    <w:p w14:paraId="2722768B" w14:textId="77777777" w:rsidR="00765091" w:rsidRDefault="00765091" w:rsidP="00137462"/>
    <w:p w14:paraId="27D2D965" w14:textId="77777777" w:rsidR="00765091" w:rsidRDefault="00765091" w:rsidP="00137462"/>
    <w:p w14:paraId="6F3BF9AF" w14:textId="77777777" w:rsidR="00765091" w:rsidRDefault="00765091" w:rsidP="00137462"/>
    <w:p w14:paraId="0719A0CC" w14:textId="77777777" w:rsidR="00C77DD7" w:rsidRDefault="00C77DD7" w:rsidP="00137462"/>
    <w:p w14:paraId="7130E953" w14:textId="77777777" w:rsidR="00C77DD7" w:rsidRDefault="00C77DD7" w:rsidP="00137462"/>
    <w:p w14:paraId="3D388C4B" w14:textId="77777777" w:rsidR="00C77DD7" w:rsidRDefault="00C77DD7" w:rsidP="00137462"/>
    <w:p w14:paraId="0EF5AEF0" w14:textId="77777777" w:rsidR="00C77DD7" w:rsidRDefault="00C77DD7" w:rsidP="00137462"/>
    <w:p w14:paraId="00A74744" w14:textId="77777777" w:rsidR="00C77DD7" w:rsidRDefault="00C77DD7" w:rsidP="00137462"/>
    <w:p w14:paraId="43ED34EF" w14:textId="77777777" w:rsidR="00C77DD7" w:rsidRDefault="00C77DD7" w:rsidP="00765091">
      <w:pPr>
        <w:pStyle w:val="LEFTBLANK"/>
      </w:pPr>
      <w:r>
        <w:t>LEFT BLANK INTENTIONALLY</w:t>
      </w:r>
    </w:p>
    <w:p w14:paraId="2A0A0430" w14:textId="77777777" w:rsidR="00C77DD7" w:rsidRDefault="00C77DD7" w:rsidP="00137462"/>
    <w:p w14:paraId="16628B59" w14:textId="77777777" w:rsidR="00C77DD7" w:rsidRDefault="00C77DD7" w:rsidP="00137462"/>
    <w:p w14:paraId="26F55A22" w14:textId="77777777" w:rsidR="00C77DD7" w:rsidRDefault="00C77DD7" w:rsidP="00137462"/>
    <w:p w14:paraId="4B7A0111" w14:textId="77777777" w:rsidR="00C77DD7" w:rsidRDefault="00C77DD7" w:rsidP="00137462"/>
    <w:p w14:paraId="05E9AA92" w14:textId="77777777" w:rsidR="00C77DD7" w:rsidRDefault="00C77DD7" w:rsidP="00137462"/>
    <w:p w14:paraId="38B9EC03" w14:textId="77777777" w:rsidR="00C77DD7" w:rsidRDefault="00C77DD7" w:rsidP="00137462"/>
    <w:p w14:paraId="0465ED15" w14:textId="77777777" w:rsidR="00C77DD7" w:rsidRDefault="00C77DD7" w:rsidP="00137462"/>
    <w:p w14:paraId="16ECDF38" w14:textId="77777777" w:rsidR="00C77DD7" w:rsidRDefault="00C77DD7" w:rsidP="00137462"/>
    <w:p w14:paraId="1CD268DD" w14:textId="77777777" w:rsidR="00C77DD7" w:rsidRDefault="00C77DD7" w:rsidP="00137462"/>
    <w:p w14:paraId="2F015C1A" w14:textId="77777777" w:rsidR="00C77DD7" w:rsidRDefault="00C77DD7" w:rsidP="00137462"/>
    <w:p w14:paraId="6188AE94" w14:textId="77777777" w:rsidR="00C77DD7" w:rsidRDefault="00C77DD7" w:rsidP="00137462"/>
    <w:p w14:paraId="546D29DA" w14:textId="77777777" w:rsidR="00C77DD7" w:rsidRDefault="00C77DD7" w:rsidP="00137462"/>
    <w:p w14:paraId="56555833" w14:textId="77777777" w:rsidR="00C77DD7" w:rsidRDefault="00C77DD7" w:rsidP="00137462"/>
    <w:p w14:paraId="2D39BF87" w14:textId="77777777" w:rsidR="00C77DD7" w:rsidRDefault="00C77DD7" w:rsidP="00137462"/>
    <w:p w14:paraId="0C338EA5" w14:textId="77777777" w:rsidR="00C77DD7" w:rsidRDefault="00C77DD7" w:rsidP="00137462"/>
    <w:p w14:paraId="0E0FBABB" w14:textId="77777777" w:rsidR="00C77DD7" w:rsidRDefault="00C77DD7" w:rsidP="00137462"/>
    <w:p w14:paraId="6DE757FE" w14:textId="77777777" w:rsidR="00C77DD7" w:rsidRDefault="00C77DD7" w:rsidP="00137462"/>
    <w:p w14:paraId="2EE89659" w14:textId="77777777" w:rsidR="00C77DD7" w:rsidRDefault="00C77DD7" w:rsidP="00137462"/>
    <w:p w14:paraId="70250684" w14:textId="77777777" w:rsidR="00C77DD7" w:rsidRDefault="00C77DD7" w:rsidP="00137462"/>
    <w:p w14:paraId="63CD8DF6" w14:textId="77777777" w:rsidR="00C77DD7" w:rsidRDefault="00C77DD7" w:rsidP="00137462"/>
    <w:p w14:paraId="41151FAB" w14:textId="77777777" w:rsidR="00C77DD7" w:rsidRDefault="00C77DD7" w:rsidP="00137462"/>
    <w:p w14:paraId="57ECB52D" w14:textId="77777777" w:rsidR="00C77DD7" w:rsidRDefault="00C77DD7" w:rsidP="00137462"/>
    <w:p w14:paraId="7A419483" w14:textId="77777777" w:rsidR="00C77DD7" w:rsidRDefault="00C77DD7" w:rsidP="00137462"/>
    <w:p w14:paraId="7AC0311E" w14:textId="77777777" w:rsidR="00C77DD7" w:rsidRDefault="00C77DD7" w:rsidP="00137462"/>
    <w:p w14:paraId="4B4365AD" w14:textId="77777777" w:rsidR="00C77DD7" w:rsidRDefault="00C77DD7" w:rsidP="00137462"/>
    <w:p w14:paraId="5317C1C4" w14:textId="77777777" w:rsidR="001E4FBD" w:rsidRDefault="001E4FBD" w:rsidP="00137462">
      <w:pPr>
        <w:pStyle w:val="Heading1"/>
        <w:sectPr w:rsidR="001E4FBD" w:rsidSect="00BA241A">
          <w:pgSz w:w="11906" w:h="16838"/>
          <w:pgMar w:top="1440" w:right="1106" w:bottom="1440" w:left="1260" w:header="708" w:footer="708" w:gutter="0"/>
          <w:pgNumType w:start="1" w:chapStyle="1"/>
          <w:cols w:space="720"/>
        </w:sectPr>
      </w:pPr>
      <w:bookmarkStart w:id="341" w:name="_Toc120109353"/>
      <w:bookmarkStart w:id="342" w:name="_Toc124762735"/>
      <w:bookmarkStart w:id="343" w:name="_Toc124763749"/>
      <w:bookmarkStart w:id="344" w:name="_Toc161303044"/>
      <w:bookmarkStart w:id="345" w:name="_Toc169859319"/>
    </w:p>
    <w:p w14:paraId="6CDD7FA3" w14:textId="606A3B3C" w:rsidR="002541CC" w:rsidRDefault="002541CC" w:rsidP="00137462">
      <w:pPr>
        <w:pStyle w:val="Heading1"/>
      </w:pPr>
      <w:bookmarkStart w:id="346" w:name="_Toc186383972"/>
      <w:r w:rsidRPr="005C28CD">
        <w:lastRenderedPageBreak/>
        <w:t>AD CONTROL</w:t>
      </w:r>
      <w:bookmarkEnd w:id="341"/>
      <w:bookmarkEnd w:id="342"/>
      <w:bookmarkEnd w:id="343"/>
      <w:bookmarkEnd w:id="344"/>
      <w:bookmarkEnd w:id="345"/>
      <w:bookmarkEnd w:id="346"/>
    </w:p>
    <w:p w14:paraId="2D777A5B" w14:textId="661CB724" w:rsidR="00926F98" w:rsidRPr="00926F98" w:rsidRDefault="00926F98" w:rsidP="00137462">
      <w:pPr>
        <w:pStyle w:val="Heading2"/>
      </w:pPr>
      <w:r>
        <w:t xml:space="preserve"> </w:t>
      </w:r>
      <w:bookmarkStart w:id="347" w:name="_Toc186383973"/>
      <w:r w:rsidR="000415FF">
        <w:t>General</w:t>
      </w:r>
      <w:bookmarkEnd w:id="347"/>
    </w:p>
    <w:p w14:paraId="0BF5DA5A" w14:textId="5D14880B" w:rsidR="002541CC" w:rsidRDefault="000B60A0" w:rsidP="00137462">
      <w:r w:rsidRPr="000B60A0">
        <w:t>Auric Air Services Limited (AASL) shall not operate any aircraft or aircraft components subject to an airworthiness directive or service bulletin, except in full compliance with the requirements outlined therein. AASL is responsible for ensuring that the Approved Maintenance Organisation (AMO) has access to the relevant Airworthiness Directives (ADs) for all aircraft types maintained on behalf of AASL. Furthermore, AASL shall ensure that these ADs are regularly received, reviewed, and updated as necessary.</w:t>
      </w:r>
    </w:p>
    <w:p w14:paraId="50A5D6CE" w14:textId="77777777" w:rsidR="000B60A0" w:rsidRPr="00026A71" w:rsidRDefault="000B60A0" w:rsidP="00137462"/>
    <w:p w14:paraId="43001F20" w14:textId="6F104F25" w:rsidR="002541CC" w:rsidRPr="00026A71" w:rsidRDefault="002A23D3" w:rsidP="00137462">
      <w:r w:rsidRPr="00026A71">
        <w:t xml:space="preserve">AASL has </w:t>
      </w:r>
      <w:r w:rsidR="00E60D8F" w:rsidRPr="00026A71">
        <w:t xml:space="preserve">an online </w:t>
      </w:r>
      <w:r w:rsidRPr="00026A71">
        <w:t>subscri</w:t>
      </w:r>
      <w:r w:rsidR="00E60D8F" w:rsidRPr="00026A71">
        <w:t>ption</w:t>
      </w:r>
      <w:r w:rsidRPr="00026A71">
        <w:t xml:space="preserve"> to access all the service documents (SBs and ADs). </w:t>
      </w:r>
      <w:r w:rsidR="002541CC" w:rsidRPr="00026A71">
        <w:t>The Director of Maintenance shall review all AD’s pertaining to aircraft, aeronautical products, equipment, or parts upon receipt and determine AD applicable to aircraft. The results of the review shall be documented and tracked.</w:t>
      </w:r>
      <w:r w:rsidR="002541CC" w:rsidRPr="00026A71">
        <w:rPr>
          <w:b/>
        </w:rPr>
        <w:t xml:space="preserve"> </w:t>
      </w:r>
      <w:r w:rsidR="002541CC" w:rsidRPr="00026A71">
        <w:t>If not applicable and why, applicable one-time, repetitive interval.</w:t>
      </w:r>
      <w:r w:rsidRPr="00026A71">
        <w:t xml:space="preserve"> </w:t>
      </w:r>
    </w:p>
    <w:p w14:paraId="484E8E5A" w14:textId="77777777" w:rsidR="002541CC" w:rsidRPr="00026A71" w:rsidRDefault="002541CC" w:rsidP="00137462"/>
    <w:p w14:paraId="60C1DD41" w14:textId="15C2F55F" w:rsidR="002541CC" w:rsidRPr="00026A71" w:rsidRDefault="002541CC" w:rsidP="00137462">
      <w:r w:rsidRPr="00026A71">
        <w:t>The Director of Maintenance shall decide and categorize the AD and communicate with the QM of the AMO. Whenever an AD has been complied with, the Certifying AME/Inspector must not only record the date of compliance and time in service in the aircraft Logbooks, but also furnish a description of the work done, as several alternative methods of compliance may be possible, and at some later date it may be important to know which route was followed.</w:t>
      </w:r>
    </w:p>
    <w:p w14:paraId="4D5DD74A" w14:textId="124BA7E7" w:rsidR="002541CC" w:rsidRDefault="00B012F0" w:rsidP="00137462">
      <w:r>
        <w:t xml:space="preserve">To ensure compliance, the AMO shall send a status report after every, scheduled and </w:t>
      </w:r>
      <w:proofErr w:type="spellStart"/>
      <w:proofErr w:type="gramStart"/>
      <w:r>
        <w:t>non scheduled</w:t>
      </w:r>
      <w:proofErr w:type="spellEnd"/>
      <w:proofErr w:type="gramEnd"/>
      <w:r>
        <w:t xml:space="preserve"> maintenance.</w:t>
      </w:r>
    </w:p>
    <w:p w14:paraId="794B9F48" w14:textId="77777777" w:rsidR="002F7F65" w:rsidRDefault="002F7F65" w:rsidP="00137462"/>
    <w:p w14:paraId="34BBED70" w14:textId="3F52A2B6" w:rsidR="002F7F65" w:rsidRDefault="002F7F65" w:rsidP="00137462">
      <w:pPr>
        <w:pStyle w:val="Heading3"/>
      </w:pPr>
      <w:r>
        <w:t xml:space="preserve"> </w:t>
      </w:r>
      <w:r w:rsidR="000415FF">
        <w:t>Emergency AD</w:t>
      </w:r>
    </w:p>
    <w:p w14:paraId="3BBC1429" w14:textId="6AC729B4" w:rsidR="002F7F65" w:rsidRPr="002F7F65" w:rsidRDefault="002F7F65" w:rsidP="00137462">
      <w:r>
        <w:t>Emergency Airworthiness Directives shall be complied with immediately upon receipt.</w:t>
      </w:r>
    </w:p>
    <w:p w14:paraId="241900C9" w14:textId="77777777" w:rsidR="002541CC" w:rsidRPr="00026A71" w:rsidRDefault="002541CC" w:rsidP="00137462">
      <w:r w:rsidRPr="00026A71">
        <w:tab/>
      </w:r>
    </w:p>
    <w:p w14:paraId="6E3FDCC2" w14:textId="698F1936" w:rsidR="002541CC" w:rsidRPr="00026A71" w:rsidRDefault="005C28CD" w:rsidP="00137462">
      <w:pPr>
        <w:pStyle w:val="Heading2"/>
      </w:pPr>
      <w:bookmarkStart w:id="348" w:name="_Toc66798166"/>
      <w:bookmarkStart w:id="349" w:name="_Toc120109354"/>
      <w:bookmarkStart w:id="350" w:name="_Toc124762736"/>
      <w:bookmarkStart w:id="351" w:name="_Toc124763750"/>
      <w:bookmarkStart w:id="352" w:name="_Toc161303045"/>
      <w:r>
        <w:t xml:space="preserve"> </w:t>
      </w:r>
      <w:bookmarkStart w:id="353" w:name="_Toc169859320"/>
      <w:bookmarkStart w:id="354" w:name="_Toc186383974"/>
      <w:r w:rsidR="002541CC" w:rsidRPr="00026A71">
        <w:t>MOD/SSID/SID/SB/SL/SI control</w:t>
      </w:r>
      <w:bookmarkEnd w:id="348"/>
      <w:bookmarkEnd w:id="349"/>
      <w:bookmarkEnd w:id="350"/>
      <w:bookmarkEnd w:id="351"/>
      <w:bookmarkEnd w:id="352"/>
      <w:bookmarkEnd w:id="353"/>
      <w:bookmarkEnd w:id="354"/>
    </w:p>
    <w:p w14:paraId="2304F218" w14:textId="55637E8A" w:rsidR="002541CC" w:rsidRDefault="005C28CD" w:rsidP="00137462">
      <w:pPr>
        <w:pStyle w:val="Heading3"/>
      </w:pPr>
      <w:bookmarkStart w:id="355" w:name="_Toc120109355"/>
      <w:bookmarkStart w:id="356" w:name="_Toc124762737"/>
      <w:bookmarkStart w:id="357" w:name="_Toc124763751"/>
      <w:bookmarkStart w:id="358" w:name="_Toc161303046"/>
      <w:r>
        <w:t xml:space="preserve"> </w:t>
      </w:r>
      <w:r w:rsidR="002541CC" w:rsidRPr="00026A71">
        <w:t>Mandatory and Optional Modification Procedure</w:t>
      </w:r>
      <w:bookmarkEnd w:id="355"/>
      <w:bookmarkEnd w:id="356"/>
      <w:bookmarkEnd w:id="357"/>
      <w:bookmarkEnd w:id="358"/>
    </w:p>
    <w:p w14:paraId="6F307D8A" w14:textId="79DE9468" w:rsidR="00833590" w:rsidRPr="00833590" w:rsidRDefault="00833590" w:rsidP="00137462">
      <w:pPr>
        <w:pStyle w:val="Heading4"/>
        <w:rPr>
          <w:rStyle w:val="Heading4Char"/>
          <w:b/>
          <w:bCs/>
        </w:rPr>
      </w:pPr>
      <w:r>
        <w:t xml:space="preserve"> </w:t>
      </w:r>
      <w:r w:rsidRPr="00833590">
        <w:rPr>
          <w:rStyle w:val="Heading4Char"/>
          <w:b/>
          <w:bCs/>
        </w:rPr>
        <w:t>Subscription and Compliance with Publications</w:t>
      </w:r>
    </w:p>
    <w:p w14:paraId="324D0474" w14:textId="77777777" w:rsidR="00833590" w:rsidRDefault="00833590" w:rsidP="00137462">
      <w:r>
        <w:t>To maintain the latest standards, AASL ensures through audits that the Approved Maintenance Organization (AMO) maintains a current subscription service with the aircraft and engine manufacturer for receiving mandatory and optional publications, as per TCAA AMO Regulation 34. These publications include service bulletins, aircraft service changes, and notices to operators.</w:t>
      </w:r>
    </w:p>
    <w:p w14:paraId="024BA4FF" w14:textId="77777777" w:rsidR="004171EC" w:rsidRDefault="004171EC" w:rsidP="00137462"/>
    <w:p w14:paraId="487300D2" w14:textId="41F39E52" w:rsidR="00833590" w:rsidRDefault="00833590" w:rsidP="00137462">
      <w:pPr>
        <w:pStyle w:val="Heading4"/>
      </w:pPr>
      <w:r>
        <w:t xml:space="preserve"> Execution of Maintenance Work</w:t>
      </w:r>
    </w:p>
    <w:p w14:paraId="7EF35712" w14:textId="78B53A16" w:rsidR="00833590" w:rsidRDefault="00833590" w:rsidP="00137462">
      <w:r>
        <w:t xml:space="preserve">All maintenance work required by mandatory and optional service bulletins, including minor and major repairs and modifications, shall be accomplished as per the drawings and instructions provided in the relevant structural repair manuals. The certifying engineer </w:t>
      </w:r>
      <w:r w:rsidR="00C868F5" w:rsidRPr="00C868F5">
        <w:t>shall have sound knowledge of the design principles embodied in the aircraft type being modified or repaired</w:t>
      </w:r>
      <w:r w:rsidR="00C868F5">
        <w:t xml:space="preserve"> AND </w:t>
      </w:r>
      <w:r>
        <w:t>must ensure that aircraft technicians follow the stipulated procedures in the maintenance manuals to ensure the aircraft's continued airworthiness.</w:t>
      </w:r>
    </w:p>
    <w:p w14:paraId="0048B292" w14:textId="61887EF5" w:rsidR="00833590" w:rsidRDefault="00833590" w:rsidP="00137462">
      <w:pPr>
        <w:pStyle w:val="Heading4"/>
      </w:pPr>
      <w:r>
        <w:lastRenderedPageBreak/>
        <w:t xml:space="preserve"> Handling of Mandatory and Optional Modifications</w:t>
      </w:r>
    </w:p>
    <w:p w14:paraId="7FF74BA0" w14:textId="77777777" w:rsidR="00833590" w:rsidRDefault="00833590" w:rsidP="00137462">
      <w:pPr>
        <w:pStyle w:val="ListParagraph"/>
        <w:numPr>
          <w:ilvl w:val="0"/>
          <w:numId w:val="74"/>
        </w:numPr>
      </w:pPr>
      <w:r>
        <w:t>Mandatory Modifications: Scheduled for implementation during the next maintenance/work pack as per OEM guidelines.</w:t>
      </w:r>
    </w:p>
    <w:p w14:paraId="4D1D28FE" w14:textId="77777777" w:rsidR="00833590" w:rsidRDefault="00833590" w:rsidP="00137462">
      <w:pPr>
        <w:pStyle w:val="ListParagraph"/>
        <w:numPr>
          <w:ilvl w:val="0"/>
          <w:numId w:val="74"/>
        </w:numPr>
      </w:pPr>
      <w:r>
        <w:t>Optional Modifications: Assessed by the Director of Maintenance (</w:t>
      </w:r>
      <w:proofErr w:type="spellStart"/>
      <w:r>
        <w:t>DoM</w:t>
      </w:r>
      <w:proofErr w:type="spellEnd"/>
      <w:r>
        <w:t>) and the AMO's Quality Manager (QM). Modifications affecting the Aircraft Flight Manual or engine type data sheet will require TCAA approval.</w:t>
      </w:r>
    </w:p>
    <w:p w14:paraId="72BA87D7" w14:textId="18DDBCD1" w:rsidR="00833590" w:rsidRDefault="00833590" w:rsidP="00137462">
      <w:pPr>
        <w:pStyle w:val="Heading4"/>
      </w:pPr>
      <w:r>
        <w:t xml:space="preserve"> Major</w:t>
      </w:r>
      <w:r w:rsidR="00FE7C08">
        <w:t xml:space="preserve"> and Minor</w:t>
      </w:r>
      <w:r>
        <w:t xml:space="preserve"> Repairs and Modifications</w:t>
      </w:r>
    </w:p>
    <w:p w14:paraId="78FA2EB3" w14:textId="77777777" w:rsidR="00833590" w:rsidRDefault="00833590" w:rsidP="00137462">
      <w:pPr>
        <w:pStyle w:val="ListParagraph"/>
        <w:numPr>
          <w:ilvl w:val="0"/>
          <w:numId w:val="75"/>
        </w:numPr>
      </w:pPr>
      <w:r>
        <w:t>Requests for major modifications and repair data must be completed in duplicate on the appropriate form and submitted to the Authority for acceptance.</w:t>
      </w:r>
    </w:p>
    <w:p w14:paraId="30DE82F0" w14:textId="77777777" w:rsidR="00833590" w:rsidRDefault="00833590" w:rsidP="00137462">
      <w:pPr>
        <w:pStyle w:val="ListParagraph"/>
        <w:numPr>
          <w:ilvl w:val="0"/>
          <w:numId w:val="75"/>
        </w:numPr>
      </w:pPr>
      <w:r>
        <w:t>Upon completing a modification or repair, details must be recorded in the Major Repair and Modification Record.</w:t>
      </w:r>
    </w:p>
    <w:p w14:paraId="6351F90B" w14:textId="71648AFA" w:rsidR="00833590" w:rsidRDefault="00833590" w:rsidP="00137462">
      <w:pPr>
        <w:pStyle w:val="ListParagraph"/>
        <w:numPr>
          <w:ilvl w:val="0"/>
          <w:numId w:val="75"/>
        </w:numPr>
      </w:pPr>
      <w:r>
        <w:t xml:space="preserve">A signed copy must be sent to Auric Air and </w:t>
      </w:r>
      <w:r w:rsidR="008A5B90">
        <w:t xml:space="preserve">a copy sent to the </w:t>
      </w:r>
      <w:r>
        <w:t>Authority.</w:t>
      </w:r>
    </w:p>
    <w:p w14:paraId="5ACBFC40" w14:textId="77777777" w:rsidR="00833590" w:rsidRDefault="00833590" w:rsidP="00137462">
      <w:pPr>
        <w:pStyle w:val="ListParagraph"/>
        <w:numPr>
          <w:ilvl w:val="0"/>
          <w:numId w:val="75"/>
        </w:numPr>
      </w:pPr>
      <w:r>
        <w:t>A copy of the record must also be submitted to the Authority within 48 hours of completion.</w:t>
      </w:r>
    </w:p>
    <w:p w14:paraId="233AD9DF" w14:textId="77777777" w:rsidR="006416D5" w:rsidRDefault="006416D5" w:rsidP="00137462">
      <w:pPr>
        <w:pStyle w:val="ListParagraph"/>
        <w:numPr>
          <w:ilvl w:val="0"/>
          <w:numId w:val="75"/>
        </w:numPr>
      </w:pPr>
      <w:r w:rsidRPr="006416D5">
        <w:t xml:space="preserve">A supplemental type certificate shall be applied for after a major modification in type design not requiring a new type certificate, either to the regulatory agency of the State of Design that approved the type certificate or to the State of Registry of the aircraft. </w:t>
      </w:r>
    </w:p>
    <w:p w14:paraId="563C4E64" w14:textId="77777777" w:rsidR="006416D5" w:rsidRDefault="006416D5" w:rsidP="00137462">
      <w:pPr>
        <w:pStyle w:val="ListParagraph"/>
        <w:numPr>
          <w:ilvl w:val="0"/>
          <w:numId w:val="75"/>
        </w:numPr>
      </w:pPr>
      <w:r w:rsidRPr="006416D5">
        <w:t xml:space="preserve">Before applying, it shall be ensured that the State of Registry has the technical expertise to evaluate the proposed change in accordance with the type design. </w:t>
      </w:r>
    </w:p>
    <w:p w14:paraId="78C7CB35" w14:textId="23C4F6C9" w:rsidR="006416D5" w:rsidRDefault="006416D5" w:rsidP="00137462">
      <w:pPr>
        <w:pStyle w:val="ListParagraph"/>
        <w:numPr>
          <w:ilvl w:val="0"/>
          <w:numId w:val="75"/>
        </w:numPr>
      </w:pPr>
      <w:r w:rsidRPr="006416D5">
        <w:t>Applications shall be submitted in the form and manner prescribed by the Authority.</w:t>
      </w:r>
    </w:p>
    <w:p w14:paraId="5E991A9C" w14:textId="04812A25" w:rsidR="00833590" w:rsidRDefault="00833590" w:rsidP="00137462">
      <w:pPr>
        <w:pStyle w:val="Heading4"/>
      </w:pPr>
      <w:r>
        <w:t xml:space="preserve"> Requirements for AMO Performing Major Repairs or Modifications</w:t>
      </w:r>
    </w:p>
    <w:p w14:paraId="329EBA13" w14:textId="77777777" w:rsidR="00833590" w:rsidRDefault="00833590" w:rsidP="00137462">
      <w:r>
        <w:t>The AMO performing a major repair or modification must:</w:t>
      </w:r>
    </w:p>
    <w:p w14:paraId="0E5537DB" w14:textId="372237BC" w:rsidR="00833590" w:rsidRDefault="00833590" w:rsidP="00137462">
      <w:pPr>
        <w:pStyle w:val="ListParagraph"/>
        <w:numPr>
          <w:ilvl w:val="0"/>
          <w:numId w:val="76"/>
        </w:numPr>
      </w:pPr>
      <w:r>
        <w:t xml:space="preserve">Use Auric </w:t>
      </w:r>
      <w:proofErr w:type="spellStart"/>
      <w:r>
        <w:t>Air’work</w:t>
      </w:r>
      <w:proofErr w:type="spellEnd"/>
      <w:r>
        <w:t xml:space="preserve"> order for recording the repair.</w:t>
      </w:r>
    </w:p>
    <w:p w14:paraId="72FAA6DB" w14:textId="79C4E6BE" w:rsidR="00833590" w:rsidRDefault="00833590" w:rsidP="00137462">
      <w:pPr>
        <w:pStyle w:val="ListParagraph"/>
        <w:numPr>
          <w:ilvl w:val="0"/>
          <w:numId w:val="76"/>
        </w:numPr>
      </w:pPr>
      <w:r>
        <w:t>Provide a certificate of release to service, signed by an authorized representative, incorporating:</w:t>
      </w:r>
    </w:p>
    <w:p w14:paraId="14E02083" w14:textId="77777777" w:rsidR="00833590" w:rsidRDefault="00833590" w:rsidP="00137462">
      <w:pPr>
        <w:pStyle w:val="ListParagraph"/>
        <w:numPr>
          <w:ilvl w:val="1"/>
          <w:numId w:val="77"/>
        </w:numPr>
      </w:pPr>
      <w:r>
        <w:t>Identity of the component.</w:t>
      </w:r>
    </w:p>
    <w:p w14:paraId="754C0C4A" w14:textId="77777777" w:rsidR="00833590" w:rsidRDefault="00833590" w:rsidP="00137462">
      <w:pPr>
        <w:pStyle w:val="ListParagraph"/>
        <w:numPr>
          <w:ilvl w:val="1"/>
          <w:numId w:val="77"/>
        </w:numPr>
      </w:pPr>
      <w:r>
        <w:t>Aircraft or aircraft make, model, serial number, nationality, registration marks, and location of the repaired area.</w:t>
      </w:r>
    </w:p>
    <w:p w14:paraId="018076C3" w14:textId="77777777" w:rsidR="00833590" w:rsidRDefault="00833590" w:rsidP="00137462">
      <w:pPr>
        <w:pStyle w:val="ListParagraph"/>
        <w:numPr>
          <w:ilvl w:val="1"/>
          <w:numId w:val="77"/>
        </w:numPr>
      </w:pPr>
      <w:r>
        <w:t>Manufacturer's name, part name, model, and serial numbers (if any).</w:t>
      </w:r>
    </w:p>
    <w:p w14:paraId="3858BE54" w14:textId="77777777" w:rsidR="00833590" w:rsidRDefault="00833590" w:rsidP="00137462">
      <w:pPr>
        <w:pStyle w:val="ListParagraph"/>
        <w:numPr>
          <w:ilvl w:val="1"/>
          <w:numId w:val="77"/>
        </w:numPr>
      </w:pPr>
      <w:r>
        <w:t>Authorized representative's signature, AMO’s name, address, and certificate number.</w:t>
      </w:r>
    </w:p>
    <w:p w14:paraId="3F8A6BCB" w14:textId="77AC455C" w:rsidR="00833590" w:rsidRDefault="00833590" w:rsidP="00137462">
      <w:pPr>
        <w:pStyle w:val="Heading4"/>
      </w:pPr>
      <w:r>
        <w:t xml:space="preserve"> Certification and Logbook Entry</w:t>
      </w:r>
    </w:p>
    <w:p w14:paraId="4CC122F4" w14:textId="4BD3196B" w:rsidR="00833590" w:rsidRDefault="00833590" w:rsidP="00137462">
      <w:r>
        <w:t>All modifications performed will be cleared by a Certificate of Release to Service, and an entry will be made in the technical logbook.</w:t>
      </w:r>
    </w:p>
    <w:p w14:paraId="0F58ED52" w14:textId="77777777" w:rsidR="00833590" w:rsidRPr="00833590" w:rsidRDefault="00833590" w:rsidP="00137462"/>
    <w:p w14:paraId="2866C010" w14:textId="742E4F17" w:rsidR="00833590" w:rsidRDefault="00833590" w:rsidP="00137462">
      <w:pPr>
        <w:pStyle w:val="Heading4"/>
      </w:pPr>
      <w:r>
        <w:t xml:space="preserve"> Test Flights for Major Repairs or Modifications</w:t>
      </w:r>
    </w:p>
    <w:p w14:paraId="021E38E7" w14:textId="13E1E6E0" w:rsidR="00833590" w:rsidRDefault="00833590" w:rsidP="00137462">
      <w:r>
        <w:t>After any major repair or modification to an aircraft, engine, component, or equipment:</w:t>
      </w:r>
    </w:p>
    <w:p w14:paraId="5C79AE0A" w14:textId="77777777" w:rsidR="00833590" w:rsidRDefault="00833590" w:rsidP="00137462">
      <w:pPr>
        <w:pStyle w:val="ListParagraph"/>
        <w:numPr>
          <w:ilvl w:val="0"/>
          <w:numId w:val="78"/>
        </w:numPr>
      </w:pPr>
      <w:r>
        <w:t>Test flights shall be conducted if required by the TCAA.</w:t>
      </w:r>
    </w:p>
    <w:p w14:paraId="43169159" w14:textId="77777777" w:rsidR="00833590" w:rsidRDefault="00833590" w:rsidP="00137462">
      <w:pPr>
        <w:pStyle w:val="ListParagraph"/>
        <w:numPr>
          <w:ilvl w:val="0"/>
          <w:numId w:val="78"/>
        </w:numPr>
      </w:pPr>
      <w:r>
        <w:t>Test flights will be performed under conditions specified by the TCAA.</w:t>
      </w:r>
    </w:p>
    <w:p w14:paraId="53D2DA66" w14:textId="77777777" w:rsidR="00833590" w:rsidRDefault="00833590" w:rsidP="00137462">
      <w:pPr>
        <w:pStyle w:val="ListParagraph"/>
        <w:numPr>
          <w:ilvl w:val="0"/>
          <w:numId w:val="78"/>
        </w:numPr>
      </w:pPr>
      <w:r>
        <w:t>No passengers, cargo, or mail shall be transported during test flights.</w:t>
      </w:r>
    </w:p>
    <w:p w14:paraId="2AE80171" w14:textId="77777777" w:rsidR="00833590" w:rsidRDefault="00833590" w:rsidP="00137462"/>
    <w:p w14:paraId="5B115771" w14:textId="2BB2FA6B" w:rsidR="00833590" w:rsidRPr="004171EC" w:rsidRDefault="004171EC" w:rsidP="00137462">
      <w:pPr>
        <w:pStyle w:val="Heading4"/>
      </w:pPr>
      <w:r>
        <w:t xml:space="preserve"> </w:t>
      </w:r>
      <w:r w:rsidR="00833590" w:rsidRPr="004171EC">
        <w:t>Repairs After Accidents or Incidents</w:t>
      </w:r>
    </w:p>
    <w:p w14:paraId="05094172" w14:textId="77777777" w:rsidR="00920E59" w:rsidRDefault="00920E59" w:rsidP="00920E59">
      <w:r>
        <w:t xml:space="preserve">Temporary or permanent repairs to damaged aircraft, engines, components, or equipment must comply with the requirements prescribed in the Tanzania Civil Aviation Regulations (TCARs). When an aircraft registered in the United Republic of Tanzania or another Contracting State sustains damage, the Authority shall determine whether the damage affects the airworthiness of the aircraft. If the damage is found to compromise airworthiness, the Authority will prohibit the aircraft from resuming flight until it is restored to an airworthy condition. </w:t>
      </w:r>
    </w:p>
    <w:p w14:paraId="4F206FDB" w14:textId="77777777" w:rsidR="00920E59" w:rsidRDefault="00920E59" w:rsidP="00920E59"/>
    <w:p w14:paraId="452B3072" w14:textId="2A6FFC4D" w:rsidR="00833590" w:rsidRDefault="00920E59" w:rsidP="00920E59">
      <w:r>
        <w:t>For damaged aircraft registered in another Contracting State, the Authority will notify the State of Registry immediately. In exceptional circumstances, the Authority may prescribe specific limiting conditions to permit the aircraft to perform a non-commercial flight to an aerodrome where it can be restored to an airworthy condition.</w:t>
      </w:r>
    </w:p>
    <w:p w14:paraId="219A5AD0" w14:textId="77777777" w:rsidR="00920E59" w:rsidRPr="00026A71" w:rsidRDefault="00920E59" w:rsidP="00137462"/>
    <w:p w14:paraId="0A832D60" w14:textId="058C7F6E" w:rsidR="002541CC" w:rsidRDefault="005C28CD" w:rsidP="00137462">
      <w:pPr>
        <w:pStyle w:val="Heading2"/>
      </w:pPr>
      <w:bookmarkStart w:id="359" w:name="_Toc66798167"/>
      <w:bookmarkStart w:id="360" w:name="_Toc120109356"/>
      <w:bookmarkStart w:id="361" w:name="_Toc124762738"/>
      <w:bookmarkStart w:id="362" w:name="_Toc124763752"/>
      <w:bookmarkStart w:id="363" w:name="_Toc161303047"/>
      <w:r>
        <w:t xml:space="preserve"> </w:t>
      </w:r>
      <w:bookmarkStart w:id="364" w:name="_Toc186383975"/>
      <w:bookmarkEnd w:id="359"/>
      <w:bookmarkEnd w:id="360"/>
      <w:bookmarkEnd w:id="361"/>
      <w:bookmarkEnd w:id="362"/>
      <w:bookmarkEnd w:id="363"/>
      <w:r w:rsidR="0019346F" w:rsidRPr="0019346F">
        <w:t>Procedure for Control of Hard Time and Life-Limited Components</w:t>
      </w:r>
      <w:bookmarkEnd w:id="364"/>
    </w:p>
    <w:p w14:paraId="27230294" w14:textId="58EE940C" w:rsidR="0019346F" w:rsidRPr="0019346F" w:rsidRDefault="0019346F" w:rsidP="00137462">
      <w:pPr>
        <w:pStyle w:val="Heading3"/>
        <w:rPr>
          <w:lang w:val="en-TZ"/>
        </w:rPr>
      </w:pPr>
      <w:r>
        <w:rPr>
          <w:lang w:val="en-TZ"/>
        </w:rPr>
        <w:t xml:space="preserve"> I</w:t>
      </w:r>
      <w:r w:rsidRPr="0019346F">
        <w:rPr>
          <w:rFonts w:eastAsia="Times New Roman"/>
          <w:lang w:val="en-TZ"/>
        </w:rPr>
        <w:t>dentification of Hard Time and Life-Limited Components</w:t>
      </w:r>
    </w:p>
    <w:p w14:paraId="0526BE50" w14:textId="77777777" w:rsidR="0019346F" w:rsidRPr="00137462" w:rsidRDefault="0019346F" w:rsidP="00137462">
      <w:pPr>
        <w:pStyle w:val="ListParagraph"/>
        <w:numPr>
          <w:ilvl w:val="0"/>
          <w:numId w:val="80"/>
        </w:numPr>
        <w:rPr>
          <w:lang w:val="en-TZ"/>
        </w:rPr>
      </w:pPr>
      <w:r w:rsidRPr="00137462">
        <w:rPr>
          <w:lang w:val="en-TZ"/>
        </w:rPr>
        <w:t>Identify all hard time and life-limited components based on the aircraft’s approved maintenance program (AMP), manufacturer’s maintenance manuals, and Type Certificate Data Sheets (TCDS).</w:t>
      </w:r>
    </w:p>
    <w:p w14:paraId="3A5FAEAC" w14:textId="77777777" w:rsidR="0019346F" w:rsidRPr="00137462" w:rsidRDefault="0019346F" w:rsidP="00137462">
      <w:pPr>
        <w:pStyle w:val="ListParagraph"/>
        <w:numPr>
          <w:ilvl w:val="0"/>
          <w:numId w:val="80"/>
        </w:numPr>
        <w:rPr>
          <w:lang w:val="en-TZ"/>
        </w:rPr>
      </w:pPr>
      <w:r w:rsidRPr="00137462">
        <w:rPr>
          <w:lang w:val="en-TZ"/>
        </w:rPr>
        <w:t>Record the part number, serial number, installation date, and expiration details in the aircraft maintenance tracking system.</w:t>
      </w:r>
    </w:p>
    <w:p w14:paraId="03BCCB63" w14:textId="0A968E90" w:rsidR="0019346F" w:rsidRPr="0019346F" w:rsidRDefault="0019346F" w:rsidP="00137462">
      <w:pPr>
        <w:pStyle w:val="Heading3"/>
      </w:pPr>
      <w:r>
        <w:rPr>
          <w:rStyle w:val="Heading3Char"/>
          <w:b/>
          <w:bCs/>
        </w:rPr>
        <w:t xml:space="preserve"> </w:t>
      </w:r>
      <w:r w:rsidRPr="0019346F">
        <w:rPr>
          <w:rStyle w:val="Heading3Char"/>
          <w:b/>
          <w:bCs/>
        </w:rPr>
        <w:t>Tracking and Monitoring</w:t>
      </w:r>
    </w:p>
    <w:p w14:paraId="7CD352B4" w14:textId="5F6344FD" w:rsidR="0019346F" w:rsidRPr="00137462" w:rsidRDefault="0019346F" w:rsidP="00137462">
      <w:pPr>
        <w:pStyle w:val="ListParagraph"/>
        <w:numPr>
          <w:ilvl w:val="0"/>
          <w:numId w:val="81"/>
        </w:numPr>
        <w:rPr>
          <w:lang w:val="en-TZ"/>
        </w:rPr>
      </w:pPr>
      <w:r w:rsidRPr="00137462">
        <w:rPr>
          <w:lang w:val="en-TZ"/>
        </w:rPr>
        <w:t>The AMO and Auric Air shall use an electronic tracking system to monitor component life cycles, logging flight hours, cycles, or calendar time as applicable.</w:t>
      </w:r>
    </w:p>
    <w:p w14:paraId="5218B701" w14:textId="77777777" w:rsidR="0019346F" w:rsidRPr="00137462" w:rsidRDefault="0019346F" w:rsidP="00137462">
      <w:pPr>
        <w:pStyle w:val="ListParagraph"/>
        <w:numPr>
          <w:ilvl w:val="0"/>
          <w:numId w:val="81"/>
        </w:numPr>
        <w:rPr>
          <w:lang w:val="en-TZ"/>
        </w:rPr>
      </w:pPr>
      <w:r w:rsidRPr="00137462">
        <w:rPr>
          <w:lang w:val="en-TZ"/>
        </w:rPr>
        <w:t>Generate alerts or notifications when components are approaching their life limits.</w:t>
      </w:r>
    </w:p>
    <w:p w14:paraId="193185B2" w14:textId="77777777" w:rsidR="0019346F" w:rsidRPr="00137462" w:rsidRDefault="0019346F" w:rsidP="00137462">
      <w:pPr>
        <w:pStyle w:val="ListParagraph"/>
        <w:numPr>
          <w:ilvl w:val="0"/>
          <w:numId w:val="81"/>
        </w:numPr>
        <w:rPr>
          <w:lang w:val="en-TZ"/>
        </w:rPr>
      </w:pPr>
      <w:r w:rsidRPr="00137462">
        <w:rPr>
          <w:lang w:val="en-TZ"/>
        </w:rPr>
        <w:t>Conduct monthly reviews of the maintenance tracking system to verify the accuracy and update status of components.</w:t>
      </w:r>
    </w:p>
    <w:p w14:paraId="1BE2B976" w14:textId="185D8FAC" w:rsidR="0019346F" w:rsidRPr="0019346F" w:rsidRDefault="0019346F" w:rsidP="00137462">
      <w:pPr>
        <w:pStyle w:val="Heading3"/>
        <w:rPr>
          <w:lang w:val="en-TZ"/>
        </w:rPr>
      </w:pPr>
      <w:r w:rsidRPr="0019346F">
        <w:rPr>
          <w:lang w:val="en-TZ"/>
        </w:rPr>
        <w:t xml:space="preserve"> </w:t>
      </w:r>
      <w:r w:rsidRPr="0019346F">
        <w:rPr>
          <w:rFonts w:eastAsia="Times New Roman"/>
          <w:lang w:val="en-TZ"/>
        </w:rPr>
        <w:t>Replacement Scheduling</w:t>
      </w:r>
    </w:p>
    <w:p w14:paraId="63F19565" w14:textId="3ED77CFC" w:rsidR="0019346F" w:rsidRPr="00137462" w:rsidRDefault="0019346F" w:rsidP="00137462">
      <w:pPr>
        <w:pStyle w:val="ListParagraph"/>
        <w:numPr>
          <w:ilvl w:val="0"/>
          <w:numId w:val="82"/>
        </w:numPr>
        <w:rPr>
          <w:lang w:val="en-TZ"/>
        </w:rPr>
      </w:pPr>
      <w:r w:rsidRPr="00137462">
        <w:rPr>
          <w:lang w:val="en-TZ"/>
        </w:rPr>
        <w:t>The DOM shall schedule replacements for hard time components during routine maintenance or at the next maintenance interval prior to exceeding operational limits.</w:t>
      </w:r>
    </w:p>
    <w:p w14:paraId="45FD2001" w14:textId="77777777" w:rsidR="0019346F" w:rsidRPr="00137462" w:rsidRDefault="0019346F" w:rsidP="00137462">
      <w:pPr>
        <w:pStyle w:val="ListParagraph"/>
        <w:numPr>
          <w:ilvl w:val="0"/>
          <w:numId w:val="82"/>
        </w:numPr>
        <w:rPr>
          <w:lang w:val="en-TZ"/>
        </w:rPr>
      </w:pPr>
      <w:r w:rsidRPr="00137462">
        <w:rPr>
          <w:lang w:val="en-TZ"/>
        </w:rPr>
        <w:t>For life-limited components, replacement must occur before the specified expiration of life limits.</w:t>
      </w:r>
    </w:p>
    <w:p w14:paraId="2A96E5E8" w14:textId="5E3AB614" w:rsidR="0019346F" w:rsidRPr="00137462" w:rsidRDefault="0019346F" w:rsidP="00137462">
      <w:pPr>
        <w:pStyle w:val="ListParagraph"/>
        <w:numPr>
          <w:ilvl w:val="0"/>
          <w:numId w:val="82"/>
        </w:numPr>
        <w:rPr>
          <w:lang w:val="en-TZ"/>
        </w:rPr>
      </w:pPr>
      <w:r w:rsidRPr="00137462">
        <w:rPr>
          <w:lang w:val="en-TZ"/>
        </w:rPr>
        <w:t>Document all scheduled replacements in the maintenance schedule and communicate the plan to the AMO.</w:t>
      </w:r>
    </w:p>
    <w:p w14:paraId="79FECBD2" w14:textId="34D6E80C" w:rsidR="0019346F" w:rsidRPr="0019346F" w:rsidRDefault="0019346F" w:rsidP="00137462">
      <w:pPr>
        <w:pStyle w:val="Heading3"/>
        <w:rPr>
          <w:lang w:val="en-TZ"/>
        </w:rPr>
      </w:pPr>
      <w:r>
        <w:rPr>
          <w:rFonts w:eastAsia="Times New Roman"/>
          <w:lang w:val="en-TZ"/>
        </w:rPr>
        <w:t xml:space="preserve"> </w:t>
      </w:r>
      <w:r w:rsidRPr="0019346F">
        <w:rPr>
          <w:rFonts w:eastAsia="Times New Roman"/>
          <w:lang w:val="en-TZ"/>
        </w:rPr>
        <w:t>Documentation and Records</w:t>
      </w:r>
    </w:p>
    <w:p w14:paraId="3EDE2FA0" w14:textId="77777777" w:rsidR="0019346F" w:rsidRPr="00137462" w:rsidRDefault="0019346F" w:rsidP="00137462">
      <w:pPr>
        <w:pStyle w:val="ListParagraph"/>
        <w:numPr>
          <w:ilvl w:val="0"/>
          <w:numId w:val="84"/>
        </w:numPr>
        <w:rPr>
          <w:lang w:val="en-TZ"/>
        </w:rPr>
      </w:pPr>
      <w:r w:rsidRPr="00137462">
        <w:rPr>
          <w:lang w:val="en-TZ"/>
        </w:rPr>
        <w:t>Record all maintenance activities involving hard time and life-limited components in the aircraft’s logbooks and maintenance tracking system.</w:t>
      </w:r>
    </w:p>
    <w:p w14:paraId="6CD5DC2C" w14:textId="77777777" w:rsidR="0019346F" w:rsidRPr="00137462" w:rsidRDefault="0019346F" w:rsidP="00137462">
      <w:pPr>
        <w:pStyle w:val="ListParagraph"/>
        <w:numPr>
          <w:ilvl w:val="0"/>
          <w:numId w:val="84"/>
        </w:numPr>
        <w:rPr>
          <w:lang w:val="en-TZ"/>
        </w:rPr>
      </w:pPr>
      <w:r w:rsidRPr="00137462">
        <w:rPr>
          <w:lang w:val="en-TZ"/>
        </w:rPr>
        <w:t>Maintain detailed records, including:</w:t>
      </w:r>
    </w:p>
    <w:p w14:paraId="636C7606" w14:textId="77777777" w:rsidR="0019346F" w:rsidRPr="00137462" w:rsidRDefault="0019346F" w:rsidP="00137462">
      <w:pPr>
        <w:pStyle w:val="ListParagraph"/>
        <w:numPr>
          <w:ilvl w:val="1"/>
          <w:numId w:val="85"/>
        </w:numPr>
        <w:rPr>
          <w:lang w:val="en-TZ"/>
        </w:rPr>
      </w:pPr>
      <w:r w:rsidRPr="00137462">
        <w:rPr>
          <w:lang w:val="en-TZ"/>
        </w:rPr>
        <w:t>Component type, part number, and serial number.</w:t>
      </w:r>
    </w:p>
    <w:p w14:paraId="52F8AFB3" w14:textId="77777777" w:rsidR="0019346F" w:rsidRPr="00137462" w:rsidRDefault="0019346F" w:rsidP="00137462">
      <w:pPr>
        <w:pStyle w:val="ListParagraph"/>
        <w:numPr>
          <w:ilvl w:val="1"/>
          <w:numId w:val="85"/>
        </w:numPr>
        <w:rPr>
          <w:lang w:val="en-TZ"/>
        </w:rPr>
      </w:pPr>
      <w:r w:rsidRPr="00137462">
        <w:rPr>
          <w:lang w:val="en-TZ"/>
        </w:rPr>
        <w:t>Date of installation and removal.</w:t>
      </w:r>
    </w:p>
    <w:p w14:paraId="297958F8" w14:textId="77777777" w:rsidR="0019346F" w:rsidRPr="00137462" w:rsidRDefault="0019346F" w:rsidP="00137462">
      <w:pPr>
        <w:pStyle w:val="ListParagraph"/>
        <w:numPr>
          <w:ilvl w:val="1"/>
          <w:numId w:val="85"/>
        </w:numPr>
        <w:rPr>
          <w:lang w:val="en-TZ"/>
        </w:rPr>
      </w:pPr>
      <w:r w:rsidRPr="00137462">
        <w:rPr>
          <w:lang w:val="en-TZ"/>
        </w:rPr>
        <w:lastRenderedPageBreak/>
        <w:t>Flight hours, cycles, or calendar time accumulated.</w:t>
      </w:r>
    </w:p>
    <w:p w14:paraId="2F56EDFF" w14:textId="77777777" w:rsidR="0019346F" w:rsidRPr="00137462" w:rsidRDefault="0019346F" w:rsidP="00137462">
      <w:pPr>
        <w:pStyle w:val="ListParagraph"/>
        <w:numPr>
          <w:ilvl w:val="1"/>
          <w:numId w:val="85"/>
        </w:numPr>
        <w:rPr>
          <w:lang w:val="en-TZ"/>
        </w:rPr>
      </w:pPr>
      <w:r w:rsidRPr="00137462">
        <w:rPr>
          <w:lang w:val="en-TZ"/>
        </w:rPr>
        <w:t>Details of replacement or overhaul.</w:t>
      </w:r>
    </w:p>
    <w:p w14:paraId="34F5298D" w14:textId="77777777" w:rsidR="0019346F" w:rsidRPr="00137462" w:rsidRDefault="0019346F" w:rsidP="00137462">
      <w:pPr>
        <w:pStyle w:val="ListParagraph"/>
        <w:numPr>
          <w:ilvl w:val="0"/>
          <w:numId w:val="84"/>
        </w:numPr>
        <w:rPr>
          <w:lang w:val="en-TZ"/>
        </w:rPr>
      </w:pPr>
      <w:r w:rsidRPr="00137462">
        <w:rPr>
          <w:lang w:val="en-TZ"/>
        </w:rPr>
        <w:t>Retain records for the duration prescribed by applicable regulatory requirements</w:t>
      </w:r>
    </w:p>
    <w:p w14:paraId="0646752D" w14:textId="3523528F" w:rsidR="002541CC" w:rsidRPr="00026A71" w:rsidRDefault="002541CC" w:rsidP="00137462">
      <w:r w:rsidRPr="00026A71">
        <w:t>.</w:t>
      </w:r>
    </w:p>
    <w:p w14:paraId="5809F12D" w14:textId="491E3307" w:rsidR="002541CC" w:rsidRPr="00026A71" w:rsidRDefault="002541CC" w:rsidP="00137462"/>
    <w:p w14:paraId="58811702" w14:textId="77777777" w:rsidR="0019346F" w:rsidRDefault="002541CC" w:rsidP="00137462">
      <w:r w:rsidRPr="00026A71">
        <w:t xml:space="preserve"> </w:t>
      </w:r>
      <w:bookmarkStart w:id="365" w:name="_Toc66798168"/>
      <w:bookmarkStart w:id="366" w:name="_Toc120109357"/>
      <w:bookmarkStart w:id="367" w:name="_Toc124762739"/>
      <w:bookmarkStart w:id="368" w:name="_Toc124763753"/>
      <w:bookmarkStart w:id="369" w:name="_Toc161303048"/>
      <w:bookmarkStart w:id="370" w:name="_Toc169859322"/>
    </w:p>
    <w:p w14:paraId="587B96FB" w14:textId="77777777" w:rsidR="0019346F" w:rsidRDefault="0019346F" w:rsidP="00137462">
      <w:pPr>
        <w:rPr>
          <w:rFonts w:eastAsiaTheme="majorEastAsia"/>
          <w:color w:val="000000" w:themeColor="text1"/>
          <w:sz w:val="28"/>
          <w:szCs w:val="27"/>
        </w:rPr>
      </w:pPr>
      <w:r>
        <w:br w:type="page"/>
      </w:r>
    </w:p>
    <w:p w14:paraId="10761D2C" w14:textId="286CF21B" w:rsidR="002541CC" w:rsidRPr="00026A71" w:rsidRDefault="0019346F" w:rsidP="00137462">
      <w:pPr>
        <w:pStyle w:val="Heading2"/>
      </w:pPr>
      <w:r>
        <w:lastRenderedPageBreak/>
        <w:t xml:space="preserve"> </w:t>
      </w:r>
      <w:bookmarkStart w:id="371" w:name="_Toc186383976"/>
      <w:r w:rsidR="002541CC" w:rsidRPr="00026A71">
        <w:t>Engine Condition Trend Monitoring</w:t>
      </w:r>
      <w:bookmarkEnd w:id="365"/>
      <w:bookmarkEnd w:id="366"/>
      <w:bookmarkEnd w:id="367"/>
      <w:bookmarkEnd w:id="368"/>
      <w:bookmarkEnd w:id="369"/>
      <w:bookmarkEnd w:id="370"/>
      <w:bookmarkEnd w:id="371"/>
    </w:p>
    <w:p w14:paraId="7B33EFD7" w14:textId="5C3DBBAA" w:rsidR="002541CC" w:rsidRPr="00026A71" w:rsidRDefault="00736D0C" w:rsidP="00137462">
      <w:r>
        <w:t xml:space="preserve">Where an aircraft is not fitted with the automatic data download ECTM </w:t>
      </w:r>
      <w:proofErr w:type="gramStart"/>
      <w:r>
        <w:t>syste</w:t>
      </w:r>
      <w:r w:rsidR="00842AFE">
        <w:t>m ,the</w:t>
      </w:r>
      <w:proofErr w:type="gramEnd"/>
      <w:r w:rsidR="00842AFE">
        <w:t xml:space="preserve"> </w:t>
      </w:r>
      <w:r w:rsidR="002541CC" w:rsidRPr="00026A71">
        <w:t xml:space="preserve"> </w:t>
      </w:r>
      <w:proofErr w:type="spellStart"/>
      <w:r w:rsidR="002541CC" w:rsidRPr="00026A71">
        <w:t>DoM</w:t>
      </w:r>
      <w:proofErr w:type="spellEnd"/>
      <w:r w:rsidR="002541CC" w:rsidRPr="00026A71">
        <w:t xml:space="preserve"> will ensure that the data is downloaded </w:t>
      </w:r>
      <w:r w:rsidR="00842AFE">
        <w:t xml:space="preserve">every 7 </w:t>
      </w:r>
      <w:proofErr w:type="gramStart"/>
      <w:r w:rsidR="00842AFE">
        <w:t xml:space="preserve">days </w:t>
      </w:r>
      <w:r w:rsidR="002541CC" w:rsidRPr="00026A71">
        <w:t xml:space="preserve"> and</w:t>
      </w:r>
      <w:proofErr w:type="gramEnd"/>
      <w:r w:rsidR="002541CC" w:rsidRPr="00026A71">
        <w:t xml:space="preserve"> sent to an appointed Data Analysis Centre. Auric Air Services will designate an approved Data Analysis Centre</w:t>
      </w:r>
      <w:r w:rsidR="000232AA" w:rsidRPr="00026A71">
        <w:t>, Camp Systems,</w:t>
      </w:r>
      <w:r w:rsidR="002541CC" w:rsidRPr="00026A71">
        <w:t xml:space="preserve"> for the interpretation and analysis of the downloaded data. This data is to be downloaded and uploaded to the Data Analysis Centre for analysis. At the AMO, they will ensure download and upload accordingly.</w:t>
      </w:r>
    </w:p>
    <w:p w14:paraId="1284F668" w14:textId="77777777" w:rsidR="002541CC" w:rsidRPr="00026A71" w:rsidRDefault="002541CC" w:rsidP="00137462">
      <w:r w:rsidRPr="00026A71">
        <w:t xml:space="preserve"> </w:t>
      </w:r>
    </w:p>
    <w:p w14:paraId="11EDAB75" w14:textId="35A3CE52" w:rsidR="002541CC" w:rsidRPr="00026A71" w:rsidRDefault="002541CC" w:rsidP="00137462">
      <w:r w:rsidRPr="00026A71">
        <w:t xml:space="preserve">All staff dealing with the handling of the ECTM will be trained in accordance with the stipulations set in the SB’s. The AMO will also provide trained personnel to download and </w:t>
      </w:r>
      <w:r w:rsidR="007D2015" w:rsidRPr="00026A71">
        <w:t>upload</w:t>
      </w:r>
      <w:r w:rsidRPr="00026A71">
        <w:t xml:space="preserve"> the data</w:t>
      </w:r>
      <w:r w:rsidR="007D2015" w:rsidRPr="00026A71">
        <w:t xml:space="preserve"> on the Camp Systems website</w:t>
      </w:r>
      <w:r w:rsidRPr="00026A71">
        <w:t xml:space="preserve"> and will have access to the operators Data Analysis Centre.</w:t>
      </w:r>
    </w:p>
    <w:p w14:paraId="118DC393" w14:textId="6C736578" w:rsidR="002541CC" w:rsidRPr="00026A71" w:rsidRDefault="002541CC" w:rsidP="00137462"/>
    <w:p w14:paraId="6DC20657" w14:textId="7840F346" w:rsidR="002541CC" w:rsidRPr="00026A71" w:rsidRDefault="002541CC" w:rsidP="00137462">
      <w:r w:rsidRPr="00026A71">
        <w:t>The AMO and AASL shall work together to ensure all HSIs and overhauls are conducted when required. Loaner engines will be checked</w:t>
      </w:r>
      <w:r w:rsidR="000232AA" w:rsidRPr="00026A71">
        <w:t xml:space="preserve"> and inspected</w:t>
      </w:r>
      <w:r w:rsidRPr="00026A71">
        <w:t xml:space="preserve"> by AMO before installation on </w:t>
      </w:r>
      <w:r w:rsidR="000232AA" w:rsidRPr="00026A71">
        <w:t>c</w:t>
      </w:r>
      <w:r w:rsidRPr="00026A71">
        <w:t>ompany aircraft.</w:t>
      </w:r>
    </w:p>
    <w:p w14:paraId="620DCE2B" w14:textId="77777777" w:rsidR="002541CC" w:rsidRPr="00026A71" w:rsidRDefault="002541CC" w:rsidP="00137462"/>
    <w:p w14:paraId="31E4E99D" w14:textId="508766CC" w:rsidR="002541CC" w:rsidRPr="00026A71" w:rsidRDefault="007B1624" w:rsidP="00137462">
      <w:pPr>
        <w:pStyle w:val="Heading2"/>
      </w:pPr>
      <w:bookmarkStart w:id="372" w:name="_Toc66798170"/>
      <w:bookmarkStart w:id="373" w:name="_Toc120109358"/>
      <w:bookmarkStart w:id="374" w:name="_Toc124762740"/>
      <w:bookmarkStart w:id="375" w:name="_Toc124763754"/>
      <w:bookmarkStart w:id="376" w:name="_Toc161303049"/>
      <w:r>
        <w:t xml:space="preserve"> </w:t>
      </w:r>
      <w:bookmarkStart w:id="377" w:name="_Toc169859323"/>
      <w:bookmarkStart w:id="378" w:name="_Toc186383977"/>
      <w:r w:rsidR="002541CC" w:rsidRPr="00026A71">
        <w:t>Reliability Program</w:t>
      </w:r>
      <w:bookmarkEnd w:id="372"/>
      <w:bookmarkEnd w:id="373"/>
      <w:bookmarkEnd w:id="374"/>
      <w:bookmarkEnd w:id="375"/>
      <w:bookmarkEnd w:id="376"/>
      <w:bookmarkEnd w:id="377"/>
      <w:bookmarkEnd w:id="378"/>
    </w:p>
    <w:p w14:paraId="5D4C0340" w14:textId="77777777" w:rsidR="002541CC" w:rsidRPr="00026A71" w:rsidRDefault="002541CC" w:rsidP="00137462">
      <w:r w:rsidRPr="00026A71">
        <w:t>Overall reliability of the airframe, power plant, systems and components are monitored for continuous analysis and surveillance as required by TCAA advisory circular TCAA-AC-AWS010C.</w:t>
      </w:r>
    </w:p>
    <w:p w14:paraId="5DC5DB57" w14:textId="0D452393" w:rsidR="002541CC" w:rsidRPr="00026A71" w:rsidRDefault="002541CC" w:rsidP="00137462">
      <w:r w:rsidRPr="00026A71">
        <w:t>The application of reliability control methods in accordance with regulation 67 of the Civil Aviation (Air Operator Certification and Administration) Regulation is considered as an integral part of the Maintenance Program. AASL shall maintain a reliability program which is applicable for all operations and is described in this MCM.</w:t>
      </w:r>
    </w:p>
    <w:p w14:paraId="66EF5A66" w14:textId="4B1BBE9D" w:rsidR="002541CC" w:rsidRPr="00026A71" w:rsidRDefault="00545D7A" w:rsidP="00137462">
      <w:r>
        <w:t>For aircraft above 13310kg MTOW, t</w:t>
      </w:r>
      <w:r w:rsidR="002541CC" w:rsidRPr="00026A71">
        <w:t>he reliability program shall be performed on the base of the fleet reliability reports, created by the AMO. As all aircraft in AASL fleet are covered with the AMO tracking program, they shall also be covered with one reliability report for the whole fleet.</w:t>
      </w:r>
    </w:p>
    <w:p w14:paraId="076BDA24" w14:textId="77777777" w:rsidR="002541CC" w:rsidRPr="00026A71" w:rsidRDefault="002541CC" w:rsidP="00137462">
      <w:r w:rsidRPr="00026A71">
        <w:t>The report shall be prepared monthly. Exceptionally, when the monthly utilization of the fleet is less than 100 flight hours per aircraft the reports for that aircraft shall be prepared quarterly. Responsible for reliability report is the Director of Maintenance in conjunction with the AMO’s quality engineer.</w:t>
      </w:r>
    </w:p>
    <w:p w14:paraId="3CC7BA06" w14:textId="08D8CCD2" w:rsidR="002541CC" w:rsidRPr="00026A71" w:rsidRDefault="002541CC" w:rsidP="00137462">
      <w:r w:rsidRPr="00026A71">
        <w:t xml:space="preserve">The AMO </w:t>
      </w:r>
      <w:r w:rsidR="000232AA" w:rsidRPr="00026A71">
        <w:t>will</w:t>
      </w:r>
      <w:r w:rsidRPr="00026A71">
        <w:t xml:space="preserve"> put in place and maintain a Reliability Control Program that relies on data collected from:</w:t>
      </w:r>
    </w:p>
    <w:p w14:paraId="55383A44" w14:textId="77777777" w:rsidR="002541CC" w:rsidRPr="00026A71" w:rsidRDefault="002541CC" w:rsidP="00137462">
      <w:pPr>
        <w:pStyle w:val="ListParagraph"/>
        <w:numPr>
          <w:ilvl w:val="0"/>
          <w:numId w:val="10"/>
        </w:numPr>
      </w:pPr>
      <w:r w:rsidRPr="00026A71">
        <w:t>Pilot’s defect reports.</w:t>
      </w:r>
    </w:p>
    <w:p w14:paraId="6920247B" w14:textId="77777777" w:rsidR="002541CC" w:rsidRPr="00026A71" w:rsidRDefault="002541CC" w:rsidP="00137462">
      <w:pPr>
        <w:pStyle w:val="ListParagraph"/>
        <w:numPr>
          <w:ilvl w:val="0"/>
          <w:numId w:val="10"/>
        </w:numPr>
      </w:pPr>
      <w:r w:rsidRPr="00026A71">
        <w:t>Unscheduled component removal.</w:t>
      </w:r>
    </w:p>
    <w:p w14:paraId="11248476" w14:textId="77777777" w:rsidR="002541CC" w:rsidRPr="00026A71" w:rsidRDefault="002541CC" w:rsidP="00137462">
      <w:r w:rsidRPr="00026A71">
        <w:t>The data shall be collated into reports which are evaluated against the recent or past data to get an indication of the trend. This program will identify recurring defects and monitor the attempted rectification actions for dissemination to technical personnel for information and may also identify the need for changes to maintenance schedules.</w:t>
      </w:r>
    </w:p>
    <w:p w14:paraId="624497CE" w14:textId="77777777" w:rsidR="002541CC" w:rsidRPr="00026A71" w:rsidRDefault="002541CC" w:rsidP="00137462">
      <w:r w:rsidRPr="00026A71">
        <w:t>All reliability program is monitored via the AMTS (Aircraft Maintenance Tracking System) where ATA chapters have been allocated to all parts to monitor the probability of the functional component to perform its required function for the specified interval under the current operating conditions. A statistical analysis of the failure rate is then carried out.</w:t>
      </w:r>
    </w:p>
    <w:p w14:paraId="58937DCE" w14:textId="77777777" w:rsidR="00D53DAC" w:rsidRDefault="00D53DAC" w:rsidP="00137462"/>
    <w:p w14:paraId="70DE29C5" w14:textId="2B3CDA67" w:rsidR="002541CC" w:rsidRDefault="002541CC" w:rsidP="00137462">
      <w:r w:rsidRPr="00026A71">
        <w:lastRenderedPageBreak/>
        <w:t xml:space="preserve">The level of reliability of the component retirement varies. Components in an aircraft that is flown severely or in severe environment like dusty conditions, salty laden atmosphere will have lower reliability levels than components on aircraft that is flown gently under </w:t>
      </w:r>
      <w:r w:rsidR="009A13F3" w:rsidRPr="00026A71">
        <w:t>favourable</w:t>
      </w:r>
      <w:r w:rsidRPr="00026A71">
        <w:t xml:space="preserve"> conditions.   </w:t>
      </w:r>
    </w:p>
    <w:p w14:paraId="762574BF" w14:textId="77777777" w:rsidR="00D53DAC" w:rsidRPr="00D53DAC" w:rsidRDefault="00D53DAC" w:rsidP="00137462">
      <w:pPr>
        <w:rPr>
          <w:sz w:val="8"/>
          <w:szCs w:val="10"/>
        </w:rPr>
      </w:pPr>
    </w:p>
    <w:p w14:paraId="7F5F03BB" w14:textId="74B8D7B8" w:rsidR="002541CC" w:rsidRPr="00026A71" w:rsidRDefault="007B1624" w:rsidP="00137462">
      <w:pPr>
        <w:pStyle w:val="Heading3"/>
      </w:pPr>
      <w:bookmarkStart w:id="379" w:name="_Toc120109359"/>
      <w:bookmarkStart w:id="380" w:name="_Toc124762741"/>
      <w:bookmarkStart w:id="381" w:name="_Toc124763755"/>
      <w:bookmarkStart w:id="382" w:name="_Toc161303050"/>
      <w:r>
        <w:t xml:space="preserve"> </w:t>
      </w:r>
      <w:r w:rsidR="002541CC" w:rsidRPr="00026A71">
        <w:t>Airframes</w:t>
      </w:r>
      <w:bookmarkEnd w:id="379"/>
      <w:bookmarkEnd w:id="380"/>
      <w:bookmarkEnd w:id="381"/>
      <w:bookmarkEnd w:id="382"/>
    </w:p>
    <w:p w14:paraId="7040E0FA" w14:textId="77777777" w:rsidR="002541CC" w:rsidRPr="00026A71" w:rsidRDefault="002541CC" w:rsidP="00137462">
      <w:r w:rsidRPr="00026A71">
        <w:t>A periodic check specified by the manufacturer is conducted to check on the reliability of the airframe. NDTs are usually carried out and records documented on any anomalies noted. This is then entered in AMTS where relevant ATA chapters are allocated, and a defect analysis carried out depending on data available.</w:t>
      </w:r>
    </w:p>
    <w:p w14:paraId="0403DB86" w14:textId="77777777" w:rsidR="002541CC" w:rsidRPr="00D53DAC" w:rsidRDefault="002541CC" w:rsidP="00137462">
      <w:pPr>
        <w:rPr>
          <w:sz w:val="12"/>
          <w:szCs w:val="14"/>
        </w:rPr>
      </w:pPr>
    </w:p>
    <w:p w14:paraId="23094B2B" w14:textId="6C758D41" w:rsidR="002541CC" w:rsidRPr="00026A71" w:rsidRDefault="007B1624" w:rsidP="00137462">
      <w:pPr>
        <w:pStyle w:val="Heading3"/>
      </w:pPr>
      <w:bookmarkStart w:id="383" w:name="_Toc120109360"/>
      <w:bookmarkStart w:id="384" w:name="_Toc124762742"/>
      <w:bookmarkStart w:id="385" w:name="_Toc124763756"/>
      <w:bookmarkStart w:id="386" w:name="_Toc161303051"/>
      <w:r>
        <w:t xml:space="preserve"> </w:t>
      </w:r>
      <w:r w:rsidR="002541CC" w:rsidRPr="00026A71">
        <w:t>Propulsion</w:t>
      </w:r>
      <w:bookmarkEnd w:id="383"/>
      <w:bookmarkEnd w:id="384"/>
      <w:bookmarkEnd w:id="385"/>
      <w:bookmarkEnd w:id="386"/>
    </w:p>
    <w:p w14:paraId="205854C7" w14:textId="77777777" w:rsidR="002541CC" w:rsidRPr="00026A71" w:rsidRDefault="002541CC" w:rsidP="00137462">
      <w:r w:rsidRPr="00026A71">
        <w:t>A propulsion reliability program has been created via the AMTS and the relevant ATA codes allocated. This program has been designed for early identification and prevention of propulsion related problems as the primary goal. This program is event oriented and incorporates reporting and rectification procedures for significant events detrimental to propulsion functioning.</w:t>
      </w:r>
    </w:p>
    <w:p w14:paraId="77B90EF0" w14:textId="77777777" w:rsidR="002541CC" w:rsidRPr="00026A71" w:rsidRDefault="002541CC" w:rsidP="00137462"/>
    <w:p w14:paraId="131DCE43" w14:textId="4BD8DBB2" w:rsidR="00F44CD4" w:rsidRPr="00026A71" w:rsidRDefault="002541CC" w:rsidP="00137462">
      <w:r w:rsidRPr="00026A71">
        <w:t>In addition, AASL carries Engine Trend Monitoring on Pratt and Whitney turbine using proprietary software for detecting trends in engine performance.</w:t>
      </w:r>
    </w:p>
    <w:p w14:paraId="61FC8B6A" w14:textId="77777777" w:rsidR="002541CC" w:rsidRPr="00026A71" w:rsidRDefault="002541CC" w:rsidP="00137462">
      <w:r w:rsidRPr="00026A71">
        <w:t>The information will be readily available for use by AASL Director of Maintenance and TCAA to help establish that the reliability level is adequate.</w:t>
      </w:r>
    </w:p>
    <w:p w14:paraId="307D4371" w14:textId="77777777" w:rsidR="002541CC" w:rsidRPr="00D53DAC" w:rsidRDefault="002541CC" w:rsidP="00137462">
      <w:pPr>
        <w:rPr>
          <w:sz w:val="16"/>
          <w:szCs w:val="18"/>
        </w:rPr>
      </w:pPr>
    </w:p>
    <w:p w14:paraId="50910909" w14:textId="77777777" w:rsidR="002541CC" w:rsidRPr="00026A71" w:rsidRDefault="002541CC" w:rsidP="00137462">
      <w:r w:rsidRPr="00026A71">
        <w:t xml:space="preserve">Furthermore, the </w:t>
      </w:r>
      <w:proofErr w:type="spellStart"/>
      <w:r w:rsidRPr="00026A71">
        <w:t>DoM</w:t>
      </w:r>
      <w:proofErr w:type="spellEnd"/>
      <w:r w:rsidRPr="00026A71">
        <w:t xml:space="preserve"> shall compile necessary data on propulsion system reliability which should include:</w:t>
      </w:r>
    </w:p>
    <w:p w14:paraId="671486F1" w14:textId="77777777" w:rsidR="002541CC" w:rsidRPr="007B1624" w:rsidRDefault="002541CC" w:rsidP="00137462">
      <w:pPr>
        <w:pStyle w:val="ListParagraph"/>
        <w:numPr>
          <w:ilvl w:val="0"/>
          <w:numId w:val="40"/>
        </w:numPr>
      </w:pPr>
      <w:r w:rsidRPr="007B1624">
        <w:t>A list of all engine shutdown events both on ground and in flight.</w:t>
      </w:r>
    </w:p>
    <w:p w14:paraId="1989C23D" w14:textId="77777777" w:rsidR="002541CC" w:rsidRPr="007B1624" w:rsidRDefault="002541CC" w:rsidP="00137462">
      <w:pPr>
        <w:pStyle w:val="ListParagraph"/>
        <w:numPr>
          <w:ilvl w:val="0"/>
          <w:numId w:val="40"/>
        </w:numPr>
      </w:pPr>
      <w:r w:rsidRPr="007B1624">
        <w:t>Unscheduled engine removal rate and summary.</w:t>
      </w:r>
    </w:p>
    <w:p w14:paraId="54ED6D35" w14:textId="000FFB6D" w:rsidR="002541CC" w:rsidRPr="007B1624" w:rsidRDefault="002541CC" w:rsidP="00137462">
      <w:pPr>
        <w:pStyle w:val="ListParagraph"/>
        <w:numPr>
          <w:ilvl w:val="0"/>
          <w:numId w:val="40"/>
        </w:numPr>
      </w:pPr>
      <w:r w:rsidRPr="007B1624">
        <w:t>Total engine hours.</w:t>
      </w:r>
    </w:p>
    <w:p w14:paraId="33837C4C" w14:textId="77777777" w:rsidR="002541CC" w:rsidRPr="007B1624" w:rsidRDefault="002541CC" w:rsidP="00137462">
      <w:pPr>
        <w:pStyle w:val="ListParagraph"/>
        <w:numPr>
          <w:ilvl w:val="0"/>
          <w:numId w:val="40"/>
        </w:numPr>
      </w:pPr>
      <w:r w:rsidRPr="007B1624">
        <w:t>Mean time between failures of propulsion system components that affect reliability.</w:t>
      </w:r>
    </w:p>
    <w:p w14:paraId="5644349E" w14:textId="77777777" w:rsidR="002541CC" w:rsidRPr="007B1624" w:rsidRDefault="002541CC" w:rsidP="00137462">
      <w:pPr>
        <w:pStyle w:val="ListParagraph"/>
        <w:numPr>
          <w:ilvl w:val="0"/>
          <w:numId w:val="40"/>
        </w:numPr>
      </w:pPr>
      <w:r w:rsidRPr="007B1624">
        <w:t>IFSD (In-Flight Shut Down) rate based on 6 to 12 months rolling average.</w:t>
      </w:r>
    </w:p>
    <w:p w14:paraId="11A37668" w14:textId="77777777" w:rsidR="002541CC" w:rsidRPr="007B1624" w:rsidRDefault="002541CC" w:rsidP="00137462">
      <w:pPr>
        <w:pStyle w:val="ListParagraph"/>
        <w:numPr>
          <w:ilvl w:val="0"/>
          <w:numId w:val="40"/>
        </w:numPr>
      </w:pPr>
      <w:r w:rsidRPr="007B1624">
        <w:t>Any other related data.</w:t>
      </w:r>
    </w:p>
    <w:p w14:paraId="47022190" w14:textId="47B75666" w:rsidR="002541CC" w:rsidRDefault="002541CC" w:rsidP="00137462">
      <w:r w:rsidRPr="00026A71">
        <w:t xml:space="preserve">This information shall be communicated to manufacturer and TCAA for further action by </w:t>
      </w:r>
      <w:proofErr w:type="spellStart"/>
      <w:r w:rsidRPr="00026A71">
        <w:t>DoM</w:t>
      </w:r>
      <w:r w:rsidR="00384ADC" w:rsidRPr="00026A71">
        <w:t>.</w:t>
      </w:r>
      <w:proofErr w:type="spellEnd"/>
    </w:p>
    <w:p w14:paraId="757E5492" w14:textId="77777777" w:rsidR="00941C6F" w:rsidRPr="00026A71" w:rsidRDefault="00941C6F" w:rsidP="00137462"/>
    <w:p w14:paraId="04D7AA02" w14:textId="7CDE0141" w:rsidR="002541CC" w:rsidRPr="00026A71" w:rsidRDefault="007B1624" w:rsidP="00137462">
      <w:pPr>
        <w:pStyle w:val="Heading3"/>
      </w:pPr>
      <w:bookmarkStart w:id="387" w:name="_Toc120109361"/>
      <w:bookmarkStart w:id="388" w:name="_Toc124762743"/>
      <w:bookmarkStart w:id="389" w:name="_Toc124763757"/>
      <w:bookmarkStart w:id="390" w:name="_Toc161303052"/>
      <w:r>
        <w:t xml:space="preserve"> </w:t>
      </w:r>
      <w:r w:rsidR="002541CC" w:rsidRPr="00026A71">
        <w:t>Components</w:t>
      </w:r>
      <w:bookmarkEnd w:id="387"/>
      <w:bookmarkEnd w:id="388"/>
      <w:bookmarkEnd w:id="389"/>
      <w:bookmarkEnd w:id="390"/>
      <w:r w:rsidR="002541CC" w:rsidRPr="00026A71">
        <w:t xml:space="preserve">  </w:t>
      </w:r>
    </w:p>
    <w:p w14:paraId="3861F98A" w14:textId="77777777" w:rsidR="002541CC" w:rsidRPr="00026A71" w:rsidRDefault="002541CC" w:rsidP="00137462">
      <w:r w:rsidRPr="00026A71">
        <w:t xml:space="preserve">Components even identical will exhibit different fatigue strength. These differences will arise due to manufacturing process variability (machining, surface finish, heat treatment etc.). Significant reduction in strength can occur if defects even minor ones are picked up and the component rejected during inspection. AASL will only accept components that are of high and acceptable quality with relevant documentation. </w:t>
      </w:r>
    </w:p>
    <w:p w14:paraId="21AEE838" w14:textId="03B3C23E" w:rsidR="002541CC" w:rsidRPr="00026A71" w:rsidRDefault="002541CC" w:rsidP="00137462">
      <w:r w:rsidRPr="00026A71">
        <w:t xml:space="preserve">These components will be entered into AMTS and an ATA code allocated to each. Once the component has been fixed to the aircraft, an ongoing monitoring will be carried out and any malfunctioning or defect noted in the system. An analysis will be carried out to determine the reliability of the component. This information shall be communicated to manufacturer and TCAA by the </w:t>
      </w:r>
      <w:proofErr w:type="spellStart"/>
      <w:r w:rsidRPr="00026A71">
        <w:t>DoM</w:t>
      </w:r>
      <w:proofErr w:type="spellEnd"/>
      <w:r w:rsidRPr="00026A71">
        <w:t xml:space="preserve"> for further action.</w:t>
      </w:r>
    </w:p>
    <w:p w14:paraId="0EF70B99" w14:textId="6C738462" w:rsidR="007B1624" w:rsidRPr="00026A71" w:rsidRDefault="007B1624" w:rsidP="00D53DAC"/>
    <w:p w14:paraId="15902737" w14:textId="77777777" w:rsidR="00384ADC" w:rsidRPr="00026A71" w:rsidRDefault="00384ADC" w:rsidP="00137462"/>
    <w:p w14:paraId="015707BB" w14:textId="77777777" w:rsidR="00384ADC" w:rsidRPr="00026A71" w:rsidRDefault="00384ADC" w:rsidP="00137462"/>
    <w:p w14:paraId="0C756F75" w14:textId="77777777" w:rsidR="00384ADC" w:rsidRPr="00026A71" w:rsidRDefault="00384ADC" w:rsidP="00137462"/>
    <w:p w14:paraId="3E493B99" w14:textId="77777777" w:rsidR="00384ADC" w:rsidRPr="00026A71" w:rsidRDefault="00384ADC" w:rsidP="00137462"/>
    <w:p w14:paraId="45190EDF" w14:textId="77777777" w:rsidR="00384ADC" w:rsidRPr="00026A71" w:rsidRDefault="00384ADC" w:rsidP="00137462"/>
    <w:p w14:paraId="092D84DB" w14:textId="77777777" w:rsidR="00384ADC" w:rsidRPr="00026A71" w:rsidRDefault="00384ADC" w:rsidP="00137462"/>
    <w:p w14:paraId="08F60F64" w14:textId="77777777" w:rsidR="00384ADC" w:rsidRPr="00026A71" w:rsidRDefault="00384ADC" w:rsidP="00137462"/>
    <w:p w14:paraId="74D7BABA" w14:textId="77777777" w:rsidR="00384ADC" w:rsidRPr="00026A71" w:rsidRDefault="00384ADC" w:rsidP="00137462"/>
    <w:p w14:paraId="5124126F" w14:textId="77777777" w:rsidR="00384ADC" w:rsidRPr="00026A71" w:rsidRDefault="00384ADC" w:rsidP="00137462"/>
    <w:p w14:paraId="1D56C232" w14:textId="77777777" w:rsidR="00384ADC" w:rsidRPr="00026A71" w:rsidRDefault="00384ADC" w:rsidP="00137462"/>
    <w:p w14:paraId="5BA9259E" w14:textId="77777777" w:rsidR="00384ADC" w:rsidRPr="00026A71" w:rsidRDefault="00384ADC" w:rsidP="00137462"/>
    <w:p w14:paraId="593BAE89" w14:textId="77777777" w:rsidR="00384ADC" w:rsidRPr="00026A71" w:rsidRDefault="00384ADC" w:rsidP="00137462"/>
    <w:p w14:paraId="5BF0A4DD" w14:textId="77777777" w:rsidR="00384ADC" w:rsidRPr="00026A71" w:rsidRDefault="00384ADC" w:rsidP="00137462"/>
    <w:p w14:paraId="03A4CD46" w14:textId="77777777" w:rsidR="00384ADC" w:rsidRPr="00026A71" w:rsidRDefault="00384ADC" w:rsidP="00137462"/>
    <w:p w14:paraId="5E771B15" w14:textId="77777777" w:rsidR="00384ADC" w:rsidRPr="00026A71" w:rsidRDefault="00384ADC" w:rsidP="00137462"/>
    <w:p w14:paraId="0FC87CEF" w14:textId="77777777" w:rsidR="00384ADC" w:rsidRPr="00026A71" w:rsidRDefault="00384ADC" w:rsidP="00137462"/>
    <w:p w14:paraId="19B05DE2" w14:textId="77777777" w:rsidR="00384ADC" w:rsidRPr="00026A71" w:rsidRDefault="00384ADC" w:rsidP="00137462">
      <w:pPr>
        <w:pStyle w:val="blank"/>
      </w:pPr>
    </w:p>
    <w:p w14:paraId="58798FEB" w14:textId="77777777" w:rsidR="002541CC" w:rsidRDefault="002541CC" w:rsidP="00D53DAC">
      <w:pPr>
        <w:pStyle w:val="LEFTBLANK"/>
      </w:pPr>
      <w:r w:rsidRPr="00026A71">
        <w:t>LEFT BLANK INTENTIONALLY</w:t>
      </w:r>
    </w:p>
    <w:p w14:paraId="04A82235" w14:textId="77777777" w:rsidR="00C77DD7" w:rsidRDefault="00C77DD7" w:rsidP="00137462"/>
    <w:p w14:paraId="298498F4" w14:textId="77777777" w:rsidR="00C77DD7" w:rsidRDefault="00C77DD7" w:rsidP="00137462"/>
    <w:p w14:paraId="3214948E" w14:textId="77777777" w:rsidR="00C77DD7" w:rsidRDefault="00C77DD7" w:rsidP="00137462"/>
    <w:p w14:paraId="72F884C1" w14:textId="77777777" w:rsidR="00C77DD7" w:rsidRDefault="00C77DD7" w:rsidP="00137462"/>
    <w:p w14:paraId="6C99190D" w14:textId="77777777" w:rsidR="00C77DD7" w:rsidRDefault="00C77DD7" w:rsidP="00137462"/>
    <w:p w14:paraId="16B5E8FE" w14:textId="77777777" w:rsidR="00C77DD7" w:rsidRDefault="00C77DD7" w:rsidP="00137462"/>
    <w:p w14:paraId="40EF1C2B" w14:textId="77777777" w:rsidR="00C77DD7" w:rsidRDefault="00C77DD7" w:rsidP="00137462"/>
    <w:p w14:paraId="36B70F83" w14:textId="77777777" w:rsidR="00C77DD7" w:rsidRDefault="00C77DD7" w:rsidP="00137462"/>
    <w:p w14:paraId="14F6E3C4" w14:textId="77777777" w:rsidR="00C77DD7" w:rsidRDefault="00C77DD7" w:rsidP="00137462"/>
    <w:p w14:paraId="5117838C" w14:textId="77777777" w:rsidR="00C77DD7" w:rsidRDefault="00C77DD7" w:rsidP="00137462"/>
    <w:p w14:paraId="3E8135EF" w14:textId="77777777" w:rsidR="00C77DD7" w:rsidRDefault="00C77DD7" w:rsidP="00137462"/>
    <w:p w14:paraId="386A0182" w14:textId="77777777" w:rsidR="00C77DD7" w:rsidRDefault="00C77DD7" w:rsidP="00137462"/>
    <w:p w14:paraId="0CF723C9" w14:textId="77777777" w:rsidR="00C77DD7" w:rsidRDefault="00C77DD7" w:rsidP="00137462"/>
    <w:p w14:paraId="15D55223" w14:textId="77777777" w:rsidR="00C77DD7" w:rsidRDefault="00C77DD7" w:rsidP="00137462"/>
    <w:p w14:paraId="6D32E551" w14:textId="77777777" w:rsidR="00C77DD7" w:rsidRDefault="00C77DD7" w:rsidP="00137462"/>
    <w:p w14:paraId="57DEA910" w14:textId="77777777" w:rsidR="00C77DD7" w:rsidRDefault="00C77DD7" w:rsidP="00137462"/>
    <w:p w14:paraId="2A371120" w14:textId="77777777" w:rsidR="00C77DD7" w:rsidRDefault="00C77DD7" w:rsidP="00137462"/>
    <w:p w14:paraId="0A98535D" w14:textId="77777777" w:rsidR="00C77DD7" w:rsidRDefault="00C77DD7" w:rsidP="00137462"/>
    <w:p w14:paraId="1C015C13" w14:textId="77777777" w:rsidR="00C77DD7" w:rsidRDefault="00C77DD7" w:rsidP="00137462"/>
    <w:p w14:paraId="62B139F3" w14:textId="77777777" w:rsidR="00C77DD7" w:rsidRDefault="00C77DD7" w:rsidP="00137462"/>
    <w:p w14:paraId="28C53480" w14:textId="77777777" w:rsidR="00C77DD7" w:rsidRDefault="00C77DD7" w:rsidP="00137462"/>
    <w:p w14:paraId="1C0CE3F4" w14:textId="77777777" w:rsidR="00C77DD7" w:rsidRDefault="00C77DD7" w:rsidP="00137462"/>
    <w:p w14:paraId="00F3D69E" w14:textId="3725E4AA" w:rsidR="00C41B86" w:rsidRDefault="00C41B86" w:rsidP="00137462">
      <w:r w:rsidRPr="00026A71">
        <w:br w:type="page"/>
      </w:r>
    </w:p>
    <w:p w14:paraId="5171651A" w14:textId="77777777" w:rsidR="001E4FBD" w:rsidRDefault="001E4FBD" w:rsidP="00137462">
      <w:pPr>
        <w:pStyle w:val="Heading1"/>
        <w:sectPr w:rsidR="001E4FBD" w:rsidSect="00BA241A">
          <w:pgSz w:w="11906" w:h="16838"/>
          <w:pgMar w:top="1440" w:right="1106" w:bottom="1440" w:left="1260" w:header="708" w:footer="708" w:gutter="0"/>
          <w:pgNumType w:start="1" w:chapStyle="1"/>
          <w:cols w:space="720"/>
        </w:sectPr>
      </w:pPr>
      <w:bookmarkStart w:id="391" w:name="_Toc120109364"/>
      <w:bookmarkStart w:id="392" w:name="_Toc124762746"/>
      <w:bookmarkStart w:id="393" w:name="_Toc124763760"/>
      <w:bookmarkStart w:id="394" w:name="_Toc161303055"/>
      <w:bookmarkStart w:id="395" w:name="_Toc169859326"/>
    </w:p>
    <w:p w14:paraId="7093EE36" w14:textId="6776ADA1" w:rsidR="00C41B86" w:rsidRPr="00F1446D" w:rsidRDefault="00C41B86" w:rsidP="00137462">
      <w:pPr>
        <w:pStyle w:val="Heading1"/>
      </w:pPr>
      <w:bookmarkStart w:id="396" w:name="_Toc186383978"/>
      <w:r w:rsidRPr="00F1446D">
        <w:lastRenderedPageBreak/>
        <w:t>HANDLING OF DEFECTS</w:t>
      </w:r>
      <w:bookmarkEnd w:id="391"/>
      <w:bookmarkEnd w:id="392"/>
      <w:bookmarkEnd w:id="393"/>
      <w:bookmarkEnd w:id="394"/>
      <w:bookmarkEnd w:id="395"/>
      <w:bookmarkEnd w:id="396"/>
    </w:p>
    <w:p w14:paraId="76269370" w14:textId="0C71F7E7" w:rsidR="00C41B86" w:rsidRPr="00026A71" w:rsidRDefault="00926F98" w:rsidP="00137462">
      <w:pPr>
        <w:pStyle w:val="Heading2"/>
      </w:pPr>
      <w:r>
        <w:t xml:space="preserve"> </w:t>
      </w:r>
      <w:bookmarkStart w:id="397" w:name="_Toc186383979"/>
      <w:r w:rsidR="00855666">
        <w:t>General</w:t>
      </w:r>
      <w:bookmarkEnd w:id="397"/>
      <w:r w:rsidR="00855666" w:rsidRPr="00026A71">
        <w:t xml:space="preserve"> </w:t>
      </w:r>
      <w:r w:rsidR="00C41B86" w:rsidRPr="00026A71">
        <w:t xml:space="preserve">       </w:t>
      </w:r>
    </w:p>
    <w:p w14:paraId="40F31969" w14:textId="776F1368" w:rsidR="00C41B86" w:rsidRPr="00026A71" w:rsidRDefault="00C41B86" w:rsidP="00137462">
      <w:r w:rsidRPr="00026A71">
        <w:t>Defects are observed during maintenance of aircraft or during flight operations. Defects noted during maintenance inspections will be processed through the AMO procedures which would include an entry in a defect sheet (being part of a check package) followed by the appropriate rectification process. Defects that are observed during flight operations will be looked at by the engineer and rectified as per the guidelines in the AMO</w:t>
      </w:r>
      <w:r w:rsidR="009A13F3" w:rsidRPr="00026A71">
        <w:t>’</w:t>
      </w:r>
      <w:r w:rsidRPr="00026A71">
        <w:t>s MPM. If rectification is not possible, defects shall be deferred as outlined in MEL</w:t>
      </w:r>
      <w:r w:rsidR="009A13F3" w:rsidRPr="00026A71">
        <w:t>.</w:t>
      </w:r>
    </w:p>
    <w:p w14:paraId="4922B65F" w14:textId="77777777" w:rsidR="00C41B86" w:rsidRPr="00026A71" w:rsidRDefault="00C41B86" w:rsidP="00137462"/>
    <w:p w14:paraId="53BB438F" w14:textId="61CBE703" w:rsidR="00C41B86" w:rsidRPr="00026A71" w:rsidRDefault="00C41B86" w:rsidP="00137462">
      <w:r w:rsidRPr="00026A71">
        <w:t>Deferred Defects:</w:t>
      </w:r>
    </w:p>
    <w:p w14:paraId="1488D048" w14:textId="1A6B2E94" w:rsidR="00C41B86" w:rsidRPr="00026A71" w:rsidRDefault="00C41B86" w:rsidP="00137462">
      <w:r w:rsidRPr="00026A71">
        <w:t>A defect shall be deferred having consideration to the applicable MEL or other relevant documents to determine that Operational Safety is not in any way compromised. In addition, the Engineer will specify if there’s any deviation to be observed during operation of the affected system and indicate the time frame for the defect to be rectified. A placard to that effect will be attached to the unserviceable equipment.</w:t>
      </w:r>
    </w:p>
    <w:p w14:paraId="1CE6A63B" w14:textId="77777777" w:rsidR="00C41B86" w:rsidRPr="00026A71" w:rsidRDefault="00C41B86" w:rsidP="00137462"/>
    <w:p w14:paraId="723481BA" w14:textId="7BA49775" w:rsidR="00C41B86" w:rsidRPr="00026A71" w:rsidRDefault="005C2D99" w:rsidP="00137462">
      <w:pPr>
        <w:pStyle w:val="Heading2"/>
      </w:pPr>
      <w:bookmarkStart w:id="398" w:name="_Toc120109365"/>
      <w:bookmarkStart w:id="399" w:name="_Toc124762747"/>
      <w:bookmarkStart w:id="400" w:name="_Toc124763761"/>
      <w:bookmarkStart w:id="401" w:name="_Toc161303056"/>
      <w:r>
        <w:t xml:space="preserve"> </w:t>
      </w:r>
      <w:bookmarkStart w:id="402" w:name="_Toc169859327"/>
      <w:bookmarkStart w:id="403" w:name="_Toc186383980"/>
      <w:r w:rsidR="00C41B86" w:rsidRPr="00026A71">
        <w:t>Procedure for the deferment and recording of defects</w:t>
      </w:r>
      <w:r w:rsidR="00BE4D1E" w:rsidRPr="00026A71">
        <w:t>.</w:t>
      </w:r>
      <w:bookmarkEnd w:id="398"/>
      <w:bookmarkEnd w:id="399"/>
      <w:bookmarkEnd w:id="400"/>
      <w:bookmarkEnd w:id="401"/>
      <w:bookmarkEnd w:id="402"/>
      <w:bookmarkEnd w:id="403"/>
    </w:p>
    <w:p w14:paraId="6361B37B" w14:textId="18250560" w:rsidR="00C41B86" w:rsidRPr="00026A71" w:rsidRDefault="00C41B86" w:rsidP="00137462">
      <w:r w:rsidRPr="00026A71">
        <w:t xml:space="preserve">Director of Maintenance and Director of Operations are to ensure that no flight is commenced with multiple MEL items inoperative without determining that any interrelationship between inoperative systems or components will not result in an unacceptable degradation in the level of safety and/or undue increase in the flight crew workload. Only </w:t>
      </w:r>
      <w:r w:rsidR="008B635D">
        <w:t>d</w:t>
      </w:r>
      <w:r w:rsidRPr="00026A71">
        <w:t xml:space="preserve">efects provided for in the applicable aircraft’s MEL can be deferred by </w:t>
      </w:r>
      <w:r w:rsidR="007746C0">
        <w:t xml:space="preserve">an authorised </w:t>
      </w:r>
      <w:r w:rsidRPr="00026A71">
        <w:t>engineer of the contracted AMO when aircraft is in for base maintenance. At the station, these defects must be recorded onto the aircraft Technical Log and a placard placed on the unserviceable equipment.</w:t>
      </w:r>
    </w:p>
    <w:p w14:paraId="362F59B7" w14:textId="67C94D5E" w:rsidR="00C41B86" w:rsidRPr="00026A71" w:rsidRDefault="00C41B86" w:rsidP="00137462">
      <w:r w:rsidRPr="00026A71">
        <w:t xml:space="preserve">The </w:t>
      </w:r>
      <w:r w:rsidR="008B635D">
        <w:t>c</w:t>
      </w:r>
      <w:r w:rsidRPr="00026A71">
        <w:t>ertifying engineer must record the technical log serial number and the applicable MEL reference used for the deferred actions onto the Deferred Defect Sheet.</w:t>
      </w:r>
    </w:p>
    <w:p w14:paraId="519187C3" w14:textId="0FEFC6B2" w:rsidR="00C41B86" w:rsidRDefault="00C41B86" w:rsidP="00137462">
      <w:r w:rsidRPr="00026A71">
        <w:t>The aircraft can be in operation until such a time till the repair category allows.</w:t>
      </w:r>
    </w:p>
    <w:p w14:paraId="5B9195EE" w14:textId="77777777" w:rsidR="00E24290" w:rsidRDefault="00E24290" w:rsidP="00137462"/>
    <w:p w14:paraId="6F3714CA" w14:textId="3F2D5C9A" w:rsidR="00C41B86" w:rsidRPr="00026A71" w:rsidRDefault="005C2D99" w:rsidP="00137462">
      <w:pPr>
        <w:pStyle w:val="Heading3"/>
      </w:pPr>
      <w:bookmarkStart w:id="404" w:name="_Toc66798175"/>
      <w:bookmarkStart w:id="405" w:name="_Toc120109366"/>
      <w:bookmarkStart w:id="406" w:name="_Toc124762748"/>
      <w:bookmarkStart w:id="407" w:name="_Toc124763762"/>
      <w:bookmarkStart w:id="408" w:name="_Toc161303057"/>
      <w:r>
        <w:t xml:space="preserve"> </w:t>
      </w:r>
      <w:r w:rsidR="00C41B86" w:rsidRPr="00026A71">
        <w:t>Defect Arising During Operation</w:t>
      </w:r>
      <w:bookmarkEnd w:id="404"/>
      <w:bookmarkEnd w:id="405"/>
      <w:bookmarkEnd w:id="406"/>
      <w:bookmarkEnd w:id="407"/>
      <w:bookmarkEnd w:id="408"/>
    </w:p>
    <w:p w14:paraId="2F258F48" w14:textId="77777777" w:rsidR="00C41B86" w:rsidRPr="00026A71" w:rsidRDefault="00C41B86" w:rsidP="00137462">
      <w:r w:rsidRPr="00026A71">
        <w:t xml:space="preserve">PIC will record all defects in Technical Log and advice the </w:t>
      </w:r>
      <w:proofErr w:type="spellStart"/>
      <w:r w:rsidRPr="00026A71">
        <w:t>DoM</w:t>
      </w:r>
      <w:proofErr w:type="spellEnd"/>
      <w:r w:rsidRPr="00026A71">
        <w:t xml:space="preserve"> in case the defect occurs while aircraft is out of the main base to ensure corrective action is taken. If the defect is clearly an inoperative item covered by aircraft MEL, and is an item listed in the MEL as deferable, then the pilot without referral elsewhere may defer the defect as per MEL instructions.</w:t>
      </w:r>
    </w:p>
    <w:p w14:paraId="4EF68769" w14:textId="77777777" w:rsidR="00C41B86" w:rsidRPr="00026A71" w:rsidRDefault="00C41B86" w:rsidP="00137462">
      <w:r w:rsidRPr="00026A71">
        <w:t>If the maintenance certifying staff determines that airworthiness is not affected:</w:t>
      </w:r>
    </w:p>
    <w:p w14:paraId="62B5A135" w14:textId="77777777" w:rsidR="00C41B86" w:rsidRPr="00026A71" w:rsidRDefault="00C41B86" w:rsidP="00137462">
      <w:pPr>
        <w:pStyle w:val="ListParagraph"/>
        <w:numPr>
          <w:ilvl w:val="0"/>
          <w:numId w:val="11"/>
        </w:numPr>
      </w:pPr>
      <w:r w:rsidRPr="00026A71">
        <w:t>The defect maybe deferred by engineer as per MEL instructions.</w:t>
      </w:r>
    </w:p>
    <w:p w14:paraId="6CF654D4" w14:textId="77777777" w:rsidR="00C41B86" w:rsidRPr="00026A71" w:rsidRDefault="00C41B86" w:rsidP="00137462">
      <w:pPr>
        <w:pStyle w:val="ListParagraph"/>
        <w:numPr>
          <w:ilvl w:val="0"/>
          <w:numId w:val="11"/>
        </w:numPr>
      </w:pPr>
      <w:r w:rsidRPr="00026A71">
        <w:t>The aircraft maybe released to service with a statement of deferral certified by the engineer.</w:t>
      </w:r>
    </w:p>
    <w:p w14:paraId="41213C68" w14:textId="34A32A43" w:rsidR="00C41B86" w:rsidRPr="00026A71" w:rsidRDefault="00C41B86" w:rsidP="00137462">
      <w:pPr>
        <w:pStyle w:val="ListParagraph"/>
        <w:numPr>
          <w:ilvl w:val="0"/>
          <w:numId w:val="11"/>
        </w:numPr>
      </w:pPr>
      <w:r w:rsidRPr="00026A71">
        <w:t>In the case of discrepancies involving an inoperative instrument or item of equipment with a cockpit control, an “INOP</w:t>
      </w:r>
      <w:r w:rsidR="009A13F3" w:rsidRPr="00026A71">
        <w:t>E</w:t>
      </w:r>
      <w:r w:rsidRPr="00026A71">
        <w:t>RATIVE” placard will be installed next to the instrument or control.</w:t>
      </w:r>
    </w:p>
    <w:p w14:paraId="33173122" w14:textId="77777777" w:rsidR="00C41B86" w:rsidRPr="00026A71" w:rsidRDefault="00C41B86" w:rsidP="00137462">
      <w:pPr>
        <w:pStyle w:val="ListParagraph"/>
        <w:numPr>
          <w:ilvl w:val="0"/>
          <w:numId w:val="11"/>
        </w:numPr>
      </w:pPr>
      <w:r w:rsidRPr="00026A71">
        <w:t>If maintenance personnel determine that airworthiness is affected, the defect must be rectified before aircraft is released to service.</w:t>
      </w:r>
    </w:p>
    <w:p w14:paraId="1BC4A68B" w14:textId="300A8876" w:rsidR="00C41B86" w:rsidRPr="00026A71" w:rsidRDefault="00C41B86" w:rsidP="00137462">
      <w:pPr>
        <w:pStyle w:val="ListParagraph"/>
        <w:numPr>
          <w:ilvl w:val="0"/>
          <w:numId w:val="11"/>
        </w:numPr>
      </w:pPr>
      <w:r w:rsidRPr="00026A71">
        <w:lastRenderedPageBreak/>
        <w:t>In cases where a defect arises away from base and certifying personnel assesses it as a defect that is not deferrable, arrangements will be made to ferry spare(s) and engineer(s) to recover the aircraft.</w:t>
      </w:r>
    </w:p>
    <w:p w14:paraId="4686C151" w14:textId="0998B28E" w:rsidR="00C41B86" w:rsidRPr="00026A71" w:rsidRDefault="005C2D99" w:rsidP="00137462">
      <w:pPr>
        <w:pStyle w:val="Heading3"/>
      </w:pPr>
      <w:bookmarkStart w:id="409" w:name="_Toc66798176"/>
      <w:bookmarkStart w:id="410" w:name="_Toc120109367"/>
      <w:bookmarkStart w:id="411" w:name="_Toc124762749"/>
      <w:bookmarkStart w:id="412" w:name="_Toc124763763"/>
      <w:bookmarkStart w:id="413" w:name="_Toc161303058"/>
      <w:r>
        <w:t xml:space="preserve"> </w:t>
      </w:r>
      <w:r w:rsidR="00C41B86" w:rsidRPr="00026A71">
        <w:t>Maintenance Away from Base</w:t>
      </w:r>
      <w:bookmarkEnd w:id="409"/>
      <w:bookmarkEnd w:id="410"/>
      <w:bookmarkEnd w:id="411"/>
      <w:bookmarkEnd w:id="412"/>
      <w:bookmarkEnd w:id="413"/>
    </w:p>
    <w:p w14:paraId="3AB32CD9" w14:textId="194FC2AA" w:rsidR="00C41B86" w:rsidRPr="00026A71" w:rsidRDefault="007F6FB6" w:rsidP="00137462">
      <w:r w:rsidRPr="00026A71">
        <w:t xml:space="preserve">AASL has a maintenance agreement with </w:t>
      </w:r>
      <w:r w:rsidR="005140AA">
        <w:t xml:space="preserve">contracted </w:t>
      </w:r>
      <w:r w:rsidR="00822D55">
        <w:t xml:space="preserve">AMO as listed in Appendix J </w:t>
      </w:r>
      <w:r w:rsidRPr="00026A71">
        <w:t xml:space="preserve">to perform line maintenance and defect rectification as per limitation of their capability list. </w:t>
      </w:r>
      <w:r w:rsidR="00C41B86" w:rsidRPr="00026A71">
        <w:t xml:space="preserve">Where defect rectification is required away from base, flight crew will advise the Operations Manager. The operations manager will in turn, either arrange with </w:t>
      </w:r>
      <w:proofErr w:type="spellStart"/>
      <w:r w:rsidR="00C41B86" w:rsidRPr="00026A71">
        <w:t>DoM</w:t>
      </w:r>
      <w:proofErr w:type="spellEnd"/>
      <w:r w:rsidR="00C41B86" w:rsidRPr="00026A71">
        <w:t xml:space="preserve"> and AMO for a qualified engineer to travel where the aircraft is grounded with tools, equipment, spares, documentation, and manuals with him. Upon arrival, the engineer will assess the facilities to ensure they are adequate with respect to scope of work to be performed. All maintenance and rectification away from base to be carried out to the same standards and procedures as those laid down for AMO’s maintenance base. When this is not practically possible, the engineer will further assess the aircraft to ensure that it can be ferried to maintenance base. A Certificate of Fitness for Flight shall then be issued by the engineer</w:t>
      </w:r>
      <w:r w:rsidR="00731F3E" w:rsidRPr="00731F3E">
        <w:rPr>
          <w:rFonts w:ascii="Arial" w:hAnsi="Arial" w:cs="Arial"/>
          <w:sz w:val="22"/>
          <w:szCs w:val="22"/>
        </w:rPr>
        <w:t xml:space="preserve"> </w:t>
      </w:r>
      <w:r w:rsidR="00731F3E">
        <w:rPr>
          <w:rFonts w:ascii="Arial" w:hAnsi="Arial" w:cs="Arial"/>
          <w:sz w:val="22"/>
          <w:szCs w:val="22"/>
        </w:rPr>
        <w:t xml:space="preserve">and </w:t>
      </w:r>
      <w:r w:rsidR="00731F3E" w:rsidRPr="00731F3E">
        <w:t>the aircraft log book shall be endorsed with the reason for its issue and a copy included in the log book</w:t>
      </w:r>
      <w:r w:rsidR="00C41B86" w:rsidRPr="00026A71">
        <w:t xml:space="preserve"> to facilitate the issuance of Special Flight Permit and subsequent ferry of aircraft return to maintenance base.</w:t>
      </w:r>
    </w:p>
    <w:p w14:paraId="7552D0A2" w14:textId="6C8B4DAD" w:rsidR="00C41B86" w:rsidRDefault="00C41B86" w:rsidP="00137462">
      <w:r w:rsidRPr="00026A71">
        <w:t xml:space="preserve">If maintenance or repairs are within the scope of AMO, but there is </w:t>
      </w:r>
      <w:r w:rsidR="00E000D6" w:rsidRPr="00026A71">
        <w:t xml:space="preserve">an </w:t>
      </w:r>
      <w:r w:rsidRPr="00026A71">
        <w:t xml:space="preserve">insufficient manpower available, suitable local engineers can be used under supervision of AMO engineer who can release the aircraft back into service, If Base Maintenance manager considers the repair is outside the scope of AMO, he can contract the task out to an appropriately AMO as a </w:t>
      </w:r>
      <w:r w:rsidR="00BE4D1E" w:rsidRPr="00026A71">
        <w:t>one-off</w:t>
      </w:r>
      <w:r w:rsidRPr="00026A71">
        <w:t xml:space="preserve"> contract.</w:t>
      </w:r>
    </w:p>
    <w:p w14:paraId="2C86C7BC" w14:textId="77777777" w:rsidR="007B35AD" w:rsidRDefault="007B35AD" w:rsidP="00137462"/>
    <w:p w14:paraId="7F723F32" w14:textId="5AAD6E43" w:rsidR="007B35AD" w:rsidRDefault="007B35AD" w:rsidP="007B35AD">
      <w:pPr>
        <w:pStyle w:val="Heading4"/>
      </w:pPr>
      <w:r>
        <w:t xml:space="preserve"> </w:t>
      </w:r>
      <w:r w:rsidRPr="007B35AD">
        <w:t>Conditions on the special flight permit</w:t>
      </w:r>
    </w:p>
    <w:p w14:paraId="4D601B92" w14:textId="77777777" w:rsidR="007B35AD" w:rsidRDefault="007B35AD" w:rsidP="007B35AD">
      <w:r>
        <w:t>Flights under a special flight permit shall comply with all conditions specified by the Authority. A copy of the permit shall be onboard, and the aircraft shall display its assigned registration markings. Flights shall be non-commercial, with only essential personnel onboard, who shall be briefed on the permit and the aircraft’s airworthiness status.</w:t>
      </w:r>
    </w:p>
    <w:p w14:paraId="7B0E9198" w14:textId="77777777" w:rsidR="007B35AD" w:rsidRDefault="007B35AD" w:rsidP="007B35AD"/>
    <w:p w14:paraId="78F46116" w14:textId="77777777" w:rsidR="007B35AD" w:rsidRDefault="007B35AD" w:rsidP="007B35AD">
      <w:r>
        <w:t>The flight crew shall be licensed and experienced, and routing shall avoid high-traffic and populated areas. Flights shall adhere to performance limitations and occur before the permit expiry or as authorized by the Authority.</w:t>
      </w:r>
    </w:p>
    <w:p w14:paraId="523D8659" w14:textId="77777777" w:rsidR="007B35AD" w:rsidRDefault="007B35AD" w:rsidP="007B35AD"/>
    <w:p w14:paraId="2997A61D" w14:textId="13D07921" w:rsidR="007B35AD" w:rsidRPr="007B35AD" w:rsidRDefault="007B35AD" w:rsidP="007B35AD">
      <w:r>
        <w:t>States along the route shall be notified, and their consent obtained. A maintenance endorsement confirming the aircraft’s safety shall be recorded in the aircraft’s permanent records, with all required documentation onboard.</w:t>
      </w:r>
      <w:r w:rsidR="00D20F3A" w:rsidRPr="00D20F3A">
        <w:t xml:space="preserve"> A special flight permit shall be valid for a period specified in the permit.</w:t>
      </w:r>
    </w:p>
    <w:p w14:paraId="634F2B10" w14:textId="77777777" w:rsidR="00C41B86" w:rsidRPr="00026A71" w:rsidRDefault="00C41B86" w:rsidP="00137462"/>
    <w:p w14:paraId="6F33F01B" w14:textId="147B628A" w:rsidR="00C41B86" w:rsidRPr="00026A71" w:rsidRDefault="005C2D99" w:rsidP="00137462">
      <w:pPr>
        <w:pStyle w:val="Heading2"/>
      </w:pPr>
      <w:bookmarkStart w:id="414" w:name="_Toc120109368"/>
      <w:bookmarkStart w:id="415" w:name="_Toc124762750"/>
      <w:bookmarkStart w:id="416" w:name="_Toc124763764"/>
      <w:bookmarkStart w:id="417" w:name="_Toc161303059"/>
      <w:r>
        <w:t xml:space="preserve"> </w:t>
      </w:r>
      <w:bookmarkStart w:id="418" w:name="_Toc169859328"/>
      <w:bookmarkStart w:id="419" w:name="_Toc186383981"/>
      <w:r w:rsidR="00C41B86" w:rsidRPr="00026A71">
        <w:t>Procedure for the control and rectification of deferred defects</w:t>
      </w:r>
      <w:bookmarkEnd w:id="414"/>
      <w:bookmarkEnd w:id="415"/>
      <w:bookmarkEnd w:id="416"/>
      <w:bookmarkEnd w:id="417"/>
      <w:bookmarkEnd w:id="418"/>
      <w:bookmarkEnd w:id="419"/>
    </w:p>
    <w:p w14:paraId="0F4CB4E8" w14:textId="0FE4D4C0" w:rsidR="00C41B86" w:rsidRPr="00026A71" w:rsidRDefault="00C41B86" w:rsidP="00137462">
      <w:r w:rsidRPr="00026A71">
        <w:t xml:space="preserve">Deferred Defects recorded on the aircraft Technical Log shall be rectified on or before the MEL allowable operational limits. These defects shall be transferred onto the AMO Defect Sheets when the aircraft is returned for rectification actions. </w:t>
      </w:r>
    </w:p>
    <w:p w14:paraId="0CC4EF04" w14:textId="77777777" w:rsidR="00C41B86" w:rsidRPr="00026A71" w:rsidRDefault="00C41B86" w:rsidP="00137462"/>
    <w:p w14:paraId="6A379AA6" w14:textId="6CE566A3" w:rsidR="00C41B86" w:rsidRPr="00026A71" w:rsidRDefault="00C41B86" w:rsidP="00137462">
      <w:r w:rsidRPr="00026A71">
        <w:lastRenderedPageBreak/>
        <w:t>These defects will then be rectified, and the rectification actions recorded and certified by a valid type</w:t>
      </w:r>
      <w:r w:rsidR="000348C6" w:rsidRPr="00026A71">
        <w:t>-</w:t>
      </w:r>
      <w:r w:rsidRPr="00026A71">
        <w:t>rated engineer. The Deferred Defects Sheets recorded on the aircraft Technical Log must also be certified by the Certifying engineer.</w:t>
      </w:r>
    </w:p>
    <w:p w14:paraId="7234BBA7" w14:textId="77777777" w:rsidR="00C41B86" w:rsidRPr="00026A71" w:rsidRDefault="00C41B86" w:rsidP="00137462"/>
    <w:p w14:paraId="6C0FDE57" w14:textId="65E0D5F7" w:rsidR="00C41B86" w:rsidRPr="00026A71" w:rsidRDefault="00C41B86" w:rsidP="00137462">
      <w:r w:rsidRPr="00026A71">
        <w:t>The Pilot in Command shall check all deferred defects before departure to ensure that operations will not be endangered and that the operational limits have not been passed.</w:t>
      </w:r>
    </w:p>
    <w:p w14:paraId="169622E0" w14:textId="35295E3E" w:rsidR="00C41B86" w:rsidRPr="00026A71" w:rsidRDefault="005C2D99" w:rsidP="00137462">
      <w:pPr>
        <w:pStyle w:val="Heading2"/>
      </w:pPr>
      <w:bookmarkStart w:id="420" w:name="_Toc120109369"/>
      <w:bookmarkStart w:id="421" w:name="_Toc124762751"/>
      <w:bookmarkStart w:id="422" w:name="_Toc124763765"/>
      <w:bookmarkStart w:id="423" w:name="_Toc161303060"/>
      <w:r>
        <w:t xml:space="preserve"> </w:t>
      </w:r>
      <w:bookmarkStart w:id="424" w:name="_Toc169859329"/>
      <w:bookmarkStart w:id="425" w:name="_Toc186383982"/>
      <w:r w:rsidR="00C41B86" w:rsidRPr="00026A71">
        <w:t>Procedure for extending deferred defects</w:t>
      </w:r>
      <w:r w:rsidR="00BE4D1E" w:rsidRPr="00026A71">
        <w:t>.</w:t>
      </w:r>
      <w:bookmarkEnd w:id="420"/>
      <w:bookmarkEnd w:id="421"/>
      <w:bookmarkEnd w:id="422"/>
      <w:bookmarkEnd w:id="423"/>
      <w:bookmarkEnd w:id="424"/>
      <w:bookmarkEnd w:id="425"/>
    </w:p>
    <w:p w14:paraId="7B7ED9F3" w14:textId="629B15CB" w:rsidR="00E24290" w:rsidRDefault="004E5614" w:rsidP="00137462">
      <w:r w:rsidRPr="004E5614">
        <w:t>All deferred defects shall be rectified within the time limit stated in the</w:t>
      </w:r>
      <w:r>
        <w:t xml:space="preserve"> approved</w:t>
      </w:r>
      <w:r w:rsidRPr="004E5614">
        <w:t xml:space="preserve"> MEL. </w:t>
      </w:r>
      <w:r>
        <w:t>E</w:t>
      </w:r>
      <w:r w:rsidRPr="004E5614">
        <w:t xml:space="preserve">xtensions beyond the approved MEL repair interval shall require </w:t>
      </w:r>
      <w:r>
        <w:t>regulatory</w:t>
      </w:r>
      <w:r w:rsidRPr="004E5614">
        <w:t xml:space="preserve"> approval.</w:t>
      </w:r>
    </w:p>
    <w:p w14:paraId="34FFC07F" w14:textId="77777777" w:rsidR="00E24290" w:rsidRDefault="00E24290" w:rsidP="00137462"/>
    <w:p w14:paraId="110EB42D" w14:textId="4CDED8D3" w:rsidR="00C41B86" w:rsidRPr="00026A71" w:rsidRDefault="0039384B" w:rsidP="00137462">
      <w:pPr>
        <w:pStyle w:val="Heading2"/>
      </w:pPr>
      <w:bookmarkStart w:id="426" w:name="_Toc120109370"/>
      <w:bookmarkStart w:id="427" w:name="_Toc124762752"/>
      <w:bookmarkStart w:id="428" w:name="_Toc124763766"/>
      <w:bookmarkStart w:id="429" w:name="_Toc161303061"/>
      <w:bookmarkStart w:id="430" w:name="_Toc169859330"/>
      <w:r>
        <w:t xml:space="preserve"> </w:t>
      </w:r>
      <w:bookmarkStart w:id="431" w:name="_Toc186383983"/>
      <w:r w:rsidR="00C41B86" w:rsidRPr="00026A71">
        <w:t>Procedure for control of recurring defects</w:t>
      </w:r>
      <w:bookmarkEnd w:id="426"/>
      <w:bookmarkEnd w:id="427"/>
      <w:bookmarkEnd w:id="428"/>
      <w:bookmarkEnd w:id="429"/>
      <w:bookmarkEnd w:id="430"/>
      <w:bookmarkEnd w:id="431"/>
    </w:p>
    <w:p w14:paraId="5FB3EE59" w14:textId="4FCF650E" w:rsidR="00C41B86" w:rsidRPr="00026A71" w:rsidRDefault="00C41B86" w:rsidP="00137462">
      <w:pPr>
        <w:rPr>
          <w:rFonts w:eastAsia="Arial"/>
        </w:rPr>
      </w:pPr>
      <w:r w:rsidRPr="00026A71">
        <w:rPr>
          <w:rFonts w:eastAsia="Arial"/>
        </w:rPr>
        <w:t xml:space="preserve">A recurring defect is one that recurs 3 times in 15 flight segments. Once a defect has been identified as a recurring defect, the Director of Maintenance will </w:t>
      </w:r>
      <w:r w:rsidR="00E000D6" w:rsidRPr="00026A71">
        <w:rPr>
          <w:rFonts w:eastAsia="Arial"/>
        </w:rPr>
        <w:t>report to</w:t>
      </w:r>
      <w:r w:rsidR="00E60D8F" w:rsidRPr="00026A71">
        <w:rPr>
          <w:rFonts w:eastAsia="Arial"/>
        </w:rPr>
        <w:t xml:space="preserve"> AMO and manufacturer and </w:t>
      </w:r>
      <w:r w:rsidRPr="00026A71">
        <w:rPr>
          <w:rFonts w:eastAsia="Arial"/>
        </w:rPr>
        <w:t>investigate the root cause of the defect and if necessary, then the aircraft may be removed from service for maintenance action. The aircraft will remain grounded until when the AMO or engineer in charge is satisfied that the source of the defect has been permanently fixed.</w:t>
      </w:r>
    </w:p>
    <w:p w14:paraId="244B946F" w14:textId="77777777" w:rsidR="00C41B86" w:rsidRDefault="00C41B86" w:rsidP="00137462">
      <w:pPr>
        <w:rPr>
          <w:rFonts w:eastAsia="Arial"/>
        </w:rPr>
      </w:pPr>
      <w:r w:rsidRPr="00026A71">
        <w:rPr>
          <w:rFonts w:eastAsia="Arial"/>
        </w:rPr>
        <w:t xml:space="preserve">The Director of Maintenance will review the last 15 flight segments in the </w:t>
      </w:r>
      <w:proofErr w:type="gramStart"/>
      <w:r w:rsidRPr="00026A71">
        <w:rPr>
          <w:rFonts w:eastAsia="Arial"/>
        </w:rPr>
        <w:t>Technical</w:t>
      </w:r>
      <w:proofErr w:type="gramEnd"/>
      <w:r w:rsidRPr="00026A71">
        <w:rPr>
          <w:rFonts w:eastAsia="Arial"/>
        </w:rPr>
        <w:t xml:space="preserve"> logbook for any signs of a recurring defect.</w:t>
      </w:r>
    </w:p>
    <w:p w14:paraId="1DC0355A" w14:textId="77777777" w:rsidR="0039384B" w:rsidRDefault="0039384B" w:rsidP="00137462">
      <w:pPr>
        <w:rPr>
          <w:rFonts w:eastAsia="Arial"/>
        </w:rPr>
      </w:pPr>
    </w:p>
    <w:p w14:paraId="191DF3C3" w14:textId="588F0DDB" w:rsidR="0039384B" w:rsidRPr="0039384B" w:rsidRDefault="0039384B" w:rsidP="0039384B">
      <w:pPr>
        <w:pStyle w:val="Heading2"/>
        <w:rPr>
          <w:rFonts w:eastAsia="Arial"/>
        </w:rPr>
      </w:pPr>
      <w:r>
        <w:rPr>
          <w:rFonts w:eastAsia="Arial"/>
        </w:rPr>
        <w:t xml:space="preserve"> </w:t>
      </w:r>
      <w:bookmarkStart w:id="432" w:name="_Toc186383984"/>
      <w:r w:rsidRPr="0039384B">
        <w:rPr>
          <w:rFonts w:eastAsia="Arial"/>
        </w:rPr>
        <w:t>Engineering Activity</w:t>
      </w:r>
      <w:bookmarkEnd w:id="432"/>
    </w:p>
    <w:p w14:paraId="2D1D2D66" w14:textId="36A85CF1" w:rsidR="0039384B" w:rsidRPr="0039384B" w:rsidRDefault="0039384B" w:rsidP="0039384B">
      <w:pPr>
        <w:pStyle w:val="Heading3"/>
        <w:rPr>
          <w:rFonts w:eastAsia="Arial"/>
        </w:rPr>
      </w:pPr>
      <w:r>
        <w:rPr>
          <w:rFonts w:eastAsia="Arial"/>
        </w:rPr>
        <w:t xml:space="preserve"> </w:t>
      </w:r>
      <w:r w:rsidRPr="0039384B">
        <w:rPr>
          <w:rFonts w:eastAsia="Arial"/>
        </w:rPr>
        <w:t xml:space="preserve">Engineering Design </w:t>
      </w:r>
      <w:r>
        <w:rPr>
          <w:rFonts w:eastAsia="Arial"/>
        </w:rPr>
        <w:t>a</w:t>
      </w:r>
      <w:r w:rsidRPr="0039384B">
        <w:rPr>
          <w:rFonts w:eastAsia="Arial"/>
        </w:rPr>
        <w:t>nd Drawings</w:t>
      </w:r>
    </w:p>
    <w:p w14:paraId="5F931F46" w14:textId="536371D1" w:rsidR="0039384B" w:rsidRPr="00026A71" w:rsidRDefault="0039384B" w:rsidP="0039384B">
      <w:pPr>
        <w:rPr>
          <w:rFonts w:eastAsia="Arial"/>
        </w:rPr>
      </w:pPr>
      <w:r w:rsidRPr="0039384B">
        <w:rPr>
          <w:rFonts w:eastAsia="Arial"/>
        </w:rPr>
        <w:t>In the event of a defect or damage which affects the safe operation of the aircraft and there is insufficient data contained in the Maintenance Manual or Structural Repair Manual, the AMO shall contact the Type Certificate Holder to perform the required engineering work in drawing up a repair scheme.</w:t>
      </w:r>
    </w:p>
    <w:p w14:paraId="0ACCB3F4" w14:textId="77777777" w:rsidR="00C41B86" w:rsidRPr="00026A71" w:rsidRDefault="00C41B86" w:rsidP="00137462">
      <w:pPr>
        <w:rPr>
          <w:rFonts w:eastAsia="Arial"/>
        </w:rPr>
      </w:pPr>
    </w:p>
    <w:p w14:paraId="748F9F52" w14:textId="0E5E75DF" w:rsidR="00C41B86" w:rsidRDefault="00C41B86" w:rsidP="00137462">
      <w:pPr>
        <w:rPr>
          <w:rFonts w:eastAsia="Arial"/>
        </w:rPr>
      </w:pPr>
      <w:r w:rsidRPr="00026A71">
        <w:rPr>
          <w:rFonts w:eastAsia="Arial"/>
        </w:rPr>
        <w:br w:type="page"/>
      </w:r>
    </w:p>
    <w:p w14:paraId="482AEFF8" w14:textId="77777777" w:rsidR="00C77DD7" w:rsidRDefault="00C77DD7" w:rsidP="00137462">
      <w:pPr>
        <w:rPr>
          <w:rFonts w:eastAsia="Arial"/>
        </w:rPr>
      </w:pPr>
    </w:p>
    <w:p w14:paraId="1452B361" w14:textId="77777777" w:rsidR="00C77DD7" w:rsidRDefault="00C77DD7" w:rsidP="00137462">
      <w:pPr>
        <w:rPr>
          <w:rFonts w:eastAsia="Arial"/>
        </w:rPr>
      </w:pPr>
    </w:p>
    <w:p w14:paraId="6F839F08" w14:textId="77777777" w:rsidR="00C77DD7" w:rsidRDefault="00C77DD7" w:rsidP="00137462">
      <w:pPr>
        <w:rPr>
          <w:rFonts w:eastAsia="Arial"/>
        </w:rPr>
      </w:pPr>
    </w:p>
    <w:p w14:paraId="51B0F825" w14:textId="77777777" w:rsidR="00C77DD7" w:rsidRDefault="00C77DD7" w:rsidP="00137462">
      <w:pPr>
        <w:rPr>
          <w:rFonts w:eastAsia="Arial"/>
        </w:rPr>
      </w:pPr>
    </w:p>
    <w:p w14:paraId="4BEFC797" w14:textId="77777777" w:rsidR="00C77DD7" w:rsidRDefault="00C77DD7" w:rsidP="00137462">
      <w:pPr>
        <w:rPr>
          <w:rFonts w:eastAsia="Arial"/>
        </w:rPr>
      </w:pPr>
    </w:p>
    <w:p w14:paraId="480F0DF8" w14:textId="77777777" w:rsidR="00C77DD7" w:rsidRDefault="00C77DD7" w:rsidP="00137462">
      <w:pPr>
        <w:rPr>
          <w:rFonts w:eastAsia="Arial"/>
        </w:rPr>
      </w:pPr>
    </w:p>
    <w:p w14:paraId="6B28DF6A" w14:textId="77777777" w:rsidR="00C77DD7" w:rsidRDefault="00C77DD7" w:rsidP="00137462">
      <w:pPr>
        <w:rPr>
          <w:rFonts w:eastAsia="Arial"/>
        </w:rPr>
      </w:pPr>
    </w:p>
    <w:p w14:paraId="12F1E39B" w14:textId="77777777" w:rsidR="00941C6F" w:rsidRDefault="00941C6F" w:rsidP="00137462">
      <w:pPr>
        <w:rPr>
          <w:rFonts w:eastAsia="Arial"/>
        </w:rPr>
      </w:pPr>
    </w:p>
    <w:p w14:paraId="1DD9E557" w14:textId="77777777" w:rsidR="00941C6F" w:rsidRDefault="00941C6F" w:rsidP="00137462">
      <w:pPr>
        <w:rPr>
          <w:rFonts w:eastAsia="Arial"/>
        </w:rPr>
      </w:pPr>
    </w:p>
    <w:p w14:paraId="71A2AA82" w14:textId="77777777" w:rsidR="00941C6F" w:rsidRDefault="00941C6F" w:rsidP="00137462">
      <w:pPr>
        <w:rPr>
          <w:rFonts w:eastAsia="Arial"/>
        </w:rPr>
      </w:pPr>
    </w:p>
    <w:p w14:paraId="6EEC90B4" w14:textId="77777777" w:rsidR="00941C6F" w:rsidRDefault="00941C6F" w:rsidP="00137462">
      <w:pPr>
        <w:rPr>
          <w:rFonts w:eastAsia="Arial"/>
        </w:rPr>
      </w:pPr>
    </w:p>
    <w:p w14:paraId="11A9EC37" w14:textId="77777777" w:rsidR="00941C6F" w:rsidRDefault="00941C6F" w:rsidP="00137462">
      <w:pPr>
        <w:rPr>
          <w:rFonts w:eastAsia="Arial"/>
        </w:rPr>
      </w:pPr>
    </w:p>
    <w:p w14:paraId="264CFBCA" w14:textId="77777777" w:rsidR="00C77DD7" w:rsidRDefault="00C77DD7" w:rsidP="00137462">
      <w:pPr>
        <w:rPr>
          <w:rFonts w:eastAsia="Arial"/>
        </w:rPr>
      </w:pPr>
    </w:p>
    <w:p w14:paraId="75781CFC" w14:textId="77777777" w:rsidR="00C77DD7" w:rsidRDefault="00C77DD7" w:rsidP="00137462">
      <w:pPr>
        <w:rPr>
          <w:rFonts w:eastAsia="Arial"/>
        </w:rPr>
      </w:pPr>
    </w:p>
    <w:p w14:paraId="06F897CD" w14:textId="77777777" w:rsidR="00C77DD7" w:rsidRDefault="00C77DD7" w:rsidP="00137462">
      <w:pPr>
        <w:rPr>
          <w:rFonts w:eastAsia="Arial"/>
        </w:rPr>
      </w:pPr>
    </w:p>
    <w:p w14:paraId="0E383C6B" w14:textId="77777777" w:rsidR="00C77DD7" w:rsidRDefault="00C77DD7" w:rsidP="00137462">
      <w:pPr>
        <w:rPr>
          <w:rFonts w:eastAsia="Arial"/>
        </w:rPr>
      </w:pPr>
    </w:p>
    <w:p w14:paraId="24E241BD" w14:textId="77777777" w:rsidR="00C77DD7" w:rsidRDefault="00C77DD7" w:rsidP="00137462">
      <w:pPr>
        <w:rPr>
          <w:rFonts w:eastAsia="Arial"/>
        </w:rPr>
      </w:pPr>
    </w:p>
    <w:p w14:paraId="654353FC" w14:textId="77777777" w:rsidR="00C77DD7" w:rsidRDefault="00C77DD7" w:rsidP="001E4FBD">
      <w:pPr>
        <w:pStyle w:val="LEFTBLANK"/>
      </w:pPr>
      <w:r>
        <w:t>LEFT BLANK INTENTIONALLY</w:t>
      </w:r>
    </w:p>
    <w:p w14:paraId="49BEB9B7" w14:textId="77777777" w:rsidR="00C77DD7" w:rsidRDefault="00C77DD7" w:rsidP="00137462">
      <w:pPr>
        <w:rPr>
          <w:rFonts w:eastAsia="Arial"/>
        </w:rPr>
      </w:pPr>
    </w:p>
    <w:p w14:paraId="0589A5E4" w14:textId="77777777" w:rsidR="00C77DD7" w:rsidRDefault="00C77DD7" w:rsidP="00137462">
      <w:pPr>
        <w:rPr>
          <w:rFonts w:eastAsia="Arial"/>
        </w:rPr>
      </w:pPr>
    </w:p>
    <w:p w14:paraId="179AB11A" w14:textId="77777777" w:rsidR="00C77DD7" w:rsidRDefault="00C77DD7" w:rsidP="00137462">
      <w:pPr>
        <w:rPr>
          <w:rFonts w:eastAsia="Arial"/>
        </w:rPr>
      </w:pPr>
    </w:p>
    <w:p w14:paraId="49E7A307" w14:textId="77777777" w:rsidR="00C77DD7" w:rsidRDefault="00C77DD7" w:rsidP="00137462">
      <w:pPr>
        <w:rPr>
          <w:rFonts w:eastAsia="Arial"/>
        </w:rPr>
      </w:pPr>
    </w:p>
    <w:p w14:paraId="2814782B" w14:textId="77777777" w:rsidR="00C77DD7" w:rsidRDefault="00C77DD7" w:rsidP="00137462">
      <w:pPr>
        <w:rPr>
          <w:rFonts w:eastAsia="Arial"/>
        </w:rPr>
      </w:pPr>
    </w:p>
    <w:p w14:paraId="6AA23AE6" w14:textId="77777777" w:rsidR="00C77DD7" w:rsidRDefault="00C77DD7" w:rsidP="00137462">
      <w:pPr>
        <w:rPr>
          <w:rFonts w:eastAsia="Arial"/>
        </w:rPr>
      </w:pPr>
    </w:p>
    <w:p w14:paraId="4A01B7A2" w14:textId="77777777" w:rsidR="00C77DD7" w:rsidRDefault="00C77DD7" w:rsidP="00137462">
      <w:pPr>
        <w:rPr>
          <w:rFonts w:eastAsia="Arial"/>
        </w:rPr>
      </w:pPr>
    </w:p>
    <w:p w14:paraId="62FA256B" w14:textId="77777777" w:rsidR="00C77DD7" w:rsidRDefault="00C77DD7" w:rsidP="00137462">
      <w:pPr>
        <w:rPr>
          <w:rFonts w:eastAsia="Arial"/>
        </w:rPr>
      </w:pPr>
    </w:p>
    <w:p w14:paraId="40EF507E" w14:textId="77777777" w:rsidR="00C77DD7" w:rsidRDefault="00C77DD7" w:rsidP="00137462">
      <w:pPr>
        <w:rPr>
          <w:rFonts w:eastAsia="Arial"/>
        </w:rPr>
      </w:pPr>
    </w:p>
    <w:p w14:paraId="02B136C0" w14:textId="77777777" w:rsidR="00C77DD7" w:rsidRDefault="00C77DD7" w:rsidP="00137462">
      <w:pPr>
        <w:rPr>
          <w:rFonts w:eastAsia="Arial"/>
        </w:rPr>
      </w:pPr>
    </w:p>
    <w:p w14:paraId="5BCAAD01" w14:textId="77777777" w:rsidR="00C77DD7" w:rsidRDefault="00C77DD7" w:rsidP="00137462">
      <w:pPr>
        <w:rPr>
          <w:rFonts w:eastAsia="Arial"/>
        </w:rPr>
      </w:pPr>
    </w:p>
    <w:p w14:paraId="252C801B" w14:textId="77777777" w:rsidR="00C77DD7" w:rsidRDefault="00C77DD7" w:rsidP="00137462">
      <w:pPr>
        <w:rPr>
          <w:rFonts w:eastAsia="Arial"/>
        </w:rPr>
      </w:pPr>
    </w:p>
    <w:p w14:paraId="79C364FC" w14:textId="77777777" w:rsidR="00C77DD7" w:rsidRDefault="00C77DD7" w:rsidP="00137462">
      <w:pPr>
        <w:rPr>
          <w:rFonts w:eastAsia="Arial"/>
        </w:rPr>
      </w:pPr>
    </w:p>
    <w:p w14:paraId="7E2B82A9" w14:textId="77777777" w:rsidR="00C77DD7" w:rsidRDefault="00C77DD7" w:rsidP="00137462">
      <w:pPr>
        <w:rPr>
          <w:rFonts w:eastAsia="Arial"/>
        </w:rPr>
      </w:pPr>
    </w:p>
    <w:p w14:paraId="56510F38" w14:textId="77777777" w:rsidR="00C77DD7" w:rsidRDefault="00C77DD7" w:rsidP="00137462">
      <w:pPr>
        <w:rPr>
          <w:rFonts w:eastAsia="Arial"/>
        </w:rPr>
      </w:pPr>
    </w:p>
    <w:p w14:paraId="6BE199C4" w14:textId="77777777" w:rsidR="00C77DD7" w:rsidRDefault="00C77DD7" w:rsidP="00137462">
      <w:pPr>
        <w:rPr>
          <w:rFonts w:eastAsia="Arial"/>
        </w:rPr>
      </w:pPr>
    </w:p>
    <w:p w14:paraId="27BA84B1" w14:textId="77777777" w:rsidR="00C77DD7" w:rsidRDefault="00C77DD7" w:rsidP="00137462">
      <w:pPr>
        <w:rPr>
          <w:rFonts w:eastAsia="Arial"/>
        </w:rPr>
      </w:pPr>
    </w:p>
    <w:p w14:paraId="2F8331E7" w14:textId="77777777" w:rsidR="00C77DD7" w:rsidRDefault="00C77DD7" w:rsidP="00137462">
      <w:pPr>
        <w:rPr>
          <w:rFonts w:eastAsia="Arial"/>
        </w:rPr>
      </w:pPr>
    </w:p>
    <w:p w14:paraId="3ABFEC02" w14:textId="77777777" w:rsidR="00C77DD7" w:rsidRDefault="00C77DD7" w:rsidP="00137462">
      <w:pPr>
        <w:rPr>
          <w:rFonts w:eastAsia="Arial"/>
        </w:rPr>
      </w:pPr>
    </w:p>
    <w:p w14:paraId="48D88214" w14:textId="77777777" w:rsidR="00C77DD7" w:rsidRDefault="00C77DD7" w:rsidP="00137462">
      <w:pPr>
        <w:rPr>
          <w:rFonts w:eastAsia="Arial"/>
        </w:rPr>
      </w:pPr>
    </w:p>
    <w:p w14:paraId="549026FE" w14:textId="77777777" w:rsidR="00C77DD7" w:rsidRDefault="00C77DD7" w:rsidP="00137462">
      <w:pPr>
        <w:rPr>
          <w:rFonts w:eastAsia="Arial"/>
        </w:rPr>
      </w:pPr>
    </w:p>
    <w:p w14:paraId="3962215C" w14:textId="77777777" w:rsidR="00C77DD7" w:rsidRDefault="00C77DD7" w:rsidP="00137462">
      <w:pPr>
        <w:rPr>
          <w:rFonts w:eastAsia="Arial"/>
        </w:rPr>
      </w:pPr>
    </w:p>
    <w:p w14:paraId="05AA0FAC" w14:textId="77777777" w:rsidR="00C77DD7" w:rsidRDefault="00C77DD7" w:rsidP="00137462">
      <w:pPr>
        <w:rPr>
          <w:rFonts w:eastAsia="Arial"/>
        </w:rPr>
      </w:pPr>
    </w:p>
    <w:p w14:paraId="07FC6ADA" w14:textId="77777777" w:rsidR="00941C6F" w:rsidRDefault="00941C6F" w:rsidP="00137462">
      <w:pPr>
        <w:pStyle w:val="Heading1"/>
        <w:sectPr w:rsidR="00941C6F" w:rsidSect="00BA241A">
          <w:pgSz w:w="11906" w:h="16838"/>
          <w:pgMar w:top="1440" w:right="1106" w:bottom="1440" w:left="1260" w:header="708" w:footer="708" w:gutter="0"/>
          <w:pgNumType w:start="1" w:chapStyle="1"/>
          <w:cols w:space="720"/>
        </w:sectPr>
      </w:pPr>
      <w:bookmarkStart w:id="433" w:name="_Toc120109371"/>
      <w:bookmarkStart w:id="434" w:name="_Toc124762753"/>
      <w:bookmarkStart w:id="435" w:name="_Toc124763767"/>
      <w:bookmarkStart w:id="436" w:name="_Toc161303062"/>
      <w:bookmarkStart w:id="437" w:name="_Toc169859331"/>
    </w:p>
    <w:p w14:paraId="250A1720" w14:textId="715D6857" w:rsidR="00C41B86" w:rsidRPr="007F578F" w:rsidRDefault="00C41B86" w:rsidP="00137462">
      <w:pPr>
        <w:pStyle w:val="Heading1"/>
      </w:pPr>
      <w:bookmarkStart w:id="438" w:name="_Toc186383985"/>
      <w:r w:rsidRPr="007F578F">
        <w:lastRenderedPageBreak/>
        <w:t>CONTROL OF COMPONENT REMOVED FROM ANOTHER AIRCRAFT (ROBBING PROCEDURE)</w:t>
      </w:r>
      <w:bookmarkEnd w:id="433"/>
      <w:bookmarkEnd w:id="434"/>
      <w:bookmarkEnd w:id="435"/>
      <w:bookmarkEnd w:id="436"/>
      <w:bookmarkEnd w:id="437"/>
      <w:bookmarkEnd w:id="438"/>
    </w:p>
    <w:p w14:paraId="0F25E3EB" w14:textId="3BB28E93" w:rsidR="00C41B86" w:rsidRPr="00026A71" w:rsidRDefault="00926F98" w:rsidP="00137462">
      <w:pPr>
        <w:pStyle w:val="Heading2"/>
      </w:pPr>
      <w:r>
        <w:t xml:space="preserve"> </w:t>
      </w:r>
      <w:bookmarkStart w:id="439" w:name="_Toc186383986"/>
      <w:r w:rsidR="00B9363D">
        <w:t>General</w:t>
      </w:r>
      <w:bookmarkEnd w:id="439"/>
    </w:p>
    <w:p w14:paraId="3BA5782D" w14:textId="3872EA65" w:rsidR="00C41B86" w:rsidRPr="00026A71" w:rsidRDefault="00C41B86" w:rsidP="00137462">
      <w:r w:rsidRPr="00026A71">
        <w:t>Serviceable parts removed from one aircraft to install on another aircraft shall be inspected by the quality manager</w:t>
      </w:r>
      <w:r w:rsidR="00E80E8A" w:rsidRPr="00026A71">
        <w:t xml:space="preserve"> prior to installation on any AASL aircraft</w:t>
      </w:r>
      <w:r w:rsidRPr="00026A71">
        <w:t xml:space="preserve">. The donor aircraft must be airworthy or undergoing maintenance in an approved AMO. Only qualified personnel may remove the serviceable part from the donor aircraft using appropriate maintenance data. The maintenance history of the donor aircraft should be reviewed for completeness and especially those for the subject component. </w:t>
      </w:r>
      <w:r w:rsidR="000348C6" w:rsidRPr="00026A71">
        <w:t xml:space="preserve">AASL will ensure that no used life-limited part is installed on an aeronautical product unless such part meets the standards of airworthiness applicable to the installation of life-limited parts. </w:t>
      </w:r>
      <w:r w:rsidRPr="00026A71">
        <w:t>Compliance shall be established for any continued airworthiness instructions for applicable modifications of the robbed component, so that they are incorporated in the recipient aircraft maintenance program and planning schedule.</w:t>
      </w:r>
      <w:r w:rsidR="00E80E8A" w:rsidRPr="00026A71">
        <w:t xml:space="preserve"> </w:t>
      </w:r>
      <w:r w:rsidRPr="00026A71">
        <w:t>The part should be tested for component/system functionality and issued with a certificate of release to service and recorded on a Component Replacement Record Sheet</w:t>
      </w:r>
      <w:r w:rsidRPr="00026A71">
        <w:rPr>
          <w:b/>
        </w:rPr>
        <w:t xml:space="preserve"> </w:t>
      </w:r>
      <w:r w:rsidRPr="00026A71">
        <w:t>of the AMO.</w:t>
      </w:r>
    </w:p>
    <w:p w14:paraId="56002CF7" w14:textId="77777777" w:rsidR="00C41B86" w:rsidRPr="00026A71" w:rsidRDefault="00C41B86" w:rsidP="00137462"/>
    <w:p w14:paraId="5FC9D8AB" w14:textId="77777777" w:rsidR="00C41B86" w:rsidRDefault="00C41B86" w:rsidP="00137462">
      <w:r w:rsidRPr="00026A71">
        <w:t>The traceable release documents of the part concerned will be transferred to the maintenance records of the recipient aircraft. Once returned/re-installed to the robbed aircraft the applicable component status report (Part Number, Serial Number, TTSN, TTSO, TCSN and TCSO) will then be revised adding the hours or cycles of the part operated, if applicable.</w:t>
      </w:r>
    </w:p>
    <w:p w14:paraId="2D6BC3A2" w14:textId="77777777" w:rsidR="007F578F" w:rsidRDefault="007F578F" w:rsidP="00137462"/>
    <w:p w14:paraId="2F02BDF7" w14:textId="77777777" w:rsidR="007F578F" w:rsidRDefault="007F578F" w:rsidP="00137462"/>
    <w:p w14:paraId="556CB8D2" w14:textId="77777777" w:rsidR="007F578F" w:rsidRDefault="007F578F" w:rsidP="00137462"/>
    <w:p w14:paraId="2F0D08D2" w14:textId="77777777" w:rsidR="007F578F" w:rsidRDefault="007F578F" w:rsidP="00137462"/>
    <w:p w14:paraId="16ABB377" w14:textId="77777777" w:rsidR="007F578F" w:rsidRDefault="007F578F" w:rsidP="00137462"/>
    <w:p w14:paraId="1B5479B2" w14:textId="77777777" w:rsidR="007F578F" w:rsidRDefault="007F578F" w:rsidP="00137462"/>
    <w:p w14:paraId="6AB272F6" w14:textId="77777777" w:rsidR="007F578F" w:rsidRDefault="007F578F" w:rsidP="00137462"/>
    <w:p w14:paraId="75679CCD" w14:textId="77777777" w:rsidR="007F578F" w:rsidRDefault="007F578F" w:rsidP="00137462"/>
    <w:p w14:paraId="0939E2E0" w14:textId="77777777" w:rsidR="007F578F" w:rsidRDefault="007F578F" w:rsidP="00137462"/>
    <w:p w14:paraId="71524383" w14:textId="77777777" w:rsidR="007F578F" w:rsidRDefault="007F578F" w:rsidP="00137462"/>
    <w:p w14:paraId="7D3ED4D7" w14:textId="77777777" w:rsidR="007F578F" w:rsidRDefault="007F578F" w:rsidP="00137462"/>
    <w:p w14:paraId="16386E3E" w14:textId="77777777" w:rsidR="007F578F" w:rsidRDefault="007F578F" w:rsidP="00137462"/>
    <w:p w14:paraId="635974A3" w14:textId="77777777" w:rsidR="007F578F" w:rsidRDefault="007F578F" w:rsidP="00137462"/>
    <w:p w14:paraId="18C1813A" w14:textId="77777777" w:rsidR="007F578F" w:rsidRDefault="007F578F" w:rsidP="00137462"/>
    <w:p w14:paraId="2954F042" w14:textId="77777777" w:rsidR="007F578F" w:rsidRDefault="007F578F" w:rsidP="00137462"/>
    <w:p w14:paraId="08EA98CB" w14:textId="77777777" w:rsidR="007F578F" w:rsidRDefault="007F578F" w:rsidP="00137462"/>
    <w:p w14:paraId="7D18DC7A" w14:textId="77777777" w:rsidR="007F578F" w:rsidRDefault="007F578F" w:rsidP="00137462"/>
    <w:p w14:paraId="4F13A1F7" w14:textId="77777777" w:rsidR="007F578F" w:rsidRDefault="007F578F" w:rsidP="00137462"/>
    <w:p w14:paraId="14B95735" w14:textId="77777777" w:rsidR="007F578F" w:rsidRDefault="007F578F" w:rsidP="00137462"/>
    <w:p w14:paraId="07C34376" w14:textId="77777777" w:rsidR="007F578F" w:rsidRDefault="007F578F" w:rsidP="00137462"/>
    <w:p w14:paraId="3414A68C" w14:textId="77777777" w:rsidR="007F578F" w:rsidRDefault="007F578F" w:rsidP="00137462"/>
    <w:p w14:paraId="79D61160" w14:textId="77777777" w:rsidR="007F578F" w:rsidRDefault="007F578F" w:rsidP="00137462"/>
    <w:p w14:paraId="66E505FB" w14:textId="77777777" w:rsidR="007F578F" w:rsidRDefault="007F578F" w:rsidP="00137462"/>
    <w:p w14:paraId="14947416" w14:textId="77777777" w:rsidR="007F578F" w:rsidRDefault="007F578F" w:rsidP="00137462"/>
    <w:p w14:paraId="1F37B60B" w14:textId="77777777" w:rsidR="007F578F" w:rsidRDefault="007F578F" w:rsidP="00137462"/>
    <w:p w14:paraId="7FA4233F" w14:textId="77777777" w:rsidR="007F578F" w:rsidRDefault="007F578F" w:rsidP="00137462"/>
    <w:p w14:paraId="72099984" w14:textId="77777777" w:rsidR="00C77DD7" w:rsidRDefault="00C77DD7" w:rsidP="00137462"/>
    <w:p w14:paraId="1B040F74" w14:textId="77777777" w:rsidR="00C77DD7" w:rsidRDefault="00C77DD7" w:rsidP="00137462"/>
    <w:p w14:paraId="636BE10E" w14:textId="77777777" w:rsidR="00C77DD7" w:rsidRDefault="00C77DD7" w:rsidP="00137462"/>
    <w:p w14:paraId="3FC1B613" w14:textId="77777777" w:rsidR="00C77DD7" w:rsidRDefault="00C77DD7" w:rsidP="00137462"/>
    <w:p w14:paraId="6664AE7D" w14:textId="77777777" w:rsidR="00EA33F4" w:rsidRDefault="00EA33F4" w:rsidP="00137462"/>
    <w:p w14:paraId="36408D99" w14:textId="77777777" w:rsidR="00EA33F4" w:rsidRDefault="00EA33F4" w:rsidP="00137462"/>
    <w:p w14:paraId="37CA7F4C" w14:textId="77777777" w:rsidR="00EA33F4" w:rsidRDefault="00EA33F4" w:rsidP="00137462"/>
    <w:p w14:paraId="1C10FE10" w14:textId="77777777" w:rsidR="00EA33F4" w:rsidRDefault="00EA33F4" w:rsidP="00137462"/>
    <w:p w14:paraId="200CA2B7" w14:textId="77777777" w:rsidR="00C77DD7" w:rsidRDefault="00C77DD7" w:rsidP="00137462"/>
    <w:p w14:paraId="4C9E52BD" w14:textId="77777777" w:rsidR="00C77DD7" w:rsidRDefault="00C77DD7" w:rsidP="00137462"/>
    <w:p w14:paraId="3DB9A316" w14:textId="77777777" w:rsidR="00D53DAC" w:rsidRDefault="00D53DAC" w:rsidP="00137462"/>
    <w:p w14:paraId="7812F85D" w14:textId="77777777" w:rsidR="00D53DAC" w:rsidRDefault="00D53DAC" w:rsidP="00137462"/>
    <w:p w14:paraId="4432DE11" w14:textId="77777777" w:rsidR="00D53DAC" w:rsidRDefault="00D53DAC" w:rsidP="00137462"/>
    <w:p w14:paraId="505288B4" w14:textId="77777777" w:rsidR="00C77DD7" w:rsidRDefault="00C77DD7" w:rsidP="00137462"/>
    <w:p w14:paraId="59FA0DC2" w14:textId="77777777" w:rsidR="00C77DD7" w:rsidRDefault="00C77DD7" w:rsidP="00137462"/>
    <w:p w14:paraId="288D8BFA" w14:textId="77777777" w:rsidR="00C77DD7" w:rsidRPr="00026A71" w:rsidRDefault="00C77DD7" w:rsidP="00137462"/>
    <w:p w14:paraId="58DCADF3" w14:textId="77777777" w:rsidR="00C41B86" w:rsidRPr="00026A71" w:rsidRDefault="00C41B86" w:rsidP="00137462">
      <w:pPr>
        <w:rPr>
          <w:rFonts w:eastAsia="Arial"/>
        </w:rPr>
      </w:pPr>
    </w:p>
    <w:p w14:paraId="6A17D311" w14:textId="77777777" w:rsidR="00C77DD7" w:rsidRDefault="00C77DD7" w:rsidP="00D53DAC">
      <w:pPr>
        <w:pStyle w:val="LEFTBLANK"/>
      </w:pPr>
      <w:r>
        <w:t>LEFT BLANK INTENTIONALLY</w:t>
      </w:r>
    </w:p>
    <w:p w14:paraId="198AA0C2" w14:textId="77777777" w:rsidR="00C77DD7" w:rsidRDefault="00C77DD7" w:rsidP="00137462"/>
    <w:p w14:paraId="056C4916" w14:textId="6F6BE705" w:rsidR="00C41B86" w:rsidRDefault="00C41B86" w:rsidP="00137462">
      <w:r w:rsidRPr="00026A71">
        <w:br w:type="page"/>
      </w:r>
    </w:p>
    <w:p w14:paraId="60A455CA" w14:textId="77777777" w:rsidR="003E0420" w:rsidRDefault="003E0420" w:rsidP="00137462">
      <w:pPr>
        <w:pStyle w:val="Heading1"/>
        <w:sectPr w:rsidR="003E0420" w:rsidSect="00C96CEE">
          <w:pgSz w:w="11906" w:h="16838"/>
          <w:pgMar w:top="1376" w:right="1106" w:bottom="1440" w:left="1260" w:header="708" w:footer="708" w:gutter="0"/>
          <w:pgNumType w:start="1" w:chapStyle="1"/>
          <w:cols w:space="720"/>
        </w:sectPr>
      </w:pPr>
      <w:bookmarkStart w:id="440" w:name="_Toc120109372"/>
      <w:bookmarkStart w:id="441" w:name="_Toc124762754"/>
      <w:bookmarkStart w:id="442" w:name="_Toc124763768"/>
      <w:bookmarkStart w:id="443" w:name="_Toc161303063"/>
      <w:bookmarkStart w:id="444" w:name="_Toc169859332"/>
    </w:p>
    <w:p w14:paraId="5D708C70" w14:textId="45D7B174" w:rsidR="00C41B86" w:rsidRDefault="00C41B86" w:rsidP="00137462">
      <w:pPr>
        <w:pStyle w:val="Heading1"/>
      </w:pPr>
      <w:bookmarkStart w:id="445" w:name="_Toc186383987"/>
      <w:r w:rsidRPr="007F578F">
        <w:lastRenderedPageBreak/>
        <w:t>REPORTING OF SIGNIFICANT IN-SERVICE OCCURRENCES</w:t>
      </w:r>
      <w:bookmarkEnd w:id="445"/>
      <w:r w:rsidRPr="007F578F">
        <w:t xml:space="preserve"> </w:t>
      </w:r>
      <w:bookmarkEnd w:id="440"/>
      <w:bookmarkEnd w:id="441"/>
      <w:bookmarkEnd w:id="442"/>
      <w:bookmarkEnd w:id="443"/>
      <w:bookmarkEnd w:id="444"/>
    </w:p>
    <w:p w14:paraId="72A41E37" w14:textId="3BA55406" w:rsidR="00926F98" w:rsidRPr="00926F98" w:rsidRDefault="00926F98" w:rsidP="00137462">
      <w:pPr>
        <w:pStyle w:val="Heading2"/>
      </w:pPr>
      <w:r>
        <w:t xml:space="preserve"> </w:t>
      </w:r>
      <w:bookmarkStart w:id="446" w:name="_Toc186383988"/>
      <w:r w:rsidR="00335498">
        <w:t>General</w:t>
      </w:r>
      <w:bookmarkEnd w:id="446"/>
    </w:p>
    <w:p w14:paraId="451AC229" w14:textId="23BB697D" w:rsidR="00C41B86" w:rsidRPr="00026A71" w:rsidRDefault="00C41B86" w:rsidP="00137462">
      <w:pPr>
        <w:rPr>
          <w:b/>
        </w:rPr>
      </w:pPr>
      <w:r w:rsidRPr="00026A71">
        <w:t xml:space="preserve">Reportable occurrences such as flight and maintenance related accidents, incidents, occurrences, service difficulties, </w:t>
      </w:r>
      <w:r w:rsidR="009F470B">
        <w:t>unapproved</w:t>
      </w:r>
      <w:r w:rsidRPr="00026A71">
        <w:t xml:space="preserve"> aircraft parts, recurring </w:t>
      </w:r>
      <w:proofErr w:type="gramStart"/>
      <w:r w:rsidRPr="00026A71">
        <w:t>defective  components</w:t>
      </w:r>
      <w:proofErr w:type="gramEnd"/>
      <w:r w:rsidR="009F470B">
        <w:t xml:space="preserve"> </w:t>
      </w:r>
      <w:proofErr w:type="gramStart"/>
      <w:r w:rsidR="009F470B">
        <w:t xml:space="preserve">and </w:t>
      </w:r>
      <w:r w:rsidRPr="00026A71">
        <w:t xml:space="preserve"> equipment</w:t>
      </w:r>
      <w:proofErr w:type="gramEnd"/>
      <w:r w:rsidRPr="00026A71">
        <w:t>, which may affect the safe operation of the aircraft, engine, propeller, component and/or equipment shall be reported to the TCAA</w:t>
      </w:r>
      <w:r w:rsidR="009F470B">
        <w:t xml:space="preserve"> within </w:t>
      </w:r>
      <w:r w:rsidR="009F470B" w:rsidRPr="00026A71">
        <w:t>72 hours</w:t>
      </w:r>
      <w:r w:rsidR="009F470B">
        <w:t xml:space="preserve"> as well as the manufacturer and state of design</w:t>
      </w:r>
      <w:r w:rsidRPr="00026A71">
        <w:t xml:space="preserve"> within</w:t>
      </w:r>
      <w:r w:rsidR="009F470B">
        <w:t xml:space="preserve"> the required time period. This shall</w:t>
      </w:r>
      <w:r w:rsidRPr="00026A71">
        <w:t xml:space="preserve"> </w:t>
      </w:r>
      <w:proofErr w:type="gramStart"/>
      <w:r w:rsidR="009F470B">
        <w:t>accomplished</w:t>
      </w:r>
      <w:proofErr w:type="gramEnd"/>
      <w:r w:rsidR="009F470B">
        <w:t xml:space="preserve"> </w:t>
      </w:r>
      <w:r w:rsidRPr="00026A71">
        <w:t>(for/flight operations) and/or cont</w:t>
      </w:r>
      <w:r w:rsidR="009F470B">
        <w:t>r</w:t>
      </w:r>
      <w:r w:rsidRPr="00026A71">
        <w:t xml:space="preserve">acted AMO (for/maintenance operations) by raising a Defect and/or Occurrences </w:t>
      </w:r>
      <w:r w:rsidRPr="00F35651">
        <w:t>Report</w:t>
      </w:r>
      <w:r w:rsidR="00F35651" w:rsidRPr="00F35651">
        <w:t xml:space="preserve"> in a form and manner prescribed by the authority</w:t>
      </w:r>
    </w:p>
    <w:p w14:paraId="2E9781E0" w14:textId="77777777" w:rsidR="00C41B86" w:rsidRPr="00026A71" w:rsidRDefault="00C41B86" w:rsidP="00137462"/>
    <w:p w14:paraId="055E4632" w14:textId="77777777" w:rsidR="00C41B86" w:rsidRPr="00026A71" w:rsidRDefault="00C41B86" w:rsidP="00137462">
      <w:r w:rsidRPr="00026A71">
        <w:t xml:space="preserve">A copy of the Defect and/or Occurrences Report shall then be forwarded to the person responsible for the implementation, recording and certification of the corrective and/or preventative actions taken. </w:t>
      </w:r>
    </w:p>
    <w:p w14:paraId="0CB79B26" w14:textId="77777777" w:rsidR="00C41B86" w:rsidRPr="00026A71" w:rsidRDefault="00C41B86" w:rsidP="00137462"/>
    <w:p w14:paraId="7AC7B002" w14:textId="77777777" w:rsidR="00C41B86" w:rsidRPr="00026A71" w:rsidRDefault="00C41B86" w:rsidP="00137462">
      <w:r w:rsidRPr="00026A71">
        <w:t>Note: The Director of Maintenance must review and verify the effectiveness of the corrective and/or preventative action/s taken</w:t>
      </w:r>
    </w:p>
    <w:p w14:paraId="06DFA5C5" w14:textId="157B7471" w:rsidR="00D32719" w:rsidRDefault="00D32719" w:rsidP="00137462">
      <w:r w:rsidRPr="00026A71">
        <w:br w:type="page"/>
      </w:r>
    </w:p>
    <w:p w14:paraId="16019E96" w14:textId="77777777" w:rsidR="00C77DD7" w:rsidRDefault="00C77DD7" w:rsidP="00137462"/>
    <w:p w14:paraId="6BC55E4E" w14:textId="77777777" w:rsidR="00C77DD7" w:rsidRDefault="00C77DD7" w:rsidP="00137462"/>
    <w:p w14:paraId="404F0085" w14:textId="77777777" w:rsidR="00C77DD7" w:rsidRDefault="00C77DD7" w:rsidP="00137462"/>
    <w:p w14:paraId="240CD7D4" w14:textId="77777777" w:rsidR="00C77DD7" w:rsidRDefault="00C77DD7" w:rsidP="00137462"/>
    <w:p w14:paraId="34A51A0B" w14:textId="77777777" w:rsidR="00C77DD7" w:rsidRDefault="00C77DD7" w:rsidP="00137462"/>
    <w:p w14:paraId="56A0B827" w14:textId="77777777" w:rsidR="00C77DD7" w:rsidRDefault="00C77DD7" w:rsidP="00137462"/>
    <w:p w14:paraId="67972E3B" w14:textId="77777777" w:rsidR="00C77DD7" w:rsidRDefault="00C77DD7" w:rsidP="00137462"/>
    <w:p w14:paraId="6479C19B" w14:textId="77777777" w:rsidR="00C77DD7" w:rsidRDefault="00C77DD7" w:rsidP="00137462"/>
    <w:p w14:paraId="0B0BA1C7" w14:textId="77777777" w:rsidR="00C77DD7" w:rsidRDefault="00C77DD7" w:rsidP="00137462"/>
    <w:p w14:paraId="6F363A3A" w14:textId="77777777" w:rsidR="00C77DD7" w:rsidRDefault="00C77DD7" w:rsidP="00137462"/>
    <w:p w14:paraId="5E5020DB" w14:textId="77777777" w:rsidR="00C77DD7" w:rsidRDefault="00C77DD7" w:rsidP="00137462"/>
    <w:p w14:paraId="0B9BB2DF" w14:textId="77777777" w:rsidR="00C77DD7" w:rsidRDefault="00C77DD7" w:rsidP="00137462"/>
    <w:p w14:paraId="229016D9" w14:textId="77777777" w:rsidR="00C77DD7" w:rsidRDefault="00C77DD7" w:rsidP="00137462"/>
    <w:p w14:paraId="3DF9D2EB" w14:textId="77777777" w:rsidR="00C77DD7" w:rsidRDefault="00C77DD7" w:rsidP="00137462"/>
    <w:p w14:paraId="00ED9C74" w14:textId="77777777" w:rsidR="00C77DD7" w:rsidRDefault="00C77DD7" w:rsidP="00137462"/>
    <w:p w14:paraId="289AD1CF" w14:textId="77777777" w:rsidR="00C77DD7" w:rsidRDefault="00C77DD7" w:rsidP="00137462"/>
    <w:p w14:paraId="7ABC113E" w14:textId="77777777" w:rsidR="00C77DD7" w:rsidRDefault="00C77DD7" w:rsidP="00137462"/>
    <w:p w14:paraId="596E6789" w14:textId="77777777" w:rsidR="00C77DD7" w:rsidRDefault="00C77DD7" w:rsidP="00137462"/>
    <w:p w14:paraId="4B6C7CAA" w14:textId="77777777" w:rsidR="00C77DD7" w:rsidRDefault="00C77DD7" w:rsidP="00137462"/>
    <w:p w14:paraId="3D096C7F" w14:textId="77777777" w:rsidR="00C77DD7" w:rsidRDefault="00C77DD7" w:rsidP="00137462"/>
    <w:p w14:paraId="62B70873" w14:textId="77777777" w:rsidR="00C77DD7" w:rsidRDefault="00C77DD7" w:rsidP="001E4FBD">
      <w:pPr>
        <w:pStyle w:val="LEFTBLANK"/>
      </w:pPr>
      <w:r>
        <w:t xml:space="preserve"> LEFT BLANK INTENTIONALLY</w:t>
      </w:r>
    </w:p>
    <w:p w14:paraId="183300B3" w14:textId="22CC1692" w:rsidR="00C77DD7" w:rsidRDefault="00C77DD7" w:rsidP="00137462"/>
    <w:p w14:paraId="3200A747" w14:textId="77777777" w:rsidR="00C77DD7" w:rsidRDefault="00C77DD7" w:rsidP="00137462"/>
    <w:p w14:paraId="4634BE95" w14:textId="77777777" w:rsidR="00C77DD7" w:rsidRDefault="00C77DD7" w:rsidP="00137462"/>
    <w:p w14:paraId="36704C46" w14:textId="77777777" w:rsidR="00C77DD7" w:rsidRDefault="00C77DD7" w:rsidP="00137462"/>
    <w:p w14:paraId="7CFFC972" w14:textId="77777777" w:rsidR="00C77DD7" w:rsidRDefault="00C77DD7" w:rsidP="00137462"/>
    <w:p w14:paraId="57CF3822" w14:textId="77777777" w:rsidR="00C77DD7" w:rsidRDefault="00C77DD7" w:rsidP="00137462"/>
    <w:p w14:paraId="429DB41E" w14:textId="77777777" w:rsidR="00C77DD7" w:rsidRDefault="00C77DD7" w:rsidP="00137462"/>
    <w:p w14:paraId="7EAD0F45" w14:textId="77777777" w:rsidR="00C77DD7" w:rsidRDefault="00C77DD7" w:rsidP="00137462"/>
    <w:p w14:paraId="2370465A" w14:textId="77777777" w:rsidR="00C77DD7" w:rsidRDefault="00C77DD7" w:rsidP="00137462"/>
    <w:p w14:paraId="0F0AD09B" w14:textId="77777777" w:rsidR="00C77DD7" w:rsidRDefault="00C77DD7" w:rsidP="00137462"/>
    <w:p w14:paraId="31610FE6" w14:textId="77777777" w:rsidR="00C77DD7" w:rsidRDefault="00C77DD7" w:rsidP="00137462"/>
    <w:p w14:paraId="31CD952F" w14:textId="77777777" w:rsidR="00C77DD7" w:rsidRDefault="00C77DD7" w:rsidP="00137462"/>
    <w:p w14:paraId="6D3733DD" w14:textId="77777777" w:rsidR="00C77DD7" w:rsidRDefault="00C77DD7" w:rsidP="00137462"/>
    <w:p w14:paraId="5B2ACF12" w14:textId="77777777" w:rsidR="00C77DD7" w:rsidRDefault="00C77DD7" w:rsidP="00137462"/>
    <w:p w14:paraId="7B00588B" w14:textId="77777777" w:rsidR="00C77DD7" w:rsidRDefault="00C77DD7" w:rsidP="00137462"/>
    <w:p w14:paraId="0E33F6A4" w14:textId="77777777" w:rsidR="00C77DD7" w:rsidRDefault="00C77DD7" w:rsidP="00137462"/>
    <w:p w14:paraId="081B224E" w14:textId="77777777" w:rsidR="00C77DD7" w:rsidRDefault="00C77DD7" w:rsidP="00137462"/>
    <w:p w14:paraId="31D612D2" w14:textId="77777777" w:rsidR="00C77DD7" w:rsidRDefault="00C77DD7" w:rsidP="00137462"/>
    <w:p w14:paraId="1BF7D178" w14:textId="77777777" w:rsidR="00C77DD7" w:rsidRDefault="00C77DD7" w:rsidP="00137462"/>
    <w:p w14:paraId="6E1592AD" w14:textId="77777777" w:rsidR="00C77DD7" w:rsidRDefault="00C77DD7" w:rsidP="00137462"/>
    <w:p w14:paraId="4E086CE5" w14:textId="77777777" w:rsidR="001E4FBD" w:rsidRDefault="001E4FBD" w:rsidP="00137462">
      <w:pPr>
        <w:pStyle w:val="Heading1"/>
        <w:sectPr w:rsidR="001E4FBD" w:rsidSect="003E0420">
          <w:pgSz w:w="11906" w:h="16838"/>
          <w:pgMar w:top="1440" w:right="1106" w:bottom="1440" w:left="1260" w:header="708" w:footer="708" w:gutter="0"/>
          <w:pgNumType w:start="1" w:chapStyle="1"/>
          <w:cols w:space="720"/>
        </w:sectPr>
      </w:pPr>
      <w:bookmarkStart w:id="447" w:name="_Toc120109373"/>
      <w:bookmarkStart w:id="448" w:name="_Toc124762755"/>
      <w:bookmarkStart w:id="449" w:name="_Toc124763769"/>
      <w:bookmarkStart w:id="450" w:name="_Toc161303064"/>
      <w:bookmarkStart w:id="451" w:name="_Toc169859333"/>
    </w:p>
    <w:p w14:paraId="7E198B33" w14:textId="61F2FB90" w:rsidR="00D32719" w:rsidRDefault="00D32719" w:rsidP="00137462">
      <w:pPr>
        <w:pStyle w:val="Heading1"/>
      </w:pPr>
      <w:bookmarkStart w:id="452" w:name="_Toc186383989"/>
      <w:r w:rsidRPr="001913F8">
        <w:lastRenderedPageBreak/>
        <w:t>REPORTING OF MANDATORY SERVICE INFORMATION</w:t>
      </w:r>
      <w:bookmarkEnd w:id="447"/>
      <w:bookmarkEnd w:id="448"/>
      <w:bookmarkEnd w:id="449"/>
      <w:bookmarkEnd w:id="450"/>
      <w:bookmarkEnd w:id="451"/>
      <w:bookmarkEnd w:id="452"/>
    </w:p>
    <w:p w14:paraId="6DDD4319" w14:textId="599C47B4" w:rsidR="00926F98" w:rsidRPr="00926F98" w:rsidRDefault="00926F98" w:rsidP="00137462">
      <w:pPr>
        <w:pStyle w:val="Heading2"/>
      </w:pPr>
      <w:r>
        <w:t xml:space="preserve"> </w:t>
      </w:r>
      <w:bookmarkStart w:id="453" w:name="_Toc186383990"/>
      <w:r w:rsidR="00335498">
        <w:t>General</w:t>
      </w:r>
      <w:bookmarkEnd w:id="453"/>
    </w:p>
    <w:p w14:paraId="13B379DC" w14:textId="26337540" w:rsidR="00D32719" w:rsidRDefault="00D32719" w:rsidP="00137462">
      <w:r w:rsidRPr="00026A71">
        <w:t>Under the current Tanzania Civil Aviation Authority (Air Operator Certification and Administration) Regulations, requires reports to be made concerning faults, defects, malfunctions and other occurrences which cause or might cause adverse effects on the continued airworthiness of aircraft registered in Tanzania.</w:t>
      </w:r>
    </w:p>
    <w:p w14:paraId="6D91DDCD" w14:textId="77777777" w:rsidR="001913F8" w:rsidRPr="00026A71" w:rsidRDefault="001913F8" w:rsidP="00137462"/>
    <w:p w14:paraId="6756AD35" w14:textId="0B756B37" w:rsidR="00D32719" w:rsidRPr="00026A71" w:rsidRDefault="00D32719" w:rsidP="00137462">
      <w:r w:rsidRPr="00026A71">
        <w:t xml:space="preserve">Following persons from Auric Air Services and </w:t>
      </w:r>
      <w:r w:rsidR="00F754C0" w:rsidRPr="00026A71">
        <w:t>AMO</w:t>
      </w:r>
      <w:r w:rsidRPr="00026A71">
        <w:t xml:space="preserve"> shall make written reports to the DG of any reportable incident having taken place. </w:t>
      </w:r>
    </w:p>
    <w:p w14:paraId="033FC49E" w14:textId="77777777" w:rsidR="00D32719" w:rsidRPr="00026A71" w:rsidRDefault="00D32719" w:rsidP="00137462">
      <w:pPr>
        <w:pStyle w:val="ListParagraph"/>
        <w:numPr>
          <w:ilvl w:val="0"/>
          <w:numId w:val="43"/>
        </w:numPr>
      </w:pPr>
      <w:r w:rsidRPr="00026A71">
        <w:t>Accountable Manager</w:t>
      </w:r>
    </w:p>
    <w:p w14:paraId="40668643" w14:textId="77777777" w:rsidR="00D32719" w:rsidRPr="00026A71" w:rsidRDefault="00D32719" w:rsidP="00137462">
      <w:pPr>
        <w:pStyle w:val="ListParagraph"/>
        <w:numPr>
          <w:ilvl w:val="0"/>
          <w:numId w:val="43"/>
        </w:numPr>
      </w:pPr>
      <w:r w:rsidRPr="00026A71">
        <w:t>Director of Operations</w:t>
      </w:r>
    </w:p>
    <w:p w14:paraId="3839A045" w14:textId="77777777" w:rsidR="00D32719" w:rsidRPr="00026A71" w:rsidRDefault="00D32719" w:rsidP="00137462">
      <w:pPr>
        <w:pStyle w:val="ListParagraph"/>
        <w:numPr>
          <w:ilvl w:val="0"/>
          <w:numId w:val="43"/>
        </w:numPr>
      </w:pPr>
      <w:r w:rsidRPr="00026A71">
        <w:t>Director of Maintenance</w:t>
      </w:r>
    </w:p>
    <w:p w14:paraId="15C63F13" w14:textId="77777777" w:rsidR="00D32719" w:rsidRPr="00026A71" w:rsidRDefault="00D32719" w:rsidP="00137462">
      <w:pPr>
        <w:pStyle w:val="ListParagraph"/>
        <w:numPr>
          <w:ilvl w:val="0"/>
          <w:numId w:val="43"/>
        </w:numPr>
      </w:pPr>
      <w:r w:rsidRPr="00026A71">
        <w:t>Pilots</w:t>
      </w:r>
    </w:p>
    <w:p w14:paraId="716E84BB" w14:textId="77777777" w:rsidR="00D32719" w:rsidRPr="00026A71" w:rsidRDefault="00D32719" w:rsidP="00137462"/>
    <w:p w14:paraId="37E6E90E" w14:textId="2B0C7BC9" w:rsidR="00D32719" w:rsidRPr="00026A71" w:rsidRDefault="00D32719" w:rsidP="00137462">
      <w:r w:rsidRPr="00026A71">
        <w:t>These reports, addressed to the DG TCAA are to be made on TCAA Defect Report form. The current (Approved Maintenance Organisation) Regulations, requires that the information be dispatched by the quickest available means within 72 hours of the information coming into the possession of the reporting person.</w:t>
      </w:r>
    </w:p>
    <w:p w14:paraId="30877FF3" w14:textId="77777777" w:rsidR="00D32719" w:rsidRPr="00026A71" w:rsidRDefault="00D32719" w:rsidP="00137462"/>
    <w:p w14:paraId="59445A27" w14:textId="77777777" w:rsidR="00D32719" w:rsidRPr="00026A71" w:rsidRDefault="00D32719" w:rsidP="00137462">
      <w:r w:rsidRPr="00026A71">
        <w:t>Some of the type of incidents and occurrences that need to be reported are those:</w:t>
      </w:r>
    </w:p>
    <w:p w14:paraId="2E4371F2" w14:textId="77777777" w:rsidR="00D32719" w:rsidRPr="00026A71" w:rsidRDefault="00D32719" w:rsidP="00137462">
      <w:pPr>
        <w:pStyle w:val="ListParagraph"/>
        <w:numPr>
          <w:ilvl w:val="0"/>
          <w:numId w:val="12"/>
        </w:numPr>
      </w:pPr>
      <w:r w:rsidRPr="00026A71">
        <w:t>involving damage to an aircraft</w:t>
      </w:r>
    </w:p>
    <w:p w14:paraId="6C771A57" w14:textId="77777777" w:rsidR="00D32719" w:rsidRPr="00026A71" w:rsidRDefault="00D32719" w:rsidP="00137462">
      <w:pPr>
        <w:pStyle w:val="ListParagraph"/>
        <w:numPr>
          <w:ilvl w:val="0"/>
          <w:numId w:val="12"/>
        </w:numPr>
      </w:pPr>
      <w:r w:rsidRPr="00026A71">
        <w:t>involving injury to a person</w:t>
      </w:r>
    </w:p>
    <w:p w14:paraId="303A7C1C" w14:textId="77777777" w:rsidR="00D32719" w:rsidRPr="00026A71" w:rsidRDefault="00D32719" w:rsidP="00137462">
      <w:pPr>
        <w:pStyle w:val="ListParagraph"/>
        <w:numPr>
          <w:ilvl w:val="0"/>
          <w:numId w:val="12"/>
        </w:numPr>
      </w:pPr>
      <w:r w:rsidRPr="00026A71">
        <w:t>involving the impairment during a flight of the capacity of a member of the flight crew of an aircraft to undertake the functions to which his license relates.</w:t>
      </w:r>
    </w:p>
    <w:p w14:paraId="4EB8056E" w14:textId="77777777" w:rsidR="00D32719" w:rsidRPr="00026A71" w:rsidRDefault="00D32719" w:rsidP="00137462">
      <w:pPr>
        <w:pStyle w:val="ListParagraph"/>
        <w:numPr>
          <w:ilvl w:val="0"/>
          <w:numId w:val="12"/>
        </w:numPr>
      </w:pPr>
      <w:r w:rsidRPr="00026A71">
        <w:t>involving the use in flight of any procedures taken for the purpose of overcoming an emergency</w:t>
      </w:r>
    </w:p>
    <w:p w14:paraId="04B51CD7" w14:textId="77777777" w:rsidR="00D32719" w:rsidRPr="00026A71" w:rsidRDefault="00D32719" w:rsidP="00137462">
      <w:pPr>
        <w:pStyle w:val="ListParagraph"/>
        <w:numPr>
          <w:ilvl w:val="0"/>
          <w:numId w:val="12"/>
        </w:numPr>
      </w:pPr>
      <w:r w:rsidRPr="00026A71">
        <w:t>involving the failure of an aircraft system or of any equipment of an aircraft</w:t>
      </w:r>
    </w:p>
    <w:p w14:paraId="33200959" w14:textId="49B02164" w:rsidR="00D32719" w:rsidRPr="00026A71" w:rsidRDefault="00D32719" w:rsidP="00137462">
      <w:pPr>
        <w:pStyle w:val="ListParagraph"/>
        <w:numPr>
          <w:ilvl w:val="0"/>
          <w:numId w:val="12"/>
        </w:numPr>
      </w:pPr>
      <w:r w:rsidRPr="00026A71">
        <w:t>arising from failure or inadequacy of facilities or services on the ground used or intended to be used for the purpose of or in connection with operation of aircraft</w:t>
      </w:r>
      <w:r w:rsidR="009A13F3" w:rsidRPr="00026A71">
        <w:t>.</w:t>
      </w:r>
    </w:p>
    <w:p w14:paraId="6F13595F" w14:textId="77777777" w:rsidR="00D32719" w:rsidRPr="00026A71" w:rsidRDefault="00D32719" w:rsidP="00137462">
      <w:pPr>
        <w:pStyle w:val="ListParagraph"/>
        <w:numPr>
          <w:ilvl w:val="0"/>
          <w:numId w:val="12"/>
        </w:numPr>
      </w:pPr>
      <w:r w:rsidRPr="00026A71">
        <w:t>arising from the loading or the carriage of passengers, cargo (including mail) or fuel</w:t>
      </w:r>
    </w:p>
    <w:p w14:paraId="1D26F30F" w14:textId="77777777" w:rsidR="005642BB" w:rsidRDefault="00D32719" w:rsidP="00137462">
      <w:pPr>
        <w:pStyle w:val="ListParagraph"/>
        <w:numPr>
          <w:ilvl w:val="0"/>
          <w:numId w:val="12"/>
        </w:numPr>
      </w:pPr>
      <w:r w:rsidRPr="00026A71">
        <w:t>and those which not referred here but in the opinion of the person making the report, being a person qualified to do so constitute an occurrence endangering, or OPERATOR’S MAINTENANCE CONTROL MANUAL which if not corrected would endanger that safety of an aircraft, its occupants or any other person</w:t>
      </w:r>
    </w:p>
    <w:p w14:paraId="1AB6BD10" w14:textId="77777777" w:rsidR="001913F8" w:rsidRDefault="001913F8" w:rsidP="00137462"/>
    <w:p w14:paraId="55D936E9" w14:textId="77777777" w:rsidR="00C77DD7" w:rsidRDefault="00C77DD7" w:rsidP="00137462"/>
    <w:p w14:paraId="771AAE5E" w14:textId="77777777" w:rsidR="00C77DD7" w:rsidRDefault="00C77DD7" w:rsidP="00137462"/>
    <w:p w14:paraId="018CAB39" w14:textId="77777777" w:rsidR="00C77DD7" w:rsidRDefault="00C77DD7" w:rsidP="00137462"/>
    <w:p w14:paraId="3E9F9209" w14:textId="77777777" w:rsidR="00C77DD7" w:rsidRDefault="00C77DD7" w:rsidP="00137462"/>
    <w:p w14:paraId="6FF53E5D" w14:textId="77777777" w:rsidR="00C77DD7" w:rsidRDefault="00C77DD7" w:rsidP="00137462"/>
    <w:p w14:paraId="2A7BCBA9" w14:textId="77777777" w:rsidR="00C77DD7" w:rsidRDefault="00C77DD7" w:rsidP="00137462"/>
    <w:p w14:paraId="559443E9" w14:textId="77777777" w:rsidR="00C77DD7" w:rsidRDefault="00C77DD7" w:rsidP="00137462"/>
    <w:p w14:paraId="381D8273" w14:textId="77777777" w:rsidR="00C77DD7" w:rsidRDefault="00C77DD7" w:rsidP="00137462"/>
    <w:p w14:paraId="423B533C" w14:textId="77777777" w:rsidR="00C77DD7" w:rsidRDefault="00C77DD7" w:rsidP="00137462"/>
    <w:p w14:paraId="699767DC" w14:textId="77777777" w:rsidR="00C77DD7" w:rsidRDefault="00C77DD7" w:rsidP="00137462"/>
    <w:p w14:paraId="526637FD" w14:textId="77777777" w:rsidR="00C77DD7" w:rsidRDefault="00C77DD7" w:rsidP="00137462"/>
    <w:p w14:paraId="74A308D2" w14:textId="77777777" w:rsidR="00C77DD7" w:rsidRDefault="00C77DD7" w:rsidP="00137462"/>
    <w:p w14:paraId="7C59DB05" w14:textId="77777777" w:rsidR="00C77DD7" w:rsidRDefault="00C77DD7" w:rsidP="00137462"/>
    <w:p w14:paraId="5455CC31" w14:textId="77777777" w:rsidR="00C77DD7" w:rsidRDefault="00C77DD7" w:rsidP="00137462"/>
    <w:p w14:paraId="33898073" w14:textId="77777777" w:rsidR="00C77DD7" w:rsidRDefault="00C77DD7" w:rsidP="00137462"/>
    <w:p w14:paraId="65976C3A" w14:textId="77777777" w:rsidR="00C77DD7" w:rsidRDefault="00C77DD7" w:rsidP="00137462"/>
    <w:p w14:paraId="479D24A0" w14:textId="77777777" w:rsidR="00C77DD7" w:rsidRDefault="00C77DD7" w:rsidP="00137462"/>
    <w:p w14:paraId="0A60AED1" w14:textId="77777777" w:rsidR="00C77DD7" w:rsidRDefault="00C77DD7" w:rsidP="00137462"/>
    <w:p w14:paraId="5D6A16BE" w14:textId="77777777" w:rsidR="00C77DD7" w:rsidRDefault="00C77DD7" w:rsidP="00137462"/>
    <w:p w14:paraId="2F84445B" w14:textId="77777777" w:rsidR="00C77DD7" w:rsidRDefault="00C77DD7" w:rsidP="00137462"/>
    <w:p w14:paraId="1132D107" w14:textId="77777777" w:rsidR="00C77DD7" w:rsidRDefault="00C77DD7" w:rsidP="00137462"/>
    <w:p w14:paraId="0B4D4BDA" w14:textId="77777777" w:rsidR="00C77DD7" w:rsidRDefault="00C77DD7" w:rsidP="00D53DAC">
      <w:pPr>
        <w:pStyle w:val="LEFTBLANK"/>
      </w:pPr>
      <w:r>
        <w:t>LEFT BLANK INTENTIONALLY</w:t>
      </w:r>
    </w:p>
    <w:p w14:paraId="6C554926" w14:textId="77777777" w:rsidR="00C77DD7" w:rsidRDefault="00C77DD7" w:rsidP="00137462"/>
    <w:p w14:paraId="5A989EB5" w14:textId="77777777" w:rsidR="00C77DD7" w:rsidRDefault="00C77DD7" w:rsidP="00137462"/>
    <w:p w14:paraId="1935AF17" w14:textId="77777777" w:rsidR="00C77DD7" w:rsidRDefault="00C77DD7" w:rsidP="00137462"/>
    <w:p w14:paraId="55E9DDA4" w14:textId="77777777" w:rsidR="00C77DD7" w:rsidRDefault="00C77DD7" w:rsidP="00137462"/>
    <w:p w14:paraId="08CCF477" w14:textId="77777777" w:rsidR="00C77DD7" w:rsidRDefault="00C77DD7" w:rsidP="00137462"/>
    <w:p w14:paraId="4298CC43" w14:textId="77777777" w:rsidR="00C77DD7" w:rsidRDefault="00C77DD7" w:rsidP="00137462"/>
    <w:p w14:paraId="24F054F6" w14:textId="77777777" w:rsidR="00C77DD7" w:rsidRDefault="00C77DD7" w:rsidP="00137462"/>
    <w:p w14:paraId="76EA7E99" w14:textId="77777777" w:rsidR="00C77DD7" w:rsidRDefault="00C77DD7" w:rsidP="00137462"/>
    <w:p w14:paraId="48C017D7" w14:textId="77777777" w:rsidR="00C77DD7" w:rsidRDefault="00C77DD7" w:rsidP="00137462"/>
    <w:p w14:paraId="42CC7E21" w14:textId="77777777" w:rsidR="00C77DD7" w:rsidRDefault="00C77DD7" w:rsidP="00137462"/>
    <w:p w14:paraId="04B308AA" w14:textId="77777777" w:rsidR="00C77DD7" w:rsidRDefault="00C77DD7" w:rsidP="00137462"/>
    <w:p w14:paraId="75722F1E" w14:textId="77777777" w:rsidR="00C77DD7" w:rsidRDefault="00C77DD7" w:rsidP="00137462"/>
    <w:p w14:paraId="1A7245B8" w14:textId="77777777" w:rsidR="00C77DD7" w:rsidRDefault="00C77DD7" w:rsidP="00137462"/>
    <w:p w14:paraId="1103BCBA" w14:textId="77777777" w:rsidR="00C77DD7" w:rsidRDefault="00C77DD7" w:rsidP="00137462"/>
    <w:p w14:paraId="63DC588D" w14:textId="77777777" w:rsidR="00C77DD7" w:rsidRDefault="00C77DD7" w:rsidP="00137462"/>
    <w:p w14:paraId="40BC064D" w14:textId="77777777" w:rsidR="00C77DD7" w:rsidRDefault="00C77DD7" w:rsidP="00137462"/>
    <w:p w14:paraId="2F3610D5" w14:textId="77777777" w:rsidR="00C77DD7" w:rsidRDefault="00C77DD7" w:rsidP="00137462"/>
    <w:p w14:paraId="07C89A53" w14:textId="77777777" w:rsidR="00C77DD7" w:rsidRDefault="00C77DD7" w:rsidP="00137462"/>
    <w:p w14:paraId="4C7A5E57" w14:textId="77777777" w:rsidR="00C77DD7" w:rsidRDefault="00C77DD7" w:rsidP="00137462"/>
    <w:p w14:paraId="4EEDE064" w14:textId="77777777" w:rsidR="00C77DD7" w:rsidRDefault="00C77DD7" w:rsidP="00137462"/>
    <w:p w14:paraId="3446769E" w14:textId="77777777" w:rsidR="001E4FBD" w:rsidRDefault="001E4FBD" w:rsidP="00137462">
      <w:pPr>
        <w:pStyle w:val="Heading1"/>
        <w:sectPr w:rsidR="001E4FBD" w:rsidSect="003E0420">
          <w:pgSz w:w="11906" w:h="16838"/>
          <w:pgMar w:top="1440" w:right="1106" w:bottom="1440" w:left="1260" w:header="708" w:footer="708" w:gutter="0"/>
          <w:pgNumType w:start="1" w:chapStyle="1"/>
          <w:cols w:space="720"/>
        </w:sectPr>
      </w:pPr>
      <w:bookmarkStart w:id="454" w:name="_Toc120109374"/>
      <w:bookmarkStart w:id="455" w:name="_Toc124762756"/>
      <w:bookmarkStart w:id="456" w:name="_Toc124763770"/>
      <w:bookmarkStart w:id="457" w:name="_Toc161303065"/>
      <w:bookmarkStart w:id="458" w:name="_Toc169859334"/>
    </w:p>
    <w:p w14:paraId="331B0D8F" w14:textId="495DAF51" w:rsidR="00D32719" w:rsidRPr="001913F8" w:rsidRDefault="00D32719" w:rsidP="00137462">
      <w:pPr>
        <w:pStyle w:val="Heading1"/>
      </w:pPr>
      <w:bookmarkStart w:id="459" w:name="_Toc186383991"/>
      <w:r w:rsidRPr="001913F8">
        <w:lastRenderedPageBreak/>
        <w:t>TOOL AND EQUIPMENT CONTROL AND STORAGE</w:t>
      </w:r>
      <w:bookmarkEnd w:id="454"/>
      <w:bookmarkEnd w:id="455"/>
      <w:bookmarkEnd w:id="456"/>
      <w:bookmarkEnd w:id="457"/>
      <w:bookmarkEnd w:id="458"/>
      <w:bookmarkEnd w:id="459"/>
    </w:p>
    <w:p w14:paraId="54BDA811" w14:textId="4BACFA49" w:rsidR="00D32719" w:rsidRPr="00026A71" w:rsidRDefault="00D32719" w:rsidP="00137462">
      <w:pPr>
        <w:pStyle w:val="Heading2"/>
      </w:pPr>
      <w:bookmarkStart w:id="460" w:name="_Toc66798184"/>
      <w:bookmarkStart w:id="461" w:name="_Toc120109375"/>
      <w:bookmarkStart w:id="462" w:name="_Toc124762757"/>
      <w:bookmarkStart w:id="463" w:name="_Toc124763771"/>
      <w:bookmarkStart w:id="464" w:name="_Toc161303066"/>
      <w:bookmarkStart w:id="465" w:name="_Toc169859335"/>
      <w:bookmarkStart w:id="466" w:name="_Toc186383992"/>
      <w:r w:rsidRPr="00026A71">
        <w:t>Tool Acceptance, Control and Storage</w:t>
      </w:r>
      <w:bookmarkEnd w:id="460"/>
      <w:bookmarkEnd w:id="461"/>
      <w:bookmarkEnd w:id="462"/>
      <w:bookmarkEnd w:id="463"/>
      <w:bookmarkEnd w:id="464"/>
      <w:bookmarkEnd w:id="465"/>
      <w:bookmarkEnd w:id="466"/>
    </w:p>
    <w:p w14:paraId="22C252B3" w14:textId="0BE1C38A" w:rsidR="00D32719" w:rsidRPr="00026A71" w:rsidRDefault="00D32719" w:rsidP="00137462">
      <w:pPr>
        <w:pStyle w:val="Heading3"/>
      </w:pPr>
      <w:bookmarkStart w:id="467" w:name="_Toc66798185"/>
      <w:bookmarkStart w:id="468" w:name="_Toc120109376"/>
      <w:bookmarkStart w:id="469" w:name="_Toc124762758"/>
      <w:bookmarkStart w:id="470" w:name="_Toc124763772"/>
      <w:bookmarkStart w:id="471" w:name="_Toc161303067"/>
      <w:r w:rsidRPr="00026A71">
        <w:t xml:space="preserve"> </w:t>
      </w:r>
      <w:r w:rsidR="00C96CEE" w:rsidRPr="00026A71">
        <w:t xml:space="preserve">Acceptance </w:t>
      </w:r>
      <w:r w:rsidR="00C96CEE">
        <w:t>o</w:t>
      </w:r>
      <w:r w:rsidR="00C96CEE" w:rsidRPr="00026A71">
        <w:t xml:space="preserve">f Tools </w:t>
      </w:r>
      <w:r w:rsidR="00C96CEE">
        <w:t>a</w:t>
      </w:r>
      <w:r w:rsidR="00C96CEE" w:rsidRPr="00026A71">
        <w:t>nd Equipment</w:t>
      </w:r>
      <w:bookmarkEnd w:id="467"/>
      <w:bookmarkEnd w:id="468"/>
      <w:bookmarkEnd w:id="469"/>
      <w:bookmarkEnd w:id="470"/>
      <w:bookmarkEnd w:id="471"/>
      <w:r w:rsidR="00C96CEE" w:rsidRPr="00026A71">
        <w:t xml:space="preserve"> </w:t>
      </w:r>
    </w:p>
    <w:p w14:paraId="47EBFA79" w14:textId="2E257FC6" w:rsidR="00D32719" w:rsidRPr="001913F8" w:rsidRDefault="00D32719" w:rsidP="00137462">
      <w:pPr>
        <w:pStyle w:val="Heading4"/>
      </w:pPr>
      <w:r w:rsidRPr="001913F8">
        <w:t>Provision of Tooling and Equipment.</w:t>
      </w:r>
    </w:p>
    <w:p w14:paraId="17CB7E17" w14:textId="418F92AD" w:rsidR="00D32719" w:rsidRDefault="00D32719" w:rsidP="00137462">
      <w:r w:rsidRPr="00026A71">
        <w:t>The</w:t>
      </w:r>
      <w:r w:rsidR="00C96CA1">
        <w:t xml:space="preserve"> AMO</w:t>
      </w:r>
      <w:r w:rsidRPr="00026A71">
        <w:t xml:space="preserve"> </w:t>
      </w:r>
      <w:r w:rsidR="00C96CA1">
        <w:t xml:space="preserve">shall provide the required </w:t>
      </w:r>
      <w:r w:rsidRPr="00026A71">
        <w:t xml:space="preserve">tooling </w:t>
      </w:r>
      <w:r w:rsidR="00C96CA1">
        <w:t>and equipment for use as per</w:t>
      </w:r>
      <w:r w:rsidRPr="00026A71">
        <w:t xml:space="preserve"> the </w:t>
      </w:r>
      <w:r w:rsidR="00C96CA1">
        <w:t xml:space="preserve">maintenance procedures manual and </w:t>
      </w:r>
      <w:r w:rsidRPr="00026A71">
        <w:t xml:space="preserve">aircraft manufacturer’s recommendations. </w:t>
      </w:r>
    </w:p>
    <w:p w14:paraId="2207ABE2" w14:textId="77777777" w:rsidR="00C773F8" w:rsidRPr="00026A71" w:rsidRDefault="00C773F8" w:rsidP="00137462"/>
    <w:p w14:paraId="74B0EF20" w14:textId="0C50A583" w:rsidR="00D32719" w:rsidRPr="00026A71" w:rsidRDefault="00D32719" w:rsidP="00137462">
      <w:pPr>
        <w:pStyle w:val="Heading4"/>
      </w:pPr>
      <w:r w:rsidRPr="00026A71">
        <w:t xml:space="preserve"> Acceptance, Identification and Control of Tooling and Equipment</w:t>
      </w:r>
    </w:p>
    <w:p w14:paraId="23DF2B74" w14:textId="053E92F0" w:rsidR="00D32719" w:rsidRPr="00026A71" w:rsidRDefault="00D32719" w:rsidP="00137462">
      <w:r w:rsidRPr="00026A71">
        <w:t xml:space="preserve">Upon arrival of tools, the Certifying staff will inspect them for condition and compliance with the availability of all documentation. If accepted, they must be subjected to strict control. For test equipment, the calibration period and standards will be specified by the manufacturer’s requirements. Items of tooling and equipment that are subject to calibration or testing will have a separate marking added to their serial number. Their original calibration certificate is retained in a dedicated file. Ground equipment is marked with different serial numbers and entered onto the Equipment Register, indicating servicing requirements and location. Standard tooling for Auric Air Services will also be marked with unique serial numbers and will be placed either on the shadow board or in the Auric Air Services toolbox (contained in the maintenance office) and listed on a corresponding inventory list. Personal tools are marked and kept in engineers’ personal toolboxes. Contents Lists are held within each personal toolbox. The control of personal tools is placed firmly on the professionalism of the individual engineer and is subject to periodical audits by the Quality Manager. It is the policy of Auric Air Services to require all engineers to arrange their tool cabinets in such a manner that it is instantly obvious if a tool is missing </w:t>
      </w:r>
      <w:r w:rsidR="009A13F3" w:rsidRPr="00026A71">
        <w:t>i.e.,</w:t>
      </w:r>
      <w:r w:rsidRPr="00026A71">
        <w:t xml:space="preserve"> shadow </w:t>
      </w:r>
      <w:r w:rsidR="009A13F3" w:rsidRPr="00026A71">
        <w:t>boarding.</w:t>
      </w:r>
    </w:p>
    <w:p w14:paraId="4392C76C" w14:textId="77777777" w:rsidR="00D32719" w:rsidRPr="00026A71" w:rsidRDefault="00D32719" w:rsidP="00137462"/>
    <w:p w14:paraId="70F9629B" w14:textId="6298F8EE" w:rsidR="00D32719" w:rsidRPr="00026A71" w:rsidRDefault="00D32719" w:rsidP="00137462">
      <w:pPr>
        <w:pStyle w:val="Heading4"/>
      </w:pPr>
      <w:r w:rsidRPr="00026A71">
        <w:t xml:space="preserve"> Use of Alternative Tools and Equipment</w:t>
      </w:r>
    </w:p>
    <w:p w14:paraId="4732D595" w14:textId="3CA29D23" w:rsidR="00D32719" w:rsidRPr="00026A71" w:rsidRDefault="00D32719" w:rsidP="00137462">
      <w:r w:rsidRPr="00026A71">
        <w:t>Only special tools or test equipment approved by the aircraft or component manufacturer are authorized for use. Any tool that is locally manufactured will meet the original specifications in order to be accepted.</w:t>
      </w:r>
    </w:p>
    <w:p w14:paraId="45731172" w14:textId="77777777" w:rsidR="00D32719" w:rsidRPr="00026A71" w:rsidRDefault="00D32719" w:rsidP="00137462"/>
    <w:p w14:paraId="0678CCCC" w14:textId="70879586" w:rsidR="00D32719" w:rsidRPr="00026A71" w:rsidRDefault="00D32719" w:rsidP="00137462">
      <w:pPr>
        <w:pStyle w:val="Heading3"/>
      </w:pPr>
      <w:bookmarkStart w:id="472" w:name="_Toc66798186"/>
      <w:bookmarkStart w:id="473" w:name="_Toc120109377"/>
      <w:bookmarkStart w:id="474" w:name="_Toc124762759"/>
      <w:bookmarkStart w:id="475" w:name="_Toc124763773"/>
      <w:bookmarkStart w:id="476" w:name="_Toc161303068"/>
      <w:r w:rsidRPr="00026A71">
        <w:t xml:space="preserve"> </w:t>
      </w:r>
      <w:r w:rsidR="00C96CEE" w:rsidRPr="00026A71">
        <w:t xml:space="preserve">Calibration </w:t>
      </w:r>
      <w:r w:rsidR="00C96CEE">
        <w:t>o</w:t>
      </w:r>
      <w:r w:rsidR="00C96CEE" w:rsidRPr="00026A71">
        <w:t xml:space="preserve">f Tools </w:t>
      </w:r>
      <w:r w:rsidR="00C96CEE">
        <w:t>a</w:t>
      </w:r>
      <w:r w:rsidR="00C96CEE" w:rsidRPr="00026A71">
        <w:t>nd Equipment</w:t>
      </w:r>
      <w:bookmarkEnd w:id="472"/>
      <w:bookmarkEnd w:id="473"/>
      <w:bookmarkEnd w:id="474"/>
      <w:bookmarkEnd w:id="475"/>
      <w:bookmarkEnd w:id="476"/>
      <w:r w:rsidR="00C96CEE" w:rsidRPr="00026A71">
        <w:t xml:space="preserve"> </w:t>
      </w:r>
    </w:p>
    <w:p w14:paraId="60144C10" w14:textId="6FA2E5E1" w:rsidR="00D32719" w:rsidRPr="00026A71" w:rsidRDefault="00D32719" w:rsidP="00137462">
      <w:pPr>
        <w:pStyle w:val="Heading4"/>
      </w:pPr>
      <w:r w:rsidRPr="00026A71">
        <w:t xml:space="preserve"> Inspection, Servicing and Calibration Program / Equipment Register.</w:t>
      </w:r>
    </w:p>
    <w:p w14:paraId="5BC7F7EA" w14:textId="77777777" w:rsidR="00913AB5" w:rsidRDefault="00D32719" w:rsidP="00137462">
      <w:pPr>
        <w:pStyle w:val="ListParagraph"/>
        <w:numPr>
          <w:ilvl w:val="0"/>
          <w:numId w:val="66"/>
        </w:numPr>
      </w:pPr>
      <w:r w:rsidRPr="00026A71">
        <w:t xml:space="preserve">Items or tooling and equipment that affect the quality of maintenance activities shall be </w:t>
      </w:r>
      <w:r w:rsidR="00BC2E8B" w:rsidRPr="00026A71">
        <w:t xml:space="preserve">supplied and </w:t>
      </w:r>
      <w:r w:rsidRPr="00026A71">
        <w:t>maintained in a serviceable condition</w:t>
      </w:r>
      <w:r w:rsidR="00BC2E8B" w:rsidRPr="00026A71">
        <w:t xml:space="preserve"> by </w:t>
      </w:r>
      <w:r w:rsidR="008E5B04" w:rsidRPr="00026A71">
        <w:t xml:space="preserve">the </w:t>
      </w:r>
      <w:r w:rsidR="00BC2E8B" w:rsidRPr="00026A71">
        <w:t>AMO</w:t>
      </w:r>
      <w:r w:rsidRPr="00026A71">
        <w:t>. Where these items may be subject to variations in the indications they give, a programme of test and calibration shall be applied.</w:t>
      </w:r>
    </w:p>
    <w:p w14:paraId="5BE79C72" w14:textId="77777777" w:rsidR="00913AB5" w:rsidRDefault="00913AB5" w:rsidP="00137462"/>
    <w:p w14:paraId="74D9F73A" w14:textId="32EC9415" w:rsidR="00913AB5" w:rsidRDefault="00913AB5" w:rsidP="00137462">
      <w:pPr>
        <w:pStyle w:val="ListParagraph"/>
      </w:pPr>
      <w:r>
        <w:t>The following records shal</w:t>
      </w:r>
      <w:r w:rsidR="00AC61E8">
        <w:t>l</w:t>
      </w:r>
      <w:r>
        <w:t xml:space="preserve"> be </w:t>
      </w:r>
      <w:r w:rsidR="00AC61E8">
        <w:t>maintained</w:t>
      </w:r>
      <w:r>
        <w:t>:</w:t>
      </w:r>
    </w:p>
    <w:p w14:paraId="0DE499DE" w14:textId="36F96977" w:rsidR="00913AB5" w:rsidRDefault="00913AB5" w:rsidP="00137462">
      <w:pPr>
        <w:pStyle w:val="ListParagraph"/>
        <w:numPr>
          <w:ilvl w:val="0"/>
          <w:numId w:val="67"/>
        </w:numPr>
      </w:pPr>
      <w:r>
        <w:t>A calibration certificate for each item calibrated by an outside agency</w:t>
      </w:r>
    </w:p>
    <w:p w14:paraId="15EFA148" w14:textId="6282FD2A" w:rsidR="00913AB5" w:rsidRDefault="00913AB5" w:rsidP="00137462">
      <w:pPr>
        <w:pStyle w:val="ListParagraph"/>
        <w:numPr>
          <w:ilvl w:val="0"/>
          <w:numId w:val="67"/>
        </w:numPr>
      </w:pPr>
      <w:r>
        <w:t>Details of adjustments and repairs</w:t>
      </w:r>
    </w:p>
    <w:p w14:paraId="250B1383" w14:textId="6ED34B51" w:rsidR="00913AB5" w:rsidRDefault="00913AB5" w:rsidP="00137462">
      <w:pPr>
        <w:pStyle w:val="ListParagraph"/>
        <w:numPr>
          <w:ilvl w:val="0"/>
          <w:numId w:val="67"/>
        </w:numPr>
      </w:pPr>
      <w:r>
        <w:t>Repair history of the tool</w:t>
      </w:r>
    </w:p>
    <w:p w14:paraId="18C2FCD7" w14:textId="039BEA7E" w:rsidR="00913AB5" w:rsidRDefault="00913AB5" w:rsidP="00137462">
      <w:pPr>
        <w:pStyle w:val="ListParagraph"/>
        <w:numPr>
          <w:ilvl w:val="0"/>
          <w:numId w:val="67"/>
        </w:numPr>
      </w:pPr>
      <w:r>
        <w:lastRenderedPageBreak/>
        <w:t>The part number and serial number of the standard used to perform the calibration.</w:t>
      </w:r>
    </w:p>
    <w:p w14:paraId="23E617C3" w14:textId="064CD1FA" w:rsidR="00D32719" w:rsidRDefault="00D32719" w:rsidP="00137462">
      <w:pPr>
        <w:pStyle w:val="ListParagraph"/>
        <w:numPr>
          <w:ilvl w:val="0"/>
          <w:numId w:val="66"/>
        </w:numPr>
      </w:pPr>
      <w:r w:rsidRPr="00026A71">
        <w:t>The D</w:t>
      </w:r>
      <w:r w:rsidR="00D53DAC">
        <w:t>O</w:t>
      </w:r>
      <w:r w:rsidRPr="00026A71">
        <w:t xml:space="preserve">M </w:t>
      </w:r>
      <w:r w:rsidR="00BC2E8B" w:rsidRPr="00026A71">
        <w:t xml:space="preserve">and AMO’s store manager </w:t>
      </w:r>
      <w:proofErr w:type="gramStart"/>
      <w:r w:rsidR="00E000D6" w:rsidRPr="00026A71">
        <w:t>is</w:t>
      </w:r>
      <w:proofErr w:type="gramEnd"/>
      <w:r w:rsidRPr="00026A71">
        <w:t xml:space="preserve"> responsible that all test </w:t>
      </w:r>
      <w:r w:rsidR="008A29C3" w:rsidRPr="00026A71">
        <w:t>equipment</w:t>
      </w:r>
      <w:r w:rsidRPr="00026A71">
        <w:t xml:space="preserve"> </w:t>
      </w:r>
      <w:proofErr w:type="gramStart"/>
      <w:r w:rsidR="00BC2E8B" w:rsidRPr="00026A71">
        <w:t>are</w:t>
      </w:r>
      <w:proofErr w:type="gramEnd"/>
      <w:r w:rsidRPr="00026A71">
        <w:t xml:space="preserve"> calibrated in due time. Using the stores computer system, each month the </w:t>
      </w:r>
      <w:proofErr w:type="spellStart"/>
      <w:r w:rsidRPr="00026A71">
        <w:t>DoM</w:t>
      </w:r>
      <w:proofErr w:type="spellEnd"/>
      <w:r w:rsidRPr="00026A71">
        <w:t xml:space="preserve"> </w:t>
      </w:r>
      <w:r w:rsidR="00BC2E8B" w:rsidRPr="00026A71">
        <w:t>will counter-check</w:t>
      </w:r>
      <w:r w:rsidRPr="00026A71">
        <w:t xml:space="preserve"> for test equipment calibration dates that are due next month and arranges for calibration. A</w:t>
      </w:r>
      <w:r w:rsidR="00BC2E8B" w:rsidRPr="00026A71">
        <w:t>MO</w:t>
      </w:r>
      <w:r w:rsidRPr="00026A71">
        <w:t xml:space="preserve"> will sub-contract all calibration activities to a qualified source. Calibration tolerances shall be as the standards specified by the manufacturer. The sub-contractor has duplicated records of all calibrated tooling and equipment. As a back up to the control by means of the stores computer system, the sub-contractor </w:t>
      </w:r>
      <w:r w:rsidR="00BC2E8B" w:rsidRPr="00026A71">
        <w:t>advice</w:t>
      </w:r>
      <w:r w:rsidRPr="00026A71">
        <w:t xml:space="preserve"> the </w:t>
      </w:r>
      <w:r w:rsidR="00BC2E8B" w:rsidRPr="00026A71">
        <w:t>A</w:t>
      </w:r>
      <w:r w:rsidRPr="00026A71">
        <w:t>M</w:t>
      </w:r>
      <w:r w:rsidR="00BC2E8B" w:rsidRPr="00026A71">
        <w:t>O</w:t>
      </w:r>
      <w:r w:rsidRPr="00026A71">
        <w:t xml:space="preserve"> when calibration dates are due. All calibration standards used shall be traceable to National Standards.</w:t>
      </w:r>
    </w:p>
    <w:p w14:paraId="2C8FB6A6" w14:textId="77777777" w:rsidR="00913AB5" w:rsidRPr="00026A71" w:rsidRDefault="00913AB5" w:rsidP="00137462"/>
    <w:p w14:paraId="30B6E349" w14:textId="23B24280" w:rsidR="00D32719" w:rsidRPr="00026A71" w:rsidRDefault="00D32719" w:rsidP="00137462">
      <w:pPr>
        <w:pStyle w:val="Heading4"/>
      </w:pPr>
      <w:r w:rsidRPr="00026A71">
        <w:t xml:space="preserve"> Inspection, Servicing, Calibration Periods and Frequencies.</w:t>
      </w:r>
    </w:p>
    <w:p w14:paraId="1BA84695" w14:textId="7085EA69" w:rsidR="00D32719" w:rsidRPr="00026A71" w:rsidRDefault="00D32719" w:rsidP="00137462">
      <w:r w:rsidRPr="00026A71">
        <w:t xml:space="preserve">Calibration and testing frequency are initially based on the tooling or equipment manufacturers’ recommendations. However, the normal assumption is that all tools are calibrated at frequency of one calendar year or (twelve months). </w:t>
      </w:r>
      <w:r w:rsidR="008E5B04" w:rsidRPr="00026A71">
        <w:t>This will change in the case a calibrated tool is dropped. The dropped tool shall have an unserviceable tag attached and placed in quarantine stores until recalibration. The base maintenance manager shall be informed of this.</w:t>
      </w:r>
    </w:p>
    <w:p w14:paraId="099DF523" w14:textId="77777777" w:rsidR="008E5B04" w:rsidRPr="00026A71" w:rsidRDefault="008E5B04" w:rsidP="00137462"/>
    <w:p w14:paraId="56D70B6D" w14:textId="6AD40E62" w:rsidR="00D32719" w:rsidRPr="00026A71" w:rsidRDefault="00D32719" w:rsidP="00137462">
      <w:pPr>
        <w:pStyle w:val="Heading4"/>
      </w:pPr>
      <w:r w:rsidRPr="00026A71">
        <w:t xml:space="preserve"> Identification of Servicing/Calibration Due dates </w:t>
      </w:r>
    </w:p>
    <w:p w14:paraId="74AD620F" w14:textId="741D3E2E" w:rsidR="00D32719" w:rsidRPr="00026A71" w:rsidRDefault="00D32719" w:rsidP="00137462">
      <w:r w:rsidRPr="00026A71">
        <w:t>All items of tooling and equipment that are subject to calibration are individually identified with an adhesive label indicating the next calibration due date. If an item is too small for a label, an alternative type of label showing the next calibration due date will be attached to the item or its container</w:t>
      </w:r>
      <w:r w:rsidRPr="00026A71">
        <w:rPr>
          <w:b/>
        </w:rPr>
        <w:t xml:space="preserve">. </w:t>
      </w:r>
      <w:r w:rsidRPr="00026A71">
        <w:t xml:space="preserve"> The </w:t>
      </w:r>
      <w:r w:rsidR="00BC2E8B" w:rsidRPr="00026A71">
        <w:t xml:space="preserve">AMO will retain the original certificates and </w:t>
      </w:r>
      <w:r w:rsidRPr="00026A71">
        <w:t xml:space="preserve">Director of Maintenance will retain the calibration certificates </w:t>
      </w:r>
      <w:r w:rsidR="008A29C3" w:rsidRPr="00026A71">
        <w:t xml:space="preserve">(copy) </w:t>
      </w:r>
      <w:r w:rsidRPr="00026A71">
        <w:t>and record the calibration and due dates on an excel sheet.</w:t>
      </w:r>
    </w:p>
    <w:p w14:paraId="7B04C4D7" w14:textId="77777777" w:rsidR="008E5B04" w:rsidRPr="00026A71" w:rsidRDefault="008E5B04" w:rsidP="00137462"/>
    <w:p w14:paraId="6BD3CC73" w14:textId="6127C6B0" w:rsidR="00D32719" w:rsidRPr="00026A71" w:rsidRDefault="00D32719" w:rsidP="00137462">
      <w:pPr>
        <w:pStyle w:val="Heading4"/>
      </w:pPr>
      <w:r w:rsidRPr="00026A71">
        <w:t xml:space="preserve"> Personal Tooling Subject to Calibration </w:t>
      </w:r>
    </w:p>
    <w:p w14:paraId="3757561B" w14:textId="77777777" w:rsidR="00D32719" w:rsidRPr="00026A71" w:rsidRDefault="00D32719" w:rsidP="00137462">
      <w:r w:rsidRPr="00026A71">
        <w:t>It is Auric Air Services Policy that no personal items of tooling or equipment that are subject to testing or calibration requirements shall be used in the maintenance process.</w:t>
      </w:r>
    </w:p>
    <w:p w14:paraId="2C8F2D3D" w14:textId="77777777" w:rsidR="00D32719" w:rsidRPr="00026A71" w:rsidRDefault="00D32719" w:rsidP="00137462">
      <w:r w:rsidRPr="00026A71">
        <w:t xml:space="preserve"> </w:t>
      </w:r>
    </w:p>
    <w:p w14:paraId="0BC7586D" w14:textId="7B5A6369" w:rsidR="00D32719" w:rsidRPr="00026A71" w:rsidRDefault="00D32719" w:rsidP="00137462">
      <w:pPr>
        <w:pStyle w:val="Heading3"/>
      </w:pPr>
      <w:bookmarkStart w:id="477" w:name="_Toc66798187"/>
      <w:bookmarkStart w:id="478" w:name="_Toc120109378"/>
      <w:bookmarkStart w:id="479" w:name="_Toc124762760"/>
      <w:bookmarkStart w:id="480" w:name="_Toc124763774"/>
      <w:bookmarkStart w:id="481" w:name="_Toc161303069"/>
      <w:r w:rsidRPr="00026A71">
        <w:t xml:space="preserve"> </w:t>
      </w:r>
      <w:r w:rsidR="00C96CEE" w:rsidRPr="00026A71">
        <w:t xml:space="preserve">Use </w:t>
      </w:r>
      <w:r w:rsidR="00C96CEE">
        <w:t>o</w:t>
      </w:r>
      <w:r w:rsidR="00C96CEE" w:rsidRPr="00026A71">
        <w:t xml:space="preserve">f Tooling </w:t>
      </w:r>
      <w:r w:rsidR="00C96CEE">
        <w:t>a</w:t>
      </w:r>
      <w:r w:rsidR="00C96CEE" w:rsidRPr="00026A71">
        <w:t xml:space="preserve">nd Equipment </w:t>
      </w:r>
      <w:r w:rsidR="001E4FBD" w:rsidRPr="00026A71">
        <w:t>by</w:t>
      </w:r>
      <w:r w:rsidR="00C96CEE" w:rsidRPr="00026A71">
        <w:t xml:space="preserve"> Staff </w:t>
      </w:r>
      <w:r w:rsidRPr="00026A71">
        <w:t>(including alternate tools)</w:t>
      </w:r>
      <w:bookmarkEnd w:id="477"/>
      <w:bookmarkEnd w:id="478"/>
      <w:bookmarkEnd w:id="479"/>
      <w:bookmarkEnd w:id="480"/>
      <w:bookmarkEnd w:id="481"/>
      <w:r w:rsidRPr="00026A71">
        <w:t xml:space="preserve"> </w:t>
      </w:r>
    </w:p>
    <w:p w14:paraId="58CCB7CC" w14:textId="0B4229BE" w:rsidR="00D32719" w:rsidRPr="00026A71" w:rsidRDefault="00D32719" w:rsidP="00137462">
      <w:pPr>
        <w:pStyle w:val="Heading4"/>
      </w:pPr>
      <w:r w:rsidRPr="00026A71">
        <w:t xml:space="preserve"> Personal tools</w:t>
      </w:r>
    </w:p>
    <w:p w14:paraId="500351B5" w14:textId="64E713D4" w:rsidR="00D32719" w:rsidRPr="00026A71" w:rsidRDefault="00D32719" w:rsidP="00137462">
      <w:r w:rsidRPr="00026A71">
        <w:t xml:space="preserve">Personal </w:t>
      </w:r>
      <w:r w:rsidR="008A29C3" w:rsidRPr="00026A71">
        <w:t>t</w:t>
      </w:r>
      <w:r w:rsidRPr="00026A71">
        <w:t>ools can be used, and the owner of the tools is responsible for their condition and control. It is Auric Air Services Policy that no personal items of tooling or equipment that are subject to testing or calibration requirements shall be used in the certification process of aircraft maintenance activities. Tools taken on board the aircraft will be carried in a tool caddy to prevent damage to the interior of the aircraft.</w:t>
      </w:r>
    </w:p>
    <w:p w14:paraId="2A62773B" w14:textId="77777777" w:rsidR="00D32719" w:rsidRPr="00026A71" w:rsidRDefault="00D32719" w:rsidP="00137462"/>
    <w:p w14:paraId="1E84CA2F" w14:textId="14C2E7FD" w:rsidR="00D32719" w:rsidRPr="00026A71" w:rsidRDefault="00D32719" w:rsidP="00137462">
      <w:pPr>
        <w:pStyle w:val="Heading4"/>
      </w:pPr>
      <w:r w:rsidRPr="00026A71">
        <w:t xml:space="preserve"> Tool Control</w:t>
      </w:r>
    </w:p>
    <w:p w14:paraId="15B58996" w14:textId="77777777" w:rsidR="00D32719" w:rsidRPr="00026A71" w:rsidRDefault="00D32719" w:rsidP="00137462">
      <w:r w:rsidRPr="00026A71">
        <w:t xml:space="preserve">Special tools and test equipment are kept in the tool store which is located in a designated area. General hand tools are held in the toolbox. </w:t>
      </w:r>
    </w:p>
    <w:p w14:paraId="706BFCB5" w14:textId="28F1A0FB" w:rsidR="00D32719" w:rsidRPr="00026A71" w:rsidRDefault="00D32719" w:rsidP="00137462">
      <w:r w:rsidRPr="00026A71">
        <w:lastRenderedPageBreak/>
        <w:t>All tools removed from the tool stores or the shadow board will be marked and at the end of each maintenance input, all tool locations will be checked for deficiencies by the D</w:t>
      </w:r>
      <w:r w:rsidR="001E4FBD">
        <w:t>O</w:t>
      </w:r>
      <w:r w:rsidRPr="00026A71">
        <w:t xml:space="preserve">M. All deficiencies will be investigated to determine if a flight safety hazard exists. Engineers using tools are responsible for ensuring that tool control is maintained and that no tools are left on the aircraft. Prior to the closing up of an area of work a loose article check shall be carried out by the Base Engineer. Engineers should only take on board an aircraft those tools that are required for the task to be performed. </w:t>
      </w:r>
    </w:p>
    <w:p w14:paraId="410306A4" w14:textId="77777777" w:rsidR="00D32719" w:rsidRPr="00026A71" w:rsidRDefault="00D32719" w:rsidP="00137462"/>
    <w:p w14:paraId="769CF7BD" w14:textId="66868C68" w:rsidR="00D32719" w:rsidRPr="00026A71" w:rsidRDefault="00D32719" w:rsidP="00137462">
      <w:pPr>
        <w:pStyle w:val="Heading4"/>
      </w:pPr>
      <w:r w:rsidRPr="00026A71">
        <w:t xml:space="preserve"> Determining Tool Serviceability Prior to Use. </w:t>
      </w:r>
    </w:p>
    <w:p w14:paraId="65A2A3BA" w14:textId="77777777" w:rsidR="00D32719" w:rsidRPr="00026A71" w:rsidRDefault="00D32719" w:rsidP="00137462">
      <w:r w:rsidRPr="00026A71">
        <w:t xml:space="preserve">It is the responsibility of the user of a tool to check that prior to use it is in a fit condition for the intended use. This check will include the following criteria: </w:t>
      </w:r>
    </w:p>
    <w:p w14:paraId="2B6FF91A" w14:textId="435C71A6" w:rsidR="00D32719" w:rsidRPr="00026A71" w:rsidRDefault="00D32719" w:rsidP="00137462">
      <w:pPr>
        <w:pStyle w:val="ListParagraph"/>
        <w:numPr>
          <w:ilvl w:val="0"/>
          <w:numId w:val="13"/>
        </w:numPr>
      </w:pPr>
      <w:r w:rsidRPr="00026A71">
        <w:t xml:space="preserve">Tool is within calibration date as applicable. </w:t>
      </w:r>
    </w:p>
    <w:p w14:paraId="01B42ED2" w14:textId="10C2F1B7" w:rsidR="00D32719" w:rsidRPr="00026A71" w:rsidRDefault="00D32719" w:rsidP="00137462">
      <w:pPr>
        <w:pStyle w:val="ListParagraph"/>
        <w:numPr>
          <w:ilvl w:val="0"/>
          <w:numId w:val="13"/>
        </w:numPr>
      </w:pPr>
      <w:r w:rsidRPr="00026A71">
        <w:t xml:space="preserve">Tool is not damaged in any way, which will affect its use. </w:t>
      </w:r>
    </w:p>
    <w:p w14:paraId="7874CFA1" w14:textId="08FED004" w:rsidR="00D32719" w:rsidRPr="00026A71" w:rsidRDefault="00D32719" w:rsidP="00137462">
      <w:pPr>
        <w:pStyle w:val="ListParagraph"/>
        <w:numPr>
          <w:ilvl w:val="0"/>
          <w:numId w:val="13"/>
        </w:numPr>
      </w:pPr>
      <w:r w:rsidRPr="00026A71">
        <w:t xml:space="preserve">All items that make up the tool are accounted for. </w:t>
      </w:r>
    </w:p>
    <w:p w14:paraId="344E4D2D" w14:textId="1B9F2E17" w:rsidR="00D32719" w:rsidRPr="00026A71" w:rsidRDefault="00D32719" w:rsidP="00137462">
      <w:pPr>
        <w:pStyle w:val="ListParagraph"/>
        <w:numPr>
          <w:ilvl w:val="0"/>
          <w:numId w:val="13"/>
        </w:numPr>
      </w:pPr>
      <w:r w:rsidRPr="00026A71">
        <w:t xml:space="preserve">All items that make up the tool are of the approved type. </w:t>
      </w:r>
    </w:p>
    <w:p w14:paraId="1CADC504" w14:textId="77777777" w:rsidR="008E5B04" w:rsidRDefault="00D32719" w:rsidP="00137462">
      <w:pPr>
        <w:pStyle w:val="ListParagraph"/>
        <w:numPr>
          <w:ilvl w:val="0"/>
          <w:numId w:val="13"/>
        </w:numPr>
      </w:pPr>
      <w:r w:rsidRPr="00026A71">
        <w:t>The tool is in such a condition so as not to cause personal injury to the user.</w:t>
      </w:r>
    </w:p>
    <w:p w14:paraId="7AA02B00" w14:textId="77777777" w:rsidR="001913F8" w:rsidRDefault="001913F8" w:rsidP="00137462"/>
    <w:p w14:paraId="2AB44B87" w14:textId="77777777" w:rsidR="00D32719" w:rsidRPr="00026A71" w:rsidRDefault="00D32719" w:rsidP="00137462">
      <w:r w:rsidRPr="00026A71">
        <w:t xml:space="preserve">If any of the above checks cannot be met the deficiency must be reported to the Quality Manager who will arrange for the repair or replacement of the tool. </w:t>
      </w:r>
    </w:p>
    <w:p w14:paraId="61C24ABD" w14:textId="77777777" w:rsidR="00D32719" w:rsidRPr="00026A71" w:rsidRDefault="00D32719" w:rsidP="00137462"/>
    <w:p w14:paraId="75BA268C" w14:textId="168B6C9D" w:rsidR="00D32719" w:rsidRPr="00026A71" w:rsidRDefault="00D32719" w:rsidP="00137462">
      <w:pPr>
        <w:pStyle w:val="Heading4"/>
      </w:pPr>
      <w:r w:rsidRPr="00026A71">
        <w:t xml:space="preserve">Servicing of equipment </w:t>
      </w:r>
    </w:p>
    <w:p w14:paraId="3969365A" w14:textId="77777777" w:rsidR="00D32719" w:rsidRPr="00026A71" w:rsidRDefault="00D32719" w:rsidP="00137462">
      <w:r w:rsidRPr="00026A71">
        <w:t>Ground equipment requiring to be serviced at regular intervals is listed on a ground equipment check sheet and any work performed recorded on a ground equipment work sheet.</w:t>
      </w:r>
    </w:p>
    <w:p w14:paraId="1456F510" w14:textId="77777777" w:rsidR="00D32719" w:rsidRPr="00026A71" w:rsidRDefault="00D32719" w:rsidP="00137462"/>
    <w:p w14:paraId="67042800" w14:textId="6C6EF035" w:rsidR="00D32719" w:rsidRPr="00026A71" w:rsidRDefault="00C96CEE" w:rsidP="00137462">
      <w:pPr>
        <w:pStyle w:val="Heading2"/>
      </w:pPr>
      <w:bookmarkStart w:id="482" w:name="_Toc66798188"/>
      <w:bookmarkStart w:id="483" w:name="_Toc120109379"/>
      <w:bookmarkStart w:id="484" w:name="_Toc124762761"/>
      <w:bookmarkStart w:id="485" w:name="_Toc124763775"/>
      <w:bookmarkStart w:id="486" w:name="_Toc161303070"/>
      <w:bookmarkStart w:id="487" w:name="_Toc169859336"/>
      <w:r>
        <w:t xml:space="preserve"> </w:t>
      </w:r>
      <w:bookmarkStart w:id="488" w:name="_Toc186383993"/>
      <w:r w:rsidRPr="00026A71">
        <w:t xml:space="preserve">Spares/Components/Equipment Control </w:t>
      </w:r>
      <w:r>
        <w:t>a</w:t>
      </w:r>
      <w:r w:rsidRPr="00026A71">
        <w:t>nd Storage</w:t>
      </w:r>
      <w:bookmarkEnd w:id="482"/>
      <w:bookmarkEnd w:id="483"/>
      <w:bookmarkEnd w:id="484"/>
      <w:bookmarkEnd w:id="485"/>
      <w:bookmarkEnd w:id="486"/>
      <w:bookmarkEnd w:id="487"/>
      <w:bookmarkEnd w:id="488"/>
    </w:p>
    <w:p w14:paraId="230184F8" w14:textId="7A8F613B" w:rsidR="00D32719" w:rsidRDefault="00D32719" w:rsidP="00137462">
      <w:pPr>
        <w:pStyle w:val="Heading3"/>
      </w:pPr>
      <w:bookmarkStart w:id="489" w:name="_Toc66798189"/>
      <w:bookmarkStart w:id="490" w:name="_Toc120109380"/>
      <w:bookmarkStart w:id="491" w:name="_Toc124762762"/>
      <w:bookmarkStart w:id="492" w:name="_Toc124763776"/>
      <w:bookmarkStart w:id="493" w:name="_Toc161303071"/>
      <w:r w:rsidRPr="00026A71">
        <w:t xml:space="preserve"> </w:t>
      </w:r>
      <w:r w:rsidR="00C96CEE" w:rsidRPr="00026A71">
        <w:t>Acceptance /Inspection of Aircraft Components and Materials from Outside Contractors.</w:t>
      </w:r>
      <w:bookmarkEnd w:id="489"/>
      <w:bookmarkEnd w:id="490"/>
      <w:bookmarkEnd w:id="491"/>
      <w:bookmarkEnd w:id="492"/>
      <w:bookmarkEnd w:id="493"/>
    </w:p>
    <w:p w14:paraId="5BA8739D" w14:textId="77777777" w:rsidR="009B1E83" w:rsidRDefault="009B1E83" w:rsidP="00137462"/>
    <w:p w14:paraId="000ABFD3" w14:textId="0132EB12" w:rsidR="009B1E83" w:rsidRDefault="009B1E83" w:rsidP="00137462">
      <w:pPr>
        <w:pStyle w:val="ListParagraph"/>
        <w:numPr>
          <w:ilvl w:val="0"/>
          <w:numId w:val="61"/>
        </w:numPr>
      </w:pPr>
      <w:r w:rsidRPr="009B1E83">
        <w:t>The AMO shall have a process for qualifying external maintenance suppliers and contractors providing a safety critical service and ensure that they are included in the AMO quality assurance oversight program. The AMO shall maintain the current list of approved suppliers and contractors.</w:t>
      </w:r>
    </w:p>
    <w:p w14:paraId="61C75663" w14:textId="77777777" w:rsidR="009B1E83" w:rsidRDefault="009B1E83" w:rsidP="00137462"/>
    <w:p w14:paraId="63730B87" w14:textId="77777777" w:rsidR="009B1E83" w:rsidRDefault="009B1E83" w:rsidP="00137462">
      <w:pPr>
        <w:pStyle w:val="ListParagraph"/>
        <w:numPr>
          <w:ilvl w:val="0"/>
          <w:numId w:val="61"/>
        </w:numPr>
      </w:pPr>
      <w:r>
        <w:t>The AMO shall have a stores area with clearly marked areas for:</w:t>
      </w:r>
    </w:p>
    <w:p w14:paraId="4F8E2A82" w14:textId="3748D444" w:rsidR="009B1E83" w:rsidRDefault="009B1E83" w:rsidP="00137462">
      <w:pPr>
        <w:pStyle w:val="ListParagraph"/>
        <w:numPr>
          <w:ilvl w:val="1"/>
          <w:numId w:val="61"/>
        </w:numPr>
      </w:pPr>
      <w:r>
        <w:t>Receipt of incoming goods;</w:t>
      </w:r>
    </w:p>
    <w:p w14:paraId="1C01AFB8" w14:textId="1917ADC8" w:rsidR="009B1E83" w:rsidRDefault="009B1E83" w:rsidP="00137462">
      <w:pPr>
        <w:pStyle w:val="ListParagraph"/>
        <w:numPr>
          <w:ilvl w:val="1"/>
          <w:numId w:val="61"/>
        </w:numPr>
      </w:pPr>
      <w:r>
        <w:t xml:space="preserve">Dispatch of outgoing goods; </w:t>
      </w:r>
    </w:p>
    <w:p w14:paraId="2F92CBB1" w14:textId="7FE4BBB7" w:rsidR="009B1E83" w:rsidRDefault="009B1E83" w:rsidP="00137462">
      <w:pPr>
        <w:pStyle w:val="ListParagraph"/>
        <w:numPr>
          <w:ilvl w:val="1"/>
          <w:numId w:val="61"/>
        </w:numPr>
      </w:pPr>
      <w:r>
        <w:t>Quarantine of parts, tools and equipment designated as damaged, faulty, requiring inspection or repair.</w:t>
      </w:r>
    </w:p>
    <w:p w14:paraId="16EC9480" w14:textId="77777777" w:rsidR="009B1E83" w:rsidRPr="009B1E83" w:rsidRDefault="009B1E83" w:rsidP="00137462"/>
    <w:p w14:paraId="6E0221F3" w14:textId="77777777" w:rsidR="00D53DAC" w:rsidRPr="00026A71" w:rsidRDefault="00D32719" w:rsidP="00D53DAC">
      <w:pPr>
        <w:pStyle w:val="ListParagraph"/>
        <w:numPr>
          <w:ilvl w:val="0"/>
          <w:numId w:val="61"/>
        </w:numPr>
      </w:pPr>
      <w:r w:rsidRPr="00026A71">
        <w:t xml:space="preserve">Components and materials and their associated documentation are received into the Quarantine stores.  Goods inwards inspection functions are performed by a Certifying </w:t>
      </w:r>
      <w:r w:rsidRPr="00026A71">
        <w:lastRenderedPageBreak/>
        <w:t xml:space="preserve">staff. </w:t>
      </w:r>
      <w:r w:rsidR="00D53DAC">
        <w:br/>
      </w:r>
      <w:r w:rsidR="00D53DAC" w:rsidRPr="00026A71">
        <w:t>The</w:t>
      </w:r>
      <w:r w:rsidR="00D53DAC" w:rsidRPr="009B1E83">
        <w:rPr>
          <w:b/>
        </w:rPr>
        <w:t xml:space="preserve"> </w:t>
      </w:r>
      <w:r w:rsidR="00D53DAC" w:rsidRPr="00026A71">
        <w:t>Certifying staff performing goods inwards inspections shall check that:</w:t>
      </w:r>
    </w:p>
    <w:p w14:paraId="62DD5618" w14:textId="77777777" w:rsidR="00D53DAC" w:rsidRPr="00026A71" w:rsidRDefault="00D53DAC" w:rsidP="00D53DAC">
      <w:pPr>
        <w:pStyle w:val="ListParagraph"/>
        <w:numPr>
          <w:ilvl w:val="0"/>
          <w:numId w:val="62"/>
        </w:numPr>
      </w:pPr>
      <w:r w:rsidRPr="00026A71">
        <w:t xml:space="preserve">The item is correct and from an acceptable source. </w:t>
      </w:r>
    </w:p>
    <w:p w14:paraId="603CC96F" w14:textId="77777777" w:rsidR="00D53DAC" w:rsidRPr="00026A71" w:rsidRDefault="00D53DAC" w:rsidP="00D53DAC">
      <w:pPr>
        <w:pStyle w:val="ListParagraph"/>
        <w:numPr>
          <w:ilvl w:val="0"/>
          <w:numId w:val="62"/>
        </w:numPr>
      </w:pPr>
      <w:r w:rsidRPr="00026A71">
        <w:t xml:space="preserve">The item has no damage from shipping. </w:t>
      </w:r>
    </w:p>
    <w:p w14:paraId="170884B0" w14:textId="77777777" w:rsidR="00D53DAC" w:rsidRPr="00026A71" w:rsidRDefault="00D53DAC" w:rsidP="00D53DAC">
      <w:pPr>
        <w:pStyle w:val="ListParagraph"/>
        <w:numPr>
          <w:ilvl w:val="0"/>
          <w:numId w:val="62"/>
        </w:numPr>
      </w:pPr>
      <w:r w:rsidRPr="00026A71">
        <w:t xml:space="preserve">The item conforms to the accompanying documentation. </w:t>
      </w:r>
    </w:p>
    <w:p w14:paraId="3CD713DA" w14:textId="77777777" w:rsidR="00D53DAC" w:rsidRPr="00026A71" w:rsidRDefault="00D53DAC" w:rsidP="00D53DAC">
      <w:pPr>
        <w:pStyle w:val="ListParagraph"/>
        <w:numPr>
          <w:ilvl w:val="0"/>
          <w:numId w:val="62"/>
        </w:numPr>
      </w:pPr>
      <w:r w:rsidRPr="00026A71">
        <w:t xml:space="preserve">The release documentation is acceptable for the intended application. </w:t>
      </w:r>
    </w:p>
    <w:p w14:paraId="222169B7" w14:textId="77777777" w:rsidR="00D53DAC" w:rsidRDefault="00D53DAC" w:rsidP="00D53DAC">
      <w:pPr>
        <w:pStyle w:val="ListParagraph"/>
        <w:numPr>
          <w:ilvl w:val="0"/>
          <w:numId w:val="62"/>
        </w:numPr>
      </w:pPr>
      <w:r w:rsidRPr="00026A71">
        <w:t xml:space="preserve">If subject to shelf life, that the item is not time expired. </w:t>
      </w:r>
    </w:p>
    <w:p w14:paraId="086FB420" w14:textId="77777777" w:rsidR="00D53DAC" w:rsidRDefault="00D53DAC" w:rsidP="00D53DAC"/>
    <w:p w14:paraId="405DD218" w14:textId="77777777" w:rsidR="00D53DAC" w:rsidRDefault="00D53DAC" w:rsidP="00D53DAC">
      <w:pPr>
        <w:pStyle w:val="ListParagraph"/>
        <w:numPr>
          <w:ilvl w:val="0"/>
          <w:numId w:val="61"/>
        </w:numPr>
      </w:pPr>
      <w:r w:rsidRPr="009B1E83">
        <w:t>Goods inwards receiving and inspection shall be carried out to verify correctness against purchase order, condition, and freedom from damage prior to their acceptance and placement into the bonded store or installation onto an aircraft. Parts that are rejected for any reason shall be kept in the Quarantine Store with the associated documents and rejection report pending appropriate action with the Supplier.</w:t>
      </w:r>
      <w:r w:rsidRPr="00026A71">
        <w:t xml:space="preserve"> Only the Certifying staff may remove items from the quarantine store, recording the action in the quarantine register to provide a full record. Currently Auric Air Services Limited receives all components and parts from its AMO.</w:t>
      </w:r>
    </w:p>
    <w:p w14:paraId="0BA531E1" w14:textId="77777777" w:rsidR="00D53DAC" w:rsidRDefault="00D53DAC" w:rsidP="00D53DAC"/>
    <w:p w14:paraId="3F017FEF" w14:textId="172AC79E" w:rsidR="00D32719" w:rsidRPr="00026A71" w:rsidRDefault="00D32719" w:rsidP="00137462">
      <w:pPr>
        <w:pStyle w:val="Heading3"/>
      </w:pPr>
      <w:r w:rsidRPr="00026A71">
        <w:t xml:space="preserve"> </w:t>
      </w:r>
      <w:bookmarkStart w:id="494" w:name="_Toc66798190"/>
      <w:bookmarkStart w:id="495" w:name="_Toc120109381"/>
      <w:bookmarkStart w:id="496" w:name="_Toc124762763"/>
      <w:bookmarkStart w:id="497" w:name="_Toc124763777"/>
      <w:bookmarkStart w:id="498" w:name="_Toc161303072"/>
      <w:r w:rsidRPr="00026A71">
        <w:t xml:space="preserve"> </w:t>
      </w:r>
      <w:r w:rsidR="00C96CEE" w:rsidRPr="00026A71">
        <w:t>Storage, Tagging and Release of Components and Materials to Aircraft Maintenance</w:t>
      </w:r>
      <w:bookmarkEnd w:id="494"/>
      <w:bookmarkEnd w:id="495"/>
      <w:bookmarkEnd w:id="496"/>
      <w:bookmarkEnd w:id="497"/>
      <w:bookmarkEnd w:id="498"/>
      <w:r w:rsidR="00C96CEE" w:rsidRPr="00026A71">
        <w:t xml:space="preserve"> </w:t>
      </w:r>
    </w:p>
    <w:p w14:paraId="0792B4DC" w14:textId="77777777" w:rsidR="00D32719" w:rsidRPr="00026A71" w:rsidRDefault="00D32719" w:rsidP="00137462">
      <w:r w:rsidRPr="00026A71">
        <w:t xml:space="preserve">All serviceable components passed into stores will be tagged with the produced serviceable label. Items such as consumables and standard parts will be traceable to the incoming documentation by the marking of the GRN on the packet or container. </w:t>
      </w:r>
    </w:p>
    <w:p w14:paraId="44F8CACE" w14:textId="77777777" w:rsidR="00D32719" w:rsidRPr="00026A71" w:rsidRDefault="00D32719" w:rsidP="00137462"/>
    <w:p w14:paraId="28FA9760" w14:textId="61F525C0" w:rsidR="00D32719" w:rsidRPr="00026A71" w:rsidRDefault="00D32719" w:rsidP="00137462">
      <w:r w:rsidRPr="00026A71">
        <w:t xml:space="preserve">Items that are serviceable, subject to quarantine procedure, robbery, and scrap age report or un-serviceability status will be labelled accordingly. Components which are classified as serviceable will also have a copy of the appropriate airworthiness release document and if applicable, tear down report, attached to the item, to give confidence to the </w:t>
      </w:r>
      <w:proofErr w:type="spellStart"/>
      <w:r w:rsidRPr="00026A71">
        <w:t>Do</w:t>
      </w:r>
      <w:r w:rsidR="00570A0C" w:rsidRPr="00026A71">
        <w:t>M</w:t>
      </w:r>
      <w:proofErr w:type="spellEnd"/>
      <w:r w:rsidRPr="00026A71">
        <w:t xml:space="preserve"> when installing the component.</w:t>
      </w:r>
    </w:p>
    <w:p w14:paraId="308E1744" w14:textId="77777777" w:rsidR="00D32719" w:rsidRPr="00026A71" w:rsidRDefault="00D32719" w:rsidP="00137462"/>
    <w:p w14:paraId="561F59ED" w14:textId="5E66B57F" w:rsidR="00D32719" w:rsidRPr="00026A71" w:rsidRDefault="00D32719" w:rsidP="00137462">
      <w:pPr>
        <w:pStyle w:val="Heading4"/>
      </w:pPr>
      <w:bookmarkStart w:id="499" w:name="_Toc66798191"/>
      <w:r w:rsidRPr="00026A71">
        <w:t xml:space="preserve"> Procedures for Maintaining Satisfactory Storage Conditions</w:t>
      </w:r>
      <w:bookmarkEnd w:id="499"/>
    </w:p>
    <w:p w14:paraId="5785C8F5" w14:textId="4053A69E" w:rsidR="00D32719" w:rsidRPr="00026A71" w:rsidRDefault="00D32719" w:rsidP="00137462">
      <w:r w:rsidRPr="00026A71">
        <w:t>Aircraft components and materials will be stored in accordance with the conditions specified by the manufacturer. If no specification is available, the storage conditions are used as laid down in the relevant Maintenance Procedures Manual. Whenever possible all materials and components will be stored in their original packaging or special to type containers. This includes the use of sealed plastic bags, anti-static wrapping, corrosion inhibitors, silica gel, and capping etc. In this way the precautionary measures taken by the manufacturer or maintenance/overhaul organization are kept in place. This will ensure adherence to the manufacturer’s instructions and prevent deterioration during storage. Serviceable components will be stored in the bonded store and unserviceable components will be stored in the Quarantine Store, separated from serviceable components. Both the bonded store and the quarantine store are accessible only by authorized personnel or under the supervision of the Certifying staff.</w:t>
      </w:r>
    </w:p>
    <w:p w14:paraId="427B3FE3" w14:textId="77777777" w:rsidR="00D32719" w:rsidRPr="00026A71" w:rsidRDefault="00D32719" w:rsidP="00137462"/>
    <w:p w14:paraId="0D4EBBFD" w14:textId="7C309245" w:rsidR="00D32719" w:rsidRPr="00026A71" w:rsidRDefault="0074312E" w:rsidP="00137462">
      <w:pPr>
        <w:pStyle w:val="Heading4"/>
      </w:pPr>
      <w:r>
        <w:lastRenderedPageBreak/>
        <w:t xml:space="preserve"> </w:t>
      </w:r>
      <w:r w:rsidR="00D32719" w:rsidRPr="00026A71">
        <w:t>System for Control of Shelf Life and Modification Standard</w:t>
      </w:r>
    </w:p>
    <w:p w14:paraId="170B8AE2" w14:textId="159B3F3C" w:rsidR="00D32719" w:rsidRPr="00026A71" w:rsidRDefault="00D32719" w:rsidP="00137462">
      <w:r w:rsidRPr="00026A71">
        <w:t>Shelf life is maintained in accordance with the conditions laid down in the relevant manufacturers overhaul manual. Where a quantity of items such as seals is subject to shelf life each packet will have the expiry, date marked on them. All stock will be issued on a “first in, first out” basis to minimise shelf-life requirements. Note: Where an item has a definite calendar scrap/shelf life as defined in an Approved Maintenance schedule, this requirement takes precedence over all other publications</w:t>
      </w:r>
      <w:r w:rsidR="00570A0C" w:rsidRPr="00026A71">
        <w:t>.</w:t>
      </w:r>
    </w:p>
    <w:p w14:paraId="30DBB3BA" w14:textId="77777777" w:rsidR="00D32719" w:rsidRPr="00026A71" w:rsidRDefault="00D32719" w:rsidP="00137462"/>
    <w:p w14:paraId="778AC62D" w14:textId="13213634" w:rsidR="00D32719" w:rsidRPr="00026A71" w:rsidRDefault="00D32719" w:rsidP="00137462">
      <w:pPr>
        <w:pStyle w:val="Heading4"/>
      </w:pPr>
      <w:r w:rsidRPr="00026A71">
        <w:t xml:space="preserve"> Issue of Components to the Aircraft.</w:t>
      </w:r>
    </w:p>
    <w:p w14:paraId="6857FDF8" w14:textId="2B50F893" w:rsidR="00D32719" w:rsidRPr="00026A71" w:rsidRDefault="00D32719" w:rsidP="00137462">
      <w:r w:rsidRPr="00026A71">
        <w:t xml:space="preserve">Components and materials held in the bonded stores are issued to the aircraft by the </w:t>
      </w:r>
      <w:r w:rsidR="007D2015" w:rsidRPr="00026A71">
        <w:t xml:space="preserve">store manager after </w:t>
      </w:r>
      <w:r w:rsidR="00442333" w:rsidRPr="00026A71">
        <w:t>a c</w:t>
      </w:r>
      <w:r w:rsidRPr="00026A71">
        <w:t xml:space="preserve">ertifying staff </w:t>
      </w:r>
      <w:r w:rsidR="00442333" w:rsidRPr="00026A71">
        <w:t>has</w:t>
      </w:r>
      <w:r w:rsidRPr="00026A71">
        <w:t xml:space="preserve"> ensure</w:t>
      </w:r>
      <w:r w:rsidR="00442333" w:rsidRPr="00026A71">
        <w:t>d</w:t>
      </w:r>
      <w:r w:rsidRPr="00026A71">
        <w:t xml:space="preserve"> that: </w:t>
      </w:r>
    </w:p>
    <w:p w14:paraId="12B70523" w14:textId="6940995A" w:rsidR="00D32719" w:rsidRPr="00026A71" w:rsidRDefault="00D32719" w:rsidP="00137462">
      <w:pPr>
        <w:pStyle w:val="ListParagraph"/>
        <w:numPr>
          <w:ilvl w:val="0"/>
          <w:numId w:val="14"/>
        </w:numPr>
      </w:pPr>
      <w:r w:rsidRPr="00026A71">
        <w:t>Item is in shelf life</w:t>
      </w:r>
      <w:r w:rsidR="00570A0C" w:rsidRPr="00026A71">
        <w:t>.</w:t>
      </w:r>
    </w:p>
    <w:p w14:paraId="124CD4BA" w14:textId="7633709C" w:rsidR="00D32719" w:rsidRPr="00026A71" w:rsidRDefault="00D32719" w:rsidP="00137462">
      <w:pPr>
        <w:pStyle w:val="ListParagraph"/>
        <w:numPr>
          <w:ilvl w:val="0"/>
          <w:numId w:val="14"/>
        </w:numPr>
      </w:pPr>
      <w:r w:rsidRPr="00026A71">
        <w:t>Item has not sustained damage</w:t>
      </w:r>
      <w:r w:rsidR="00570A0C" w:rsidRPr="00026A71">
        <w:t>.</w:t>
      </w:r>
    </w:p>
    <w:p w14:paraId="2889A236" w14:textId="116E0E68" w:rsidR="00D32719" w:rsidRPr="00026A71" w:rsidRDefault="00D32719" w:rsidP="00137462">
      <w:pPr>
        <w:pStyle w:val="ListParagraph"/>
        <w:numPr>
          <w:ilvl w:val="0"/>
          <w:numId w:val="14"/>
        </w:numPr>
      </w:pPr>
      <w:r w:rsidRPr="00026A71">
        <w:t xml:space="preserve">First in, first out </w:t>
      </w:r>
    </w:p>
    <w:p w14:paraId="4320C5C3" w14:textId="5772752A" w:rsidR="00D32719" w:rsidRPr="00026A71" w:rsidRDefault="00D32719" w:rsidP="00137462">
      <w:pPr>
        <w:pStyle w:val="ListParagraph"/>
        <w:numPr>
          <w:ilvl w:val="0"/>
          <w:numId w:val="14"/>
        </w:numPr>
      </w:pPr>
      <w:r w:rsidRPr="00026A71">
        <w:t>Ensure parts out is properly recorded</w:t>
      </w:r>
      <w:r w:rsidR="00570A0C" w:rsidRPr="00026A71">
        <w:t>.</w:t>
      </w:r>
    </w:p>
    <w:p w14:paraId="5B4FA301" w14:textId="5D05B6BB" w:rsidR="00D32719" w:rsidRPr="00026A71" w:rsidRDefault="00D32719" w:rsidP="00137462">
      <w:pPr>
        <w:pStyle w:val="ListParagraph"/>
        <w:numPr>
          <w:ilvl w:val="0"/>
          <w:numId w:val="14"/>
        </w:numPr>
      </w:pPr>
      <w:r w:rsidRPr="00026A71">
        <w:t>Correct release documentation is attached</w:t>
      </w:r>
      <w:r w:rsidR="00570A0C" w:rsidRPr="00026A71">
        <w:t>.</w:t>
      </w:r>
    </w:p>
    <w:p w14:paraId="487CD890" w14:textId="77777777" w:rsidR="008A41E8" w:rsidRDefault="00D32719" w:rsidP="00137462">
      <w:pPr>
        <w:pStyle w:val="ListParagraph"/>
        <w:numPr>
          <w:ilvl w:val="0"/>
          <w:numId w:val="14"/>
        </w:numPr>
      </w:pPr>
      <w:r w:rsidRPr="00026A71">
        <w:t>Component/spare has a GREEN serviceable tag</w:t>
      </w:r>
      <w:r w:rsidR="00570A0C" w:rsidRPr="00026A71">
        <w:t>.</w:t>
      </w:r>
    </w:p>
    <w:p w14:paraId="4FF5B689" w14:textId="77777777" w:rsidR="0074312E" w:rsidRDefault="0074312E" w:rsidP="00D53DAC"/>
    <w:p w14:paraId="655E850C" w14:textId="77777777" w:rsidR="0074312E" w:rsidRDefault="0074312E" w:rsidP="00D53DAC"/>
    <w:p w14:paraId="390D1332" w14:textId="77777777" w:rsidR="0074312E" w:rsidRDefault="0074312E" w:rsidP="00D53DAC"/>
    <w:p w14:paraId="16335662" w14:textId="77777777" w:rsidR="0074312E" w:rsidRDefault="0074312E" w:rsidP="00D53DAC"/>
    <w:p w14:paraId="043385EC" w14:textId="77777777" w:rsidR="0074312E" w:rsidRDefault="0074312E" w:rsidP="00D53DAC"/>
    <w:p w14:paraId="30986D90" w14:textId="77777777" w:rsidR="0074312E" w:rsidRDefault="0074312E" w:rsidP="00D53DAC"/>
    <w:p w14:paraId="15B8F8B9" w14:textId="77777777" w:rsidR="0074312E" w:rsidRDefault="0074312E" w:rsidP="00D53DAC"/>
    <w:p w14:paraId="1F677148" w14:textId="77777777" w:rsidR="0074312E" w:rsidRDefault="0074312E" w:rsidP="00D53DAC"/>
    <w:p w14:paraId="471F20A8" w14:textId="77777777" w:rsidR="0074312E" w:rsidRDefault="0074312E" w:rsidP="00D53DAC"/>
    <w:p w14:paraId="51D82951" w14:textId="77777777" w:rsidR="0074312E" w:rsidRDefault="0074312E" w:rsidP="00D53DAC"/>
    <w:p w14:paraId="1A488A46" w14:textId="77777777" w:rsidR="0074312E" w:rsidRDefault="0074312E" w:rsidP="00D53DAC"/>
    <w:p w14:paraId="0A4D630F" w14:textId="77777777" w:rsidR="0074312E" w:rsidRDefault="0074312E" w:rsidP="00D53DAC"/>
    <w:p w14:paraId="40AB5502" w14:textId="77777777" w:rsidR="0074312E" w:rsidRDefault="0074312E" w:rsidP="00D53DAC"/>
    <w:p w14:paraId="0FA67071" w14:textId="77777777" w:rsidR="0074312E" w:rsidRDefault="0074312E" w:rsidP="00D53DAC"/>
    <w:p w14:paraId="1451E219" w14:textId="77777777" w:rsidR="0074312E" w:rsidRDefault="0074312E" w:rsidP="00D53DAC"/>
    <w:p w14:paraId="69BB7E22" w14:textId="77777777" w:rsidR="0074312E" w:rsidRDefault="0074312E" w:rsidP="00D53DAC"/>
    <w:p w14:paraId="6D19D68A" w14:textId="77777777" w:rsidR="00C77DD7" w:rsidRDefault="00C77DD7" w:rsidP="00D53DAC"/>
    <w:p w14:paraId="5CEF6B4C" w14:textId="77777777" w:rsidR="00C77DD7" w:rsidRDefault="00C77DD7" w:rsidP="00D53DAC"/>
    <w:p w14:paraId="1D80BC18" w14:textId="77777777" w:rsidR="00C77DD7" w:rsidRDefault="00C77DD7" w:rsidP="00D53DAC"/>
    <w:p w14:paraId="579FBFE0" w14:textId="77777777" w:rsidR="00C77DD7" w:rsidRDefault="00C77DD7" w:rsidP="00D53DAC"/>
    <w:p w14:paraId="1B18F31B" w14:textId="77777777" w:rsidR="00C77DD7" w:rsidRDefault="00C77DD7" w:rsidP="00D53DAC"/>
    <w:p w14:paraId="6C70A596" w14:textId="77777777" w:rsidR="00C77DD7" w:rsidRDefault="00C77DD7" w:rsidP="00D53DAC"/>
    <w:p w14:paraId="1FB213BB" w14:textId="77777777" w:rsidR="00C77DD7" w:rsidRDefault="00C77DD7" w:rsidP="00D53DAC"/>
    <w:p w14:paraId="0DDC3ACF" w14:textId="77777777" w:rsidR="00C77DD7" w:rsidRDefault="00C77DD7" w:rsidP="00D53DAC"/>
    <w:p w14:paraId="37367375" w14:textId="77777777" w:rsidR="00C77DD7" w:rsidRDefault="00C77DD7" w:rsidP="00D53DAC"/>
    <w:p w14:paraId="5222FD75" w14:textId="77777777" w:rsidR="00C77DD7" w:rsidRDefault="00C77DD7" w:rsidP="00D53DAC"/>
    <w:p w14:paraId="0F0508B8" w14:textId="77777777" w:rsidR="00C77DD7" w:rsidRDefault="00C77DD7" w:rsidP="00D53DAC"/>
    <w:p w14:paraId="6DA369D4" w14:textId="77777777" w:rsidR="00C77DD7" w:rsidRDefault="00C77DD7" w:rsidP="00D53DAC"/>
    <w:p w14:paraId="12782299" w14:textId="77777777" w:rsidR="00C77DD7" w:rsidRDefault="00C77DD7" w:rsidP="00D53DAC"/>
    <w:p w14:paraId="7394940C" w14:textId="77777777" w:rsidR="003E0420" w:rsidRDefault="003E0420" w:rsidP="00D53DAC"/>
    <w:p w14:paraId="52DFC2C3" w14:textId="77777777" w:rsidR="00C77DD7" w:rsidRDefault="00C77DD7" w:rsidP="00D53DAC"/>
    <w:p w14:paraId="3D7CF8EC" w14:textId="77777777" w:rsidR="00C77DD7" w:rsidRDefault="00C77DD7" w:rsidP="00D53DAC"/>
    <w:p w14:paraId="34DC9986" w14:textId="77777777" w:rsidR="00C77DD7" w:rsidRDefault="00C77DD7" w:rsidP="00D53DAC"/>
    <w:p w14:paraId="33896D27" w14:textId="77777777" w:rsidR="00D53DAC" w:rsidRDefault="00D53DAC" w:rsidP="00D53DAC"/>
    <w:p w14:paraId="72732DA2" w14:textId="77777777" w:rsidR="00D53DAC" w:rsidRDefault="00D53DAC" w:rsidP="00D53DAC"/>
    <w:p w14:paraId="781E6701" w14:textId="77777777" w:rsidR="00D53DAC" w:rsidRDefault="00D53DAC" w:rsidP="00D53DAC"/>
    <w:p w14:paraId="7CBC61E6" w14:textId="77777777" w:rsidR="00D53DAC" w:rsidRDefault="00D53DAC" w:rsidP="00D53DAC"/>
    <w:p w14:paraId="6B82D22E" w14:textId="77777777" w:rsidR="00D53DAC" w:rsidRDefault="00D53DAC" w:rsidP="00D53DAC"/>
    <w:p w14:paraId="11E8B9FF" w14:textId="77777777" w:rsidR="00D53DAC" w:rsidRDefault="00D53DAC" w:rsidP="00D53DAC"/>
    <w:p w14:paraId="746EF820" w14:textId="77777777" w:rsidR="00D53DAC" w:rsidRDefault="00D53DAC" w:rsidP="00D53DAC"/>
    <w:p w14:paraId="5F85CC20" w14:textId="77777777" w:rsidR="00C77DD7" w:rsidRDefault="00C77DD7" w:rsidP="00D53DAC"/>
    <w:p w14:paraId="0A7B063C" w14:textId="77777777" w:rsidR="00C77DD7" w:rsidRDefault="00C77DD7" w:rsidP="00D53DAC"/>
    <w:p w14:paraId="31D15747" w14:textId="77777777" w:rsidR="00C77DD7" w:rsidRDefault="00C77DD7" w:rsidP="00D53DAC"/>
    <w:p w14:paraId="5D76A1FD" w14:textId="77777777" w:rsidR="00C77DD7" w:rsidRDefault="00C77DD7" w:rsidP="00D53DAC">
      <w:pPr>
        <w:pStyle w:val="LEFTBLANK"/>
      </w:pPr>
      <w:r>
        <w:t>LEFT BLANK INTENTIONALLY</w:t>
      </w:r>
    </w:p>
    <w:p w14:paraId="7EB7BFDA" w14:textId="77777777" w:rsidR="00C77DD7" w:rsidRDefault="00C77DD7" w:rsidP="00D53DAC"/>
    <w:p w14:paraId="174C2EE9" w14:textId="77777777" w:rsidR="0074312E" w:rsidRDefault="0074312E" w:rsidP="00D53DAC"/>
    <w:p w14:paraId="6AC57655" w14:textId="77777777" w:rsidR="0074312E" w:rsidRDefault="0074312E" w:rsidP="00D53DAC"/>
    <w:p w14:paraId="6A40C196" w14:textId="77777777" w:rsidR="0074312E" w:rsidRDefault="0074312E" w:rsidP="00D53DAC"/>
    <w:p w14:paraId="737E9039" w14:textId="77777777" w:rsidR="0074312E" w:rsidRDefault="0074312E" w:rsidP="00D53DAC"/>
    <w:p w14:paraId="3330CE30" w14:textId="77777777" w:rsidR="0074312E" w:rsidRDefault="0074312E" w:rsidP="00D53DAC"/>
    <w:p w14:paraId="55B9DA5A" w14:textId="77777777" w:rsidR="0074312E" w:rsidRDefault="0074312E" w:rsidP="00D53DAC"/>
    <w:p w14:paraId="0A73DD7E" w14:textId="77777777" w:rsidR="0074312E" w:rsidRDefault="0074312E" w:rsidP="00D53DAC"/>
    <w:p w14:paraId="488706A5" w14:textId="77777777" w:rsidR="0074312E" w:rsidRDefault="0074312E" w:rsidP="00D53DAC"/>
    <w:p w14:paraId="27BB9FD4" w14:textId="77777777" w:rsidR="0074312E" w:rsidRDefault="0074312E" w:rsidP="00D53DAC"/>
    <w:p w14:paraId="70257044" w14:textId="77777777" w:rsidR="0074312E" w:rsidRDefault="0074312E" w:rsidP="00D53DAC"/>
    <w:p w14:paraId="20D763D0" w14:textId="77777777" w:rsidR="0074312E" w:rsidRDefault="0074312E" w:rsidP="00D53DAC"/>
    <w:p w14:paraId="286E623F" w14:textId="77777777" w:rsidR="0074312E" w:rsidRDefault="0074312E" w:rsidP="00D53DAC"/>
    <w:p w14:paraId="174EF548" w14:textId="77777777" w:rsidR="0074312E" w:rsidRDefault="0074312E" w:rsidP="00D53DAC"/>
    <w:p w14:paraId="642BB795" w14:textId="77777777" w:rsidR="002730EF" w:rsidRDefault="002730EF" w:rsidP="00137462"/>
    <w:p w14:paraId="29DD8CAD" w14:textId="77777777" w:rsidR="002730EF" w:rsidRDefault="002730EF" w:rsidP="00137462"/>
    <w:p w14:paraId="187DBED3" w14:textId="77777777" w:rsidR="002730EF" w:rsidRDefault="002730EF" w:rsidP="00137462"/>
    <w:p w14:paraId="635FD8BE" w14:textId="77777777" w:rsidR="002730EF" w:rsidRDefault="002730EF" w:rsidP="00137462"/>
    <w:p w14:paraId="0BFE52FF" w14:textId="77777777" w:rsidR="002730EF" w:rsidRDefault="002730EF" w:rsidP="00137462"/>
    <w:p w14:paraId="52B67C4B" w14:textId="77777777" w:rsidR="002730EF" w:rsidRDefault="002730EF" w:rsidP="00137462">
      <w:bookmarkStart w:id="500" w:name="_Toc66798192"/>
      <w:bookmarkStart w:id="501" w:name="_Toc120109382"/>
      <w:bookmarkStart w:id="502" w:name="_Toc124762764"/>
      <w:bookmarkStart w:id="503" w:name="_Toc124763778"/>
      <w:bookmarkStart w:id="504" w:name="_Toc161303073"/>
    </w:p>
    <w:p w14:paraId="71FE9037" w14:textId="77777777" w:rsidR="00D53DAC" w:rsidRDefault="00D53DAC" w:rsidP="00137462">
      <w:pPr>
        <w:pStyle w:val="Heading1"/>
        <w:sectPr w:rsidR="00D53DAC" w:rsidSect="003E0420">
          <w:pgSz w:w="11906" w:h="16838"/>
          <w:pgMar w:top="1440" w:right="1106" w:bottom="1440" w:left="1260" w:header="708" w:footer="708" w:gutter="0"/>
          <w:pgNumType w:start="1" w:chapStyle="1"/>
          <w:cols w:space="720"/>
        </w:sectPr>
      </w:pPr>
      <w:bookmarkStart w:id="505" w:name="_Toc169859337"/>
    </w:p>
    <w:p w14:paraId="7F4401D5" w14:textId="0A3103C8" w:rsidR="00C77DD7" w:rsidRDefault="008C46DA" w:rsidP="00137462">
      <w:pPr>
        <w:pStyle w:val="Heading1"/>
      </w:pPr>
      <w:bookmarkStart w:id="506" w:name="_Toc186383994"/>
      <w:r w:rsidRPr="002730EF">
        <w:lastRenderedPageBreak/>
        <w:t>MAINTENANCE ASSURANCE</w:t>
      </w:r>
      <w:bookmarkEnd w:id="500"/>
      <w:bookmarkEnd w:id="501"/>
      <w:bookmarkEnd w:id="502"/>
      <w:bookmarkEnd w:id="503"/>
      <w:bookmarkEnd w:id="504"/>
      <w:bookmarkEnd w:id="505"/>
      <w:bookmarkEnd w:id="506"/>
    </w:p>
    <w:p w14:paraId="24A46BAB" w14:textId="0ACAACB3" w:rsidR="00D11D23" w:rsidRPr="00026A71" w:rsidRDefault="00D11D23" w:rsidP="00137462">
      <w:pPr>
        <w:pStyle w:val="Heading2"/>
      </w:pPr>
      <w:bookmarkStart w:id="507" w:name="_Toc124762765"/>
      <w:bookmarkStart w:id="508" w:name="_Toc124763779"/>
      <w:bookmarkStart w:id="509" w:name="_Toc161303074"/>
      <w:r w:rsidRPr="00026A71">
        <w:t xml:space="preserve"> </w:t>
      </w:r>
      <w:bookmarkStart w:id="510" w:name="_Toc169859338"/>
      <w:bookmarkStart w:id="511" w:name="_Toc186383995"/>
      <w:r w:rsidR="00C96CEE" w:rsidRPr="00026A71">
        <w:t>Audits By the Operator</w:t>
      </w:r>
      <w:bookmarkEnd w:id="507"/>
      <w:bookmarkEnd w:id="508"/>
      <w:bookmarkEnd w:id="509"/>
      <w:bookmarkEnd w:id="510"/>
      <w:bookmarkEnd w:id="511"/>
    </w:p>
    <w:p w14:paraId="4C70A545" w14:textId="77777777" w:rsidR="008C46DA" w:rsidRPr="00026A71" w:rsidRDefault="008C46DA" w:rsidP="00137462">
      <w:r w:rsidRPr="00026A71">
        <w:t>This section will supplement the Auric Air Services Limited Quality Manual in ensuring that the quality of the maintenance provided is up to the required standard.</w:t>
      </w:r>
    </w:p>
    <w:p w14:paraId="6E5A16E8" w14:textId="21CB71D9" w:rsidR="008C46DA" w:rsidRPr="00026A71" w:rsidRDefault="008C46DA" w:rsidP="00137462">
      <w:r w:rsidRPr="00026A71">
        <w:t xml:space="preserve">It </w:t>
      </w:r>
      <w:r w:rsidR="00D11D23" w:rsidRPr="00026A71">
        <w:t>is</w:t>
      </w:r>
      <w:r w:rsidRPr="00026A71">
        <w:t xml:space="preserve"> the duty of the </w:t>
      </w:r>
      <w:r w:rsidR="00D53DAC">
        <w:t>D</w:t>
      </w:r>
      <w:r w:rsidRPr="00026A71">
        <w:t xml:space="preserve">irector of </w:t>
      </w:r>
      <w:r w:rsidR="00D53DAC">
        <w:t>M</w:t>
      </w:r>
      <w:r w:rsidRPr="00026A71">
        <w:t xml:space="preserve">aintenance and the </w:t>
      </w:r>
      <w:r w:rsidR="00D11D23" w:rsidRPr="00026A71">
        <w:t>qu</w:t>
      </w:r>
      <w:r w:rsidRPr="00026A71">
        <w:t xml:space="preserve">ality </w:t>
      </w:r>
      <w:r w:rsidR="00D11D23" w:rsidRPr="00026A71">
        <w:t>m</w:t>
      </w:r>
      <w:r w:rsidRPr="00026A71">
        <w:t>anager to make sure that:</w:t>
      </w:r>
    </w:p>
    <w:p w14:paraId="112DBD77" w14:textId="5CD378F2" w:rsidR="008C46DA" w:rsidRPr="00026A71" w:rsidRDefault="008C46DA" w:rsidP="00137462">
      <w:pPr>
        <w:pStyle w:val="ListParagraph"/>
        <w:numPr>
          <w:ilvl w:val="0"/>
          <w:numId w:val="15"/>
        </w:numPr>
      </w:pPr>
      <w:r w:rsidRPr="00026A71">
        <w:t xml:space="preserve">Regular </w:t>
      </w:r>
      <w:r w:rsidR="005B1C80" w:rsidRPr="00026A71">
        <w:t xml:space="preserve">and random </w:t>
      </w:r>
      <w:r w:rsidRPr="00026A71">
        <w:t xml:space="preserve">audits of the </w:t>
      </w:r>
      <w:r w:rsidR="00D11D23" w:rsidRPr="00026A71">
        <w:t>AM</w:t>
      </w:r>
      <w:r w:rsidR="00B66F59" w:rsidRPr="00026A71">
        <w:t>O</w:t>
      </w:r>
      <w:r w:rsidRPr="00026A71">
        <w:t xml:space="preserve"> are conducted.</w:t>
      </w:r>
    </w:p>
    <w:p w14:paraId="22CA4963" w14:textId="07FB43F1" w:rsidR="008C46DA" w:rsidRPr="00026A71" w:rsidRDefault="008C46DA" w:rsidP="00137462">
      <w:pPr>
        <w:pStyle w:val="ListParagraph"/>
        <w:numPr>
          <w:ilvl w:val="0"/>
          <w:numId w:val="15"/>
        </w:numPr>
      </w:pPr>
      <w:r w:rsidRPr="00026A71">
        <w:t>Timely audit reports with deficiencies and recommendations are communicated to the maintenance facility for their action</w:t>
      </w:r>
      <w:r w:rsidR="00D11D23" w:rsidRPr="00026A71">
        <w:t xml:space="preserve"> with copies to the accountable manager</w:t>
      </w:r>
      <w:r w:rsidRPr="00026A71">
        <w:t>.</w:t>
      </w:r>
    </w:p>
    <w:p w14:paraId="608421D3" w14:textId="53A398DB" w:rsidR="00B66F59" w:rsidRPr="00026A71" w:rsidRDefault="00B66F59" w:rsidP="00137462">
      <w:pPr>
        <w:pStyle w:val="ListParagraph"/>
        <w:numPr>
          <w:ilvl w:val="0"/>
          <w:numId w:val="15"/>
        </w:numPr>
      </w:pPr>
      <w:r w:rsidRPr="00026A71">
        <w:t>F</w:t>
      </w:r>
      <w:r w:rsidR="008C46DA" w:rsidRPr="00026A71">
        <w:t xml:space="preserve">or each finding/deficiency, the </w:t>
      </w:r>
      <w:r w:rsidRPr="00026A71">
        <w:t>AMO</w:t>
      </w:r>
      <w:r w:rsidR="008C46DA" w:rsidRPr="00026A71">
        <w:t xml:space="preserve"> identifies root causes, documents the corrective action plans and implements the plans to rectify the deficiency</w:t>
      </w:r>
      <w:r w:rsidRPr="00026A71">
        <w:t xml:space="preserve"> within the allocated time frame. If for any reason the AMO is unable to rectify the deficiencies noted within the time frame specified, a resolution meeting between the base maintenance manager and quality manager of the AMO and the </w:t>
      </w:r>
      <w:proofErr w:type="spellStart"/>
      <w:r w:rsidRPr="00026A71">
        <w:t>DoM</w:t>
      </w:r>
      <w:proofErr w:type="spellEnd"/>
      <w:r w:rsidRPr="00026A71">
        <w:t xml:space="preserve"> and quality manager of AASL will be held whereby, AASL could, depending on the criticality of the findings:</w:t>
      </w:r>
    </w:p>
    <w:p w14:paraId="2532B6BA" w14:textId="77777777" w:rsidR="00B66F59" w:rsidRPr="00026A71" w:rsidRDefault="00B66F59" w:rsidP="00137462">
      <w:pPr>
        <w:pStyle w:val="ListParagraph"/>
        <w:numPr>
          <w:ilvl w:val="1"/>
          <w:numId w:val="15"/>
        </w:numPr>
      </w:pPr>
      <w:r w:rsidRPr="00026A71">
        <w:t>Extend the time limit to close the finding.</w:t>
      </w:r>
    </w:p>
    <w:p w14:paraId="1894EACE" w14:textId="77777777" w:rsidR="00B66F59" w:rsidRPr="00026A71" w:rsidRDefault="00B66F59" w:rsidP="00137462">
      <w:pPr>
        <w:pStyle w:val="ListParagraph"/>
        <w:numPr>
          <w:ilvl w:val="1"/>
          <w:numId w:val="15"/>
        </w:numPr>
      </w:pPr>
      <w:r w:rsidRPr="00026A71">
        <w:t>Review the item again and assess its impact on safety. If not critical, it can be waived.</w:t>
      </w:r>
    </w:p>
    <w:p w14:paraId="456E158F" w14:textId="44851866" w:rsidR="008C46DA" w:rsidRPr="00026A71" w:rsidRDefault="00B66F59" w:rsidP="00137462">
      <w:pPr>
        <w:pStyle w:val="ListParagraph"/>
        <w:numPr>
          <w:ilvl w:val="1"/>
          <w:numId w:val="15"/>
        </w:numPr>
      </w:pPr>
      <w:r w:rsidRPr="00026A71">
        <w:t xml:space="preserve">Look for alternative AMO facilities in case safety critical issues have not been addressed accordingly. </w:t>
      </w:r>
    </w:p>
    <w:p w14:paraId="2B3DEA70" w14:textId="27A9D435" w:rsidR="008C46DA" w:rsidRPr="00026A71" w:rsidRDefault="00B66F59" w:rsidP="00137462">
      <w:pPr>
        <w:pStyle w:val="ListParagraph"/>
        <w:numPr>
          <w:ilvl w:val="0"/>
          <w:numId w:val="15"/>
        </w:numPr>
      </w:pPr>
      <w:r w:rsidRPr="00026A71">
        <w:t>They m</w:t>
      </w:r>
      <w:r w:rsidR="008C46DA" w:rsidRPr="00026A71">
        <w:t xml:space="preserve">onitor the whole corrective action process </w:t>
      </w:r>
      <w:r w:rsidRPr="00026A71">
        <w:t>to</w:t>
      </w:r>
      <w:r w:rsidR="008C46DA" w:rsidRPr="00026A71">
        <w:t xml:space="preserve"> ensure that the </w:t>
      </w:r>
      <w:r w:rsidRPr="00026A71">
        <w:t xml:space="preserve">corrective </w:t>
      </w:r>
      <w:r w:rsidR="008C46DA" w:rsidRPr="00026A71">
        <w:t>action</w:t>
      </w:r>
      <w:r w:rsidRPr="00026A71">
        <w:t>s</w:t>
      </w:r>
      <w:r w:rsidR="008C46DA" w:rsidRPr="00026A71">
        <w:t xml:space="preserve"> taken ha</w:t>
      </w:r>
      <w:r w:rsidRPr="00026A71">
        <w:t>ve</w:t>
      </w:r>
      <w:r w:rsidR="008C46DA" w:rsidRPr="00026A71">
        <w:t xml:space="preserve"> led to full and effective closure.</w:t>
      </w:r>
    </w:p>
    <w:p w14:paraId="7E552264" w14:textId="196578C6" w:rsidR="00B66F59" w:rsidRDefault="00B66F59" w:rsidP="00137462">
      <w:pPr>
        <w:pStyle w:val="ListParagraph"/>
        <w:numPr>
          <w:ilvl w:val="0"/>
          <w:numId w:val="15"/>
        </w:numPr>
      </w:pPr>
      <w:r w:rsidRPr="00026A71">
        <w:t>They m</w:t>
      </w:r>
      <w:r w:rsidR="008C46DA" w:rsidRPr="00026A71">
        <w:t>aintain a database of all findings for ease of monitoring.</w:t>
      </w:r>
    </w:p>
    <w:p w14:paraId="40095F4E" w14:textId="77777777" w:rsidR="00D53DAC" w:rsidRPr="00026A71" w:rsidRDefault="00D53DAC" w:rsidP="00D53DAC">
      <w:pPr>
        <w:pStyle w:val="ListParagraph"/>
        <w:numPr>
          <w:ilvl w:val="0"/>
          <w:numId w:val="0"/>
        </w:numPr>
        <w:ind w:left="720"/>
      </w:pPr>
    </w:p>
    <w:p w14:paraId="6ADED2E3" w14:textId="740F20D5" w:rsidR="00D11D23" w:rsidRPr="00026A71" w:rsidRDefault="00C96CEE" w:rsidP="00137462">
      <w:pPr>
        <w:pStyle w:val="Heading2"/>
      </w:pPr>
      <w:bookmarkStart w:id="512" w:name="_Toc124762766"/>
      <w:bookmarkStart w:id="513" w:name="_Toc124763780"/>
      <w:bookmarkStart w:id="514" w:name="_Toc161303075"/>
      <w:r w:rsidRPr="00026A71">
        <w:t xml:space="preserve"> </w:t>
      </w:r>
      <w:bookmarkStart w:id="515" w:name="_Toc169859339"/>
      <w:bookmarkStart w:id="516" w:name="_Toc186383996"/>
      <w:r w:rsidRPr="00026A71">
        <w:t>A</w:t>
      </w:r>
      <w:r w:rsidR="008E28F8">
        <w:t>MO</w:t>
      </w:r>
      <w:r w:rsidRPr="00026A71">
        <w:t xml:space="preserve"> Internal Quality Assurance</w:t>
      </w:r>
      <w:bookmarkEnd w:id="512"/>
      <w:bookmarkEnd w:id="513"/>
      <w:bookmarkEnd w:id="514"/>
      <w:bookmarkEnd w:id="515"/>
      <w:bookmarkEnd w:id="516"/>
    </w:p>
    <w:p w14:paraId="3EBA6DDC" w14:textId="5C7EAF23" w:rsidR="002730EF" w:rsidRDefault="00D11D23" w:rsidP="00137462">
      <w:r w:rsidRPr="00026A71">
        <w:t>AASL shall ensure that each AMO that performs maintenance for us has an independent Quality Assurance Program that includes the following elements:</w:t>
      </w:r>
    </w:p>
    <w:p w14:paraId="54C5410C" w14:textId="77777777" w:rsidR="002730EF" w:rsidRPr="002730EF" w:rsidRDefault="002730EF" w:rsidP="00137462">
      <w:pPr>
        <w:pStyle w:val="ListParagraph"/>
        <w:numPr>
          <w:ilvl w:val="0"/>
          <w:numId w:val="44"/>
        </w:numPr>
      </w:pPr>
      <w:r w:rsidRPr="002730EF">
        <w:t xml:space="preserve">An internal audit/evaluation program; </w:t>
      </w:r>
    </w:p>
    <w:p w14:paraId="38666D3E" w14:textId="48DC3381" w:rsidR="002730EF" w:rsidRDefault="002730EF" w:rsidP="00137462">
      <w:pPr>
        <w:pStyle w:val="ListParagraph"/>
        <w:numPr>
          <w:ilvl w:val="0"/>
          <w:numId w:val="44"/>
        </w:numPr>
      </w:pPr>
      <w:r w:rsidRPr="002730EF">
        <w:t xml:space="preserve">Establish an audit schedule that includes random audits which will ensure all applicable regulations, requirements and technical activities described within the MPM of the AMO are checked on established intervals, as described in the MPM; </w:t>
      </w:r>
    </w:p>
    <w:p w14:paraId="2480D8E3" w14:textId="77777777" w:rsidR="002730EF" w:rsidRDefault="002730EF" w:rsidP="00137462">
      <w:pPr>
        <w:pStyle w:val="ListParagraph"/>
        <w:numPr>
          <w:ilvl w:val="0"/>
          <w:numId w:val="44"/>
        </w:numPr>
      </w:pPr>
      <w:r w:rsidRPr="002730EF">
        <w:t xml:space="preserve">Addresses the specific requirements of the Operator as specified in the maintenance agreement; </w:t>
      </w:r>
    </w:p>
    <w:p w14:paraId="3EE54AC0" w14:textId="77777777" w:rsidR="002730EF" w:rsidRDefault="002730EF" w:rsidP="00137462">
      <w:pPr>
        <w:pStyle w:val="ListParagraph"/>
        <w:numPr>
          <w:ilvl w:val="0"/>
          <w:numId w:val="44"/>
        </w:numPr>
      </w:pPr>
      <w:r w:rsidRPr="002730EF">
        <w:t>A record of audit findings and corrective and/or preventive actions;</w:t>
      </w:r>
    </w:p>
    <w:p w14:paraId="07EAA428" w14:textId="77777777" w:rsidR="002730EF" w:rsidRDefault="002730EF" w:rsidP="00137462">
      <w:pPr>
        <w:pStyle w:val="ListParagraph"/>
        <w:numPr>
          <w:ilvl w:val="0"/>
          <w:numId w:val="44"/>
        </w:numPr>
      </w:pPr>
      <w:r w:rsidRPr="002730EF">
        <w:t>Follow-up procedures to ensure necessary corrective/preventive actions (both immediate and long term) implemented by them in response to their findings are effective;</w:t>
      </w:r>
    </w:p>
    <w:p w14:paraId="2EFD6964" w14:textId="77777777" w:rsidR="002730EF" w:rsidRDefault="002730EF" w:rsidP="00137462">
      <w:pPr>
        <w:pStyle w:val="ListParagraph"/>
        <w:numPr>
          <w:ilvl w:val="0"/>
          <w:numId w:val="44"/>
        </w:numPr>
      </w:pPr>
      <w:r w:rsidRPr="002730EF">
        <w:t>A record-keeping system to ensure details of evaluation findings, corrective actions, preventive actions, and follow-ups are recorded, and that the records are retained for two complete evaluation cycles.</w:t>
      </w:r>
    </w:p>
    <w:p w14:paraId="136FC384" w14:textId="77777777" w:rsidR="002730EF" w:rsidRDefault="002730EF" w:rsidP="00137462">
      <w:pPr>
        <w:pStyle w:val="ListParagraph"/>
        <w:numPr>
          <w:ilvl w:val="0"/>
          <w:numId w:val="44"/>
        </w:numPr>
      </w:pPr>
      <w:r w:rsidRPr="002730EF">
        <w:lastRenderedPageBreak/>
        <w:t>Is under the sole control of the Quality Manager or the person assigned managerial responsibility for the program.</w:t>
      </w:r>
    </w:p>
    <w:p w14:paraId="7848A8C0" w14:textId="77777777" w:rsidR="00D53DAC" w:rsidRPr="002730EF" w:rsidRDefault="00D53DAC" w:rsidP="00D53DAC">
      <w:pPr>
        <w:pStyle w:val="ListParagraph"/>
        <w:numPr>
          <w:ilvl w:val="0"/>
          <w:numId w:val="0"/>
        </w:numPr>
        <w:ind w:left="720"/>
      </w:pPr>
    </w:p>
    <w:p w14:paraId="01BCA47A" w14:textId="12DA71F7" w:rsidR="00B66F59" w:rsidRPr="002730EF" w:rsidRDefault="00604F73" w:rsidP="00137462">
      <w:pPr>
        <w:pStyle w:val="Heading2"/>
      </w:pPr>
      <w:bookmarkStart w:id="517" w:name="_Toc124762767"/>
      <w:bookmarkStart w:id="518" w:name="_Toc124763781"/>
      <w:bookmarkStart w:id="519" w:name="_Toc161303076"/>
      <w:bookmarkStart w:id="520" w:name="_Toc169859340"/>
      <w:r>
        <w:t xml:space="preserve"> </w:t>
      </w:r>
      <w:bookmarkStart w:id="521" w:name="_Toc186383997"/>
      <w:r w:rsidR="00C96CEE" w:rsidRPr="002730EF">
        <w:t>Maintenance Quality Review Meetings</w:t>
      </w:r>
      <w:bookmarkEnd w:id="517"/>
      <w:bookmarkEnd w:id="518"/>
      <w:bookmarkEnd w:id="519"/>
      <w:bookmarkEnd w:id="520"/>
      <w:bookmarkEnd w:id="521"/>
    </w:p>
    <w:p w14:paraId="77D4E304" w14:textId="1C0D30FB" w:rsidR="008A41E8" w:rsidRDefault="00B66F59" w:rsidP="00137462">
      <w:r w:rsidRPr="00026A71">
        <w:t xml:space="preserve">The </w:t>
      </w:r>
      <w:proofErr w:type="spellStart"/>
      <w:r w:rsidRPr="00026A71">
        <w:t>DoM</w:t>
      </w:r>
      <w:proofErr w:type="spellEnd"/>
      <w:r w:rsidRPr="00026A71">
        <w:t xml:space="preserve"> and QM shall conduct regular </w:t>
      </w:r>
      <w:proofErr w:type="spellStart"/>
      <w:r w:rsidRPr="00026A71">
        <w:t>minutedmaintenance</w:t>
      </w:r>
      <w:proofErr w:type="spellEnd"/>
      <w:r w:rsidRPr="00026A71">
        <w:t xml:space="preserve"> quality review meetings with the leadership at the AMO to discuss reliability trends, repeated defects, new technologies, new processes, methods, and procedures affecting maintenance with a view to improving quality of maintenance. Copies of the minutes shall be stored by the AMO and the operator.</w:t>
      </w:r>
    </w:p>
    <w:p w14:paraId="52D2D63F" w14:textId="77777777" w:rsidR="0074312E" w:rsidRDefault="0074312E" w:rsidP="00137462"/>
    <w:p w14:paraId="50A10FF3" w14:textId="77777777" w:rsidR="0074312E" w:rsidRDefault="0074312E" w:rsidP="00137462"/>
    <w:p w14:paraId="36628B5E" w14:textId="77777777" w:rsidR="0074312E" w:rsidRDefault="0074312E" w:rsidP="00137462"/>
    <w:p w14:paraId="1DD541AD" w14:textId="77777777" w:rsidR="0074312E" w:rsidRDefault="0074312E" w:rsidP="00137462"/>
    <w:p w14:paraId="14C6775B" w14:textId="77777777" w:rsidR="0074312E" w:rsidRDefault="0074312E" w:rsidP="00137462"/>
    <w:p w14:paraId="7C7DF6EB" w14:textId="77777777" w:rsidR="0074312E" w:rsidRDefault="0074312E" w:rsidP="00137462"/>
    <w:p w14:paraId="6BE4B3AE" w14:textId="77777777" w:rsidR="0074312E" w:rsidRDefault="0074312E" w:rsidP="00137462"/>
    <w:p w14:paraId="5FB01380" w14:textId="77777777" w:rsidR="0074312E" w:rsidRDefault="0074312E" w:rsidP="00137462"/>
    <w:p w14:paraId="03804ACA" w14:textId="77777777" w:rsidR="0074312E" w:rsidRDefault="0074312E" w:rsidP="00137462"/>
    <w:p w14:paraId="07776146" w14:textId="77777777" w:rsidR="0074312E" w:rsidRDefault="0074312E" w:rsidP="00137462"/>
    <w:p w14:paraId="44085873" w14:textId="77777777" w:rsidR="0074312E" w:rsidRDefault="0074312E" w:rsidP="00137462"/>
    <w:p w14:paraId="296A246A" w14:textId="77777777" w:rsidR="0074312E" w:rsidRDefault="0074312E" w:rsidP="00137462"/>
    <w:p w14:paraId="73688E81" w14:textId="77777777" w:rsidR="0074312E" w:rsidRDefault="0074312E" w:rsidP="00137462"/>
    <w:p w14:paraId="00825223" w14:textId="77777777" w:rsidR="0074312E" w:rsidRDefault="0074312E" w:rsidP="00137462"/>
    <w:p w14:paraId="64282392" w14:textId="77777777" w:rsidR="0074312E" w:rsidRDefault="0074312E" w:rsidP="00137462"/>
    <w:p w14:paraId="00BE4692" w14:textId="77777777" w:rsidR="0074312E" w:rsidRDefault="0074312E" w:rsidP="00137462"/>
    <w:p w14:paraId="62174F7C" w14:textId="77777777" w:rsidR="0074312E" w:rsidRDefault="0074312E" w:rsidP="00137462"/>
    <w:p w14:paraId="4F71AADA" w14:textId="77777777" w:rsidR="0074312E" w:rsidRDefault="0074312E" w:rsidP="00137462"/>
    <w:p w14:paraId="5ECAE248" w14:textId="77777777" w:rsidR="0074312E" w:rsidRDefault="0074312E" w:rsidP="00137462"/>
    <w:p w14:paraId="4CEC4599" w14:textId="77777777" w:rsidR="0074312E" w:rsidRDefault="0074312E" w:rsidP="00137462"/>
    <w:p w14:paraId="14420E1E" w14:textId="77777777" w:rsidR="0074312E" w:rsidRDefault="0074312E" w:rsidP="00137462"/>
    <w:p w14:paraId="1F747475" w14:textId="77777777" w:rsidR="0074312E" w:rsidRDefault="0074312E" w:rsidP="00137462"/>
    <w:p w14:paraId="2DF6C456" w14:textId="77777777" w:rsidR="0074312E" w:rsidRDefault="0074312E" w:rsidP="00137462"/>
    <w:p w14:paraId="422E7AE0" w14:textId="77777777" w:rsidR="0074312E" w:rsidRDefault="0074312E" w:rsidP="00137462"/>
    <w:p w14:paraId="2D3B2372" w14:textId="77777777" w:rsidR="0074312E" w:rsidRDefault="0074312E" w:rsidP="00137462"/>
    <w:p w14:paraId="2C1846EE" w14:textId="77777777" w:rsidR="0074312E" w:rsidRDefault="0074312E" w:rsidP="00137462"/>
    <w:p w14:paraId="46F9C0B3" w14:textId="77777777" w:rsidR="0074312E" w:rsidRDefault="0074312E" w:rsidP="00137462"/>
    <w:p w14:paraId="3B7295BD" w14:textId="77777777" w:rsidR="0074312E" w:rsidRDefault="0074312E" w:rsidP="00137462"/>
    <w:p w14:paraId="0704E89F" w14:textId="77777777" w:rsidR="0074312E" w:rsidRDefault="0074312E" w:rsidP="00137462"/>
    <w:p w14:paraId="1EE5D90E" w14:textId="77777777" w:rsidR="0074312E" w:rsidRDefault="0074312E" w:rsidP="00137462"/>
    <w:p w14:paraId="018A2888" w14:textId="77777777" w:rsidR="0074312E" w:rsidRDefault="0074312E" w:rsidP="00137462"/>
    <w:p w14:paraId="6EB03ECE" w14:textId="77777777" w:rsidR="0074312E" w:rsidRDefault="0074312E" w:rsidP="00137462"/>
    <w:p w14:paraId="40CB45B2" w14:textId="77777777" w:rsidR="0074312E" w:rsidRDefault="0074312E" w:rsidP="00137462"/>
    <w:p w14:paraId="42154B1B" w14:textId="77777777" w:rsidR="0074312E" w:rsidRDefault="0074312E" w:rsidP="00137462"/>
    <w:p w14:paraId="0201CA1E" w14:textId="77777777" w:rsidR="0074312E" w:rsidRDefault="0074312E" w:rsidP="00137462"/>
    <w:p w14:paraId="1BC29C5C" w14:textId="77777777" w:rsidR="0074312E" w:rsidRDefault="0074312E" w:rsidP="00137462"/>
    <w:p w14:paraId="4028E5FA" w14:textId="77777777" w:rsidR="0074312E" w:rsidRDefault="0074312E" w:rsidP="00137462"/>
    <w:p w14:paraId="574B0C47" w14:textId="77777777" w:rsidR="00C77DD7" w:rsidRDefault="00C77DD7" w:rsidP="00137462"/>
    <w:p w14:paraId="15EE32BD" w14:textId="77777777" w:rsidR="00C77DD7" w:rsidRDefault="00C77DD7" w:rsidP="00137462"/>
    <w:p w14:paraId="719D36A3" w14:textId="77777777" w:rsidR="003E0420" w:rsidRDefault="003E0420" w:rsidP="00137462"/>
    <w:p w14:paraId="72730D5F" w14:textId="77777777" w:rsidR="00C77DD7" w:rsidRDefault="00C77DD7" w:rsidP="00137462"/>
    <w:p w14:paraId="22E08917" w14:textId="77777777" w:rsidR="00C77DD7" w:rsidRDefault="00C77DD7" w:rsidP="00137462"/>
    <w:p w14:paraId="510A7657" w14:textId="77777777" w:rsidR="00D53DAC" w:rsidRDefault="00D53DAC" w:rsidP="00137462"/>
    <w:p w14:paraId="2F4CC6EF" w14:textId="77777777" w:rsidR="00D53DAC" w:rsidRDefault="00D53DAC" w:rsidP="00137462"/>
    <w:p w14:paraId="3CCB2E5E" w14:textId="77777777" w:rsidR="00D53DAC" w:rsidRDefault="00D53DAC" w:rsidP="00137462"/>
    <w:p w14:paraId="7FF30399" w14:textId="77777777" w:rsidR="00D53DAC" w:rsidRDefault="00D53DAC" w:rsidP="00137462"/>
    <w:p w14:paraId="690B5D86" w14:textId="77777777" w:rsidR="00D53DAC" w:rsidRDefault="00D53DAC" w:rsidP="00137462"/>
    <w:p w14:paraId="1AE350C6" w14:textId="77777777" w:rsidR="00D53DAC" w:rsidRDefault="00D53DAC" w:rsidP="00137462"/>
    <w:p w14:paraId="650A5916" w14:textId="77777777" w:rsidR="00D53DAC" w:rsidRDefault="00D53DAC" w:rsidP="00137462"/>
    <w:p w14:paraId="599C8D1D" w14:textId="77777777" w:rsidR="00D53DAC" w:rsidRDefault="00D53DAC" w:rsidP="00137462"/>
    <w:p w14:paraId="204B993D" w14:textId="77777777" w:rsidR="00D53DAC" w:rsidRDefault="00D53DAC" w:rsidP="00137462"/>
    <w:p w14:paraId="066A8B8F" w14:textId="77777777" w:rsidR="00D53DAC" w:rsidRDefault="00D53DAC" w:rsidP="00137462"/>
    <w:p w14:paraId="6CCC5CFE" w14:textId="77777777" w:rsidR="00D53DAC" w:rsidRDefault="00D53DAC" w:rsidP="00137462"/>
    <w:p w14:paraId="019FE3BE" w14:textId="77777777" w:rsidR="00D53DAC" w:rsidRDefault="00D53DAC" w:rsidP="00137462"/>
    <w:p w14:paraId="451BE765" w14:textId="77777777" w:rsidR="00D53DAC" w:rsidRDefault="00D53DAC" w:rsidP="00137462"/>
    <w:p w14:paraId="36EF7CF2" w14:textId="77777777" w:rsidR="00D53DAC" w:rsidRDefault="00D53DAC" w:rsidP="00137462"/>
    <w:p w14:paraId="3A98E626" w14:textId="77777777" w:rsidR="00D53DAC" w:rsidRDefault="00D53DAC" w:rsidP="00137462"/>
    <w:p w14:paraId="2E1CAF19" w14:textId="77777777" w:rsidR="00D53DAC" w:rsidRDefault="00D53DAC" w:rsidP="00137462"/>
    <w:p w14:paraId="680F4DFF" w14:textId="77777777" w:rsidR="003E0420" w:rsidRDefault="003E0420" w:rsidP="00137462"/>
    <w:p w14:paraId="468A9101" w14:textId="77777777" w:rsidR="00C77DD7" w:rsidRDefault="00C77DD7" w:rsidP="00D53DAC">
      <w:pPr>
        <w:pStyle w:val="LEFTBLANK"/>
      </w:pPr>
      <w:r>
        <w:t>LEFT BLANK INTENTIONALLY</w:t>
      </w:r>
    </w:p>
    <w:p w14:paraId="38318E6D" w14:textId="77777777" w:rsidR="00C77DD7" w:rsidRDefault="00C77DD7" w:rsidP="00137462"/>
    <w:p w14:paraId="7DBFA7A5" w14:textId="77777777" w:rsidR="0074312E" w:rsidRDefault="0074312E" w:rsidP="00137462"/>
    <w:p w14:paraId="61EEE7CB" w14:textId="77777777" w:rsidR="0074312E" w:rsidRDefault="0074312E" w:rsidP="00137462"/>
    <w:p w14:paraId="06BE7F12" w14:textId="77777777" w:rsidR="0074312E" w:rsidRDefault="0074312E" w:rsidP="00137462"/>
    <w:p w14:paraId="6812DC26" w14:textId="77777777" w:rsidR="0074312E" w:rsidRDefault="0074312E" w:rsidP="00137462"/>
    <w:p w14:paraId="7E5EE5D1" w14:textId="77777777" w:rsidR="0074312E" w:rsidRDefault="0074312E" w:rsidP="00137462"/>
    <w:p w14:paraId="31E46F8F" w14:textId="77777777" w:rsidR="0074312E" w:rsidRDefault="0074312E" w:rsidP="00137462"/>
    <w:p w14:paraId="307FA8AB" w14:textId="77777777" w:rsidR="0074312E" w:rsidRDefault="0074312E" w:rsidP="00137462"/>
    <w:p w14:paraId="57790227" w14:textId="77777777" w:rsidR="0074312E" w:rsidRDefault="0074312E" w:rsidP="00137462"/>
    <w:p w14:paraId="3BCE62BB" w14:textId="77777777" w:rsidR="0074312E" w:rsidRDefault="0074312E" w:rsidP="00137462"/>
    <w:p w14:paraId="7D683CBE" w14:textId="77777777" w:rsidR="0074312E" w:rsidRDefault="0074312E" w:rsidP="00137462"/>
    <w:p w14:paraId="4F4E1EAE" w14:textId="77777777" w:rsidR="0074312E" w:rsidRDefault="0074312E" w:rsidP="00137462"/>
    <w:p w14:paraId="12F8FE98" w14:textId="77777777" w:rsidR="0074312E" w:rsidRDefault="0074312E" w:rsidP="00137462"/>
    <w:p w14:paraId="78349DEE" w14:textId="77777777" w:rsidR="0074312E" w:rsidRDefault="0074312E" w:rsidP="00137462"/>
    <w:p w14:paraId="0D548008" w14:textId="77777777" w:rsidR="0074312E" w:rsidRDefault="0074312E" w:rsidP="00137462"/>
    <w:p w14:paraId="590AB070" w14:textId="77777777" w:rsidR="0074312E" w:rsidRDefault="0074312E" w:rsidP="00137462"/>
    <w:p w14:paraId="7805D98F" w14:textId="77777777" w:rsidR="0074312E" w:rsidRDefault="0074312E" w:rsidP="00137462"/>
    <w:p w14:paraId="03FAABDB" w14:textId="77777777" w:rsidR="0074312E" w:rsidRDefault="0074312E" w:rsidP="00137462"/>
    <w:p w14:paraId="007069F0" w14:textId="77777777" w:rsidR="0074312E" w:rsidRDefault="0074312E" w:rsidP="00137462"/>
    <w:p w14:paraId="6286D68A" w14:textId="77777777" w:rsidR="0074312E" w:rsidRDefault="0074312E" w:rsidP="00137462"/>
    <w:p w14:paraId="58B993F3" w14:textId="77777777" w:rsidR="001E4FBD" w:rsidRDefault="001E4FBD" w:rsidP="00137462">
      <w:pPr>
        <w:pStyle w:val="Heading1"/>
        <w:sectPr w:rsidR="001E4FBD" w:rsidSect="003E0420">
          <w:pgSz w:w="11906" w:h="16838"/>
          <w:pgMar w:top="1440" w:right="1106" w:bottom="1440" w:left="1260" w:header="708" w:footer="708" w:gutter="0"/>
          <w:pgNumType w:start="1" w:chapStyle="1"/>
          <w:cols w:space="720"/>
        </w:sectPr>
      </w:pPr>
      <w:bookmarkStart w:id="522" w:name="_Toc169859341"/>
      <w:bookmarkStart w:id="523" w:name="_Toc66798193"/>
      <w:bookmarkStart w:id="524" w:name="_Toc120109383"/>
      <w:bookmarkStart w:id="525" w:name="_Toc124762768"/>
      <w:bookmarkStart w:id="526" w:name="_Toc124763782"/>
      <w:bookmarkStart w:id="527" w:name="_Toc161303077"/>
    </w:p>
    <w:p w14:paraId="7F659E4E" w14:textId="26C94333" w:rsidR="00540A2C" w:rsidRDefault="003E0420" w:rsidP="00137462">
      <w:pPr>
        <w:pStyle w:val="Heading1"/>
      </w:pPr>
      <w:bookmarkStart w:id="528" w:name="_Toc186383998"/>
      <w:r>
        <w:lastRenderedPageBreak/>
        <w:t>A</w:t>
      </w:r>
      <w:r w:rsidR="00540A2C">
        <w:t>PPENDICES</w:t>
      </w:r>
      <w:bookmarkEnd w:id="522"/>
      <w:bookmarkEnd w:id="528"/>
    </w:p>
    <w:p w14:paraId="392EB762" w14:textId="77777777" w:rsidR="00540A2C" w:rsidRPr="00540A2C" w:rsidRDefault="00540A2C" w:rsidP="00137462"/>
    <w:p w14:paraId="70F70F16" w14:textId="1444654F" w:rsidR="008C46DA" w:rsidRPr="00026A71" w:rsidRDefault="00C77DD7" w:rsidP="00137462">
      <w:pPr>
        <w:pStyle w:val="Heading2"/>
      </w:pPr>
      <w:r>
        <w:t xml:space="preserve"> </w:t>
      </w:r>
      <w:bookmarkStart w:id="529" w:name="_Toc169859342"/>
      <w:bookmarkStart w:id="530" w:name="_Toc186383999"/>
      <w:r w:rsidR="008C46DA" w:rsidRPr="00026A71">
        <w:t xml:space="preserve">APPENDIX A: </w:t>
      </w:r>
      <w:r w:rsidRPr="00026A71">
        <w:t>Qualification Requirements for</w:t>
      </w:r>
      <w:r>
        <w:t xml:space="preserve"> </w:t>
      </w:r>
      <w:r w:rsidRPr="00026A71">
        <w:t>Maintenance Personnel</w:t>
      </w:r>
      <w:bookmarkEnd w:id="523"/>
      <w:bookmarkEnd w:id="524"/>
      <w:bookmarkEnd w:id="525"/>
      <w:bookmarkEnd w:id="526"/>
      <w:bookmarkEnd w:id="527"/>
      <w:bookmarkEnd w:id="529"/>
      <w:bookmarkEnd w:id="530"/>
    </w:p>
    <w:p w14:paraId="510ABDFF" w14:textId="77777777" w:rsidR="008C46DA" w:rsidRPr="00026A71" w:rsidRDefault="008C46DA" w:rsidP="00137462"/>
    <w:p w14:paraId="2427B4FB" w14:textId="77777777" w:rsidR="008C46DA" w:rsidRPr="00026A71" w:rsidRDefault="008C46DA" w:rsidP="00137462">
      <w:pPr>
        <w:pStyle w:val="ListParagraph"/>
        <w:numPr>
          <w:ilvl w:val="0"/>
          <w:numId w:val="16"/>
        </w:numPr>
      </w:pPr>
      <w:r w:rsidRPr="00026A71">
        <w:t>Director of Maintenance</w:t>
      </w:r>
    </w:p>
    <w:p w14:paraId="78796E38" w14:textId="055D562F" w:rsidR="008C46DA" w:rsidRPr="00026A71" w:rsidRDefault="008C46DA" w:rsidP="00137462">
      <w:r w:rsidRPr="00026A71">
        <w:t>The qualifications of Director of Maintenance must satisfy the following</w:t>
      </w:r>
      <w:r w:rsidR="00570A0C" w:rsidRPr="00026A71">
        <w:t>:</w:t>
      </w:r>
    </w:p>
    <w:p w14:paraId="6EF05728" w14:textId="6FAB020C" w:rsidR="008C46DA" w:rsidRPr="00026A71" w:rsidRDefault="008C46DA" w:rsidP="00137462">
      <w:pPr>
        <w:pStyle w:val="ListParagraph"/>
        <w:numPr>
          <w:ilvl w:val="1"/>
          <w:numId w:val="16"/>
        </w:numPr>
      </w:pPr>
      <w:r w:rsidRPr="00026A71">
        <w:t>Be a licensed maintenance engineer</w:t>
      </w:r>
      <w:r w:rsidR="00615817" w:rsidRPr="00026A71">
        <w:t xml:space="preserve"> with appropriate ratings in airframe and engines or avionics. </w:t>
      </w:r>
    </w:p>
    <w:p w14:paraId="154C9491" w14:textId="77777777" w:rsidR="008C46DA" w:rsidRPr="00026A71" w:rsidRDefault="008C46DA" w:rsidP="00137462">
      <w:pPr>
        <w:pStyle w:val="ListParagraph"/>
        <w:numPr>
          <w:ilvl w:val="1"/>
          <w:numId w:val="16"/>
        </w:numPr>
      </w:pPr>
      <w:r w:rsidRPr="00026A71">
        <w:t>Have at least 3-year experience working under a base maintenance engineer or an equivalent post.</w:t>
      </w:r>
    </w:p>
    <w:p w14:paraId="35EC3C0B" w14:textId="77777777" w:rsidR="008C46DA" w:rsidRPr="00026A71" w:rsidRDefault="008C46DA" w:rsidP="00137462">
      <w:pPr>
        <w:pStyle w:val="ListParagraph"/>
        <w:numPr>
          <w:ilvl w:val="1"/>
          <w:numId w:val="16"/>
        </w:numPr>
      </w:pPr>
      <w:r w:rsidRPr="00026A71">
        <w:t>Have a knowledge of the most current TCAA AMO and instrument and equipment regulations and other airworthiness requirements.</w:t>
      </w:r>
    </w:p>
    <w:p w14:paraId="42C842C5" w14:textId="77777777" w:rsidR="008C46DA" w:rsidRPr="00026A71" w:rsidRDefault="008C46DA" w:rsidP="00137462">
      <w:pPr>
        <w:pStyle w:val="ListParagraph"/>
        <w:numPr>
          <w:ilvl w:val="1"/>
          <w:numId w:val="16"/>
        </w:numPr>
      </w:pPr>
      <w:r w:rsidRPr="00026A71">
        <w:t>Develop a knowledge of the Auric Air Services Limited Maintenance Control Manual.</w:t>
      </w:r>
    </w:p>
    <w:p w14:paraId="17B65211" w14:textId="77777777" w:rsidR="008C46DA" w:rsidRPr="00026A71" w:rsidRDefault="008C46DA" w:rsidP="00137462"/>
    <w:p w14:paraId="48770920" w14:textId="77777777" w:rsidR="008C46DA" w:rsidRPr="00026A71" w:rsidRDefault="008C46DA" w:rsidP="00137462">
      <w:pPr>
        <w:pStyle w:val="ListParagraph"/>
        <w:numPr>
          <w:ilvl w:val="0"/>
          <w:numId w:val="16"/>
        </w:numPr>
      </w:pPr>
      <w:r w:rsidRPr="00026A71">
        <w:t>Base Maintenance Manager</w:t>
      </w:r>
    </w:p>
    <w:p w14:paraId="101786C3" w14:textId="77777777" w:rsidR="008C46DA" w:rsidRPr="00026A71" w:rsidRDefault="008C46DA" w:rsidP="00137462">
      <w:r w:rsidRPr="00026A71">
        <w:t xml:space="preserve">The qualifications of Base Maintenance Manager of the contracted AMO must satisfy the following: </w:t>
      </w:r>
    </w:p>
    <w:p w14:paraId="7199B271" w14:textId="77777777" w:rsidR="008C46DA" w:rsidRPr="00026A71" w:rsidRDefault="008C46DA" w:rsidP="00137462">
      <w:pPr>
        <w:pStyle w:val="ListParagraph"/>
        <w:numPr>
          <w:ilvl w:val="1"/>
          <w:numId w:val="16"/>
        </w:numPr>
      </w:pPr>
      <w:r w:rsidRPr="00026A71">
        <w:t xml:space="preserve">Be a licensed maintenance engineer with appropriate ratings in airframe and engines or avionics. </w:t>
      </w:r>
    </w:p>
    <w:p w14:paraId="305F7D75" w14:textId="77777777" w:rsidR="008C46DA" w:rsidRPr="00026A71" w:rsidRDefault="008C46DA" w:rsidP="00137462">
      <w:pPr>
        <w:pStyle w:val="ListParagraph"/>
        <w:numPr>
          <w:ilvl w:val="1"/>
          <w:numId w:val="16"/>
        </w:numPr>
      </w:pPr>
      <w:r w:rsidRPr="00026A71">
        <w:t xml:space="preserve">Have at least five years’ experience in maintaining the same category of aircraft including one year in the capacity of returning aircraft to service. </w:t>
      </w:r>
    </w:p>
    <w:p w14:paraId="5A5CB444" w14:textId="77777777" w:rsidR="008C46DA" w:rsidRPr="00026A71" w:rsidRDefault="008C46DA" w:rsidP="00137462">
      <w:pPr>
        <w:pStyle w:val="ListParagraph"/>
        <w:numPr>
          <w:ilvl w:val="1"/>
          <w:numId w:val="16"/>
        </w:numPr>
      </w:pPr>
      <w:r w:rsidRPr="00026A71">
        <w:t xml:space="preserve">Have received type training on every aircraft maintained within the approved scope of the approved maintenance organization; and </w:t>
      </w:r>
    </w:p>
    <w:p w14:paraId="317C6879" w14:textId="68C0004B" w:rsidR="008C46DA" w:rsidRPr="00026A71" w:rsidRDefault="008C46DA" w:rsidP="00137462">
      <w:pPr>
        <w:pStyle w:val="ListParagraph"/>
        <w:numPr>
          <w:ilvl w:val="1"/>
          <w:numId w:val="16"/>
        </w:numPr>
      </w:pPr>
      <w:r w:rsidRPr="00026A71">
        <w:t>Have attended a management or supervisory course recognized by the Authority</w:t>
      </w:r>
      <w:r w:rsidR="00570A0C" w:rsidRPr="00026A71">
        <w:t>.</w:t>
      </w:r>
      <w:r w:rsidRPr="00026A71">
        <w:t xml:space="preserve">  </w:t>
      </w:r>
    </w:p>
    <w:p w14:paraId="0CC0C6A6" w14:textId="77777777" w:rsidR="008C46DA" w:rsidRPr="00026A71" w:rsidRDefault="008C46DA" w:rsidP="00137462"/>
    <w:p w14:paraId="5A9175DE" w14:textId="77777777" w:rsidR="008C46DA" w:rsidRPr="00026A71" w:rsidRDefault="008C46DA" w:rsidP="00137462">
      <w:pPr>
        <w:pStyle w:val="ListParagraph"/>
        <w:numPr>
          <w:ilvl w:val="0"/>
          <w:numId w:val="16"/>
        </w:numPr>
      </w:pPr>
      <w:r w:rsidRPr="00026A71">
        <w:t>Quality Manager</w:t>
      </w:r>
    </w:p>
    <w:p w14:paraId="1D60564B" w14:textId="77777777" w:rsidR="008C46DA" w:rsidRPr="00026A71" w:rsidRDefault="008C46DA" w:rsidP="00137462">
      <w:r w:rsidRPr="00026A71">
        <w:t>The qualifications of the QM should satisfy the following:</w:t>
      </w:r>
    </w:p>
    <w:p w14:paraId="13DB3445" w14:textId="77777777" w:rsidR="008C46DA" w:rsidRPr="00026A71" w:rsidRDefault="008C46DA" w:rsidP="00137462">
      <w:pPr>
        <w:pStyle w:val="ListParagraph"/>
        <w:numPr>
          <w:ilvl w:val="1"/>
          <w:numId w:val="16"/>
        </w:numPr>
      </w:pPr>
      <w:r w:rsidRPr="00026A71">
        <w:t xml:space="preserve"> a technically qualified person in the field of aircraft maintenance, or flight or ground operations.</w:t>
      </w:r>
    </w:p>
    <w:p w14:paraId="5B70F74F" w14:textId="77777777" w:rsidR="008C46DA" w:rsidRPr="00026A71" w:rsidRDefault="008C46DA" w:rsidP="00137462">
      <w:pPr>
        <w:pStyle w:val="ListParagraph"/>
        <w:numPr>
          <w:ilvl w:val="1"/>
          <w:numId w:val="16"/>
        </w:numPr>
      </w:pPr>
      <w:r w:rsidRPr="00026A71">
        <w:t xml:space="preserve"> at least three years’ experience in the field of aircraft maintenance, flight, or ground operations; and </w:t>
      </w:r>
    </w:p>
    <w:p w14:paraId="17CC6D0A" w14:textId="0EE1BEB1" w:rsidR="008C46DA" w:rsidRPr="00026A71" w:rsidRDefault="008C46DA" w:rsidP="00137462">
      <w:pPr>
        <w:pStyle w:val="ListParagraph"/>
        <w:numPr>
          <w:ilvl w:val="1"/>
          <w:numId w:val="16"/>
        </w:numPr>
      </w:pPr>
      <w:r w:rsidRPr="00026A71">
        <w:t>must have successfully completed a training in quality management recognized by the Authority</w:t>
      </w:r>
      <w:r w:rsidR="00570A0C" w:rsidRPr="00026A71">
        <w:t>.</w:t>
      </w:r>
    </w:p>
    <w:p w14:paraId="40971321" w14:textId="3823964D" w:rsidR="00460408" w:rsidRDefault="008C46DA" w:rsidP="00137462">
      <w:pPr>
        <w:pStyle w:val="ListParagraph"/>
        <w:numPr>
          <w:ilvl w:val="1"/>
          <w:numId w:val="16"/>
        </w:numPr>
      </w:pPr>
      <w:r w:rsidRPr="00026A71">
        <w:t xml:space="preserve">Have a thorough knowledge of </w:t>
      </w:r>
      <w:r w:rsidR="00442333" w:rsidRPr="00026A71">
        <w:t>all relevant</w:t>
      </w:r>
      <w:r w:rsidRPr="00026A71">
        <w:t xml:space="preserve"> TCAA AMO regulations.</w:t>
      </w:r>
    </w:p>
    <w:p w14:paraId="1FB711EE" w14:textId="082E3119" w:rsidR="00DE6182" w:rsidRDefault="00DE6182" w:rsidP="00137462">
      <w:r>
        <w:br w:type="page"/>
      </w:r>
    </w:p>
    <w:p w14:paraId="2BC4DA87" w14:textId="12EE9C95" w:rsidR="008C46DA" w:rsidRPr="00540A2C" w:rsidRDefault="00540A2C" w:rsidP="00137462">
      <w:pPr>
        <w:pStyle w:val="Heading2"/>
      </w:pPr>
      <w:bookmarkStart w:id="531" w:name="_Toc66798194"/>
      <w:bookmarkStart w:id="532" w:name="_Toc120109384"/>
      <w:bookmarkStart w:id="533" w:name="_Toc124762769"/>
      <w:bookmarkStart w:id="534" w:name="_Toc124763783"/>
      <w:bookmarkStart w:id="535" w:name="_Toc161303078"/>
      <w:r>
        <w:lastRenderedPageBreak/>
        <w:t xml:space="preserve"> </w:t>
      </w:r>
      <w:bookmarkStart w:id="536" w:name="_Toc169859343"/>
      <w:bookmarkStart w:id="537" w:name="_Toc186384000"/>
      <w:r w:rsidR="008C46DA" w:rsidRPr="00540A2C">
        <w:t xml:space="preserve">APPENDIX B: </w:t>
      </w:r>
      <w:r w:rsidR="00C77DD7" w:rsidRPr="00540A2C">
        <w:t xml:space="preserve">Roles And Responsibilities </w:t>
      </w:r>
      <w:r w:rsidR="00C77DD7">
        <w:t>o</w:t>
      </w:r>
      <w:r w:rsidR="00C77DD7" w:rsidRPr="00540A2C">
        <w:t>f Maintenance Personnel</w:t>
      </w:r>
      <w:bookmarkEnd w:id="531"/>
      <w:bookmarkEnd w:id="532"/>
      <w:bookmarkEnd w:id="533"/>
      <w:bookmarkEnd w:id="534"/>
      <w:bookmarkEnd w:id="535"/>
      <w:bookmarkEnd w:id="536"/>
      <w:bookmarkEnd w:id="537"/>
    </w:p>
    <w:p w14:paraId="3A004084" w14:textId="77777777" w:rsidR="008C46DA" w:rsidRPr="00026A71" w:rsidRDefault="008C46DA" w:rsidP="00137462"/>
    <w:p w14:paraId="36B7C8C4" w14:textId="65779B86" w:rsidR="008C46DA" w:rsidRPr="00540A2C" w:rsidRDefault="008C46DA" w:rsidP="00137462">
      <w:pPr>
        <w:pStyle w:val="ListParagraph"/>
        <w:numPr>
          <w:ilvl w:val="0"/>
          <w:numId w:val="45"/>
        </w:numPr>
      </w:pPr>
      <w:r w:rsidRPr="00540A2C">
        <w:t>Accountable Manager</w:t>
      </w:r>
    </w:p>
    <w:p w14:paraId="1B7E8CC8" w14:textId="4849E436" w:rsidR="008C46DA" w:rsidRPr="00026A71" w:rsidRDefault="008C46DA" w:rsidP="00137462">
      <w:r w:rsidRPr="00026A71">
        <w:rPr>
          <w:b/>
        </w:rPr>
        <w:t xml:space="preserve"> </w:t>
      </w:r>
      <w:r w:rsidRPr="00026A71">
        <w:t xml:space="preserve">The accountable manager is responsible ensure that all operations and maintenance activities are financed and carried out to the highest safety standards required by the Authority. </w:t>
      </w:r>
      <w:r w:rsidRPr="00026A71">
        <w:rPr>
          <w:b/>
        </w:rPr>
        <w:t xml:space="preserve">    </w:t>
      </w:r>
    </w:p>
    <w:p w14:paraId="60EB98D7" w14:textId="77777777" w:rsidR="008C46DA" w:rsidRPr="00026A71" w:rsidRDefault="008C46DA" w:rsidP="00137462"/>
    <w:p w14:paraId="4953552F" w14:textId="293742F6" w:rsidR="008C46DA" w:rsidRPr="00540A2C" w:rsidRDefault="008C46DA" w:rsidP="00137462">
      <w:pPr>
        <w:pStyle w:val="ListParagraph"/>
        <w:numPr>
          <w:ilvl w:val="0"/>
          <w:numId w:val="45"/>
        </w:numPr>
      </w:pPr>
      <w:r w:rsidRPr="00540A2C">
        <w:t>Director of Maintenance</w:t>
      </w:r>
    </w:p>
    <w:p w14:paraId="68A1517B" w14:textId="77777777" w:rsidR="008C46DA" w:rsidRPr="00026A71" w:rsidRDefault="008C46DA" w:rsidP="00137462">
      <w:r w:rsidRPr="00026A71">
        <w:t>The Director of Maintenance is responsible to the Accountable Manager for:</w:t>
      </w:r>
    </w:p>
    <w:p w14:paraId="49923C9E" w14:textId="77777777" w:rsidR="008C46DA" w:rsidRPr="00026A71" w:rsidRDefault="008C46DA" w:rsidP="00137462">
      <w:pPr>
        <w:pStyle w:val="ListParagraph"/>
        <w:numPr>
          <w:ilvl w:val="0"/>
          <w:numId w:val="46"/>
        </w:numPr>
      </w:pPr>
      <w:r w:rsidRPr="00026A71">
        <w:t>Coordinate all maintenance with the AMO. Liaising with and supervising all contracted maintenance and support organizations including maintenance program.</w:t>
      </w:r>
    </w:p>
    <w:p w14:paraId="0A2C5603" w14:textId="77777777" w:rsidR="008C46DA" w:rsidRPr="00026A71" w:rsidRDefault="008C46DA" w:rsidP="00137462">
      <w:pPr>
        <w:pStyle w:val="ListParagraph"/>
        <w:numPr>
          <w:ilvl w:val="0"/>
          <w:numId w:val="46"/>
        </w:numPr>
      </w:pPr>
      <w:r w:rsidRPr="00026A71">
        <w:t>Maintain a record of utilization so as to manage the maintenance schedule with a minimum of fuss.</w:t>
      </w:r>
    </w:p>
    <w:p w14:paraId="61EC780C" w14:textId="77777777" w:rsidR="008C46DA" w:rsidRPr="00026A71" w:rsidRDefault="008C46DA" w:rsidP="00137462">
      <w:pPr>
        <w:pStyle w:val="ListParagraph"/>
        <w:numPr>
          <w:ilvl w:val="0"/>
          <w:numId w:val="46"/>
        </w:numPr>
      </w:pPr>
      <w:r w:rsidRPr="00026A71">
        <w:t>Ensure that all maintenance performed meets a minimum standard.</w:t>
      </w:r>
    </w:p>
    <w:p w14:paraId="47C63EB9" w14:textId="77777777" w:rsidR="008C46DA" w:rsidRPr="00026A71" w:rsidRDefault="008C46DA" w:rsidP="00137462">
      <w:pPr>
        <w:pStyle w:val="ListParagraph"/>
        <w:numPr>
          <w:ilvl w:val="0"/>
          <w:numId w:val="46"/>
        </w:numPr>
      </w:pPr>
      <w:r w:rsidRPr="00026A71">
        <w:t>Maintenance of safety standards for all company aircrafts, ground maintenance as well as related areas and facilities.</w:t>
      </w:r>
    </w:p>
    <w:p w14:paraId="7760EF26" w14:textId="77777777" w:rsidR="008C46DA" w:rsidRPr="00026A71" w:rsidRDefault="008C46DA" w:rsidP="00137462">
      <w:pPr>
        <w:pStyle w:val="ListParagraph"/>
        <w:numPr>
          <w:ilvl w:val="0"/>
          <w:numId w:val="46"/>
        </w:numPr>
      </w:pPr>
      <w:r w:rsidRPr="00026A71">
        <w:t>Ensuring that the company’s fleet of aircraft conforms to all legislation contained in Tanzanian regulations.</w:t>
      </w:r>
    </w:p>
    <w:p w14:paraId="5CC37C04" w14:textId="77777777" w:rsidR="008C46DA" w:rsidRPr="00026A71" w:rsidRDefault="008C46DA" w:rsidP="00137462">
      <w:pPr>
        <w:pStyle w:val="ListParagraph"/>
        <w:numPr>
          <w:ilvl w:val="0"/>
          <w:numId w:val="46"/>
        </w:numPr>
      </w:pPr>
      <w:r w:rsidRPr="00026A71">
        <w:t>Liaising with the TCAA on matters concerning airworthiness.</w:t>
      </w:r>
    </w:p>
    <w:p w14:paraId="6972B868" w14:textId="77777777" w:rsidR="007F3937" w:rsidRDefault="008C46DA" w:rsidP="00137462">
      <w:pPr>
        <w:pStyle w:val="ListParagraph"/>
        <w:numPr>
          <w:ilvl w:val="0"/>
          <w:numId w:val="46"/>
        </w:numPr>
      </w:pPr>
      <w:r w:rsidRPr="00026A71">
        <w:t>Ensuring the download and upload of the Engine Condition Trend</w:t>
      </w:r>
      <w:r w:rsidR="007F3937">
        <w:t xml:space="preserve"> </w:t>
      </w:r>
      <w:r w:rsidRPr="00026A71">
        <w:t>Monitoring Data and following up with any trend requests that might arise from the analysis of the data.</w:t>
      </w:r>
    </w:p>
    <w:p w14:paraId="1A09B270" w14:textId="27FB2978" w:rsidR="008C46DA" w:rsidRPr="00026A71" w:rsidRDefault="008C46DA" w:rsidP="00137462">
      <w:pPr>
        <w:pStyle w:val="ListParagraph"/>
        <w:numPr>
          <w:ilvl w:val="0"/>
          <w:numId w:val="46"/>
        </w:numPr>
      </w:pPr>
      <w:r w:rsidRPr="00026A71">
        <w:t>Ensuring that the Life components and ECTM is being updated regularly and projections are analysed accordingly.</w:t>
      </w:r>
    </w:p>
    <w:p w14:paraId="010F3634" w14:textId="34651D5A" w:rsidR="008C46DA" w:rsidRPr="00026A71" w:rsidRDefault="008C46DA" w:rsidP="00137462">
      <w:pPr>
        <w:pStyle w:val="ListParagraph"/>
        <w:numPr>
          <w:ilvl w:val="0"/>
          <w:numId w:val="46"/>
        </w:numPr>
      </w:pPr>
      <w:r w:rsidRPr="00026A71">
        <w:t>Liaison as necessary with Flight Operations on day-to-day matters.</w:t>
      </w:r>
    </w:p>
    <w:p w14:paraId="3F9F0F41" w14:textId="77777777" w:rsidR="008C46DA" w:rsidRPr="00026A71" w:rsidRDefault="008C46DA" w:rsidP="00137462">
      <w:pPr>
        <w:pStyle w:val="ListParagraph"/>
        <w:numPr>
          <w:ilvl w:val="0"/>
          <w:numId w:val="46"/>
        </w:numPr>
      </w:pPr>
      <w:r w:rsidRPr="00026A71">
        <w:t>Ensuring that a minimum amount of stock of serviceable spare parts is held to eliminate AOG situations.</w:t>
      </w:r>
    </w:p>
    <w:p w14:paraId="54190A74" w14:textId="77777777" w:rsidR="008C46DA" w:rsidRDefault="008C46DA" w:rsidP="00137462">
      <w:pPr>
        <w:pStyle w:val="ListParagraph"/>
        <w:numPr>
          <w:ilvl w:val="0"/>
          <w:numId w:val="46"/>
        </w:numPr>
      </w:pPr>
      <w:r w:rsidRPr="00026A71">
        <w:t>Ensuring that all spare parts are undergoing the quality surveillance at the AMO.</w:t>
      </w:r>
    </w:p>
    <w:p w14:paraId="25CFF68F" w14:textId="5DC880E8" w:rsidR="001827C0" w:rsidRDefault="001827C0" w:rsidP="00137462">
      <w:pPr>
        <w:pStyle w:val="ListParagraph"/>
        <w:numPr>
          <w:ilvl w:val="0"/>
          <w:numId w:val="46"/>
        </w:numPr>
      </w:pPr>
      <w:r w:rsidRPr="001827C0">
        <w:t>Ensure systems are in place for tracking component limits and scheduling replacements.</w:t>
      </w:r>
    </w:p>
    <w:p w14:paraId="73E40283" w14:textId="26730D77" w:rsidR="001827C0" w:rsidRDefault="001827C0" w:rsidP="00137462">
      <w:pPr>
        <w:pStyle w:val="ListParagraph"/>
        <w:numPr>
          <w:ilvl w:val="0"/>
          <w:numId w:val="46"/>
        </w:numPr>
      </w:pPr>
      <w:r>
        <w:t xml:space="preserve"> </w:t>
      </w:r>
      <w:r w:rsidRPr="001827C0">
        <w:t>Maintain up-to-date records of all hard time and life-limited components.</w:t>
      </w:r>
    </w:p>
    <w:p w14:paraId="53BE84BC" w14:textId="77777777" w:rsidR="001827C0" w:rsidRDefault="001827C0" w:rsidP="00D53DAC">
      <w:pPr>
        <w:ind w:left="360" w:hanging="360"/>
      </w:pPr>
    </w:p>
    <w:p w14:paraId="6C79322A" w14:textId="29CBFEBB" w:rsidR="008C46DA" w:rsidRPr="00540A2C" w:rsidRDefault="008C46DA" w:rsidP="00137462">
      <w:pPr>
        <w:pStyle w:val="ListParagraph"/>
        <w:numPr>
          <w:ilvl w:val="0"/>
          <w:numId w:val="45"/>
        </w:numPr>
      </w:pPr>
      <w:r w:rsidRPr="00540A2C">
        <w:t>Quality Manager</w:t>
      </w:r>
      <w:r w:rsidR="00516FDF" w:rsidRPr="00540A2C">
        <w:t xml:space="preserve"> (AMO)</w:t>
      </w:r>
    </w:p>
    <w:p w14:paraId="3D167280" w14:textId="77777777" w:rsidR="008C46DA" w:rsidRPr="00026A71" w:rsidRDefault="008C46DA" w:rsidP="00137462">
      <w:r w:rsidRPr="00026A71">
        <w:t>The Quality Manager should be responsible to the Accountable Manager for the overall quality system. The manager must monitor amendments procedure of the Maintenance documentation including associated procedure manuals.</w:t>
      </w:r>
    </w:p>
    <w:p w14:paraId="5312DAB2" w14:textId="77777777" w:rsidR="001827C0" w:rsidRDefault="001827C0" w:rsidP="00137462"/>
    <w:p w14:paraId="4C6BBF9D" w14:textId="4601EDF6" w:rsidR="008C46DA" w:rsidRPr="00026A71" w:rsidRDefault="008C46DA" w:rsidP="00137462">
      <w:r w:rsidRPr="00026A71">
        <w:t xml:space="preserve">In addition, the Quality Manager is responsible for: </w:t>
      </w:r>
    </w:p>
    <w:p w14:paraId="6C04B140" w14:textId="77777777" w:rsidR="008C46DA" w:rsidRPr="00026A71" w:rsidRDefault="008C46DA" w:rsidP="00137462">
      <w:pPr>
        <w:pStyle w:val="ListParagraph"/>
        <w:numPr>
          <w:ilvl w:val="0"/>
          <w:numId w:val="17"/>
        </w:numPr>
      </w:pPr>
      <w:r w:rsidRPr="00026A71">
        <w:t xml:space="preserve">Submitting proposed amendments to the Authority. </w:t>
      </w:r>
    </w:p>
    <w:p w14:paraId="0B10D851" w14:textId="77777777" w:rsidR="008C46DA" w:rsidRPr="00026A71" w:rsidRDefault="008C46DA" w:rsidP="00137462">
      <w:pPr>
        <w:pStyle w:val="ListParagraph"/>
        <w:numPr>
          <w:ilvl w:val="0"/>
          <w:numId w:val="17"/>
        </w:numPr>
      </w:pPr>
      <w:r w:rsidRPr="00026A71">
        <w:t>Ensure methods of qualifying mechanics, inspections, certifying staff and quality audits personnel.</w:t>
      </w:r>
    </w:p>
    <w:p w14:paraId="20475CD7" w14:textId="77777777" w:rsidR="008C46DA" w:rsidRPr="00026A71" w:rsidRDefault="008C46DA" w:rsidP="00137462">
      <w:pPr>
        <w:pStyle w:val="ListParagraph"/>
        <w:numPr>
          <w:ilvl w:val="0"/>
          <w:numId w:val="17"/>
        </w:numPr>
      </w:pPr>
      <w:r w:rsidRPr="00026A71">
        <w:lastRenderedPageBreak/>
        <w:t>Keeps a current list of the duties and names of Certifying Staff.</w:t>
      </w:r>
    </w:p>
    <w:p w14:paraId="7D45B7F6" w14:textId="77777777" w:rsidR="008C46DA" w:rsidRPr="00026A71" w:rsidRDefault="008C46DA" w:rsidP="00137462">
      <w:pPr>
        <w:pStyle w:val="ListParagraph"/>
        <w:numPr>
          <w:ilvl w:val="0"/>
          <w:numId w:val="17"/>
        </w:numPr>
      </w:pPr>
      <w:r w:rsidRPr="00026A71">
        <w:t>The quality manager may delegate all duties assigned to any qualified assistant as necessary. However, such delegation does not relieve the quality manager of the overall responsibilities.</w:t>
      </w:r>
    </w:p>
    <w:p w14:paraId="76AF50B3" w14:textId="77777777" w:rsidR="008C46DA" w:rsidRPr="00026A71" w:rsidRDefault="008C46DA" w:rsidP="00137462">
      <w:pPr>
        <w:pStyle w:val="ListParagraph"/>
        <w:numPr>
          <w:ilvl w:val="0"/>
          <w:numId w:val="17"/>
        </w:numPr>
      </w:pPr>
      <w:r w:rsidRPr="00026A71">
        <w:t>The Quality Manager is responsible for keeping the quality system including the Maintenance Procedures Manual and the associated procedures manuals up to date considering changes in policy, maintenance practices and regulatory requirements. The Quality Manager is authorized to grant concessions to deviate from procedures.</w:t>
      </w:r>
    </w:p>
    <w:p w14:paraId="3EB7D871" w14:textId="2B8EEFA2" w:rsidR="008C46DA" w:rsidRPr="00026A71" w:rsidRDefault="008C46DA" w:rsidP="00137462">
      <w:pPr>
        <w:pStyle w:val="ListParagraph"/>
        <w:numPr>
          <w:ilvl w:val="0"/>
          <w:numId w:val="17"/>
        </w:numPr>
      </w:pPr>
      <w:r w:rsidRPr="00026A71">
        <w:t xml:space="preserve">The Quality Manager is responsible for monitoring compliance of </w:t>
      </w:r>
      <w:r w:rsidR="00615817" w:rsidRPr="00026A71">
        <w:t>AMO</w:t>
      </w:r>
      <w:r w:rsidRPr="00026A71">
        <w:t xml:space="preserve"> with the requirements of TCAA and the procedures contained in this Maintenance Procedure Manual. This includes the management of independent audits performed by an external auditor.</w:t>
      </w:r>
    </w:p>
    <w:p w14:paraId="2DF732CE" w14:textId="77777777" w:rsidR="008C46DA" w:rsidRPr="00026A71" w:rsidRDefault="008C46DA" w:rsidP="00137462">
      <w:pPr>
        <w:pStyle w:val="ListParagraph"/>
        <w:numPr>
          <w:ilvl w:val="0"/>
          <w:numId w:val="17"/>
        </w:numPr>
      </w:pPr>
      <w:r w:rsidRPr="00026A71">
        <w:t>The Quality Manager is responsible for reporting to the Accountable Manager on the results of all quality audits and for requesting the Base Maintenance Manager to take preventive and/or corrective actions as necessary. The Quality Manager shall monitor the response to these requests. The Quality Manager shall have an annual quality review with the Accountable Manager.</w:t>
      </w:r>
    </w:p>
    <w:p w14:paraId="7F64D4CF" w14:textId="77777777" w:rsidR="008C46DA" w:rsidRPr="00026A71" w:rsidRDefault="008C46DA" w:rsidP="00137462">
      <w:pPr>
        <w:pStyle w:val="ListParagraph"/>
        <w:numPr>
          <w:ilvl w:val="0"/>
          <w:numId w:val="17"/>
        </w:numPr>
      </w:pPr>
      <w:r w:rsidRPr="00026A71">
        <w:t>Evaluation of suppliers and (sub-) contractors.</w:t>
      </w:r>
    </w:p>
    <w:p w14:paraId="5A451072" w14:textId="7AB841A4" w:rsidR="008C46DA" w:rsidRPr="00026A71" w:rsidRDefault="008C46DA" w:rsidP="00137462">
      <w:pPr>
        <w:pStyle w:val="ListParagraph"/>
        <w:numPr>
          <w:ilvl w:val="0"/>
          <w:numId w:val="17"/>
        </w:numPr>
      </w:pPr>
      <w:r w:rsidRPr="00026A71">
        <w:t xml:space="preserve">Issue appropriate authorizations to </w:t>
      </w:r>
      <w:r w:rsidR="00F754C0" w:rsidRPr="00026A71">
        <w:t>certifying</w:t>
      </w:r>
      <w:r w:rsidRPr="00026A71">
        <w:t xml:space="preserve"> engineers when satisfied that they meet the relevant requirements.</w:t>
      </w:r>
    </w:p>
    <w:p w14:paraId="2694BA03" w14:textId="77777777" w:rsidR="008C46DA" w:rsidRPr="00026A71" w:rsidRDefault="008C46DA" w:rsidP="00137462">
      <w:pPr>
        <w:pStyle w:val="ListParagraph"/>
        <w:numPr>
          <w:ilvl w:val="0"/>
          <w:numId w:val="17"/>
        </w:numPr>
      </w:pPr>
      <w:r w:rsidRPr="00026A71">
        <w:t>Ensure that all licenses and authorizations are maintained current and that all personnel are kept up to date with recurrent training in line with TCAA requirements.</w:t>
      </w:r>
    </w:p>
    <w:p w14:paraId="32B0BB57" w14:textId="0C08DA1C" w:rsidR="008C46DA" w:rsidRPr="00026A71" w:rsidRDefault="008C46DA" w:rsidP="00137462">
      <w:pPr>
        <w:pStyle w:val="ListParagraph"/>
        <w:numPr>
          <w:ilvl w:val="0"/>
          <w:numId w:val="17"/>
        </w:numPr>
      </w:pPr>
      <w:r w:rsidRPr="00026A71">
        <w:t xml:space="preserve">Keep up to date the personnel files. He is also the focal point within </w:t>
      </w:r>
      <w:r w:rsidR="00F754C0" w:rsidRPr="00026A71">
        <w:t>AMO</w:t>
      </w:r>
      <w:r w:rsidRPr="00026A71">
        <w:t xml:space="preserve"> for the Confidential Human Factors Incident Reporting Program (CHIRP).</w:t>
      </w:r>
    </w:p>
    <w:p w14:paraId="410FBF90" w14:textId="258BD5DF" w:rsidR="008C46DA" w:rsidRPr="00026A71" w:rsidRDefault="008C46DA" w:rsidP="00137462">
      <w:pPr>
        <w:pStyle w:val="ListParagraph"/>
        <w:numPr>
          <w:ilvl w:val="0"/>
          <w:numId w:val="17"/>
        </w:numPr>
      </w:pPr>
      <w:r w:rsidRPr="00026A71">
        <w:t xml:space="preserve">Act as the day-to-day point of contact between </w:t>
      </w:r>
      <w:r w:rsidR="00615817" w:rsidRPr="00026A71">
        <w:t>maintenance service providers</w:t>
      </w:r>
      <w:r w:rsidRPr="00026A71">
        <w:t xml:space="preserve"> and the TCAA.</w:t>
      </w:r>
    </w:p>
    <w:p w14:paraId="1434D1AE" w14:textId="77777777" w:rsidR="008C46DA" w:rsidRPr="00026A71" w:rsidRDefault="008C46DA" w:rsidP="00137462">
      <w:pPr>
        <w:pStyle w:val="ListParagraph"/>
        <w:numPr>
          <w:ilvl w:val="0"/>
          <w:numId w:val="17"/>
        </w:numPr>
      </w:pPr>
      <w:r w:rsidRPr="00026A71">
        <w:t>Controls the tooling and the calibration status of test equipment.</w:t>
      </w:r>
    </w:p>
    <w:p w14:paraId="495CB5EF" w14:textId="77777777" w:rsidR="008C46DA" w:rsidRPr="00026A71" w:rsidRDefault="008C46DA" w:rsidP="00137462">
      <w:pPr>
        <w:pStyle w:val="ListParagraph"/>
        <w:numPr>
          <w:ilvl w:val="0"/>
          <w:numId w:val="17"/>
        </w:numPr>
      </w:pPr>
      <w:r w:rsidRPr="00026A71">
        <w:t xml:space="preserve">Quality Manager shall control records of certifying staff. </w:t>
      </w:r>
    </w:p>
    <w:p w14:paraId="04BC74BC" w14:textId="77777777" w:rsidR="008C46DA" w:rsidRPr="00026A71" w:rsidRDefault="008C46DA" w:rsidP="00137462">
      <w:pPr>
        <w:pStyle w:val="ListParagraph"/>
        <w:numPr>
          <w:ilvl w:val="1"/>
          <w:numId w:val="18"/>
        </w:numPr>
      </w:pPr>
      <w:r w:rsidRPr="00026A71">
        <w:t>Maintain all Hangars, shop equipment and tools in a serviceable condition.</w:t>
      </w:r>
    </w:p>
    <w:p w14:paraId="4CD6FAC8" w14:textId="77777777" w:rsidR="008C46DA" w:rsidRPr="00026A71" w:rsidRDefault="008C46DA" w:rsidP="00137462">
      <w:pPr>
        <w:pStyle w:val="ListParagraph"/>
        <w:numPr>
          <w:ilvl w:val="1"/>
          <w:numId w:val="18"/>
        </w:numPr>
      </w:pPr>
      <w:r w:rsidRPr="00026A71">
        <w:t>Ascertain that all the necessary maintenance entries on maintenance forms and work orders used by the Organization are executed by responsible personnel.</w:t>
      </w:r>
    </w:p>
    <w:p w14:paraId="75D36095" w14:textId="77777777" w:rsidR="008C46DA" w:rsidRPr="00026A71" w:rsidRDefault="008C46DA" w:rsidP="00137462">
      <w:r w:rsidRPr="00026A71">
        <w:br w:type="page"/>
      </w:r>
    </w:p>
    <w:p w14:paraId="32A10DE5" w14:textId="6EAA7512" w:rsidR="008C46DA" w:rsidRDefault="00C77DD7" w:rsidP="00137462">
      <w:pPr>
        <w:pStyle w:val="Heading2"/>
      </w:pPr>
      <w:bookmarkStart w:id="538" w:name="_Toc66798195"/>
      <w:bookmarkStart w:id="539" w:name="_Toc120109385"/>
      <w:bookmarkStart w:id="540" w:name="_Toc124762770"/>
      <w:bookmarkStart w:id="541" w:name="_Toc124763784"/>
      <w:bookmarkStart w:id="542" w:name="_Toc161303079"/>
      <w:r>
        <w:lastRenderedPageBreak/>
        <w:t xml:space="preserve"> </w:t>
      </w:r>
      <w:bookmarkStart w:id="543" w:name="_Toc169859344"/>
      <w:bookmarkStart w:id="544" w:name="_Toc186384001"/>
      <w:r w:rsidR="008C46DA" w:rsidRPr="00026A71">
        <w:t xml:space="preserve">APPENDIX C: </w:t>
      </w:r>
      <w:r w:rsidRPr="00026A71">
        <w:t>Sample Maintenance Contract</w:t>
      </w:r>
      <w:bookmarkEnd w:id="538"/>
      <w:bookmarkEnd w:id="539"/>
      <w:bookmarkEnd w:id="540"/>
      <w:bookmarkEnd w:id="541"/>
      <w:bookmarkEnd w:id="542"/>
      <w:bookmarkEnd w:id="543"/>
      <w:bookmarkEnd w:id="544"/>
    </w:p>
    <w:p w14:paraId="360BB544" w14:textId="77777777" w:rsidR="00460408" w:rsidRPr="00460408" w:rsidRDefault="00460408" w:rsidP="00137462"/>
    <w:p w14:paraId="7A35BF53" w14:textId="77777777" w:rsidR="00460408" w:rsidRPr="00460408" w:rsidRDefault="00460408" w:rsidP="00137462">
      <w:pPr>
        <w:rPr>
          <w:rFonts w:ascii="Times New Roman" w:hAnsi="Times New Roman" w:cs="Times New Roman"/>
          <w:color w:val="auto"/>
        </w:rPr>
      </w:pPr>
      <w:r w:rsidRPr="00460408">
        <w:rPr>
          <w:rFonts w:eastAsia="Cambria"/>
        </w:rPr>
        <w:t>AGREEMENT</w:t>
      </w:r>
      <w:r w:rsidRPr="00460408">
        <w:rPr>
          <w:rFonts w:ascii="Times New Roman" w:hAnsi="Times New Roman" w:cs="Times New Roman"/>
        </w:rPr>
        <w:t xml:space="preserve"> </w:t>
      </w:r>
      <w:r w:rsidRPr="00460408">
        <w:rPr>
          <w:rFonts w:eastAsia="Cambria"/>
        </w:rPr>
        <w:t>BETWEEN</w:t>
      </w:r>
      <w:r w:rsidRPr="00460408">
        <w:rPr>
          <w:rFonts w:ascii="Times New Roman" w:hAnsi="Times New Roman" w:cs="Times New Roman"/>
          <w:color w:val="auto"/>
        </w:rPr>
        <w:t>:</w:t>
      </w:r>
    </w:p>
    <w:p w14:paraId="7AF9DA3F" w14:textId="77777777" w:rsidR="00460408" w:rsidRPr="00460408" w:rsidRDefault="00460408" w:rsidP="00137462">
      <w:pPr>
        <w:rPr>
          <w:rFonts w:ascii="Cambria" w:eastAsia="Cambria" w:hAnsi="Cambria" w:cs="Cambria"/>
        </w:rPr>
      </w:pPr>
      <w:r w:rsidRPr="00460408">
        <w:rPr>
          <w:noProof/>
        </w:rPr>
        <w:drawing>
          <wp:anchor distT="0" distB="0" distL="0" distR="0" simplePos="0" relativeHeight="251709952" behindDoc="1" locked="0" layoutInCell="1" allowOverlap="1" wp14:anchorId="02340283" wp14:editId="20512000">
            <wp:simplePos x="0" y="0"/>
            <wp:positionH relativeFrom="margin">
              <wp:posOffset>1400175</wp:posOffset>
            </wp:positionH>
            <wp:positionV relativeFrom="margin">
              <wp:posOffset>564515</wp:posOffset>
            </wp:positionV>
            <wp:extent cx="3201035" cy="882015"/>
            <wp:effectExtent l="0" t="0" r="0" b="0"/>
            <wp:wrapNone/>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1035" cy="882015"/>
                    </a:xfrm>
                    <a:prstGeom prst="rect">
                      <a:avLst/>
                    </a:prstGeom>
                    <a:noFill/>
                  </pic:spPr>
                </pic:pic>
              </a:graphicData>
            </a:graphic>
            <wp14:sizeRelH relativeFrom="page">
              <wp14:pctWidth>0</wp14:pctWidth>
            </wp14:sizeRelH>
            <wp14:sizeRelV relativeFrom="page">
              <wp14:pctHeight>0</wp14:pctHeight>
            </wp14:sizeRelV>
          </wp:anchor>
        </w:drawing>
      </w:r>
    </w:p>
    <w:p w14:paraId="5E368FE8" w14:textId="77777777" w:rsidR="00460408" w:rsidRPr="00460408" w:rsidRDefault="00460408" w:rsidP="00137462">
      <w:pPr>
        <w:rPr>
          <w:rFonts w:eastAsia="Cambria"/>
        </w:rPr>
      </w:pPr>
    </w:p>
    <w:p w14:paraId="6E3B9C35" w14:textId="77777777" w:rsidR="00460408" w:rsidRPr="00460408" w:rsidRDefault="00460408" w:rsidP="00137462">
      <w:pPr>
        <w:rPr>
          <w:rFonts w:eastAsia="Cambria"/>
        </w:rPr>
      </w:pPr>
    </w:p>
    <w:p w14:paraId="7FE490CA" w14:textId="77777777" w:rsidR="00460408" w:rsidRPr="00460408" w:rsidRDefault="00460408" w:rsidP="00137462">
      <w:pPr>
        <w:rPr>
          <w:rFonts w:eastAsia="Cambria"/>
        </w:rPr>
      </w:pPr>
    </w:p>
    <w:p w14:paraId="7E93992E" w14:textId="77777777" w:rsidR="00460408" w:rsidRPr="00460408" w:rsidRDefault="00460408" w:rsidP="00137462">
      <w:pPr>
        <w:rPr>
          <w:rFonts w:eastAsia="Cambria"/>
        </w:rPr>
      </w:pPr>
    </w:p>
    <w:p w14:paraId="7F686707" w14:textId="77777777" w:rsidR="00460408" w:rsidRPr="00460408" w:rsidRDefault="00460408" w:rsidP="00137462">
      <w:pPr>
        <w:rPr>
          <w:rFonts w:eastAsia="Cambria"/>
        </w:rPr>
      </w:pPr>
    </w:p>
    <w:p w14:paraId="63457858" w14:textId="77777777" w:rsidR="00460408" w:rsidRPr="00460408" w:rsidRDefault="00460408" w:rsidP="00EB61D9">
      <w:pPr>
        <w:jc w:val="center"/>
        <w:rPr>
          <w:rFonts w:eastAsia="Cambria"/>
        </w:rPr>
      </w:pPr>
      <w:r w:rsidRPr="00460408">
        <w:rPr>
          <w:rFonts w:eastAsia="Cambria"/>
        </w:rPr>
        <w:t>NAIROBI</w:t>
      </w:r>
    </w:p>
    <w:p w14:paraId="7B26AB18" w14:textId="77777777" w:rsidR="00460408" w:rsidRPr="00460408" w:rsidRDefault="00460408" w:rsidP="00EB61D9">
      <w:pPr>
        <w:jc w:val="center"/>
        <w:rPr>
          <w:rFonts w:eastAsia="Cambria"/>
        </w:rPr>
      </w:pPr>
      <w:r w:rsidRPr="00460408">
        <w:rPr>
          <w:rFonts w:eastAsia="Cambria"/>
        </w:rPr>
        <w:t>KENYA</w:t>
      </w:r>
    </w:p>
    <w:p w14:paraId="157EC3D6" w14:textId="77777777" w:rsidR="00460408" w:rsidRPr="00460408" w:rsidRDefault="00460408" w:rsidP="00EB61D9">
      <w:pPr>
        <w:jc w:val="center"/>
        <w:rPr>
          <w:rFonts w:eastAsia="Cambria"/>
        </w:rPr>
      </w:pPr>
    </w:p>
    <w:p w14:paraId="3B2BB5FE" w14:textId="77777777" w:rsidR="00460408" w:rsidRPr="00460408" w:rsidRDefault="00460408" w:rsidP="00EB61D9">
      <w:pPr>
        <w:jc w:val="center"/>
        <w:rPr>
          <w:rFonts w:eastAsia="Cambria"/>
        </w:rPr>
      </w:pPr>
      <w:r w:rsidRPr="00460408">
        <w:rPr>
          <w:rFonts w:eastAsia="Cambria"/>
        </w:rPr>
        <w:t>AND</w:t>
      </w:r>
    </w:p>
    <w:p w14:paraId="16F1B588" w14:textId="77777777" w:rsidR="00460408" w:rsidRPr="00460408" w:rsidRDefault="00460408" w:rsidP="00EB61D9">
      <w:pPr>
        <w:jc w:val="center"/>
        <w:rPr>
          <w:rFonts w:eastAsia="Cambria"/>
        </w:rPr>
      </w:pPr>
    </w:p>
    <w:p w14:paraId="51CDD73B" w14:textId="77777777" w:rsidR="00460408" w:rsidRPr="00460408" w:rsidRDefault="00460408" w:rsidP="00EB61D9">
      <w:pPr>
        <w:jc w:val="center"/>
        <w:rPr>
          <w:rFonts w:eastAsia="Cambria"/>
        </w:rPr>
      </w:pPr>
      <w:r w:rsidRPr="00460408">
        <w:rPr>
          <w:rFonts w:eastAsia="Cambria"/>
          <w:noProof/>
        </w:rPr>
        <w:drawing>
          <wp:inline distT="0" distB="0" distL="0" distR="0" wp14:anchorId="6345739F" wp14:editId="7DD2ACE0">
            <wp:extent cx="2171700" cy="1047750"/>
            <wp:effectExtent l="0" t="0" r="0" b="0"/>
            <wp:docPr id="162909782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71700" cy="1047750"/>
                    </a:xfrm>
                    <a:prstGeom prst="rect">
                      <a:avLst/>
                    </a:prstGeom>
                    <a:noFill/>
                    <a:ln>
                      <a:noFill/>
                    </a:ln>
                  </pic:spPr>
                </pic:pic>
              </a:graphicData>
            </a:graphic>
          </wp:inline>
        </w:drawing>
      </w:r>
    </w:p>
    <w:p w14:paraId="60C6CE72" w14:textId="77777777" w:rsidR="00460408" w:rsidRPr="00460408" w:rsidRDefault="00460408" w:rsidP="00EB61D9">
      <w:pPr>
        <w:jc w:val="center"/>
        <w:rPr>
          <w:rFonts w:eastAsia="Cambria"/>
          <w:lang w:val="es-ES"/>
        </w:rPr>
      </w:pPr>
      <w:r w:rsidRPr="00460408">
        <w:rPr>
          <w:rFonts w:eastAsia="Cambria"/>
          <w:lang w:val="es-ES"/>
        </w:rPr>
        <w:t>P.O.BOX 336,</w:t>
      </w:r>
    </w:p>
    <w:p w14:paraId="45EAC75A" w14:textId="77777777" w:rsidR="00460408" w:rsidRPr="00460408" w:rsidRDefault="00460408" w:rsidP="00EB61D9">
      <w:pPr>
        <w:jc w:val="center"/>
        <w:rPr>
          <w:rFonts w:ascii="Cambria" w:eastAsia="Cambria" w:hAnsi="Cambria" w:cs="Cambria"/>
          <w:lang w:val="es-ES"/>
        </w:rPr>
      </w:pPr>
      <w:r w:rsidRPr="00460408">
        <w:rPr>
          <w:lang w:val="es-ES"/>
        </w:rPr>
        <w:t>MWANZA, TANZANIA.</w:t>
      </w:r>
    </w:p>
    <w:p w14:paraId="5AEE9CAA" w14:textId="77777777" w:rsidR="00460408" w:rsidRPr="00460408" w:rsidRDefault="00460408" w:rsidP="00EB61D9">
      <w:pPr>
        <w:jc w:val="center"/>
        <w:rPr>
          <w:rFonts w:eastAsia="Cambria"/>
          <w:lang w:val="es-ES"/>
        </w:rPr>
      </w:pPr>
    </w:p>
    <w:p w14:paraId="0EFCFEDA" w14:textId="77777777" w:rsidR="00460408" w:rsidRPr="00460408" w:rsidRDefault="00460408" w:rsidP="00EB61D9">
      <w:pPr>
        <w:jc w:val="center"/>
        <w:rPr>
          <w:rFonts w:eastAsia="Cambria"/>
        </w:rPr>
      </w:pPr>
      <w:r w:rsidRPr="00460408">
        <w:rPr>
          <w:rFonts w:eastAsia="Cambria"/>
        </w:rPr>
        <w:t>FOR:</w:t>
      </w:r>
    </w:p>
    <w:p w14:paraId="1AC9A38D" w14:textId="77777777" w:rsidR="00460408" w:rsidRPr="00460408" w:rsidRDefault="00460408" w:rsidP="00EB61D9">
      <w:pPr>
        <w:jc w:val="center"/>
        <w:rPr>
          <w:rFonts w:eastAsia="Cambria"/>
        </w:rPr>
      </w:pPr>
    </w:p>
    <w:p w14:paraId="44940E19" w14:textId="50E167B4" w:rsidR="00460408" w:rsidRPr="00460408" w:rsidRDefault="00460408" w:rsidP="00EB61D9">
      <w:pPr>
        <w:jc w:val="center"/>
        <w:rPr>
          <w:rFonts w:eastAsia="Cambria"/>
        </w:rPr>
      </w:pPr>
      <w:r w:rsidRPr="00460408">
        <w:rPr>
          <w:rFonts w:eastAsia="Cambria"/>
        </w:rPr>
        <w:t>THE MAINTENANCE/ REPAIR OF AIRCRAFT:</w:t>
      </w:r>
    </w:p>
    <w:p w14:paraId="7EED9F8F" w14:textId="77777777" w:rsidR="00460408" w:rsidRPr="00460408" w:rsidRDefault="00460408" w:rsidP="00137462">
      <w:pPr>
        <w:rPr>
          <w:rFonts w:eastAsia="Cambria"/>
        </w:rPr>
      </w:pPr>
      <w:r w:rsidRPr="00460408">
        <w:rPr>
          <w:rFonts w:eastAsia="Cambria"/>
        </w:rPr>
        <w:t xml:space="preserve">  </w:t>
      </w:r>
    </w:p>
    <w:tbl>
      <w:tblPr>
        <w:tblW w:w="15405"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9"/>
        <w:gridCol w:w="2069"/>
        <w:gridCol w:w="1709"/>
        <w:gridCol w:w="2609"/>
        <w:gridCol w:w="2519"/>
        <w:gridCol w:w="5150"/>
      </w:tblGrid>
      <w:tr w:rsidR="00460408" w:rsidRPr="00460408" w14:paraId="11E6DBAE"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7D0F1FEA" w14:textId="77777777" w:rsidR="00460408" w:rsidRPr="00460408" w:rsidRDefault="00460408" w:rsidP="00137462">
            <w:pPr>
              <w:rPr>
                <w:rFonts w:eastAsia="Cambria"/>
              </w:rPr>
            </w:pPr>
            <w:r w:rsidRPr="00460408">
              <w:rPr>
                <w:rFonts w:eastAsia="Cambria"/>
              </w:rPr>
              <w:t>REG. NO</w:t>
            </w:r>
          </w:p>
        </w:tc>
        <w:tc>
          <w:tcPr>
            <w:tcW w:w="2069" w:type="dxa"/>
            <w:tcBorders>
              <w:top w:val="single" w:sz="4" w:space="0" w:color="000000"/>
              <w:left w:val="single" w:sz="4" w:space="0" w:color="000000"/>
              <w:bottom w:val="single" w:sz="4" w:space="0" w:color="000000"/>
              <w:right w:val="single" w:sz="4" w:space="0" w:color="000000"/>
            </w:tcBorders>
            <w:hideMark/>
          </w:tcPr>
          <w:p w14:paraId="484854A9" w14:textId="77777777" w:rsidR="00460408" w:rsidRPr="00460408" w:rsidRDefault="00460408" w:rsidP="00137462">
            <w:pPr>
              <w:rPr>
                <w:rFonts w:eastAsia="Cambria"/>
              </w:rPr>
            </w:pPr>
            <w:r w:rsidRPr="00460408">
              <w:rPr>
                <w:rFonts w:eastAsia="Cambria"/>
              </w:rPr>
              <w:t>MODEL:</w:t>
            </w:r>
          </w:p>
        </w:tc>
        <w:tc>
          <w:tcPr>
            <w:tcW w:w="1709" w:type="dxa"/>
            <w:tcBorders>
              <w:top w:val="single" w:sz="4" w:space="0" w:color="000000"/>
              <w:left w:val="single" w:sz="4" w:space="0" w:color="000000"/>
              <w:bottom w:val="single" w:sz="4" w:space="0" w:color="000000"/>
              <w:right w:val="single" w:sz="4" w:space="0" w:color="000000"/>
            </w:tcBorders>
            <w:hideMark/>
          </w:tcPr>
          <w:p w14:paraId="19E4AC97" w14:textId="77777777" w:rsidR="00460408" w:rsidRPr="00460408" w:rsidRDefault="00460408" w:rsidP="00137462">
            <w:pPr>
              <w:rPr>
                <w:rFonts w:eastAsia="Cambria"/>
              </w:rPr>
            </w:pPr>
            <w:r w:rsidRPr="00460408">
              <w:rPr>
                <w:rFonts w:eastAsia="Cambria"/>
              </w:rPr>
              <w:t>SERIAL NO:</w:t>
            </w:r>
          </w:p>
        </w:tc>
        <w:tc>
          <w:tcPr>
            <w:tcW w:w="2609" w:type="dxa"/>
            <w:tcBorders>
              <w:top w:val="single" w:sz="4" w:space="0" w:color="000000"/>
              <w:left w:val="single" w:sz="4" w:space="0" w:color="000000"/>
              <w:bottom w:val="single" w:sz="4" w:space="0" w:color="000000"/>
              <w:right w:val="single" w:sz="4" w:space="0" w:color="000000"/>
            </w:tcBorders>
            <w:hideMark/>
          </w:tcPr>
          <w:p w14:paraId="74BDE47C" w14:textId="77777777" w:rsidR="00460408" w:rsidRPr="00460408" w:rsidRDefault="00460408" w:rsidP="00137462">
            <w:pPr>
              <w:rPr>
                <w:rFonts w:eastAsia="Cambria"/>
                <w:szCs w:val="24"/>
              </w:rPr>
            </w:pPr>
            <w:r w:rsidRPr="00460408">
              <w:rPr>
                <w:rFonts w:eastAsia="Cambria"/>
              </w:rPr>
              <w:t>DATE INCLUDED</w:t>
            </w:r>
          </w:p>
        </w:tc>
        <w:tc>
          <w:tcPr>
            <w:tcW w:w="2519" w:type="dxa"/>
            <w:tcBorders>
              <w:top w:val="single" w:sz="4" w:space="0" w:color="000000"/>
              <w:left w:val="single" w:sz="4" w:space="0" w:color="000000"/>
              <w:bottom w:val="single" w:sz="4" w:space="0" w:color="000000"/>
              <w:right w:val="single" w:sz="4" w:space="0" w:color="000000"/>
            </w:tcBorders>
            <w:hideMark/>
          </w:tcPr>
          <w:p w14:paraId="33F35BC3" w14:textId="77777777" w:rsidR="00460408" w:rsidRPr="00460408" w:rsidRDefault="00460408" w:rsidP="00137462">
            <w:pPr>
              <w:rPr>
                <w:rFonts w:eastAsia="Cambria"/>
                <w:szCs w:val="24"/>
              </w:rPr>
            </w:pPr>
            <w:r w:rsidRPr="00460408">
              <w:rPr>
                <w:rFonts w:eastAsia="Cambria"/>
              </w:rPr>
              <w:t>FOR OPERATOR(SIGN)</w:t>
            </w:r>
          </w:p>
        </w:tc>
        <w:tc>
          <w:tcPr>
            <w:tcW w:w="5150" w:type="dxa"/>
            <w:vMerge w:val="restart"/>
            <w:tcBorders>
              <w:top w:val="nil"/>
              <w:left w:val="single" w:sz="4" w:space="0" w:color="000000"/>
              <w:bottom w:val="nil"/>
              <w:right w:val="single" w:sz="4" w:space="0" w:color="000000"/>
            </w:tcBorders>
          </w:tcPr>
          <w:p w14:paraId="1A142547" w14:textId="77777777" w:rsidR="00460408" w:rsidRPr="00460408" w:rsidRDefault="00460408" w:rsidP="00137462">
            <w:pPr>
              <w:rPr>
                <w:rFonts w:eastAsia="Cambria"/>
              </w:rPr>
            </w:pPr>
          </w:p>
        </w:tc>
      </w:tr>
      <w:tr w:rsidR="00460408" w:rsidRPr="00460408" w14:paraId="2A0AB906"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60864F3E" w14:textId="77777777" w:rsidR="00460408" w:rsidRPr="00460408" w:rsidRDefault="00460408" w:rsidP="00137462">
            <w:pPr>
              <w:rPr>
                <w:rFonts w:eastAsia="Cambria"/>
              </w:rPr>
            </w:pPr>
            <w:r w:rsidRPr="00460408">
              <w:rPr>
                <w:rFonts w:eastAsia="Cambria"/>
              </w:rPr>
              <w:t>5H-AAA</w:t>
            </w:r>
          </w:p>
        </w:tc>
        <w:tc>
          <w:tcPr>
            <w:tcW w:w="2069" w:type="dxa"/>
            <w:tcBorders>
              <w:top w:val="single" w:sz="4" w:space="0" w:color="000000"/>
              <w:left w:val="single" w:sz="4" w:space="0" w:color="000000"/>
              <w:bottom w:val="single" w:sz="4" w:space="0" w:color="000000"/>
              <w:right w:val="single" w:sz="4" w:space="0" w:color="000000"/>
            </w:tcBorders>
            <w:hideMark/>
          </w:tcPr>
          <w:p w14:paraId="1B9ADDBC" w14:textId="77777777" w:rsidR="00460408" w:rsidRPr="00460408" w:rsidRDefault="00460408" w:rsidP="00137462">
            <w:pPr>
              <w:rPr>
                <w:rFonts w:eastAsia="Cambria"/>
              </w:rPr>
            </w:pPr>
            <w:r w:rsidRPr="00460408">
              <w:rPr>
                <w:rFonts w:eastAsia="Cambria"/>
              </w:rPr>
              <w:t>CESSNA 208B</w:t>
            </w:r>
          </w:p>
        </w:tc>
        <w:tc>
          <w:tcPr>
            <w:tcW w:w="1709" w:type="dxa"/>
            <w:tcBorders>
              <w:top w:val="single" w:sz="4" w:space="0" w:color="000000"/>
              <w:left w:val="single" w:sz="4" w:space="0" w:color="000000"/>
              <w:bottom w:val="single" w:sz="4" w:space="0" w:color="000000"/>
              <w:right w:val="single" w:sz="4" w:space="0" w:color="000000"/>
            </w:tcBorders>
            <w:hideMark/>
          </w:tcPr>
          <w:p w14:paraId="1F393177" w14:textId="77777777" w:rsidR="00460408" w:rsidRPr="00460408" w:rsidRDefault="00460408" w:rsidP="00137462">
            <w:pPr>
              <w:rPr>
                <w:rFonts w:eastAsia="Cambria"/>
              </w:rPr>
            </w:pPr>
            <w:r w:rsidRPr="00460408">
              <w:rPr>
                <w:rFonts w:eastAsia="Cambria"/>
              </w:rPr>
              <w:t>208B-2282</w:t>
            </w:r>
          </w:p>
        </w:tc>
        <w:tc>
          <w:tcPr>
            <w:tcW w:w="2609" w:type="dxa"/>
            <w:tcBorders>
              <w:top w:val="single" w:sz="4" w:space="0" w:color="000000"/>
              <w:left w:val="single" w:sz="4" w:space="0" w:color="000000"/>
              <w:bottom w:val="single" w:sz="4" w:space="0" w:color="000000"/>
              <w:right w:val="single" w:sz="4" w:space="0" w:color="000000"/>
            </w:tcBorders>
            <w:hideMark/>
          </w:tcPr>
          <w:p w14:paraId="702B7699" w14:textId="77777777" w:rsidR="00460408" w:rsidRPr="00460408" w:rsidRDefault="00460408" w:rsidP="00137462">
            <w:pPr>
              <w:rPr>
                <w:rFonts w:eastAsia="Cambria"/>
              </w:rPr>
            </w:pPr>
            <w:r w:rsidRPr="00460408">
              <w:rPr>
                <w:rFonts w:eastAsia="Cambria"/>
              </w:rPr>
              <w:t>15</w:t>
            </w:r>
            <w:r w:rsidRPr="00460408">
              <w:rPr>
                <w:rFonts w:eastAsia="Cambria"/>
                <w:vertAlign w:val="superscript"/>
              </w:rPr>
              <w:t>th</w:t>
            </w:r>
            <w:r w:rsidRPr="00460408">
              <w:rPr>
                <w:rFonts w:eastAsia="Cambria"/>
              </w:rPr>
              <w:t xml:space="preserve"> October 2011</w:t>
            </w:r>
          </w:p>
        </w:tc>
        <w:tc>
          <w:tcPr>
            <w:tcW w:w="2519" w:type="dxa"/>
            <w:tcBorders>
              <w:top w:val="single" w:sz="4" w:space="0" w:color="000000"/>
              <w:left w:val="single" w:sz="4" w:space="0" w:color="000000"/>
              <w:bottom w:val="single" w:sz="4" w:space="0" w:color="000000"/>
              <w:right w:val="single" w:sz="4" w:space="0" w:color="000000"/>
            </w:tcBorders>
          </w:tcPr>
          <w:p w14:paraId="4E71B9A7"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7BEC0F0F" w14:textId="77777777" w:rsidR="00460408" w:rsidRPr="00460408" w:rsidRDefault="00460408" w:rsidP="00137462">
            <w:pPr>
              <w:rPr>
                <w:rFonts w:eastAsia="Cambria"/>
              </w:rPr>
            </w:pPr>
          </w:p>
        </w:tc>
      </w:tr>
      <w:tr w:rsidR="00460408" w:rsidRPr="00460408" w14:paraId="25E8774F"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7868D758" w14:textId="77777777" w:rsidR="00460408" w:rsidRPr="00460408" w:rsidRDefault="00460408" w:rsidP="00137462">
            <w:pPr>
              <w:rPr>
                <w:rFonts w:ascii="Times New Roman" w:hAnsi="Times New Roman" w:cs="Times New Roman"/>
                <w:sz w:val="20"/>
                <w:szCs w:val="20"/>
              </w:rPr>
            </w:pPr>
            <w:r w:rsidRPr="00460408">
              <w:rPr>
                <w:rFonts w:eastAsia="Cambria"/>
              </w:rPr>
              <w:t>5H-DTS</w:t>
            </w:r>
          </w:p>
        </w:tc>
        <w:tc>
          <w:tcPr>
            <w:tcW w:w="2069" w:type="dxa"/>
            <w:tcBorders>
              <w:top w:val="single" w:sz="4" w:space="0" w:color="000000"/>
              <w:left w:val="single" w:sz="4" w:space="0" w:color="000000"/>
              <w:bottom w:val="single" w:sz="4" w:space="0" w:color="000000"/>
              <w:right w:val="single" w:sz="4" w:space="0" w:color="000000"/>
            </w:tcBorders>
            <w:hideMark/>
          </w:tcPr>
          <w:p w14:paraId="691A45B3" w14:textId="77777777" w:rsidR="00460408" w:rsidRPr="00460408" w:rsidRDefault="00460408" w:rsidP="00137462">
            <w:pPr>
              <w:rPr>
                <w:rFonts w:ascii="Times New Roman" w:hAnsi="Times New Roman" w:cs="Times New Roman"/>
              </w:rPr>
            </w:pPr>
            <w:r w:rsidRPr="00460408">
              <w:rPr>
                <w:rFonts w:eastAsia="Cambria"/>
              </w:rPr>
              <w:t>CESSNA 208B</w:t>
            </w:r>
          </w:p>
        </w:tc>
        <w:tc>
          <w:tcPr>
            <w:tcW w:w="1709" w:type="dxa"/>
            <w:tcBorders>
              <w:top w:val="single" w:sz="4" w:space="0" w:color="000000"/>
              <w:left w:val="single" w:sz="4" w:space="0" w:color="000000"/>
              <w:bottom w:val="single" w:sz="4" w:space="0" w:color="000000"/>
              <w:right w:val="single" w:sz="4" w:space="0" w:color="000000"/>
            </w:tcBorders>
            <w:hideMark/>
          </w:tcPr>
          <w:p w14:paraId="2FF0D240" w14:textId="77777777" w:rsidR="00460408" w:rsidRPr="00460408" w:rsidRDefault="00460408" w:rsidP="00137462">
            <w:pPr>
              <w:rPr>
                <w:rFonts w:ascii="Times New Roman" w:hAnsi="Times New Roman" w:cs="Times New Roman"/>
              </w:rPr>
            </w:pPr>
            <w:r w:rsidRPr="00460408">
              <w:rPr>
                <w:rFonts w:eastAsia="Cambria"/>
              </w:rPr>
              <w:t>208B-2159</w:t>
            </w:r>
          </w:p>
        </w:tc>
        <w:tc>
          <w:tcPr>
            <w:tcW w:w="2609" w:type="dxa"/>
            <w:tcBorders>
              <w:top w:val="single" w:sz="4" w:space="0" w:color="000000"/>
              <w:left w:val="single" w:sz="4" w:space="0" w:color="000000"/>
              <w:bottom w:val="single" w:sz="4" w:space="0" w:color="000000"/>
              <w:right w:val="single" w:sz="4" w:space="0" w:color="000000"/>
            </w:tcBorders>
            <w:hideMark/>
          </w:tcPr>
          <w:p w14:paraId="44BE9C25" w14:textId="77777777" w:rsidR="00460408" w:rsidRPr="00460408" w:rsidRDefault="00460408" w:rsidP="00137462">
            <w:pPr>
              <w:rPr>
                <w:rFonts w:ascii="Times New Roman" w:hAnsi="Times New Roman" w:cs="Times New Roman"/>
              </w:rPr>
            </w:pPr>
            <w:r w:rsidRPr="00460408">
              <w:rPr>
                <w:rFonts w:eastAsia="Cambria"/>
              </w:rPr>
              <w:t>1</w:t>
            </w:r>
            <w:r w:rsidRPr="00460408">
              <w:rPr>
                <w:rFonts w:eastAsia="Cambria"/>
                <w:vertAlign w:val="superscript"/>
              </w:rPr>
              <w:t>st</w:t>
            </w:r>
            <w:r w:rsidRPr="00460408">
              <w:rPr>
                <w:rFonts w:eastAsia="Cambria"/>
              </w:rPr>
              <w:t xml:space="preserve"> February 2012</w:t>
            </w:r>
          </w:p>
        </w:tc>
        <w:tc>
          <w:tcPr>
            <w:tcW w:w="2519" w:type="dxa"/>
            <w:tcBorders>
              <w:top w:val="single" w:sz="4" w:space="0" w:color="000000"/>
              <w:left w:val="single" w:sz="4" w:space="0" w:color="000000"/>
              <w:bottom w:val="single" w:sz="4" w:space="0" w:color="000000"/>
              <w:right w:val="single" w:sz="4" w:space="0" w:color="000000"/>
            </w:tcBorders>
          </w:tcPr>
          <w:p w14:paraId="5F790870"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41459817" w14:textId="77777777" w:rsidR="00460408" w:rsidRPr="00460408" w:rsidRDefault="00460408" w:rsidP="00137462">
            <w:pPr>
              <w:rPr>
                <w:rFonts w:eastAsia="Cambria"/>
              </w:rPr>
            </w:pPr>
          </w:p>
        </w:tc>
      </w:tr>
      <w:tr w:rsidR="00460408" w:rsidRPr="00460408" w14:paraId="634C0479"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6235DA14" w14:textId="77777777" w:rsidR="00460408" w:rsidRPr="00460408" w:rsidRDefault="00460408" w:rsidP="00137462">
            <w:pPr>
              <w:rPr>
                <w:rFonts w:ascii="Times New Roman" w:hAnsi="Times New Roman" w:cs="Times New Roman"/>
                <w:sz w:val="20"/>
                <w:szCs w:val="20"/>
              </w:rPr>
            </w:pPr>
            <w:r w:rsidRPr="00460408">
              <w:rPr>
                <w:rFonts w:eastAsia="Cambria"/>
              </w:rPr>
              <w:t>5H-KKC</w:t>
            </w:r>
          </w:p>
        </w:tc>
        <w:tc>
          <w:tcPr>
            <w:tcW w:w="2069" w:type="dxa"/>
            <w:tcBorders>
              <w:top w:val="single" w:sz="4" w:space="0" w:color="000000"/>
              <w:left w:val="single" w:sz="4" w:space="0" w:color="000000"/>
              <w:bottom w:val="single" w:sz="4" w:space="0" w:color="000000"/>
              <w:right w:val="single" w:sz="4" w:space="0" w:color="000000"/>
            </w:tcBorders>
            <w:hideMark/>
          </w:tcPr>
          <w:p w14:paraId="46FC1CF0" w14:textId="77777777" w:rsidR="00460408" w:rsidRPr="00460408" w:rsidRDefault="00460408" w:rsidP="00137462">
            <w:pPr>
              <w:rPr>
                <w:rFonts w:ascii="Times New Roman" w:hAnsi="Times New Roman" w:cs="Times New Roman"/>
              </w:rPr>
            </w:pPr>
            <w:r w:rsidRPr="00460408">
              <w:rPr>
                <w:rFonts w:eastAsia="Cambria"/>
              </w:rPr>
              <w:t>CESSNA 208B</w:t>
            </w:r>
          </w:p>
        </w:tc>
        <w:tc>
          <w:tcPr>
            <w:tcW w:w="1709" w:type="dxa"/>
            <w:tcBorders>
              <w:top w:val="single" w:sz="4" w:space="0" w:color="000000"/>
              <w:left w:val="single" w:sz="4" w:space="0" w:color="000000"/>
              <w:bottom w:val="single" w:sz="4" w:space="0" w:color="000000"/>
              <w:right w:val="single" w:sz="4" w:space="0" w:color="000000"/>
            </w:tcBorders>
            <w:hideMark/>
          </w:tcPr>
          <w:p w14:paraId="50EEFDB3" w14:textId="77777777" w:rsidR="00460408" w:rsidRPr="00460408" w:rsidRDefault="00460408" w:rsidP="00137462">
            <w:pPr>
              <w:rPr>
                <w:rFonts w:ascii="Times New Roman" w:hAnsi="Times New Roman" w:cs="Times New Roman"/>
              </w:rPr>
            </w:pPr>
            <w:r w:rsidRPr="00460408">
              <w:rPr>
                <w:rFonts w:eastAsia="Cambria"/>
              </w:rPr>
              <w:t>208B-2207</w:t>
            </w:r>
          </w:p>
        </w:tc>
        <w:tc>
          <w:tcPr>
            <w:tcW w:w="2609" w:type="dxa"/>
            <w:tcBorders>
              <w:top w:val="single" w:sz="4" w:space="0" w:color="000000"/>
              <w:left w:val="single" w:sz="4" w:space="0" w:color="000000"/>
              <w:bottom w:val="single" w:sz="4" w:space="0" w:color="000000"/>
              <w:right w:val="single" w:sz="4" w:space="0" w:color="000000"/>
            </w:tcBorders>
            <w:hideMark/>
          </w:tcPr>
          <w:p w14:paraId="7B87A60C" w14:textId="77777777" w:rsidR="00460408" w:rsidRPr="00460408" w:rsidRDefault="00460408" w:rsidP="00137462">
            <w:pPr>
              <w:rPr>
                <w:rFonts w:ascii="Times New Roman" w:hAnsi="Times New Roman" w:cs="Times New Roman"/>
              </w:rPr>
            </w:pPr>
            <w:r w:rsidRPr="00460408">
              <w:rPr>
                <w:rFonts w:eastAsia="Cambria"/>
              </w:rPr>
              <w:t>1</w:t>
            </w:r>
            <w:r w:rsidRPr="00460408">
              <w:rPr>
                <w:rFonts w:eastAsia="Cambria"/>
                <w:vertAlign w:val="superscript"/>
              </w:rPr>
              <w:t>st</w:t>
            </w:r>
            <w:r w:rsidRPr="00460408">
              <w:rPr>
                <w:rFonts w:eastAsia="Cambria"/>
              </w:rPr>
              <w:t xml:space="preserve"> February 2012</w:t>
            </w:r>
          </w:p>
        </w:tc>
        <w:tc>
          <w:tcPr>
            <w:tcW w:w="2519" w:type="dxa"/>
            <w:tcBorders>
              <w:top w:val="single" w:sz="4" w:space="0" w:color="000000"/>
              <w:left w:val="single" w:sz="4" w:space="0" w:color="000000"/>
              <w:bottom w:val="single" w:sz="4" w:space="0" w:color="000000"/>
              <w:right w:val="single" w:sz="4" w:space="0" w:color="000000"/>
            </w:tcBorders>
          </w:tcPr>
          <w:p w14:paraId="1DFA1B63"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1EF976B7" w14:textId="77777777" w:rsidR="00460408" w:rsidRPr="00460408" w:rsidRDefault="00460408" w:rsidP="00137462">
            <w:pPr>
              <w:rPr>
                <w:rFonts w:eastAsia="Cambria"/>
              </w:rPr>
            </w:pPr>
          </w:p>
        </w:tc>
      </w:tr>
      <w:tr w:rsidR="00460408" w:rsidRPr="00460408" w14:paraId="2C5E61D1"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7654866C" w14:textId="77777777" w:rsidR="00460408" w:rsidRPr="00460408" w:rsidRDefault="00460408" w:rsidP="00137462">
            <w:pPr>
              <w:rPr>
                <w:rFonts w:ascii="Times New Roman" w:hAnsi="Times New Roman" w:cs="Times New Roman"/>
                <w:sz w:val="20"/>
                <w:szCs w:val="20"/>
              </w:rPr>
            </w:pPr>
            <w:r w:rsidRPr="00460408">
              <w:rPr>
                <w:rFonts w:eastAsia="Cambria"/>
              </w:rPr>
              <w:t>5H-AAC</w:t>
            </w:r>
          </w:p>
        </w:tc>
        <w:tc>
          <w:tcPr>
            <w:tcW w:w="2069" w:type="dxa"/>
            <w:tcBorders>
              <w:top w:val="single" w:sz="4" w:space="0" w:color="000000"/>
              <w:left w:val="single" w:sz="4" w:space="0" w:color="000000"/>
              <w:bottom w:val="single" w:sz="4" w:space="0" w:color="000000"/>
              <w:right w:val="single" w:sz="4" w:space="0" w:color="000000"/>
            </w:tcBorders>
            <w:hideMark/>
          </w:tcPr>
          <w:p w14:paraId="23B5CFBA" w14:textId="77777777" w:rsidR="00460408" w:rsidRPr="00460408" w:rsidRDefault="00460408" w:rsidP="00137462">
            <w:pPr>
              <w:rPr>
                <w:rFonts w:ascii="Times New Roman" w:hAnsi="Times New Roman" w:cs="Times New Roman"/>
              </w:rPr>
            </w:pPr>
            <w:r w:rsidRPr="00460408">
              <w:rPr>
                <w:rFonts w:eastAsia="Cambria"/>
              </w:rPr>
              <w:t>CESSNA 208B</w:t>
            </w:r>
          </w:p>
        </w:tc>
        <w:tc>
          <w:tcPr>
            <w:tcW w:w="1709" w:type="dxa"/>
            <w:tcBorders>
              <w:top w:val="single" w:sz="4" w:space="0" w:color="000000"/>
              <w:left w:val="single" w:sz="4" w:space="0" w:color="000000"/>
              <w:bottom w:val="single" w:sz="4" w:space="0" w:color="000000"/>
              <w:right w:val="single" w:sz="4" w:space="0" w:color="000000"/>
            </w:tcBorders>
            <w:hideMark/>
          </w:tcPr>
          <w:p w14:paraId="10EEDB07" w14:textId="77777777" w:rsidR="00460408" w:rsidRPr="00460408" w:rsidRDefault="00460408" w:rsidP="00137462">
            <w:pPr>
              <w:rPr>
                <w:rFonts w:ascii="Times New Roman" w:hAnsi="Times New Roman" w:cs="Times New Roman"/>
              </w:rPr>
            </w:pPr>
            <w:r w:rsidRPr="00460408">
              <w:rPr>
                <w:rFonts w:eastAsia="Cambria"/>
              </w:rPr>
              <w:t>208B-2371</w:t>
            </w:r>
          </w:p>
        </w:tc>
        <w:tc>
          <w:tcPr>
            <w:tcW w:w="2609" w:type="dxa"/>
            <w:tcBorders>
              <w:top w:val="single" w:sz="4" w:space="0" w:color="000000"/>
              <w:left w:val="single" w:sz="4" w:space="0" w:color="000000"/>
              <w:bottom w:val="single" w:sz="4" w:space="0" w:color="000000"/>
              <w:right w:val="single" w:sz="4" w:space="0" w:color="000000"/>
            </w:tcBorders>
            <w:hideMark/>
          </w:tcPr>
          <w:p w14:paraId="365567D2" w14:textId="77777777" w:rsidR="00460408" w:rsidRPr="00460408" w:rsidRDefault="00460408" w:rsidP="00137462">
            <w:pPr>
              <w:rPr>
                <w:rFonts w:eastAsia="Cambria"/>
              </w:rPr>
            </w:pPr>
            <w:r w:rsidRPr="00460408">
              <w:rPr>
                <w:rFonts w:eastAsia="Cambria"/>
              </w:rPr>
              <w:t>7</w:t>
            </w:r>
            <w:r w:rsidRPr="00460408">
              <w:rPr>
                <w:rFonts w:eastAsia="Cambria"/>
                <w:vertAlign w:val="superscript"/>
              </w:rPr>
              <w:t>th</w:t>
            </w:r>
            <w:r w:rsidRPr="00460408">
              <w:rPr>
                <w:rFonts w:eastAsia="Cambria"/>
              </w:rPr>
              <w:t xml:space="preserve"> January 2013</w:t>
            </w:r>
          </w:p>
        </w:tc>
        <w:tc>
          <w:tcPr>
            <w:tcW w:w="2519" w:type="dxa"/>
            <w:tcBorders>
              <w:top w:val="single" w:sz="4" w:space="0" w:color="000000"/>
              <w:left w:val="single" w:sz="4" w:space="0" w:color="000000"/>
              <w:bottom w:val="single" w:sz="4" w:space="0" w:color="000000"/>
              <w:right w:val="single" w:sz="4" w:space="0" w:color="000000"/>
            </w:tcBorders>
          </w:tcPr>
          <w:p w14:paraId="057CB9AF"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1CEC329D" w14:textId="77777777" w:rsidR="00460408" w:rsidRPr="00460408" w:rsidRDefault="00460408" w:rsidP="00137462">
            <w:pPr>
              <w:rPr>
                <w:rFonts w:eastAsia="Cambria"/>
              </w:rPr>
            </w:pPr>
          </w:p>
        </w:tc>
      </w:tr>
      <w:tr w:rsidR="00460408" w:rsidRPr="00460408" w14:paraId="3B47D1AF"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3BDB4BEB" w14:textId="77777777" w:rsidR="00460408" w:rsidRPr="00460408" w:rsidRDefault="00460408" w:rsidP="00137462">
            <w:pPr>
              <w:rPr>
                <w:rFonts w:ascii="Times New Roman" w:hAnsi="Times New Roman" w:cs="Times New Roman"/>
                <w:sz w:val="20"/>
                <w:szCs w:val="20"/>
              </w:rPr>
            </w:pPr>
            <w:r w:rsidRPr="00460408">
              <w:rPr>
                <w:rFonts w:eastAsia="Cambria"/>
              </w:rPr>
              <w:t>5H-AAE</w:t>
            </w:r>
          </w:p>
        </w:tc>
        <w:tc>
          <w:tcPr>
            <w:tcW w:w="2069" w:type="dxa"/>
            <w:tcBorders>
              <w:top w:val="single" w:sz="4" w:space="0" w:color="000000"/>
              <w:left w:val="single" w:sz="4" w:space="0" w:color="000000"/>
              <w:bottom w:val="single" w:sz="4" w:space="0" w:color="000000"/>
              <w:right w:val="single" w:sz="4" w:space="0" w:color="000000"/>
            </w:tcBorders>
            <w:hideMark/>
          </w:tcPr>
          <w:p w14:paraId="66FC4AAA" w14:textId="77777777" w:rsidR="00460408" w:rsidRPr="00460408" w:rsidRDefault="00460408" w:rsidP="00137462">
            <w:pPr>
              <w:rPr>
                <w:rFonts w:ascii="Times New Roman" w:hAnsi="Times New Roman" w:cs="Times New Roman"/>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77C942DB" w14:textId="77777777" w:rsidR="00460408" w:rsidRPr="00460408" w:rsidRDefault="00460408" w:rsidP="00137462">
            <w:pPr>
              <w:rPr>
                <w:rFonts w:ascii="Times New Roman" w:hAnsi="Times New Roman" w:cs="Times New Roman"/>
              </w:rPr>
            </w:pPr>
            <w:r w:rsidRPr="00460408">
              <w:rPr>
                <w:rFonts w:eastAsia="Cambria"/>
              </w:rPr>
              <w:t>208B-5101</w:t>
            </w:r>
          </w:p>
        </w:tc>
        <w:tc>
          <w:tcPr>
            <w:tcW w:w="2609" w:type="dxa"/>
            <w:tcBorders>
              <w:top w:val="single" w:sz="4" w:space="0" w:color="000000"/>
              <w:left w:val="single" w:sz="4" w:space="0" w:color="000000"/>
              <w:bottom w:val="single" w:sz="4" w:space="0" w:color="000000"/>
              <w:right w:val="single" w:sz="4" w:space="0" w:color="000000"/>
            </w:tcBorders>
            <w:hideMark/>
          </w:tcPr>
          <w:p w14:paraId="7F16C95C" w14:textId="77777777" w:rsidR="00460408" w:rsidRPr="00460408" w:rsidRDefault="00460408" w:rsidP="00137462">
            <w:pPr>
              <w:rPr>
                <w:rFonts w:eastAsia="Cambria"/>
              </w:rPr>
            </w:pPr>
            <w:r w:rsidRPr="00460408">
              <w:rPr>
                <w:rFonts w:eastAsia="Cambria"/>
              </w:rPr>
              <w:t>3</w:t>
            </w:r>
            <w:r w:rsidRPr="00460408">
              <w:rPr>
                <w:rFonts w:eastAsia="Cambria"/>
                <w:vertAlign w:val="superscript"/>
              </w:rPr>
              <w:t>rd</w:t>
            </w:r>
            <w:r w:rsidRPr="00460408">
              <w:rPr>
                <w:rFonts w:eastAsia="Cambria"/>
              </w:rPr>
              <w:t xml:space="preserve"> April 2014</w:t>
            </w:r>
          </w:p>
        </w:tc>
        <w:tc>
          <w:tcPr>
            <w:tcW w:w="2519" w:type="dxa"/>
            <w:tcBorders>
              <w:top w:val="single" w:sz="4" w:space="0" w:color="000000"/>
              <w:left w:val="single" w:sz="4" w:space="0" w:color="000000"/>
              <w:bottom w:val="single" w:sz="4" w:space="0" w:color="000000"/>
              <w:right w:val="single" w:sz="4" w:space="0" w:color="000000"/>
            </w:tcBorders>
          </w:tcPr>
          <w:p w14:paraId="2837CDBA"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7FDC236C" w14:textId="77777777" w:rsidR="00460408" w:rsidRPr="00460408" w:rsidRDefault="00460408" w:rsidP="00137462">
            <w:pPr>
              <w:rPr>
                <w:rFonts w:eastAsia="Cambria"/>
              </w:rPr>
            </w:pPr>
          </w:p>
        </w:tc>
      </w:tr>
      <w:tr w:rsidR="00460408" w:rsidRPr="00460408" w14:paraId="4D260934"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4D43EC55" w14:textId="77777777" w:rsidR="00460408" w:rsidRPr="00460408" w:rsidRDefault="00460408" w:rsidP="00137462">
            <w:pPr>
              <w:rPr>
                <w:rFonts w:ascii="Times New Roman" w:hAnsi="Times New Roman" w:cs="Times New Roman"/>
                <w:sz w:val="20"/>
                <w:szCs w:val="20"/>
              </w:rPr>
            </w:pPr>
            <w:r w:rsidRPr="00460408">
              <w:rPr>
                <w:rFonts w:eastAsia="Cambria"/>
              </w:rPr>
              <w:t>5H-AAF</w:t>
            </w:r>
          </w:p>
        </w:tc>
        <w:tc>
          <w:tcPr>
            <w:tcW w:w="2069" w:type="dxa"/>
            <w:tcBorders>
              <w:top w:val="single" w:sz="4" w:space="0" w:color="000000"/>
              <w:left w:val="single" w:sz="4" w:space="0" w:color="000000"/>
              <w:bottom w:val="single" w:sz="4" w:space="0" w:color="000000"/>
              <w:right w:val="single" w:sz="4" w:space="0" w:color="000000"/>
            </w:tcBorders>
            <w:hideMark/>
          </w:tcPr>
          <w:p w14:paraId="41CE56D7" w14:textId="77777777" w:rsidR="00460408" w:rsidRPr="00460408" w:rsidRDefault="00460408" w:rsidP="00137462">
            <w:pPr>
              <w:rPr>
                <w:rFonts w:ascii="Times New Roman" w:hAnsi="Times New Roman" w:cs="Times New Roman"/>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23E64768" w14:textId="77777777" w:rsidR="00460408" w:rsidRPr="00460408" w:rsidRDefault="00460408" w:rsidP="00137462">
            <w:pPr>
              <w:rPr>
                <w:rFonts w:ascii="Times New Roman" w:hAnsi="Times New Roman" w:cs="Times New Roman"/>
              </w:rPr>
            </w:pPr>
            <w:r w:rsidRPr="00460408">
              <w:rPr>
                <w:rFonts w:eastAsia="Cambria"/>
              </w:rPr>
              <w:t>208B-5102</w:t>
            </w:r>
          </w:p>
        </w:tc>
        <w:tc>
          <w:tcPr>
            <w:tcW w:w="2609" w:type="dxa"/>
            <w:tcBorders>
              <w:top w:val="single" w:sz="4" w:space="0" w:color="000000"/>
              <w:left w:val="single" w:sz="4" w:space="0" w:color="000000"/>
              <w:bottom w:val="single" w:sz="4" w:space="0" w:color="000000"/>
              <w:right w:val="single" w:sz="4" w:space="0" w:color="000000"/>
            </w:tcBorders>
            <w:hideMark/>
          </w:tcPr>
          <w:p w14:paraId="544E1754" w14:textId="77777777" w:rsidR="00460408" w:rsidRPr="00460408" w:rsidRDefault="00460408" w:rsidP="00137462">
            <w:pPr>
              <w:rPr>
                <w:rFonts w:eastAsia="Cambria"/>
              </w:rPr>
            </w:pPr>
            <w:r w:rsidRPr="00460408">
              <w:rPr>
                <w:rFonts w:eastAsia="Cambria"/>
              </w:rPr>
              <w:t>20</w:t>
            </w:r>
            <w:r w:rsidRPr="00460408">
              <w:rPr>
                <w:rFonts w:eastAsia="Cambria"/>
                <w:vertAlign w:val="superscript"/>
              </w:rPr>
              <w:t>th</w:t>
            </w:r>
            <w:r w:rsidRPr="00460408">
              <w:rPr>
                <w:rFonts w:eastAsia="Cambria"/>
              </w:rPr>
              <w:t xml:space="preserve"> August 2014</w:t>
            </w:r>
          </w:p>
        </w:tc>
        <w:tc>
          <w:tcPr>
            <w:tcW w:w="2519" w:type="dxa"/>
            <w:tcBorders>
              <w:top w:val="single" w:sz="4" w:space="0" w:color="000000"/>
              <w:left w:val="single" w:sz="4" w:space="0" w:color="000000"/>
              <w:bottom w:val="single" w:sz="4" w:space="0" w:color="000000"/>
              <w:right w:val="single" w:sz="4" w:space="0" w:color="000000"/>
            </w:tcBorders>
          </w:tcPr>
          <w:p w14:paraId="52E1D458"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3C9C2436" w14:textId="77777777" w:rsidR="00460408" w:rsidRPr="00460408" w:rsidRDefault="00460408" w:rsidP="00137462">
            <w:pPr>
              <w:rPr>
                <w:rFonts w:eastAsia="Cambria"/>
              </w:rPr>
            </w:pPr>
          </w:p>
        </w:tc>
      </w:tr>
      <w:tr w:rsidR="00460408" w:rsidRPr="00460408" w14:paraId="0A4D812A"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473BE4B6" w14:textId="77777777" w:rsidR="00460408" w:rsidRPr="00460408" w:rsidRDefault="00460408" w:rsidP="00137462">
            <w:pPr>
              <w:rPr>
                <w:rFonts w:ascii="Times New Roman" w:hAnsi="Times New Roman" w:cs="Times New Roman"/>
                <w:sz w:val="20"/>
                <w:szCs w:val="20"/>
              </w:rPr>
            </w:pPr>
            <w:r w:rsidRPr="00460408">
              <w:rPr>
                <w:rFonts w:eastAsia="Cambria"/>
              </w:rPr>
              <w:t>5H-AAG</w:t>
            </w:r>
          </w:p>
        </w:tc>
        <w:tc>
          <w:tcPr>
            <w:tcW w:w="2069" w:type="dxa"/>
            <w:tcBorders>
              <w:top w:val="single" w:sz="4" w:space="0" w:color="000000"/>
              <w:left w:val="single" w:sz="4" w:space="0" w:color="000000"/>
              <w:bottom w:val="single" w:sz="4" w:space="0" w:color="000000"/>
              <w:right w:val="single" w:sz="4" w:space="0" w:color="000000"/>
            </w:tcBorders>
            <w:hideMark/>
          </w:tcPr>
          <w:p w14:paraId="5FC1E545" w14:textId="77777777" w:rsidR="00460408" w:rsidRPr="00460408" w:rsidRDefault="00460408" w:rsidP="00137462">
            <w:pPr>
              <w:rPr>
                <w:rFonts w:ascii="Times New Roman" w:hAnsi="Times New Roman" w:cs="Times New Roman"/>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2C856906" w14:textId="77777777" w:rsidR="00460408" w:rsidRPr="00460408" w:rsidRDefault="00460408" w:rsidP="00137462">
            <w:pPr>
              <w:rPr>
                <w:rFonts w:ascii="Times New Roman" w:hAnsi="Times New Roman" w:cs="Times New Roman"/>
              </w:rPr>
            </w:pPr>
            <w:r w:rsidRPr="00460408">
              <w:rPr>
                <w:rFonts w:eastAsia="Cambria"/>
              </w:rPr>
              <w:t>208B-5117</w:t>
            </w:r>
          </w:p>
        </w:tc>
        <w:tc>
          <w:tcPr>
            <w:tcW w:w="2609" w:type="dxa"/>
            <w:tcBorders>
              <w:top w:val="single" w:sz="4" w:space="0" w:color="000000"/>
              <w:left w:val="single" w:sz="4" w:space="0" w:color="000000"/>
              <w:bottom w:val="single" w:sz="4" w:space="0" w:color="000000"/>
              <w:right w:val="single" w:sz="4" w:space="0" w:color="000000"/>
            </w:tcBorders>
            <w:hideMark/>
          </w:tcPr>
          <w:p w14:paraId="151AE6AC" w14:textId="77777777" w:rsidR="00460408" w:rsidRPr="00460408" w:rsidRDefault="00460408" w:rsidP="00137462">
            <w:pPr>
              <w:rPr>
                <w:rFonts w:eastAsia="Cambria"/>
              </w:rPr>
            </w:pPr>
            <w:r w:rsidRPr="00460408">
              <w:rPr>
                <w:rFonts w:eastAsia="Cambria"/>
              </w:rPr>
              <w:t>15</w:t>
            </w:r>
            <w:r w:rsidRPr="00460408">
              <w:rPr>
                <w:rFonts w:eastAsia="Cambria"/>
                <w:vertAlign w:val="superscript"/>
              </w:rPr>
              <w:t>th</w:t>
            </w:r>
            <w:r w:rsidRPr="00460408">
              <w:rPr>
                <w:rFonts w:eastAsia="Cambria"/>
              </w:rPr>
              <w:t xml:space="preserve"> April 2015</w:t>
            </w:r>
          </w:p>
        </w:tc>
        <w:tc>
          <w:tcPr>
            <w:tcW w:w="2519" w:type="dxa"/>
            <w:tcBorders>
              <w:top w:val="single" w:sz="4" w:space="0" w:color="000000"/>
              <w:left w:val="single" w:sz="4" w:space="0" w:color="000000"/>
              <w:bottom w:val="single" w:sz="4" w:space="0" w:color="000000"/>
              <w:right w:val="single" w:sz="4" w:space="0" w:color="000000"/>
            </w:tcBorders>
          </w:tcPr>
          <w:p w14:paraId="440FFFA5"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34CF2865" w14:textId="77777777" w:rsidR="00460408" w:rsidRPr="00460408" w:rsidRDefault="00460408" w:rsidP="00137462">
            <w:pPr>
              <w:rPr>
                <w:rFonts w:eastAsia="Cambria"/>
              </w:rPr>
            </w:pPr>
          </w:p>
        </w:tc>
      </w:tr>
      <w:tr w:rsidR="00460408" w:rsidRPr="00460408" w14:paraId="78709F05"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5A60CCE5" w14:textId="77777777" w:rsidR="00460408" w:rsidRPr="00460408" w:rsidRDefault="00460408" w:rsidP="00137462">
            <w:pPr>
              <w:rPr>
                <w:rFonts w:ascii="Times New Roman" w:hAnsi="Times New Roman" w:cs="Times New Roman"/>
                <w:sz w:val="20"/>
                <w:szCs w:val="20"/>
              </w:rPr>
            </w:pPr>
            <w:r w:rsidRPr="00460408">
              <w:rPr>
                <w:rFonts w:eastAsia="Cambria"/>
              </w:rPr>
              <w:t>5H-AAH</w:t>
            </w:r>
          </w:p>
        </w:tc>
        <w:tc>
          <w:tcPr>
            <w:tcW w:w="2069" w:type="dxa"/>
            <w:tcBorders>
              <w:top w:val="single" w:sz="4" w:space="0" w:color="000000"/>
              <w:left w:val="single" w:sz="4" w:space="0" w:color="000000"/>
              <w:bottom w:val="single" w:sz="4" w:space="0" w:color="000000"/>
              <w:right w:val="single" w:sz="4" w:space="0" w:color="000000"/>
            </w:tcBorders>
            <w:hideMark/>
          </w:tcPr>
          <w:p w14:paraId="4EA16693" w14:textId="77777777" w:rsidR="00460408" w:rsidRPr="00460408" w:rsidRDefault="00460408" w:rsidP="00137462">
            <w:pPr>
              <w:rPr>
                <w:rFonts w:ascii="Times New Roman" w:hAnsi="Times New Roman" w:cs="Times New Roman"/>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20E8F922" w14:textId="77777777" w:rsidR="00460408" w:rsidRPr="00460408" w:rsidRDefault="00460408" w:rsidP="00137462">
            <w:pPr>
              <w:rPr>
                <w:rFonts w:ascii="Times New Roman" w:hAnsi="Times New Roman" w:cs="Times New Roman"/>
              </w:rPr>
            </w:pPr>
            <w:r w:rsidRPr="00460408">
              <w:rPr>
                <w:rFonts w:eastAsia="Cambria"/>
              </w:rPr>
              <w:t>208B-5184</w:t>
            </w:r>
          </w:p>
        </w:tc>
        <w:tc>
          <w:tcPr>
            <w:tcW w:w="2609" w:type="dxa"/>
            <w:tcBorders>
              <w:top w:val="single" w:sz="4" w:space="0" w:color="000000"/>
              <w:left w:val="single" w:sz="4" w:space="0" w:color="000000"/>
              <w:bottom w:val="single" w:sz="4" w:space="0" w:color="000000"/>
              <w:right w:val="single" w:sz="4" w:space="0" w:color="000000"/>
            </w:tcBorders>
            <w:hideMark/>
          </w:tcPr>
          <w:p w14:paraId="24AA5E20" w14:textId="77777777" w:rsidR="00460408" w:rsidRPr="00460408" w:rsidRDefault="00460408" w:rsidP="00137462">
            <w:pPr>
              <w:rPr>
                <w:rFonts w:eastAsia="Cambria"/>
              </w:rPr>
            </w:pPr>
            <w:r w:rsidRPr="00460408">
              <w:rPr>
                <w:rFonts w:eastAsia="Cambria"/>
              </w:rPr>
              <w:t>21</w:t>
            </w:r>
            <w:r w:rsidRPr="00460408">
              <w:rPr>
                <w:rFonts w:eastAsia="Cambria"/>
                <w:vertAlign w:val="superscript"/>
              </w:rPr>
              <w:t>st</w:t>
            </w:r>
            <w:r w:rsidRPr="00460408">
              <w:rPr>
                <w:rFonts w:eastAsia="Cambria"/>
              </w:rPr>
              <w:t xml:space="preserve"> September 2015</w:t>
            </w:r>
          </w:p>
        </w:tc>
        <w:tc>
          <w:tcPr>
            <w:tcW w:w="2519" w:type="dxa"/>
            <w:tcBorders>
              <w:top w:val="single" w:sz="4" w:space="0" w:color="000000"/>
              <w:left w:val="single" w:sz="4" w:space="0" w:color="000000"/>
              <w:bottom w:val="single" w:sz="4" w:space="0" w:color="000000"/>
              <w:right w:val="single" w:sz="4" w:space="0" w:color="000000"/>
            </w:tcBorders>
          </w:tcPr>
          <w:p w14:paraId="36E9C41F"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4115B294" w14:textId="77777777" w:rsidR="00460408" w:rsidRPr="00460408" w:rsidRDefault="00460408" w:rsidP="00137462">
            <w:pPr>
              <w:rPr>
                <w:rFonts w:eastAsia="Cambria"/>
              </w:rPr>
            </w:pPr>
          </w:p>
        </w:tc>
      </w:tr>
      <w:tr w:rsidR="00460408" w:rsidRPr="00460408" w14:paraId="7C1A9500"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1391790E" w14:textId="77777777" w:rsidR="00460408" w:rsidRPr="00460408" w:rsidRDefault="00460408" w:rsidP="00137462">
            <w:pPr>
              <w:rPr>
                <w:rFonts w:ascii="Times New Roman" w:hAnsi="Times New Roman" w:cs="Times New Roman"/>
                <w:sz w:val="20"/>
                <w:szCs w:val="20"/>
              </w:rPr>
            </w:pPr>
            <w:r w:rsidRPr="00460408">
              <w:rPr>
                <w:rFonts w:eastAsia="Cambria"/>
              </w:rPr>
              <w:t>5H-AAJ</w:t>
            </w:r>
          </w:p>
        </w:tc>
        <w:tc>
          <w:tcPr>
            <w:tcW w:w="2069" w:type="dxa"/>
            <w:tcBorders>
              <w:top w:val="single" w:sz="4" w:space="0" w:color="000000"/>
              <w:left w:val="single" w:sz="4" w:space="0" w:color="000000"/>
              <w:bottom w:val="single" w:sz="4" w:space="0" w:color="000000"/>
              <w:right w:val="single" w:sz="4" w:space="0" w:color="000000"/>
            </w:tcBorders>
            <w:hideMark/>
          </w:tcPr>
          <w:p w14:paraId="4EDDD9D6" w14:textId="77777777" w:rsidR="00460408" w:rsidRPr="00460408" w:rsidRDefault="00460408" w:rsidP="00137462">
            <w:pPr>
              <w:rPr>
                <w:rFonts w:ascii="Times New Roman" w:hAnsi="Times New Roman" w:cs="Times New Roman"/>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2FFAD916" w14:textId="77777777" w:rsidR="00460408" w:rsidRPr="00460408" w:rsidRDefault="00460408" w:rsidP="00137462">
            <w:pPr>
              <w:rPr>
                <w:rFonts w:ascii="Times New Roman" w:hAnsi="Times New Roman" w:cs="Times New Roman"/>
              </w:rPr>
            </w:pPr>
            <w:r w:rsidRPr="00460408">
              <w:rPr>
                <w:rFonts w:eastAsia="Cambria"/>
              </w:rPr>
              <w:t>208B-5172</w:t>
            </w:r>
          </w:p>
        </w:tc>
        <w:tc>
          <w:tcPr>
            <w:tcW w:w="2609" w:type="dxa"/>
            <w:tcBorders>
              <w:top w:val="single" w:sz="4" w:space="0" w:color="000000"/>
              <w:left w:val="single" w:sz="4" w:space="0" w:color="000000"/>
              <w:bottom w:val="single" w:sz="4" w:space="0" w:color="000000"/>
              <w:right w:val="single" w:sz="4" w:space="0" w:color="000000"/>
            </w:tcBorders>
            <w:hideMark/>
          </w:tcPr>
          <w:p w14:paraId="4566DB83" w14:textId="77777777" w:rsidR="00460408" w:rsidRPr="00460408" w:rsidRDefault="00460408" w:rsidP="00137462">
            <w:pPr>
              <w:rPr>
                <w:rFonts w:eastAsia="Cambria"/>
              </w:rPr>
            </w:pPr>
            <w:r w:rsidRPr="00460408">
              <w:rPr>
                <w:rFonts w:eastAsia="Cambria"/>
              </w:rPr>
              <w:t>8</w:t>
            </w:r>
            <w:r w:rsidRPr="00460408">
              <w:rPr>
                <w:rFonts w:eastAsia="Cambria"/>
                <w:vertAlign w:val="superscript"/>
              </w:rPr>
              <w:t>th</w:t>
            </w:r>
            <w:r w:rsidRPr="00460408">
              <w:rPr>
                <w:rFonts w:eastAsia="Cambria"/>
              </w:rPr>
              <w:t xml:space="preserve"> December 2015</w:t>
            </w:r>
          </w:p>
        </w:tc>
        <w:tc>
          <w:tcPr>
            <w:tcW w:w="2519" w:type="dxa"/>
            <w:tcBorders>
              <w:top w:val="single" w:sz="4" w:space="0" w:color="000000"/>
              <w:left w:val="single" w:sz="4" w:space="0" w:color="000000"/>
              <w:bottom w:val="single" w:sz="4" w:space="0" w:color="000000"/>
              <w:right w:val="single" w:sz="4" w:space="0" w:color="000000"/>
            </w:tcBorders>
          </w:tcPr>
          <w:p w14:paraId="1600051D"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19D0D8D1" w14:textId="77777777" w:rsidR="00460408" w:rsidRPr="00460408" w:rsidRDefault="00460408" w:rsidP="00137462">
            <w:pPr>
              <w:rPr>
                <w:rFonts w:eastAsia="Cambria"/>
              </w:rPr>
            </w:pPr>
          </w:p>
        </w:tc>
      </w:tr>
      <w:tr w:rsidR="00460408" w:rsidRPr="00460408" w14:paraId="0BFF498B"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22D3215B" w14:textId="77777777" w:rsidR="00460408" w:rsidRPr="00460408" w:rsidRDefault="00460408" w:rsidP="00137462">
            <w:pPr>
              <w:rPr>
                <w:sz w:val="20"/>
                <w:szCs w:val="20"/>
              </w:rPr>
            </w:pPr>
            <w:r w:rsidRPr="00460408">
              <w:t xml:space="preserve">   5H-AAK</w:t>
            </w:r>
          </w:p>
        </w:tc>
        <w:tc>
          <w:tcPr>
            <w:tcW w:w="2069" w:type="dxa"/>
            <w:tcBorders>
              <w:top w:val="single" w:sz="4" w:space="0" w:color="000000"/>
              <w:left w:val="single" w:sz="4" w:space="0" w:color="000000"/>
              <w:bottom w:val="single" w:sz="4" w:space="0" w:color="000000"/>
              <w:right w:val="single" w:sz="4" w:space="0" w:color="000000"/>
            </w:tcBorders>
            <w:hideMark/>
          </w:tcPr>
          <w:p w14:paraId="18B35962" w14:textId="77777777" w:rsidR="00460408" w:rsidRPr="00460408" w:rsidRDefault="00460408" w:rsidP="00137462">
            <w:pPr>
              <w:rPr>
                <w:rFonts w:eastAsia="Cambria"/>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3378B65B" w14:textId="77777777" w:rsidR="00460408" w:rsidRPr="00460408" w:rsidRDefault="00460408" w:rsidP="00137462">
            <w:pPr>
              <w:rPr>
                <w:rFonts w:eastAsia="Cambria"/>
              </w:rPr>
            </w:pPr>
            <w:r w:rsidRPr="00460408">
              <w:rPr>
                <w:rFonts w:eastAsia="Cambria"/>
              </w:rPr>
              <w:t>208B-5278</w:t>
            </w:r>
          </w:p>
        </w:tc>
        <w:tc>
          <w:tcPr>
            <w:tcW w:w="2609" w:type="dxa"/>
            <w:tcBorders>
              <w:top w:val="single" w:sz="4" w:space="0" w:color="000000"/>
              <w:left w:val="single" w:sz="4" w:space="0" w:color="000000"/>
              <w:bottom w:val="single" w:sz="4" w:space="0" w:color="000000"/>
              <w:right w:val="single" w:sz="4" w:space="0" w:color="000000"/>
            </w:tcBorders>
            <w:hideMark/>
          </w:tcPr>
          <w:p w14:paraId="38F88BEA" w14:textId="77777777" w:rsidR="00460408" w:rsidRPr="00460408" w:rsidRDefault="00460408" w:rsidP="00137462">
            <w:pPr>
              <w:rPr>
                <w:rFonts w:eastAsia="Cambria"/>
              </w:rPr>
            </w:pPr>
            <w:r w:rsidRPr="00460408">
              <w:rPr>
                <w:rFonts w:eastAsia="Cambria"/>
              </w:rPr>
              <w:t>29</w:t>
            </w:r>
            <w:r w:rsidRPr="00460408">
              <w:rPr>
                <w:rFonts w:eastAsia="Cambria"/>
                <w:vertAlign w:val="superscript"/>
              </w:rPr>
              <w:t>th</w:t>
            </w:r>
            <w:r w:rsidRPr="00460408">
              <w:rPr>
                <w:rFonts w:eastAsia="Cambria"/>
              </w:rPr>
              <w:t xml:space="preserve"> September 2016</w:t>
            </w:r>
          </w:p>
        </w:tc>
        <w:tc>
          <w:tcPr>
            <w:tcW w:w="2519" w:type="dxa"/>
            <w:tcBorders>
              <w:top w:val="single" w:sz="4" w:space="0" w:color="000000"/>
              <w:left w:val="single" w:sz="4" w:space="0" w:color="000000"/>
              <w:bottom w:val="single" w:sz="4" w:space="0" w:color="000000"/>
              <w:right w:val="single" w:sz="4" w:space="0" w:color="000000"/>
            </w:tcBorders>
          </w:tcPr>
          <w:p w14:paraId="321C5518"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03F93F55" w14:textId="77777777" w:rsidR="00460408" w:rsidRPr="00460408" w:rsidRDefault="00460408" w:rsidP="00137462">
            <w:pPr>
              <w:rPr>
                <w:rFonts w:eastAsia="Cambria"/>
              </w:rPr>
            </w:pPr>
          </w:p>
        </w:tc>
      </w:tr>
      <w:tr w:rsidR="00460408" w:rsidRPr="00460408" w14:paraId="78159BF1"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5BB50CAC" w14:textId="77777777" w:rsidR="00460408" w:rsidRPr="00460408" w:rsidRDefault="00460408" w:rsidP="00137462">
            <w:pPr>
              <w:rPr>
                <w:sz w:val="20"/>
                <w:szCs w:val="20"/>
              </w:rPr>
            </w:pPr>
            <w:r w:rsidRPr="00460408">
              <w:t>5H-AAL</w:t>
            </w:r>
          </w:p>
        </w:tc>
        <w:tc>
          <w:tcPr>
            <w:tcW w:w="2069" w:type="dxa"/>
            <w:tcBorders>
              <w:top w:val="single" w:sz="4" w:space="0" w:color="000000"/>
              <w:left w:val="single" w:sz="4" w:space="0" w:color="000000"/>
              <w:bottom w:val="single" w:sz="4" w:space="0" w:color="000000"/>
              <w:right w:val="single" w:sz="4" w:space="0" w:color="000000"/>
            </w:tcBorders>
            <w:hideMark/>
          </w:tcPr>
          <w:p w14:paraId="4BB3FEA5" w14:textId="77777777" w:rsidR="00460408" w:rsidRPr="00460408" w:rsidRDefault="00460408" w:rsidP="00137462">
            <w:pPr>
              <w:rPr>
                <w:rFonts w:eastAsia="Cambria"/>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533CE9D0" w14:textId="77777777" w:rsidR="00460408" w:rsidRPr="00460408" w:rsidRDefault="00460408" w:rsidP="00137462">
            <w:pPr>
              <w:rPr>
                <w:rFonts w:eastAsia="Cambria"/>
              </w:rPr>
            </w:pPr>
            <w:r w:rsidRPr="00460408">
              <w:rPr>
                <w:rFonts w:eastAsia="Cambria"/>
              </w:rPr>
              <w:t>208B-5290</w:t>
            </w:r>
          </w:p>
        </w:tc>
        <w:tc>
          <w:tcPr>
            <w:tcW w:w="2609" w:type="dxa"/>
            <w:tcBorders>
              <w:top w:val="single" w:sz="4" w:space="0" w:color="000000"/>
              <w:left w:val="single" w:sz="4" w:space="0" w:color="000000"/>
              <w:bottom w:val="single" w:sz="4" w:space="0" w:color="000000"/>
              <w:right w:val="single" w:sz="4" w:space="0" w:color="000000"/>
            </w:tcBorders>
            <w:hideMark/>
          </w:tcPr>
          <w:p w14:paraId="62E2C3A7" w14:textId="77777777" w:rsidR="00460408" w:rsidRPr="00460408" w:rsidRDefault="00460408" w:rsidP="00137462">
            <w:pPr>
              <w:rPr>
                <w:rFonts w:eastAsia="Cambria"/>
              </w:rPr>
            </w:pPr>
            <w:r w:rsidRPr="00460408">
              <w:rPr>
                <w:rFonts w:eastAsia="Cambria"/>
              </w:rPr>
              <w:t>21</w:t>
            </w:r>
            <w:r w:rsidRPr="00460408">
              <w:rPr>
                <w:rFonts w:eastAsia="Cambria"/>
                <w:vertAlign w:val="superscript"/>
              </w:rPr>
              <w:t>ST</w:t>
            </w:r>
            <w:r w:rsidRPr="00460408">
              <w:rPr>
                <w:rFonts w:eastAsia="Cambria"/>
              </w:rPr>
              <w:t xml:space="preserve"> January 2017</w:t>
            </w:r>
          </w:p>
        </w:tc>
        <w:tc>
          <w:tcPr>
            <w:tcW w:w="2519" w:type="dxa"/>
            <w:tcBorders>
              <w:top w:val="single" w:sz="4" w:space="0" w:color="000000"/>
              <w:left w:val="single" w:sz="4" w:space="0" w:color="000000"/>
              <w:bottom w:val="single" w:sz="4" w:space="0" w:color="000000"/>
              <w:right w:val="single" w:sz="4" w:space="0" w:color="000000"/>
            </w:tcBorders>
          </w:tcPr>
          <w:p w14:paraId="3078B782" w14:textId="77777777" w:rsidR="00460408" w:rsidRPr="00460408" w:rsidRDefault="00460408" w:rsidP="00137462">
            <w:pPr>
              <w:rPr>
                <w:rFonts w:eastAsia="Cambria"/>
              </w:rPr>
            </w:pPr>
          </w:p>
        </w:tc>
        <w:tc>
          <w:tcPr>
            <w:tcW w:w="5150" w:type="dxa"/>
            <w:vMerge/>
            <w:tcBorders>
              <w:top w:val="nil"/>
              <w:left w:val="single" w:sz="4" w:space="0" w:color="000000"/>
              <w:bottom w:val="nil"/>
              <w:right w:val="single" w:sz="4" w:space="0" w:color="000000"/>
            </w:tcBorders>
            <w:vAlign w:val="center"/>
            <w:hideMark/>
          </w:tcPr>
          <w:p w14:paraId="2224C7E7" w14:textId="77777777" w:rsidR="00460408" w:rsidRPr="00460408" w:rsidRDefault="00460408" w:rsidP="00137462">
            <w:pPr>
              <w:rPr>
                <w:rFonts w:eastAsia="Cambria"/>
              </w:rPr>
            </w:pPr>
          </w:p>
        </w:tc>
      </w:tr>
      <w:tr w:rsidR="00460408" w:rsidRPr="00460408" w14:paraId="02BED665"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700C6123" w14:textId="77777777" w:rsidR="00460408" w:rsidRPr="00460408" w:rsidRDefault="00460408" w:rsidP="00137462">
            <w:r w:rsidRPr="00460408">
              <w:t>5H-AAN</w:t>
            </w:r>
          </w:p>
        </w:tc>
        <w:tc>
          <w:tcPr>
            <w:tcW w:w="2069" w:type="dxa"/>
            <w:tcBorders>
              <w:top w:val="single" w:sz="4" w:space="0" w:color="000000"/>
              <w:left w:val="single" w:sz="4" w:space="0" w:color="000000"/>
              <w:bottom w:val="single" w:sz="4" w:space="0" w:color="000000"/>
              <w:right w:val="single" w:sz="4" w:space="0" w:color="000000"/>
            </w:tcBorders>
            <w:hideMark/>
          </w:tcPr>
          <w:p w14:paraId="25F76DD5" w14:textId="77777777" w:rsidR="00460408" w:rsidRPr="00460408" w:rsidRDefault="00460408" w:rsidP="00137462">
            <w:pPr>
              <w:rPr>
                <w:rFonts w:eastAsia="Cambria"/>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203D506F" w14:textId="77777777" w:rsidR="00460408" w:rsidRPr="00460408" w:rsidRDefault="00460408" w:rsidP="00137462">
            <w:pPr>
              <w:rPr>
                <w:rFonts w:eastAsia="Cambria"/>
              </w:rPr>
            </w:pPr>
            <w:r w:rsidRPr="00460408">
              <w:rPr>
                <w:rFonts w:eastAsia="Cambria"/>
              </w:rPr>
              <w:t>208B-5465</w:t>
            </w:r>
          </w:p>
        </w:tc>
        <w:tc>
          <w:tcPr>
            <w:tcW w:w="2609" w:type="dxa"/>
            <w:tcBorders>
              <w:top w:val="single" w:sz="4" w:space="0" w:color="000000"/>
              <w:left w:val="single" w:sz="4" w:space="0" w:color="000000"/>
              <w:bottom w:val="single" w:sz="4" w:space="0" w:color="000000"/>
              <w:right w:val="single" w:sz="4" w:space="0" w:color="000000"/>
            </w:tcBorders>
            <w:hideMark/>
          </w:tcPr>
          <w:p w14:paraId="6B4373CF" w14:textId="77777777" w:rsidR="00460408" w:rsidRPr="00460408" w:rsidRDefault="00460408" w:rsidP="00137462">
            <w:pPr>
              <w:rPr>
                <w:rFonts w:eastAsia="Cambria"/>
              </w:rPr>
            </w:pPr>
            <w:r w:rsidRPr="00460408">
              <w:rPr>
                <w:rFonts w:eastAsia="Cambria"/>
              </w:rPr>
              <w:t>18</w:t>
            </w:r>
            <w:r w:rsidRPr="00460408">
              <w:rPr>
                <w:rFonts w:eastAsia="Cambria"/>
                <w:vertAlign w:val="superscript"/>
              </w:rPr>
              <w:t>th</w:t>
            </w:r>
            <w:r w:rsidRPr="00460408">
              <w:rPr>
                <w:rFonts w:eastAsia="Cambria"/>
              </w:rPr>
              <w:t xml:space="preserve"> October 2018</w:t>
            </w:r>
          </w:p>
        </w:tc>
        <w:tc>
          <w:tcPr>
            <w:tcW w:w="2519" w:type="dxa"/>
            <w:tcBorders>
              <w:top w:val="single" w:sz="4" w:space="0" w:color="000000"/>
              <w:left w:val="single" w:sz="4" w:space="0" w:color="000000"/>
              <w:bottom w:val="single" w:sz="4" w:space="0" w:color="000000"/>
              <w:right w:val="single" w:sz="4" w:space="0" w:color="000000"/>
            </w:tcBorders>
          </w:tcPr>
          <w:p w14:paraId="15BEC2F7" w14:textId="77777777" w:rsidR="00460408" w:rsidRPr="00460408" w:rsidRDefault="00460408" w:rsidP="00137462">
            <w:pPr>
              <w:rPr>
                <w:rFonts w:eastAsia="Cambria"/>
              </w:rPr>
            </w:pPr>
          </w:p>
        </w:tc>
        <w:tc>
          <w:tcPr>
            <w:tcW w:w="5150" w:type="dxa"/>
            <w:tcBorders>
              <w:top w:val="nil"/>
              <w:left w:val="single" w:sz="4" w:space="0" w:color="000000"/>
              <w:bottom w:val="nil"/>
              <w:right w:val="single" w:sz="4" w:space="0" w:color="000000"/>
            </w:tcBorders>
            <w:vAlign w:val="center"/>
          </w:tcPr>
          <w:p w14:paraId="524A2D76" w14:textId="77777777" w:rsidR="00460408" w:rsidRPr="00460408" w:rsidRDefault="00460408" w:rsidP="00137462">
            <w:pPr>
              <w:rPr>
                <w:rFonts w:eastAsia="Cambria"/>
              </w:rPr>
            </w:pPr>
          </w:p>
        </w:tc>
      </w:tr>
      <w:tr w:rsidR="00460408" w:rsidRPr="00460408" w14:paraId="0603AAAB"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6E33A1F4" w14:textId="77777777" w:rsidR="00460408" w:rsidRPr="00460408" w:rsidRDefault="00460408" w:rsidP="00137462">
            <w:r w:rsidRPr="00460408">
              <w:t>5H-AAP</w:t>
            </w:r>
          </w:p>
        </w:tc>
        <w:tc>
          <w:tcPr>
            <w:tcW w:w="2069" w:type="dxa"/>
            <w:tcBorders>
              <w:top w:val="single" w:sz="4" w:space="0" w:color="000000"/>
              <w:left w:val="single" w:sz="4" w:space="0" w:color="000000"/>
              <w:bottom w:val="single" w:sz="4" w:space="0" w:color="000000"/>
              <w:right w:val="single" w:sz="4" w:space="0" w:color="000000"/>
            </w:tcBorders>
            <w:hideMark/>
          </w:tcPr>
          <w:p w14:paraId="4DD8EF80" w14:textId="77777777" w:rsidR="00460408" w:rsidRPr="00460408" w:rsidRDefault="00460408" w:rsidP="00137462">
            <w:pPr>
              <w:rPr>
                <w:rFonts w:eastAsia="Cambria"/>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1668D499" w14:textId="77777777" w:rsidR="00460408" w:rsidRPr="00460408" w:rsidRDefault="00460408" w:rsidP="00137462">
            <w:pPr>
              <w:rPr>
                <w:rFonts w:eastAsia="Cambria"/>
              </w:rPr>
            </w:pPr>
            <w:r w:rsidRPr="00460408">
              <w:rPr>
                <w:rFonts w:eastAsia="Cambria"/>
              </w:rPr>
              <w:t>208B-5486</w:t>
            </w:r>
          </w:p>
        </w:tc>
        <w:tc>
          <w:tcPr>
            <w:tcW w:w="2609" w:type="dxa"/>
            <w:tcBorders>
              <w:top w:val="single" w:sz="4" w:space="0" w:color="000000"/>
              <w:left w:val="single" w:sz="4" w:space="0" w:color="000000"/>
              <w:bottom w:val="single" w:sz="4" w:space="0" w:color="000000"/>
              <w:right w:val="single" w:sz="4" w:space="0" w:color="000000"/>
            </w:tcBorders>
            <w:hideMark/>
          </w:tcPr>
          <w:p w14:paraId="4EB0B5EB" w14:textId="77777777" w:rsidR="00460408" w:rsidRPr="00460408" w:rsidRDefault="00460408" w:rsidP="00137462">
            <w:pPr>
              <w:rPr>
                <w:rFonts w:eastAsia="Cambria"/>
              </w:rPr>
            </w:pPr>
            <w:r w:rsidRPr="00460408">
              <w:rPr>
                <w:rFonts w:eastAsia="Cambria"/>
              </w:rPr>
              <w:t>31</w:t>
            </w:r>
            <w:r w:rsidRPr="00460408">
              <w:rPr>
                <w:rFonts w:eastAsia="Cambria"/>
                <w:vertAlign w:val="superscript"/>
              </w:rPr>
              <w:t>st</w:t>
            </w:r>
            <w:r w:rsidRPr="00460408">
              <w:rPr>
                <w:rFonts w:eastAsia="Cambria"/>
              </w:rPr>
              <w:t xml:space="preserve"> December 2018</w:t>
            </w:r>
          </w:p>
        </w:tc>
        <w:tc>
          <w:tcPr>
            <w:tcW w:w="2519" w:type="dxa"/>
            <w:tcBorders>
              <w:top w:val="single" w:sz="4" w:space="0" w:color="000000"/>
              <w:left w:val="single" w:sz="4" w:space="0" w:color="000000"/>
              <w:bottom w:val="single" w:sz="4" w:space="0" w:color="000000"/>
              <w:right w:val="single" w:sz="4" w:space="0" w:color="000000"/>
            </w:tcBorders>
          </w:tcPr>
          <w:p w14:paraId="6C3FC505" w14:textId="77777777" w:rsidR="00460408" w:rsidRPr="00460408" w:rsidRDefault="00460408" w:rsidP="00137462">
            <w:pPr>
              <w:rPr>
                <w:rFonts w:eastAsia="Cambria"/>
              </w:rPr>
            </w:pPr>
          </w:p>
        </w:tc>
        <w:tc>
          <w:tcPr>
            <w:tcW w:w="5150" w:type="dxa"/>
            <w:tcBorders>
              <w:top w:val="nil"/>
              <w:left w:val="single" w:sz="4" w:space="0" w:color="000000"/>
              <w:bottom w:val="nil"/>
              <w:right w:val="single" w:sz="4" w:space="0" w:color="000000"/>
            </w:tcBorders>
            <w:vAlign w:val="center"/>
          </w:tcPr>
          <w:p w14:paraId="65764A0C" w14:textId="77777777" w:rsidR="00460408" w:rsidRPr="00460408" w:rsidRDefault="00460408" w:rsidP="00137462">
            <w:pPr>
              <w:rPr>
                <w:rFonts w:eastAsia="Cambria"/>
              </w:rPr>
            </w:pPr>
          </w:p>
        </w:tc>
      </w:tr>
      <w:tr w:rsidR="00460408" w:rsidRPr="00460408" w14:paraId="13ECCF38"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55B722B5" w14:textId="77777777" w:rsidR="00460408" w:rsidRPr="00460408" w:rsidRDefault="00460408" w:rsidP="00137462">
            <w:r w:rsidRPr="00460408">
              <w:t>5H-AAQ</w:t>
            </w:r>
          </w:p>
        </w:tc>
        <w:tc>
          <w:tcPr>
            <w:tcW w:w="2069" w:type="dxa"/>
            <w:tcBorders>
              <w:top w:val="single" w:sz="4" w:space="0" w:color="000000"/>
              <w:left w:val="single" w:sz="4" w:space="0" w:color="000000"/>
              <w:bottom w:val="single" w:sz="4" w:space="0" w:color="000000"/>
              <w:right w:val="single" w:sz="4" w:space="0" w:color="000000"/>
            </w:tcBorders>
            <w:hideMark/>
          </w:tcPr>
          <w:p w14:paraId="6DBB699F" w14:textId="77777777" w:rsidR="00460408" w:rsidRPr="00460408" w:rsidRDefault="00460408" w:rsidP="00137462">
            <w:pPr>
              <w:rPr>
                <w:rFonts w:eastAsia="Cambria"/>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49CFD9DE" w14:textId="77777777" w:rsidR="00460408" w:rsidRPr="00460408" w:rsidRDefault="00460408" w:rsidP="00137462">
            <w:pPr>
              <w:rPr>
                <w:rFonts w:eastAsia="Cambria"/>
              </w:rPr>
            </w:pPr>
            <w:r w:rsidRPr="00460408">
              <w:rPr>
                <w:rFonts w:eastAsia="Cambria"/>
              </w:rPr>
              <w:t>208B-5493</w:t>
            </w:r>
          </w:p>
        </w:tc>
        <w:tc>
          <w:tcPr>
            <w:tcW w:w="2609" w:type="dxa"/>
            <w:tcBorders>
              <w:top w:val="single" w:sz="4" w:space="0" w:color="000000"/>
              <w:left w:val="single" w:sz="4" w:space="0" w:color="000000"/>
              <w:bottom w:val="single" w:sz="4" w:space="0" w:color="000000"/>
              <w:right w:val="single" w:sz="4" w:space="0" w:color="000000"/>
            </w:tcBorders>
            <w:hideMark/>
          </w:tcPr>
          <w:p w14:paraId="45E60313" w14:textId="77777777" w:rsidR="00460408" w:rsidRPr="00460408" w:rsidRDefault="00460408" w:rsidP="00137462">
            <w:pPr>
              <w:rPr>
                <w:rFonts w:eastAsia="Cambria"/>
              </w:rPr>
            </w:pPr>
            <w:r w:rsidRPr="00460408">
              <w:rPr>
                <w:rFonts w:eastAsia="Cambria"/>
              </w:rPr>
              <w:t>29</w:t>
            </w:r>
            <w:r w:rsidRPr="00460408">
              <w:rPr>
                <w:rFonts w:eastAsia="Cambria"/>
                <w:vertAlign w:val="superscript"/>
              </w:rPr>
              <w:t>TH</w:t>
            </w:r>
            <w:r w:rsidRPr="00460408">
              <w:rPr>
                <w:rFonts w:eastAsia="Cambria"/>
              </w:rPr>
              <w:t xml:space="preserve"> May 2019</w:t>
            </w:r>
          </w:p>
        </w:tc>
        <w:tc>
          <w:tcPr>
            <w:tcW w:w="2519" w:type="dxa"/>
            <w:tcBorders>
              <w:top w:val="single" w:sz="4" w:space="0" w:color="000000"/>
              <w:left w:val="single" w:sz="4" w:space="0" w:color="000000"/>
              <w:bottom w:val="single" w:sz="4" w:space="0" w:color="000000"/>
              <w:right w:val="single" w:sz="4" w:space="0" w:color="000000"/>
            </w:tcBorders>
          </w:tcPr>
          <w:p w14:paraId="2410B92F" w14:textId="77777777" w:rsidR="00460408" w:rsidRPr="00460408" w:rsidRDefault="00460408" w:rsidP="00137462">
            <w:pPr>
              <w:rPr>
                <w:rFonts w:eastAsia="Cambria"/>
              </w:rPr>
            </w:pPr>
          </w:p>
        </w:tc>
        <w:tc>
          <w:tcPr>
            <w:tcW w:w="5150" w:type="dxa"/>
            <w:tcBorders>
              <w:top w:val="nil"/>
              <w:left w:val="single" w:sz="4" w:space="0" w:color="000000"/>
              <w:bottom w:val="nil"/>
              <w:right w:val="single" w:sz="4" w:space="0" w:color="000000"/>
            </w:tcBorders>
            <w:vAlign w:val="center"/>
          </w:tcPr>
          <w:p w14:paraId="309D0C47" w14:textId="77777777" w:rsidR="00460408" w:rsidRPr="00460408" w:rsidRDefault="00460408" w:rsidP="00137462">
            <w:pPr>
              <w:rPr>
                <w:rFonts w:eastAsia="Cambria"/>
              </w:rPr>
            </w:pPr>
          </w:p>
        </w:tc>
      </w:tr>
      <w:tr w:rsidR="00460408" w:rsidRPr="00460408" w14:paraId="78A18348" w14:textId="77777777" w:rsidTr="00460408">
        <w:tc>
          <w:tcPr>
            <w:tcW w:w="1349" w:type="dxa"/>
            <w:tcBorders>
              <w:top w:val="single" w:sz="4" w:space="0" w:color="000000"/>
              <w:left w:val="single" w:sz="4" w:space="0" w:color="000000"/>
              <w:bottom w:val="single" w:sz="4" w:space="0" w:color="000000"/>
              <w:right w:val="single" w:sz="4" w:space="0" w:color="000000"/>
            </w:tcBorders>
            <w:hideMark/>
          </w:tcPr>
          <w:p w14:paraId="7ED65F7F" w14:textId="77777777" w:rsidR="00460408" w:rsidRPr="00460408" w:rsidRDefault="00460408" w:rsidP="00137462">
            <w:r w:rsidRPr="00460408">
              <w:t>5H-AAU</w:t>
            </w:r>
          </w:p>
        </w:tc>
        <w:tc>
          <w:tcPr>
            <w:tcW w:w="2069" w:type="dxa"/>
            <w:tcBorders>
              <w:top w:val="single" w:sz="4" w:space="0" w:color="000000"/>
              <w:left w:val="single" w:sz="4" w:space="0" w:color="000000"/>
              <w:bottom w:val="single" w:sz="4" w:space="0" w:color="000000"/>
              <w:right w:val="single" w:sz="4" w:space="0" w:color="000000"/>
            </w:tcBorders>
            <w:hideMark/>
          </w:tcPr>
          <w:p w14:paraId="011A8845" w14:textId="77777777" w:rsidR="00460408" w:rsidRPr="00460408" w:rsidRDefault="00460408" w:rsidP="00137462">
            <w:pPr>
              <w:rPr>
                <w:rFonts w:eastAsia="Cambria"/>
              </w:rPr>
            </w:pPr>
            <w:r w:rsidRPr="00460408">
              <w:rPr>
                <w:rFonts w:eastAsia="Cambria"/>
              </w:rPr>
              <w:t>CESSNA 208B EX</w:t>
            </w:r>
          </w:p>
        </w:tc>
        <w:tc>
          <w:tcPr>
            <w:tcW w:w="1709" w:type="dxa"/>
            <w:tcBorders>
              <w:top w:val="single" w:sz="4" w:space="0" w:color="000000"/>
              <w:left w:val="single" w:sz="4" w:space="0" w:color="000000"/>
              <w:bottom w:val="single" w:sz="4" w:space="0" w:color="000000"/>
              <w:right w:val="single" w:sz="4" w:space="0" w:color="000000"/>
            </w:tcBorders>
            <w:hideMark/>
          </w:tcPr>
          <w:p w14:paraId="71EA7FBA" w14:textId="77777777" w:rsidR="00460408" w:rsidRPr="00460408" w:rsidRDefault="00460408" w:rsidP="00137462">
            <w:pPr>
              <w:rPr>
                <w:rFonts w:eastAsia="Cambria"/>
              </w:rPr>
            </w:pPr>
            <w:r w:rsidRPr="00460408">
              <w:rPr>
                <w:rFonts w:eastAsia="Cambria"/>
              </w:rPr>
              <w:t>208B-5678</w:t>
            </w:r>
          </w:p>
        </w:tc>
        <w:tc>
          <w:tcPr>
            <w:tcW w:w="2609" w:type="dxa"/>
            <w:tcBorders>
              <w:top w:val="single" w:sz="4" w:space="0" w:color="000000"/>
              <w:left w:val="single" w:sz="4" w:space="0" w:color="000000"/>
              <w:bottom w:val="single" w:sz="4" w:space="0" w:color="000000"/>
              <w:right w:val="single" w:sz="4" w:space="0" w:color="000000"/>
            </w:tcBorders>
            <w:hideMark/>
          </w:tcPr>
          <w:p w14:paraId="4C32F968" w14:textId="77777777" w:rsidR="00460408" w:rsidRPr="00460408" w:rsidRDefault="00460408" w:rsidP="00137462">
            <w:pPr>
              <w:rPr>
                <w:rFonts w:eastAsia="Cambria"/>
              </w:rPr>
            </w:pPr>
            <w:r w:rsidRPr="00460408">
              <w:rPr>
                <w:rFonts w:eastAsia="Cambria"/>
              </w:rPr>
              <w:t>20</w:t>
            </w:r>
            <w:r w:rsidRPr="00460408">
              <w:rPr>
                <w:rFonts w:eastAsia="Cambria"/>
                <w:vertAlign w:val="superscript"/>
              </w:rPr>
              <w:t>TH</w:t>
            </w:r>
            <w:r w:rsidRPr="00460408">
              <w:rPr>
                <w:rFonts w:eastAsia="Cambria"/>
              </w:rPr>
              <w:t xml:space="preserve"> June 2022</w:t>
            </w:r>
          </w:p>
        </w:tc>
        <w:tc>
          <w:tcPr>
            <w:tcW w:w="2519" w:type="dxa"/>
            <w:tcBorders>
              <w:top w:val="single" w:sz="4" w:space="0" w:color="000000"/>
              <w:left w:val="single" w:sz="4" w:space="0" w:color="000000"/>
              <w:bottom w:val="single" w:sz="4" w:space="0" w:color="000000"/>
              <w:right w:val="single" w:sz="4" w:space="0" w:color="000000"/>
            </w:tcBorders>
          </w:tcPr>
          <w:p w14:paraId="5A96F34E" w14:textId="77777777" w:rsidR="00460408" w:rsidRPr="00460408" w:rsidRDefault="00460408" w:rsidP="00137462">
            <w:pPr>
              <w:rPr>
                <w:rFonts w:eastAsia="Cambria"/>
              </w:rPr>
            </w:pPr>
          </w:p>
        </w:tc>
        <w:tc>
          <w:tcPr>
            <w:tcW w:w="5150" w:type="dxa"/>
            <w:tcBorders>
              <w:top w:val="nil"/>
              <w:left w:val="single" w:sz="4" w:space="0" w:color="000000"/>
              <w:bottom w:val="nil"/>
              <w:right w:val="single" w:sz="4" w:space="0" w:color="000000"/>
            </w:tcBorders>
            <w:vAlign w:val="center"/>
          </w:tcPr>
          <w:p w14:paraId="6C00E015" w14:textId="77777777" w:rsidR="00460408" w:rsidRPr="00460408" w:rsidRDefault="00460408" w:rsidP="00137462">
            <w:pPr>
              <w:rPr>
                <w:rFonts w:eastAsia="Cambria"/>
              </w:rPr>
            </w:pPr>
          </w:p>
        </w:tc>
      </w:tr>
    </w:tbl>
    <w:p w14:paraId="2A08B1C7" w14:textId="77777777" w:rsidR="00460408" w:rsidRPr="00460408" w:rsidRDefault="00460408" w:rsidP="00137462">
      <w:pPr>
        <w:rPr>
          <w:rFonts w:eastAsia="Cambria"/>
        </w:rPr>
      </w:pPr>
      <w:r w:rsidRPr="00460408">
        <w:rPr>
          <w:rFonts w:eastAsia="Cambria"/>
        </w:rPr>
        <w:t>EFFECTIVE:  20</w:t>
      </w:r>
      <w:r w:rsidRPr="00460408">
        <w:rPr>
          <w:rFonts w:eastAsia="Cambria"/>
          <w:vertAlign w:val="superscript"/>
        </w:rPr>
        <w:t>th</w:t>
      </w:r>
      <w:r w:rsidRPr="00460408">
        <w:rPr>
          <w:rFonts w:eastAsia="Cambria"/>
        </w:rPr>
        <w:t xml:space="preserve"> June 2022</w:t>
      </w:r>
    </w:p>
    <w:p w14:paraId="2A98E3A1" w14:textId="77777777" w:rsidR="00460408" w:rsidRPr="00460408" w:rsidRDefault="00460408" w:rsidP="00137462">
      <w:pPr>
        <w:rPr>
          <w:rFonts w:eastAsia="Cambria"/>
        </w:rPr>
        <w:sectPr w:rsidR="00460408" w:rsidRPr="00460408" w:rsidSect="003E0420">
          <w:pgSz w:w="11906" w:h="16838"/>
          <w:pgMar w:top="1440" w:right="1106" w:bottom="1440" w:left="1260" w:header="708" w:footer="708" w:gutter="0"/>
          <w:pgNumType w:start="1" w:chapStyle="1"/>
          <w:cols w:space="720"/>
        </w:sectPr>
      </w:pPr>
    </w:p>
    <w:p w14:paraId="46616424" w14:textId="77777777" w:rsidR="00460408" w:rsidRPr="00460408" w:rsidRDefault="00460408" w:rsidP="00137462">
      <w:pPr>
        <w:rPr>
          <w:rFonts w:eastAsia="Cambria"/>
        </w:rPr>
      </w:pPr>
      <w:r w:rsidRPr="00460408">
        <w:rPr>
          <w:rFonts w:eastAsia="Cambria"/>
        </w:rPr>
        <w:lastRenderedPageBreak/>
        <w:t>GLOSSARY</w:t>
      </w:r>
    </w:p>
    <w:p w14:paraId="214B8BF3" w14:textId="77777777" w:rsidR="00460408" w:rsidRPr="00460408" w:rsidRDefault="00460408" w:rsidP="00137462">
      <w:r w:rsidRPr="00460408">
        <w:t xml:space="preserve">                                 </w:t>
      </w:r>
    </w:p>
    <w:p w14:paraId="6A44BF11" w14:textId="77777777" w:rsidR="00460408" w:rsidRPr="00460408" w:rsidRDefault="00460408" w:rsidP="00137462">
      <w:pPr>
        <w:rPr>
          <w:rFonts w:ascii="Cambria" w:eastAsia="Cambria" w:hAnsi="Cambria" w:cs="Cambria"/>
        </w:rPr>
      </w:pPr>
      <w:r w:rsidRPr="00460408">
        <w:rPr>
          <w:rFonts w:ascii="Cambria" w:eastAsia="Cambria" w:hAnsi="Cambria" w:cs="Cambria"/>
        </w:rPr>
        <w:t>AGREEMENT</w:t>
      </w:r>
      <w:r w:rsidRPr="00460408">
        <w:rPr>
          <w:i/>
          <w:color w:val="366091"/>
        </w:rPr>
        <w:t xml:space="preserve"> </w:t>
      </w:r>
      <w:r w:rsidRPr="00460408">
        <w:rPr>
          <w:rFonts w:ascii="Cambria" w:eastAsia="Cambria" w:hAnsi="Cambria" w:cs="Cambria"/>
        </w:rPr>
        <w:t>BETWEEN</w:t>
      </w:r>
      <w:r w:rsidRPr="00460408">
        <w:t xml:space="preserve">    </w:t>
      </w:r>
      <w:r w:rsidRPr="00460408">
        <w:tab/>
        <w:t xml:space="preserve">                           </w:t>
      </w:r>
      <w:r w:rsidRPr="00460408">
        <w:tab/>
      </w:r>
      <w:r w:rsidRPr="00460408">
        <w:tab/>
      </w:r>
      <w:r w:rsidRPr="00460408">
        <w:tab/>
      </w:r>
      <w:r w:rsidRPr="00460408">
        <w:tab/>
      </w:r>
      <w:r w:rsidRPr="00460408">
        <w:rPr>
          <w:rFonts w:ascii="Cambria" w:eastAsia="Cambria" w:hAnsi="Cambria" w:cs="Cambria"/>
        </w:rPr>
        <w:t>PAGE 1</w:t>
      </w:r>
    </w:p>
    <w:p w14:paraId="6A62EE8D" w14:textId="77777777" w:rsidR="00460408" w:rsidRPr="00460408" w:rsidRDefault="00460408" w:rsidP="00137462"/>
    <w:p w14:paraId="70668F54" w14:textId="76C7BBF5" w:rsidR="00460408" w:rsidRPr="00460408" w:rsidRDefault="00460408" w:rsidP="00137462">
      <w:pPr>
        <w:rPr>
          <w:rFonts w:eastAsia="Cambria"/>
        </w:rPr>
      </w:pPr>
      <w:r w:rsidRPr="00460408">
        <w:rPr>
          <w:rFonts w:eastAsia="Cambria"/>
        </w:rPr>
        <w:t xml:space="preserve">GLOSSARY                                                                     </w:t>
      </w:r>
      <w:r w:rsidRPr="00460408">
        <w:rPr>
          <w:rFonts w:eastAsia="Cambria"/>
        </w:rPr>
        <w:tab/>
        <w:t xml:space="preserve"> </w:t>
      </w:r>
      <w:r w:rsidR="00EB61D9">
        <w:rPr>
          <w:rFonts w:eastAsia="Cambria"/>
        </w:rPr>
        <w:t xml:space="preserve">                                       </w:t>
      </w:r>
      <w:r w:rsidRPr="00460408">
        <w:rPr>
          <w:rFonts w:eastAsia="Cambria"/>
        </w:rPr>
        <w:t>PAGE 2</w:t>
      </w:r>
    </w:p>
    <w:p w14:paraId="2995903D" w14:textId="77777777" w:rsidR="00460408" w:rsidRPr="00460408" w:rsidRDefault="00460408" w:rsidP="00137462">
      <w:pPr>
        <w:rPr>
          <w:rFonts w:eastAsia="Cambria"/>
        </w:rPr>
      </w:pPr>
    </w:p>
    <w:p w14:paraId="69CB3E69" w14:textId="77777777" w:rsidR="00460408" w:rsidRPr="00460408" w:rsidRDefault="00460408" w:rsidP="00137462">
      <w:pPr>
        <w:rPr>
          <w:rFonts w:eastAsia="Cambria"/>
        </w:rPr>
      </w:pPr>
      <w:r w:rsidRPr="00460408">
        <w:rPr>
          <w:rFonts w:eastAsia="Cambria"/>
        </w:rPr>
        <w:t>ARTICLE 1</w:t>
      </w:r>
      <w:r w:rsidRPr="00460408">
        <w:rPr>
          <w:rFonts w:eastAsia="Cambria"/>
        </w:rPr>
        <w:tab/>
      </w:r>
      <w:r w:rsidRPr="00460408">
        <w:rPr>
          <w:rFonts w:eastAsia="Cambria"/>
        </w:rPr>
        <w:tab/>
        <w:t>NATURE AND SCOPE OF SERVICES</w:t>
      </w:r>
      <w:r w:rsidRPr="00460408">
        <w:rPr>
          <w:rFonts w:eastAsia="Cambria"/>
        </w:rPr>
        <w:tab/>
      </w:r>
      <w:r w:rsidRPr="00460408">
        <w:rPr>
          <w:rFonts w:eastAsia="Cambria"/>
        </w:rPr>
        <w:tab/>
        <w:t xml:space="preserve">         </w:t>
      </w:r>
      <w:r w:rsidRPr="00460408">
        <w:rPr>
          <w:rFonts w:eastAsia="Cambria"/>
        </w:rPr>
        <w:tab/>
        <w:t>PAGE 3</w:t>
      </w:r>
    </w:p>
    <w:p w14:paraId="35264293" w14:textId="77777777" w:rsidR="00460408" w:rsidRPr="00460408" w:rsidRDefault="00460408" w:rsidP="00137462">
      <w:pPr>
        <w:rPr>
          <w:rFonts w:eastAsia="Cambria"/>
        </w:rPr>
      </w:pPr>
    </w:p>
    <w:p w14:paraId="17D4C19E" w14:textId="77777777" w:rsidR="00460408" w:rsidRPr="00460408" w:rsidRDefault="00460408" w:rsidP="00137462">
      <w:pPr>
        <w:rPr>
          <w:rFonts w:eastAsia="Cambria"/>
        </w:rPr>
      </w:pPr>
      <w:r w:rsidRPr="00460408">
        <w:rPr>
          <w:rFonts w:eastAsia="Cambria"/>
        </w:rPr>
        <w:t>ARTICLE 2</w:t>
      </w:r>
      <w:r w:rsidRPr="00460408">
        <w:rPr>
          <w:rFonts w:eastAsia="Cambria"/>
        </w:rPr>
        <w:tab/>
      </w:r>
      <w:r w:rsidRPr="00460408">
        <w:rPr>
          <w:rFonts w:eastAsia="Cambria"/>
        </w:rPr>
        <w:tab/>
        <w:t>OBLIGATIONS OF THE CUSTOMER</w:t>
      </w:r>
      <w:r w:rsidRPr="00460408">
        <w:rPr>
          <w:rFonts w:eastAsia="Cambria"/>
        </w:rPr>
        <w:tab/>
      </w:r>
      <w:r w:rsidRPr="00460408">
        <w:rPr>
          <w:rFonts w:eastAsia="Cambria"/>
        </w:rPr>
        <w:tab/>
        <w:t xml:space="preserve">            </w:t>
      </w:r>
      <w:r w:rsidRPr="00460408">
        <w:rPr>
          <w:rFonts w:eastAsia="Cambria"/>
        </w:rPr>
        <w:tab/>
        <w:t>PAGE 4</w:t>
      </w:r>
    </w:p>
    <w:p w14:paraId="5814976C" w14:textId="77777777" w:rsidR="00460408" w:rsidRPr="00460408" w:rsidRDefault="00460408" w:rsidP="00137462">
      <w:pPr>
        <w:rPr>
          <w:rFonts w:eastAsia="Cambria"/>
        </w:rPr>
      </w:pPr>
    </w:p>
    <w:p w14:paraId="2901FFF3" w14:textId="77777777" w:rsidR="00460408" w:rsidRPr="00460408" w:rsidRDefault="00460408" w:rsidP="00137462">
      <w:pPr>
        <w:rPr>
          <w:rFonts w:eastAsia="Cambria"/>
        </w:rPr>
      </w:pPr>
      <w:r w:rsidRPr="00460408">
        <w:rPr>
          <w:rFonts w:eastAsia="Cambria"/>
        </w:rPr>
        <w:t>ARTICLE 3</w:t>
      </w:r>
      <w:r w:rsidRPr="00460408">
        <w:rPr>
          <w:rFonts w:eastAsia="Cambria"/>
        </w:rPr>
        <w:tab/>
      </w:r>
      <w:r w:rsidRPr="00460408">
        <w:rPr>
          <w:rFonts w:eastAsia="Cambria"/>
        </w:rPr>
        <w:tab/>
        <w:t>CHARGES AND PAYMENTS</w:t>
      </w:r>
      <w:r w:rsidRPr="00460408">
        <w:rPr>
          <w:rFonts w:eastAsia="Cambria"/>
        </w:rPr>
        <w:tab/>
      </w:r>
      <w:r w:rsidRPr="00460408">
        <w:rPr>
          <w:rFonts w:eastAsia="Cambria"/>
        </w:rPr>
        <w:tab/>
      </w:r>
      <w:r w:rsidRPr="00460408">
        <w:rPr>
          <w:rFonts w:eastAsia="Cambria"/>
        </w:rPr>
        <w:tab/>
        <w:t xml:space="preserve">           </w:t>
      </w:r>
      <w:r w:rsidRPr="00460408">
        <w:rPr>
          <w:rFonts w:eastAsia="Cambria"/>
        </w:rPr>
        <w:tab/>
        <w:t>PAGE 4, 5</w:t>
      </w:r>
    </w:p>
    <w:p w14:paraId="4CC4CE77" w14:textId="77777777" w:rsidR="00460408" w:rsidRPr="00460408" w:rsidRDefault="00460408" w:rsidP="00137462">
      <w:pPr>
        <w:rPr>
          <w:rFonts w:eastAsia="Cambria"/>
        </w:rPr>
      </w:pPr>
    </w:p>
    <w:p w14:paraId="3531861F" w14:textId="77777777" w:rsidR="00460408" w:rsidRPr="00460408" w:rsidRDefault="00460408" w:rsidP="00137462">
      <w:pPr>
        <w:rPr>
          <w:rFonts w:eastAsia="Cambria"/>
        </w:rPr>
      </w:pPr>
      <w:r w:rsidRPr="00460408">
        <w:rPr>
          <w:rFonts w:eastAsia="Cambria"/>
        </w:rPr>
        <w:t>ARTICLE 4</w:t>
      </w:r>
      <w:r w:rsidRPr="00460408">
        <w:rPr>
          <w:rFonts w:eastAsia="Cambria"/>
        </w:rPr>
        <w:tab/>
      </w:r>
      <w:r w:rsidRPr="00460408">
        <w:rPr>
          <w:rFonts w:eastAsia="Cambria"/>
        </w:rPr>
        <w:tab/>
        <w:t>TURNAROUND</w:t>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t>PAGE 5</w:t>
      </w:r>
    </w:p>
    <w:p w14:paraId="47F31366" w14:textId="77777777" w:rsidR="00460408" w:rsidRPr="00460408" w:rsidRDefault="00460408" w:rsidP="00137462">
      <w:pPr>
        <w:rPr>
          <w:rFonts w:eastAsia="Cambria"/>
        </w:rPr>
      </w:pPr>
    </w:p>
    <w:p w14:paraId="533C1C7A" w14:textId="77777777" w:rsidR="00460408" w:rsidRPr="00460408" w:rsidRDefault="00460408" w:rsidP="00137462">
      <w:pPr>
        <w:rPr>
          <w:rFonts w:eastAsia="Cambria"/>
        </w:rPr>
      </w:pPr>
      <w:r w:rsidRPr="00460408">
        <w:rPr>
          <w:rFonts w:eastAsia="Cambria"/>
        </w:rPr>
        <w:t>ARTICLE 5</w:t>
      </w:r>
      <w:r w:rsidRPr="00460408">
        <w:rPr>
          <w:rFonts w:eastAsia="Cambria"/>
        </w:rPr>
        <w:tab/>
      </w:r>
      <w:r w:rsidRPr="00460408">
        <w:rPr>
          <w:rFonts w:eastAsia="Cambria"/>
        </w:rPr>
        <w:tab/>
        <w:t>FORCE MAJEURE</w:t>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t>PAGE 5,6</w:t>
      </w:r>
    </w:p>
    <w:p w14:paraId="441D47CA" w14:textId="77777777" w:rsidR="00460408" w:rsidRPr="00460408" w:rsidRDefault="00460408" w:rsidP="00137462">
      <w:pPr>
        <w:rPr>
          <w:rFonts w:eastAsia="Cambria"/>
        </w:rPr>
      </w:pPr>
    </w:p>
    <w:p w14:paraId="3257F78F" w14:textId="6F7A0A8D" w:rsidR="00460408" w:rsidRPr="00460408" w:rsidRDefault="00460408" w:rsidP="00137462">
      <w:pPr>
        <w:rPr>
          <w:rFonts w:eastAsia="Cambria"/>
        </w:rPr>
      </w:pPr>
      <w:r w:rsidRPr="00460408">
        <w:rPr>
          <w:rFonts w:eastAsia="Cambria"/>
        </w:rPr>
        <w:t>ARTICLE 6</w:t>
      </w:r>
      <w:r w:rsidRPr="00460408">
        <w:rPr>
          <w:rFonts w:eastAsia="Cambria"/>
        </w:rPr>
        <w:tab/>
      </w:r>
      <w:r w:rsidRPr="00460408">
        <w:rPr>
          <w:rFonts w:eastAsia="Cambria"/>
        </w:rPr>
        <w:tab/>
        <w:t>WARRANTIES</w:t>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r>
      <w:r w:rsidR="00EB61D9">
        <w:rPr>
          <w:rFonts w:eastAsia="Cambria"/>
        </w:rPr>
        <w:t xml:space="preserve">             </w:t>
      </w:r>
      <w:r w:rsidRPr="00460408">
        <w:rPr>
          <w:rFonts w:eastAsia="Cambria"/>
        </w:rPr>
        <w:t>PAGE 6, 7</w:t>
      </w:r>
    </w:p>
    <w:p w14:paraId="73C1075B" w14:textId="77777777" w:rsidR="00460408" w:rsidRPr="00460408" w:rsidRDefault="00460408" w:rsidP="00137462">
      <w:pPr>
        <w:rPr>
          <w:rFonts w:eastAsia="Cambria"/>
        </w:rPr>
      </w:pPr>
    </w:p>
    <w:p w14:paraId="4F44292A" w14:textId="77777777" w:rsidR="00460408" w:rsidRPr="00460408" w:rsidRDefault="00460408" w:rsidP="00137462">
      <w:pPr>
        <w:rPr>
          <w:rFonts w:eastAsia="Cambria"/>
        </w:rPr>
      </w:pPr>
      <w:r w:rsidRPr="00460408">
        <w:rPr>
          <w:rFonts w:eastAsia="Cambria"/>
        </w:rPr>
        <w:t>ARTICLE 7</w:t>
      </w:r>
      <w:r w:rsidRPr="00460408">
        <w:rPr>
          <w:rFonts w:eastAsia="Cambria"/>
        </w:rPr>
        <w:tab/>
      </w:r>
      <w:r w:rsidRPr="00460408">
        <w:rPr>
          <w:rFonts w:eastAsia="Cambria"/>
        </w:rPr>
        <w:tab/>
        <w:t>INDEMNITIES AND LIABILITIES</w:t>
      </w:r>
      <w:r w:rsidRPr="00460408">
        <w:rPr>
          <w:rFonts w:eastAsia="Cambria"/>
        </w:rPr>
        <w:tab/>
      </w:r>
      <w:r w:rsidRPr="00460408">
        <w:rPr>
          <w:rFonts w:eastAsia="Cambria"/>
        </w:rPr>
        <w:tab/>
      </w:r>
      <w:r w:rsidRPr="00460408">
        <w:rPr>
          <w:rFonts w:eastAsia="Cambria"/>
        </w:rPr>
        <w:tab/>
        <w:t>PAGE 7,8</w:t>
      </w:r>
    </w:p>
    <w:p w14:paraId="04EC1AE2" w14:textId="77777777" w:rsidR="00460408" w:rsidRPr="00460408" w:rsidRDefault="00460408" w:rsidP="00137462">
      <w:pPr>
        <w:rPr>
          <w:rFonts w:eastAsia="Cambria"/>
        </w:rPr>
      </w:pPr>
    </w:p>
    <w:p w14:paraId="70D015C8" w14:textId="77777777" w:rsidR="00460408" w:rsidRPr="00460408" w:rsidRDefault="00460408" w:rsidP="00137462">
      <w:pPr>
        <w:rPr>
          <w:rFonts w:eastAsia="Cambria"/>
        </w:rPr>
      </w:pPr>
      <w:r w:rsidRPr="00460408">
        <w:rPr>
          <w:rFonts w:eastAsia="Cambria"/>
        </w:rPr>
        <w:t>ARTICLE 8</w:t>
      </w:r>
      <w:r w:rsidRPr="00460408">
        <w:rPr>
          <w:rFonts w:eastAsia="Cambria"/>
        </w:rPr>
        <w:tab/>
      </w:r>
      <w:r w:rsidRPr="00460408">
        <w:rPr>
          <w:rFonts w:eastAsia="Cambria"/>
        </w:rPr>
        <w:tab/>
        <w:t>REPRESENTATIVES</w:t>
      </w:r>
      <w:r w:rsidRPr="00460408">
        <w:rPr>
          <w:rFonts w:eastAsia="Cambria"/>
        </w:rPr>
        <w:tab/>
      </w:r>
      <w:r w:rsidRPr="00460408">
        <w:rPr>
          <w:rFonts w:eastAsia="Cambria"/>
        </w:rPr>
        <w:tab/>
      </w:r>
      <w:r w:rsidRPr="00460408">
        <w:rPr>
          <w:rFonts w:eastAsia="Cambria"/>
        </w:rPr>
        <w:tab/>
      </w:r>
      <w:r w:rsidRPr="00460408">
        <w:rPr>
          <w:rFonts w:eastAsia="Cambria"/>
        </w:rPr>
        <w:tab/>
        <w:t xml:space="preserve">             </w:t>
      </w:r>
      <w:r w:rsidRPr="00460408">
        <w:rPr>
          <w:rFonts w:eastAsia="Cambria"/>
        </w:rPr>
        <w:tab/>
        <w:t>PAGE 8</w:t>
      </w:r>
    </w:p>
    <w:p w14:paraId="79E09702" w14:textId="77777777" w:rsidR="00460408" w:rsidRPr="00460408" w:rsidRDefault="00460408" w:rsidP="00137462">
      <w:pPr>
        <w:rPr>
          <w:rFonts w:eastAsia="Cambria"/>
        </w:rPr>
      </w:pPr>
    </w:p>
    <w:p w14:paraId="380E2395" w14:textId="77777777" w:rsidR="00460408" w:rsidRPr="00460408" w:rsidRDefault="00460408" w:rsidP="00137462">
      <w:pPr>
        <w:rPr>
          <w:rFonts w:eastAsia="Cambria"/>
        </w:rPr>
      </w:pPr>
      <w:r w:rsidRPr="00460408">
        <w:rPr>
          <w:rFonts w:eastAsia="Cambria"/>
        </w:rPr>
        <w:t>ARTICLE 9</w:t>
      </w:r>
      <w:r w:rsidRPr="00460408">
        <w:rPr>
          <w:rFonts w:eastAsia="Cambria"/>
        </w:rPr>
        <w:tab/>
      </w:r>
      <w:r w:rsidRPr="00460408">
        <w:rPr>
          <w:rFonts w:eastAsia="Cambria"/>
        </w:rPr>
        <w:tab/>
        <w:t>DURATION</w:t>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t>PAGE 8</w:t>
      </w:r>
    </w:p>
    <w:p w14:paraId="1177EEB6" w14:textId="77777777" w:rsidR="00460408" w:rsidRPr="00460408" w:rsidRDefault="00460408" w:rsidP="00137462">
      <w:pPr>
        <w:rPr>
          <w:rFonts w:eastAsia="Cambria"/>
        </w:rPr>
      </w:pPr>
    </w:p>
    <w:p w14:paraId="410D7EF4" w14:textId="77777777" w:rsidR="00460408" w:rsidRPr="00460408" w:rsidRDefault="00460408" w:rsidP="00137462">
      <w:pPr>
        <w:rPr>
          <w:rFonts w:eastAsia="Cambria"/>
        </w:rPr>
      </w:pPr>
      <w:r w:rsidRPr="00460408">
        <w:rPr>
          <w:rFonts w:eastAsia="Cambria"/>
        </w:rPr>
        <w:t>ARTICLE 10</w:t>
      </w:r>
      <w:r w:rsidRPr="00460408">
        <w:rPr>
          <w:rFonts w:eastAsia="Cambria"/>
        </w:rPr>
        <w:tab/>
      </w:r>
      <w:r w:rsidRPr="00460408">
        <w:rPr>
          <w:rFonts w:eastAsia="Cambria"/>
        </w:rPr>
        <w:tab/>
        <w:t>NOTICES AND REQUESTS</w:t>
      </w:r>
      <w:r w:rsidRPr="00460408">
        <w:rPr>
          <w:rFonts w:eastAsia="Cambria"/>
        </w:rPr>
        <w:tab/>
      </w:r>
      <w:r w:rsidRPr="00460408">
        <w:rPr>
          <w:rFonts w:eastAsia="Cambria"/>
        </w:rPr>
        <w:tab/>
      </w:r>
      <w:r w:rsidRPr="00460408">
        <w:rPr>
          <w:rFonts w:eastAsia="Cambria"/>
        </w:rPr>
        <w:tab/>
      </w:r>
      <w:r w:rsidRPr="00460408">
        <w:rPr>
          <w:rFonts w:eastAsia="Cambria"/>
        </w:rPr>
        <w:tab/>
        <w:t>PAGE 8,9</w:t>
      </w:r>
    </w:p>
    <w:p w14:paraId="3DCC3161" w14:textId="77777777" w:rsidR="00460408" w:rsidRPr="00460408" w:rsidRDefault="00460408" w:rsidP="00137462">
      <w:pPr>
        <w:rPr>
          <w:rFonts w:eastAsia="Cambria"/>
        </w:rPr>
      </w:pPr>
    </w:p>
    <w:p w14:paraId="5D8F2ECD" w14:textId="1BFC86C1" w:rsidR="00460408" w:rsidRPr="00460408" w:rsidRDefault="00460408" w:rsidP="00137462">
      <w:pPr>
        <w:rPr>
          <w:rFonts w:eastAsia="Cambria"/>
        </w:rPr>
      </w:pPr>
      <w:r w:rsidRPr="00460408">
        <w:rPr>
          <w:rFonts w:eastAsia="Cambria"/>
        </w:rPr>
        <w:t>ARTICLE 11</w:t>
      </w:r>
      <w:r w:rsidRPr="00460408">
        <w:rPr>
          <w:rFonts w:eastAsia="Cambria"/>
        </w:rPr>
        <w:tab/>
      </w:r>
      <w:r w:rsidRPr="00460408">
        <w:rPr>
          <w:rFonts w:eastAsia="Cambria"/>
        </w:rPr>
        <w:tab/>
        <w:t>TERMINATION</w:t>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r>
      <w:r w:rsidR="00EB61D9">
        <w:rPr>
          <w:rFonts w:eastAsia="Cambria"/>
        </w:rPr>
        <w:t xml:space="preserve">             </w:t>
      </w:r>
      <w:r w:rsidRPr="00460408">
        <w:rPr>
          <w:rFonts w:eastAsia="Cambria"/>
        </w:rPr>
        <w:t xml:space="preserve">PAGE 9 </w:t>
      </w:r>
    </w:p>
    <w:p w14:paraId="59036323" w14:textId="77777777" w:rsidR="00460408" w:rsidRPr="00460408" w:rsidRDefault="00460408" w:rsidP="00137462">
      <w:pPr>
        <w:rPr>
          <w:rFonts w:eastAsia="Cambria"/>
        </w:rPr>
      </w:pPr>
    </w:p>
    <w:p w14:paraId="71FF086F" w14:textId="47CB354D" w:rsidR="00460408" w:rsidRPr="00460408" w:rsidRDefault="00460408" w:rsidP="00137462">
      <w:pPr>
        <w:rPr>
          <w:rFonts w:eastAsia="Cambria"/>
        </w:rPr>
      </w:pPr>
      <w:r w:rsidRPr="00460408">
        <w:rPr>
          <w:rFonts w:eastAsia="Cambria"/>
        </w:rPr>
        <w:t>ARTICLE 12</w:t>
      </w:r>
      <w:r w:rsidRPr="00460408">
        <w:rPr>
          <w:rFonts w:eastAsia="Cambria"/>
        </w:rPr>
        <w:tab/>
      </w:r>
      <w:r w:rsidRPr="00460408">
        <w:rPr>
          <w:rFonts w:eastAsia="Cambria"/>
        </w:rPr>
        <w:tab/>
        <w:t>ARBITRATION</w:t>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r>
      <w:r w:rsidR="00EB61D9">
        <w:rPr>
          <w:rFonts w:eastAsia="Cambria"/>
        </w:rPr>
        <w:t xml:space="preserve">             </w:t>
      </w:r>
      <w:r w:rsidRPr="00460408">
        <w:rPr>
          <w:rFonts w:eastAsia="Cambria"/>
        </w:rPr>
        <w:t>PAGE 9</w:t>
      </w:r>
    </w:p>
    <w:p w14:paraId="5FF3788B" w14:textId="77777777" w:rsidR="00460408" w:rsidRPr="00460408" w:rsidRDefault="00460408" w:rsidP="00137462">
      <w:pPr>
        <w:rPr>
          <w:rFonts w:eastAsia="Cambria"/>
        </w:rPr>
      </w:pPr>
    </w:p>
    <w:p w14:paraId="1A644DD5" w14:textId="341F1864" w:rsidR="00460408" w:rsidRPr="00460408" w:rsidRDefault="00460408" w:rsidP="00137462">
      <w:pPr>
        <w:rPr>
          <w:rFonts w:eastAsia="Cambria"/>
        </w:rPr>
      </w:pPr>
      <w:r w:rsidRPr="00460408">
        <w:rPr>
          <w:rFonts w:eastAsia="Cambria"/>
        </w:rPr>
        <w:t>ARTICLE 13</w:t>
      </w:r>
      <w:r w:rsidRPr="00460408">
        <w:rPr>
          <w:rFonts w:eastAsia="Cambria"/>
        </w:rPr>
        <w:tab/>
      </w:r>
      <w:r w:rsidRPr="00460408">
        <w:rPr>
          <w:rFonts w:eastAsia="Cambria"/>
        </w:rPr>
        <w:tab/>
        <w:t>ENTIRE AGREEMENT</w:t>
      </w:r>
      <w:r w:rsidRPr="00460408">
        <w:rPr>
          <w:rFonts w:eastAsia="Cambria"/>
        </w:rPr>
        <w:tab/>
      </w:r>
      <w:r w:rsidRPr="00460408">
        <w:rPr>
          <w:rFonts w:eastAsia="Cambria"/>
        </w:rPr>
        <w:tab/>
      </w:r>
      <w:r w:rsidRPr="00460408">
        <w:rPr>
          <w:rFonts w:eastAsia="Cambria"/>
        </w:rPr>
        <w:tab/>
      </w:r>
      <w:r w:rsidRPr="00460408">
        <w:rPr>
          <w:rFonts w:eastAsia="Cambria"/>
        </w:rPr>
        <w:tab/>
      </w:r>
      <w:r w:rsidR="00EB61D9">
        <w:rPr>
          <w:rFonts w:eastAsia="Cambria"/>
        </w:rPr>
        <w:t xml:space="preserve">            </w:t>
      </w:r>
      <w:r w:rsidRPr="00460408">
        <w:rPr>
          <w:rFonts w:eastAsia="Cambria"/>
        </w:rPr>
        <w:t>PAGE 10</w:t>
      </w:r>
    </w:p>
    <w:p w14:paraId="150A95FC" w14:textId="77777777" w:rsidR="00460408" w:rsidRPr="00460408" w:rsidRDefault="00460408" w:rsidP="00137462">
      <w:pPr>
        <w:rPr>
          <w:rFonts w:eastAsia="Cambria"/>
        </w:rPr>
      </w:pPr>
    </w:p>
    <w:p w14:paraId="5228A176" w14:textId="30715780" w:rsidR="00460408" w:rsidRPr="00460408" w:rsidRDefault="00460408" w:rsidP="00137462">
      <w:pPr>
        <w:rPr>
          <w:rFonts w:eastAsia="Cambria"/>
        </w:rPr>
      </w:pPr>
      <w:r w:rsidRPr="00460408">
        <w:rPr>
          <w:rFonts w:eastAsia="Cambria"/>
        </w:rPr>
        <w:t>ARTICLE 14</w:t>
      </w:r>
      <w:r w:rsidRPr="00460408">
        <w:rPr>
          <w:rFonts w:eastAsia="Cambria"/>
        </w:rPr>
        <w:tab/>
      </w:r>
      <w:r w:rsidRPr="00460408">
        <w:rPr>
          <w:rFonts w:eastAsia="Cambria"/>
        </w:rPr>
        <w:tab/>
        <w:t>SEVERABILITY</w:t>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r>
      <w:r w:rsidR="00EB61D9">
        <w:rPr>
          <w:rFonts w:eastAsia="Cambria"/>
        </w:rPr>
        <w:t xml:space="preserve">             </w:t>
      </w:r>
      <w:r w:rsidRPr="00460408">
        <w:rPr>
          <w:rFonts w:eastAsia="Cambria"/>
        </w:rPr>
        <w:t>PAGE 10</w:t>
      </w:r>
    </w:p>
    <w:p w14:paraId="7BC71F8E" w14:textId="77777777" w:rsidR="00460408" w:rsidRPr="00460408" w:rsidRDefault="00460408" w:rsidP="00137462">
      <w:pPr>
        <w:rPr>
          <w:rFonts w:eastAsia="Cambria"/>
        </w:rPr>
      </w:pPr>
    </w:p>
    <w:p w14:paraId="211275CF" w14:textId="77777777" w:rsidR="00460408" w:rsidRPr="00460408" w:rsidRDefault="00460408" w:rsidP="00137462">
      <w:pPr>
        <w:rPr>
          <w:rFonts w:eastAsia="Cambria"/>
        </w:rPr>
      </w:pPr>
      <w:r w:rsidRPr="00460408">
        <w:rPr>
          <w:rFonts w:eastAsia="Cambria"/>
        </w:rPr>
        <w:t>ARTICLE 15</w:t>
      </w:r>
      <w:r w:rsidRPr="00460408">
        <w:rPr>
          <w:rFonts w:eastAsia="Cambria"/>
        </w:rPr>
        <w:tab/>
      </w:r>
      <w:r w:rsidRPr="00460408">
        <w:rPr>
          <w:rFonts w:eastAsia="Cambria"/>
        </w:rPr>
        <w:tab/>
        <w:t>TIME</w:t>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t>PAGE 10</w:t>
      </w:r>
    </w:p>
    <w:p w14:paraId="5C3E5D57" w14:textId="77777777" w:rsidR="00460408" w:rsidRPr="00460408" w:rsidRDefault="00460408" w:rsidP="00137462">
      <w:pPr>
        <w:rPr>
          <w:rFonts w:eastAsia="Cambria"/>
        </w:rPr>
      </w:pPr>
    </w:p>
    <w:p w14:paraId="5F8FB5F5" w14:textId="77777777" w:rsidR="00460408" w:rsidRPr="00460408" w:rsidRDefault="00460408" w:rsidP="00137462">
      <w:pPr>
        <w:rPr>
          <w:rFonts w:eastAsia="Cambria"/>
        </w:rPr>
      </w:pPr>
      <w:r w:rsidRPr="00460408">
        <w:rPr>
          <w:rFonts w:eastAsia="Cambria"/>
        </w:rPr>
        <w:t>ARTICLE 16</w:t>
      </w:r>
      <w:r w:rsidRPr="00460408">
        <w:rPr>
          <w:rFonts w:eastAsia="Cambria"/>
        </w:rPr>
        <w:tab/>
      </w:r>
      <w:r w:rsidRPr="00460408">
        <w:rPr>
          <w:rFonts w:eastAsia="Cambria"/>
        </w:rPr>
        <w:tab/>
        <w:t>APPLICABLE LAW</w:t>
      </w:r>
      <w:r w:rsidRPr="00460408">
        <w:rPr>
          <w:rFonts w:eastAsia="Cambria"/>
        </w:rPr>
        <w:tab/>
      </w:r>
      <w:r w:rsidRPr="00460408">
        <w:rPr>
          <w:rFonts w:eastAsia="Cambria"/>
        </w:rPr>
        <w:tab/>
      </w:r>
      <w:r w:rsidRPr="00460408">
        <w:rPr>
          <w:rFonts w:eastAsia="Cambria"/>
        </w:rPr>
        <w:tab/>
      </w:r>
      <w:r w:rsidRPr="00460408">
        <w:rPr>
          <w:rFonts w:eastAsia="Cambria"/>
        </w:rPr>
        <w:tab/>
      </w:r>
      <w:r w:rsidRPr="00460408">
        <w:rPr>
          <w:rFonts w:eastAsia="Cambria"/>
        </w:rPr>
        <w:tab/>
        <w:t>PAGE 11</w:t>
      </w:r>
    </w:p>
    <w:p w14:paraId="274472AA" w14:textId="77777777" w:rsidR="00460408" w:rsidRPr="00460408" w:rsidRDefault="00460408" w:rsidP="00137462">
      <w:r w:rsidRPr="00460408">
        <w:br w:type="page"/>
      </w:r>
    </w:p>
    <w:p w14:paraId="07EFA480" w14:textId="77777777" w:rsidR="00460408" w:rsidRPr="00460408" w:rsidRDefault="00460408" w:rsidP="00137462">
      <w:pPr>
        <w:rPr>
          <w:rFonts w:eastAsia="Cambria"/>
        </w:rPr>
      </w:pPr>
      <w:r w:rsidRPr="00460408">
        <w:rPr>
          <w:rFonts w:eastAsia="Cambria"/>
        </w:rPr>
        <w:lastRenderedPageBreak/>
        <w:t xml:space="preserve">Agreement made this: </w:t>
      </w:r>
      <w:r w:rsidRPr="00460408">
        <w:rPr>
          <w:rFonts w:eastAsia="Cambria"/>
          <w:b/>
        </w:rPr>
        <w:t>23</w:t>
      </w:r>
      <w:r w:rsidRPr="00460408">
        <w:rPr>
          <w:rFonts w:eastAsia="Cambria"/>
          <w:b/>
          <w:vertAlign w:val="superscript"/>
        </w:rPr>
        <w:t>RD</w:t>
      </w:r>
      <w:r w:rsidRPr="00460408">
        <w:rPr>
          <w:rFonts w:eastAsia="Cambria"/>
          <w:b/>
        </w:rPr>
        <w:t xml:space="preserve"> </w:t>
      </w:r>
      <w:r w:rsidRPr="00460408">
        <w:rPr>
          <w:rFonts w:eastAsia="Cambria"/>
        </w:rPr>
        <w:t>Day of</w:t>
      </w:r>
      <w:r w:rsidRPr="00460408">
        <w:rPr>
          <w:rFonts w:eastAsia="Cambria"/>
          <w:b/>
        </w:rPr>
        <w:t xml:space="preserve"> April the</w:t>
      </w:r>
      <w:r w:rsidRPr="00460408">
        <w:rPr>
          <w:rFonts w:eastAsia="Cambria"/>
        </w:rPr>
        <w:t xml:space="preserve"> year: </w:t>
      </w:r>
      <w:r w:rsidRPr="00460408">
        <w:rPr>
          <w:rFonts w:eastAsia="Cambria"/>
          <w:b/>
        </w:rPr>
        <w:t>2021</w:t>
      </w:r>
      <w:r w:rsidRPr="00460408">
        <w:rPr>
          <w:rFonts w:eastAsia="Cambria"/>
        </w:rPr>
        <w:t xml:space="preserve"> between Hawk Aviation services Limited, having its registered office at Wilson Airport, Nairobi, </w:t>
      </w:r>
      <w:proofErr w:type="spellStart"/>
      <w:r w:rsidRPr="00460408">
        <w:rPr>
          <w:rFonts w:eastAsia="Cambria"/>
        </w:rPr>
        <w:t>P.o.</w:t>
      </w:r>
      <w:proofErr w:type="spellEnd"/>
      <w:r w:rsidRPr="00460408">
        <w:rPr>
          <w:rFonts w:eastAsia="Cambria"/>
        </w:rPr>
        <w:t xml:space="preserve"> Box 43441, Nairobi. (Herein after referred to as AMO).</w:t>
      </w:r>
    </w:p>
    <w:p w14:paraId="0F867395" w14:textId="77777777" w:rsidR="00460408" w:rsidRPr="00460408" w:rsidRDefault="00460408" w:rsidP="00137462">
      <w:pPr>
        <w:rPr>
          <w:rFonts w:eastAsia="Cambria"/>
        </w:rPr>
      </w:pPr>
    </w:p>
    <w:p w14:paraId="340CCDA2" w14:textId="77777777" w:rsidR="00460408" w:rsidRPr="00460408" w:rsidRDefault="00460408" w:rsidP="00137462">
      <w:pPr>
        <w:rPr>
          <w:rFonts w:eastAsia="Cambria"/>
        </w:rPr>
      </w:pPr>
      <w:r w:rsidRPr="00460408">
        <w:rPr>
          <w:rFonts w:eastAsia="Cambria"/>
        </w:rPr>
        <w:t>And: -</w:t>
      </w:r>
      <w:r w:rsidRPr="00460408">
        <w:rPr>
          <w:rFonts w:eastAsia="Cambria"/>
        </w:rPr>
        <w:tab/>
        <w:t xml:space="preserve">       </w:t>
      </w:r>
    </w:p>
    <w:p w14:paraId="6A3983A9" w14:textId="77777777" w:rsidR="00460408" w:rsidRPr="00460408" w:rsidRDefault="00460408" w:rsidP="00137462">
      <w:pPr>
        <w:rPr>
          <w:rFonts w:eastAsia="Cambria"/>
        </w:rPr>
      </w:pPr>
    </w:p>
    <w:p w14:paraId="3B7CD2FF" w14:textId="77777777" w:rsidR="00460408" w:rsidRPr="00460408" w:rsidRDefault="00460408" w:rsidP="00EB61D9">
      <w:pPr>
        <w:jc w:val="center"/>
        <w:rPr>
          <w:rFonts w:eastAsia="Cambria"/>
        </w:rPr>
      </w:pPr>
      <w:r w:rsidRPr="00460408">
        <w:rPr>
          <w:rFonts w:eastAsia="Cambria"/>
        </w:rPr>
        <w:t>AURIC AIR SERVICES LTD</w:t>
      </w:r>
    </w:p>
    <w:p w14:paraId="3EB749FE" w14:textId="77777777" w:rsidR="00460408" w:rsidRPr="00460408" w:rsidRDefault="00460408" w:rsidP="00EB61D9">
      <w:pPr>
        <w:jc w:val="center"/>
      </w:pPr>
      <w:r w:rsidRPr="00460408">
        <w:t>P.O BOX 336, MWANZA. TANZANIA</w:t>
      </w:r>
    </w:p>
    <w:p w14:paraId="189E6872" w14:textId="77777777" w:rsidR="00460408" w:rsidRPr="00460408" w:rsidRDefault="00460408" w:rsidP="00137462">
      <w:pPr>
        <w:rPr>
          <w:rFonts w:eastAsia="Cambria"/>
        </w:rPr>
      </w:pPr>
      <w:r w:rsidRPr="00460408">
        <w:rPr>
          <w:rFonts w:eastAsia="Cambria"/>
        </w:rPr>
        <w:tab/>
      </w:r>
    </w:p>
    <w:p w14:paraId="1019A8B8" w14:textId="77777777" w:rsidR="00460408" w:rsidRPr="00460408" w:rsidRDefault="00460408" w:rsidP="00137462">
      <w:pPr>
        <w:rPr>
          <w:rFonts w:eastAsia="Cambria"/>
        </w:rPr>
      </w:pPr>
      <w:r w:rsidRPr="00460408">
        <w:rPr>
          <w:rFonts w:eastAsia="Cambria"/>
        </w:rPr>
        <w:t xml:space="preserve">A Company subject to the laws of the Republic of </w:t>
      </w:r>
      <w:r w:rsidRPr="00460408">
        <w:rPr>
          <w:rFonts w:eastAsia="Cambria"/>
          <w:b/>
        </w:rPr>
        <w:t>TANZANIA</w:t>
      </w:r>
      <w:r w:rsidRPr="00460408">
        <w:rPr>
          <w:rFonts w:eastAsia="Cambria"/>
        </w:rPr>
        <w:t xml:space="preserve"> (hereinafter referred to as the OPERATOR)</w:t>
      </w:r>
    </w:p>
    <w:p w14:paraId="436A6360" w14:textId="77777777" w:rsidR="00460408" w:rsidRPr="00460408" w:rsidRDefault="00460408" w:rsidP="00137462">
      <w:pPr>
        <w:rPr>
          <w:rFonts w:eastAsia="Cambria"/>
          <w:b/>
        </w:rPr>
      </w:pPr>
      <w:r w:rsidRPr="00460408">
        <w:rPr>
          <w:rFonts w:eastAsia="Cambria"/>
        </w:rPr>
        <w:t xml:space="preserve">Whereas the operator desires Hawk Aviation services Limited to provide certain services in respect of Aircraft Maintenance the property of: </w:t>
      </w:r>
      <w:r w:rsidRPr="00460408">
        <w:rPr>
          <w:rFonts w:eastAsia="Cambria"/>
          <w:b/>
          <w:bCs/>
          <w:i/>
          <w:iCs/>
          <w:color w:val="8496B0" w:themeColor="text2" w:themeTint="99"/>
        </w:rPr>
        <w:t>Auric Air Services Ltd</w:t>
      </w:r>
      <w:r w:rsidRPr="00460408">
        <w:rPr>
          <w:rFonts w:eastAsia="Cambria"/>
        </w:rPr>
        <w:t xml:space="preserve"> (Hereinafter referred to as the aircraft) models and Registrations listed above and whereas</w:t>
      </w:r>
      <w:r w:rsidRPr="00460408">
        <w:rPr>
          <w:rFonts w:eastAsia="Cambria"/>
          <w:b/>
        </w:rPr>
        <w:t xml:space="preserve"> </w:t>
      </w:r>
      <w:r w:rsidRPr="00460408">
        <w:rPr>
          <w:rFonts w:eastAsia="Cambria"/>
          <w:b/>
          <w:bCs/>
          <w:i/>
          <w:iCs/>
          <w:color w:val="8496B0" w:themeColor="text2" w:themeTint="99"/>
        </w:rPr>
        <w:t>HAWK AVIATION SERVICES   LIMITED</w:t>
      </w:r>
      <w:r w:rsidRPr="00460408">
        <w:rPr>
          <w:rFonts w:eastAsia="Cambria"/>
        </w:rPr>
        <w:t xml:space="preserve"> is willing to perform maintenance/repair services and arrange for any other organization to perform services which are beyond their scope.</w:t>
      </w:r>
    </w:p>
    <w:p w14:paraId="63732D1E" w14:textId="77777777" w:rsidR="00460408" w:rsidRPr="00460408" w:rsidRDefault="00460408" w:rsidP="00137462">
      <w:pPr>
        <w:rPr>
          <w:rFonts w:eastAsia="Cambria"/>
        </w:rPr>
      </w:pPr>
    </w:p>
    <w:p w14:paraId="5496D088" w14:textId="77777777" w:rsidR="00460408" w:rsidRPr="00460408" w:rsidRDefault="00460408" w:rsidP="00137462">
      <w:pPr>
        <w:rPr>
          <w:rFonts w:eastAsia="Cambria"/>
        </w:rPr>
      </w:pPr>
      <w:r w:rsidRPr="00460408">
        <w:rPr>
          <w:rFonts w:eastAsia="Cambria"/>
        </w:rPr>
        <w:t>IT IS NOW AGREED</w:t>
      </w:r>
    </w:p>
    <w:p w14:paraId="596DA454" w14:textId="77777777" w:rsidR="00460408" w:rsidRPr="00460408" w:rsidRDefault="00460408" w:rsidP="00137462">
      <w:r w:rsidRPr="00460408">
        <w:t>ARTICLE 1</w:t>
      </w:r>
    </w:p>
    <w:p w14:paraId="433839A8" w14:textId="77777777" w:rsidR="00460408" w:rsidRPr="00460408" w:rsidRDefault="00460408" w:rsidP="00137462">
      <w:pPr>
        <w:rPr>
          <w:rFonts w:eastAsia="Cambria"/>
        </w:rPr>
      </w:pPr>
      <w:r w:rsidRPr="00460408">
        <w:rPr>
          <w:rFonts w:eastAsia="Cambria"/>
        </w:rPr>
        <w:t>NATURE AND SCOPE OF SERVICES</w:t>
      </w:r>
    </w:p>
    <w:p w14:paraId="5F08B786" w14:textId="77777777" w:rsidR="00460408" w:rsidRPr="00460408" w:rsidRDefault="00460408" w:rsidP="00137462">
      <w:pPr>
        <w:rPr>
          <w:rFonts w:eastAsia="Cambria"/>
        </w:rPr>
      </w:pPr>
    </w:p>
    <w:p w14:paraId="6C75732F" w14:textId="77777777" w:rsidR="00460408" w:rsidRPr="00137462" w:rsidRDefault="00460408" w:rsidP="00176618">
      <w:pPr>
        <w:pStyle w:val="ListParagraph"/>
        <w:numPr>
          <w:ilvl w:val="1"/>
          <w:numId w:val="50"/>
        </w:numPr>
        <w:ind w:left="426"/>
        <w:rPr>
          <w:rFonts w:eastAsia="Cambria"/>
        </w:rPr>
      </w:pPr>
      <w:r w:rsidRPr="00137462">
        <w:rPr>
          <w:rFonts w:eastAsia="Cambria"/>
        </w:rPr>
        <w:t>Hawk Aviation services Limited will carry out at its base at Wilson Airport:</w:t>
      </w:r>
    </w:p>
    <w:p w14:paraId="70D0B44D" w14:textId="77777777" w:rsidR="00460408" w:rsidRPr="00137462" w:rsidRDefault="00460408" w:rsidP="00176618">
      <w:pPr>
        <w:pStyle w:val="ListParagraph"/>
        <w:numPr>
          <w:ilvl w:val="1"/>
          <w:numId w:val="50"/>
        </w:numPr>
        <w:ind w:left="426"/>
        <w:rPr>
          <w:rFonts w:eastAsia="Cambria"/>
        </w:rPr>
      </w:pPr>
      <w:r w:rsidRPr="00137462">
        <w:rPr>
          <w:rFonts w:eastAsia="Cambria"/>
        </w:rPr>
        <w:t>Maintenance inspections and services for the aircraft as specified in the manufacturers /approved maintenance program current at the commencement date of this agreement or as required by the appropriate regulatory authority, component changes and repairs or damage rectification required as a result of the inspection recommended service bulletins and air worthiness directives or modifications required by the applicable regulatory authority.</w:t>
      </w:r>
    </w:p>
    <w:p w14:paraId="11A1F346" w14:textId="77777777" w:rsidR="00460408" w:rsidRPr="00137462" w:rsidRDefault="00460408" w:rsidP="00176618">
      <w:pPr>
        <w:pStyle w:val="ListParagraph"/>
        <w:numPr>
          <w:ilvl w:val="1"/>
          <w:numId w:val="50"/>
        </w:numPr>
        <w:ind w:left="426"/>
        <w:rPr>
          <w:rFonts w:eastAsia="Cambria"/>
        </w:rPr>
      </w:pPr>
      <w:r w:rsidRPr="00137462">
        <w:rPr>
          <w:rFonts w:eastAsia="Cambria"/>
        </w:rPr>
        <w:t>Such other work on the aircraft as specified on work authorization cards signed by the Customer.</w:t>
      </w:r>
    </w:p>
    <w:p w14:paraId="0CFE7D4E" w14:textId="77777777" w:rsidR="00460408" w:rsidRPr="00137462" w:rsidRDefault="00460408" w:rsidP="00176618">
      <w:pPr>
        <w:pStyle w:val="ListParagraph"/>
        <w:numPr>
          <w:ilvl w:val="1"/>
          <w:numId w:val="50"/>
        </w:numPr>
        <w:ind w:left="426"/>
        <w:rPr>
          <w:rFonts w:eastAsia="Cambria"/>
        </w:rPr>
      </w:pPr>
      <w:r w:rsidRPr="00137462">
        <w:rPr>
          <w:rFonts w:eastAsia="Cambria"/>
        </w:rPr>
        <w:t>Engineering and quality control services as required by the applicable regulatory authority.</w:t>
      </w:r>
    </w:p>
    <w:p w14:paraId="1A19C7A5" w14:textId="77777777" w:rsidR="00460408" w:rsidRPr="00137462" w:rsidRDefault="00460408" w:rsidP="00176618">
      <w:pPr>
        <w:pStyle w:val="ListParagraph"/>
        <w:numPr>
          <w:ilvl w:val="1"/>
          <w:numId w:val="50"/>
        </w:numPr>
        <w:ind w:left="426"/>
        <w:rPr>
          <w:rFonts w:eastAsia="Cambria"/>
        </w:rPr>
      </w:pPr>
      <w:r w:rsidRPr="00137462">
        <w:rPr>
          <w:rFonts w:eastAsia="Cambria"/>
        </w:rPr>
        <w:t>Efforts to obtain replacement or new components and parts on behalf of the customer from approved suppliers expeditiously or obtain such items.</w:t>
      </w:r>
    </w:p>
    <w:p w14:paraId="6A0CC228" w14:textId="77777777" w:rsidR="00460408" w:rsidRPr="00137462" w:rsidRDefault="00460408" w:rsidP="00176618">
      <w:pPr>
        <w:pStyle w:val="ListParagraph"/>
        <w:numPr>
          <w:ilvl w:val="1"/>
          <w:numId w:val="50"/>
        </w:numPr>
        <w:ind w:left="426"/>
        <w:rPr>
          <w:rFonts w:eastAsia="Cambria"/>
        </w:rPr>
      </w:pPr>
      <w:r w:rsidRPr="00137462">
        <w:rPr>
          <w:rFonts w:eastAsia="Cambria"/>
        </w:rPr>
        <w:t>Repairs and overhaul of components for the Customer in accordance with its capability.  Hawk Aviation services Limited reserves the right to sub-contract the work described in this clause.  In these circumstances the Customer shall have the option to nominate the sub-contractor and shall be directly responsible for all charges incurred and the efficiency shown in the execution of work carried out by the sub-contractor, but if Hawk Aviation services Limited nominates the subcontractor, it shall be responsible to the sub-contractor for all charges incurred and then shall recharge the Customer at the price provided herein.</w:t>
      </w:r>
    </w:p>
    <w:p w14:paraId="068161BC" w14:textId="77777777" w:rsidR="00460408" w:rsidRPr="00460408" w:rsidRDefault="00460408" w:rsidP="00137462">
      <w:r w:rsidRPr="00460408">
        <w:br w:type="page"/>
      </w:r>
    </w:p>
    <w:p w14:paraId="2C8F1DAC" w14:textId="77777777" w:rsidR="00460408" w:rsidRPr="00460408" w:rsidRDefault="00460408" w:rsidP="00137462">
      <w:r w:rsidRPr="00460408">
        <w:lastRenderedPageBreak/>
        <w:t>ARTICLE 2</w:t>
      </w:r>
    </w:p>
    <w:p w14:paraId="7B774905" w14:textId="77777777" w:rsidR="00460408" w:rsidRPr="00460408" w:rsidRDefault="00460408" w:rsidP="00137462">
      <w:pPr>
        <w:rPr>
          <w:rFonts w:eastAsia="Cambria"/>
        </w:rPr>
      </w:pPr>
      <w:r w:rsidRPr="00460408">
        <w:rPr>
          <w:rFonts w:eastAsia="Cambria"/>
        </w:rPr>
        <w:t>OBLIGATIONS OF THE CUSTOMER</w:t>
      </w:r>
    </w:p>
    <w:p w14:paraId="2A393DE7" w14:textId="77777777" w:rsidR="00460408" w:rsidRPr="00137462" w:rsidRDefault="00460408" w:rsidP="00137462">
      <w:pPr>
        <w:pStyle w:val="ListParagraph"/>
        <w:numPr>
          <w:ilvl w:val="0"/>
          <w:numId w:val="51"/>
        </w:numPr>
        <w:rPr>
          <w:rFonts w:eastAsia="Cambria"/>
        </w:rPr>
      </w:pPr>
      <w:r w:rsidRPr="00137462">
        <w:rPr>
          <w:rFonts w:eastAsia="Cambria"/>
        </w:rPr>
        <w:t>In addition to the obligations elsewhere contained herein, the Customer shall:</w:t>
      </w:r>
    </w:p>
    <w:p w14:paraId="71088EC6" w14:textId="77777777" w:rsidR="00460408" w:rsidRPr="00137462" w:rsidRDefault="00460408" w:rsidP="00137462">
      <w:pPr>
        <w:pStyle w:val="ListParagraph"/>
        <w:numPr>
          <w:ilvl w:val="1"/>
          <w:numId w:val="52"/>
        </w:numPr>
        <w:rPr>
          <w:rFonts w:eastAsia="Cambria"/>
        </w:rPr>
      </w:pPr>
      <w:r w:rsidRPr="00137462">
        <w:rPr>
          <w:rFonts w:eastAsia="Cambria"/>
        </w:rPr>
        <w:t>Be responsible and pay for import duties and transportation taxes if any, including insurance during transportation, of components engines and power plants.</w:t>
      </w:r>
    </w:p>
    <w:p w14:paraId="705A232F" w14:textId="77777777" w:rsidR="00460408" w:rsidRPr="00137462" w:rsidRDefault="00460408" w:rsidP="00137462">
      <w:pPr>
        <w:pStyle w:val="ListParagraph"/>
        <w:numPr>
          <w:ilvl w:val="1"/>
          <w:numId w:val="52"/>
        </w:numPr>
        <w:rPr>
          <w:rFonts w:eastAsia="Cambria"/>
        </w:rPr>
      </w:pPr>
      <w:r w:rsidRPr="00137462">
        <w:rPr>
          <w:rFonts w:eastAsia="Cambria"/>
        </w:rPr>
        <w:t>Arrange at its expense with fuel suppliers at Wilson Airport any fuelling or de-fuelling of the aircraft which may be required.</w:t>
      </w:r>
    </w:p>
    <w:p w14:paraId="4D04B996" w14:textId="77777777" w:rsidR="00460408" w:rsidRPr="00137462" w:rsidRDefault="00460408" w:rsidP="00137462">
      <w:pPr>
        <w:pStyle w:val="ListParagraph"/>
        <w:numPr>
          <w:ilvl w:val="1"/>
          <w:numId w:val="52"/>
        </w:numPr>
        <w:rPr>
          <w:rFonts w:eastAsia="Cambria"/>
        </w:rPr>
      </w:pPr>
      <w:r w:rsidRPr="00137462">
        <w:rPr>
          <w:rFonts w:eastAsia="Cambria"/>
        </w:rPr>
        <w:t>Be responsible and pay for repairs, installation or other services not provided by Hawk Aviation services Limited e.g., work on Avionics, interior furbishing, and instruments.</w:t>
      </w:r>
    </w:p>
    <w:p w14:paraId="49507E8B" w14:textId="77777777" w:rsidR="00460408" w:rsidRPr="00137462" w:rsidRDefault="00460408" w:rsidP="00137462">
      <w:pPr>
        <w:pStyle w:val="ListParagraph"/>
        <w:numPr>
          <w:ilvl w:val="1"/>
          <w:numId w:val="52"/>
        </w:numPr>
        <w:rPr>
          <w:rFonts w:eastAsia="Cambria"/>
        </w:rPr>
      </w:pPr>
      <w:r w:rsidRPr="00137462">
        <w:rPr>
          <w:rFonts w:eastAsia="Cambria"/>
        </w:rPr>
        <w:t>However, it is expressly agreed that Hawk Aviation services Limited shall provide all parts, component, and materials.  Hawk Aviation services Limited shall have the right to determine the airworthiness, at the expense of the Customer, of any part or component including accessories of the aircraft, which is furnished by the Customer. Items which are determined by Hawk Aviation services Limited to be not airworthy or for which airworthiness cannot be determined shall be rejected by Hawk Aviation services Limited and returned to the Customer.</w:t>
      </w:r>
    </w:p>
    <w:p w14:paraId="3013662D" w14:textId="77777777" w:rsidR="00460408" w:rsidRPr="00137462" w:rsidRDefault="00460408" w:rsidP="00137462">
      <w:pPr>
        <w:pStyle w:val="ListParagraph"/>
        <w:numPr>
          <w:ilvl w:val="1"/>
          <w:numId w:val="52"/>
        </w:numPr>
        <w:rPr>
          <w:rFonts w:eastAsia="Cambria"/>
        </w:rPr>
      </w:pPr>
      <w:r w:rsidRPr="00137462">
        <w:rPr>
          <w:rFonts w:eastAsia="Cambria"/>
          <w:b/>
        </w:rPr>
        <w:t>OPERATOR</w:t>
      </w:r>
      <w:r w:rsidRPr="00137462">
        <w:rPr>
          <w:rFonts w:eastAsia="Cambria"/>
        </w:rPr>
        <w:t xml:space="preserve"> shall be responsible for delivering its aircraft to Hawk Aviation services Limited for each schedule inspection when it is due</w:t>
      </w:r>
      <w:r w:rsidRPr="00137462">
        <w:rPr>
          <w:rFonts w:eastAsia="Cambria"/>
          <w:sz w:val="22"/>
          <w:szCs w:val="22"/>
        </w:rPr>
        <w:t>.</w:t>
      </w:r>
    </w:p>
    <w:p w14:paraId="7343915B" w14:textId="77777777" w:rsidR="00460408" w:rsidRPr="00137462" w:rsidRDefault="00460408" w:rsidP="00137462">
      <w:pPr>
        <w:pStyle w:val="ListParagraph"/>
        <w:numPr>
          <w:ilvl w:val="1"/>
          <w:numId w:val="52"/>
        </w:numPr>
        <w:rPr>
          <w:rFonts w:eastAsia="Cambria"/>
        </w:rPr>
      </w:pPr>
      <w:r w:rsidRPr="00137462">
        <w:rPr>
          <w:rFonts w:eastAsia="Cambria"/>
          <w:b/>
        </w:rPr>
        <w:t>OPERATOR</w:t>
      </w:r>
      <w:r w:rsidRPr="00137462">
        <w:rPr>
          <w:rFonts w:eastAsia="Cambria"/>
        </w:rPr>
        <w:t xml:space="preserve"> is responsible for the airworthiness of the aircraft and performance of     all elements of the continuous airworthiness maintenance Program</w:t>
      </w:r>
      <w:r w:rsidRPr="00137462">
        <w:rPr>
          <w:rFonts w:eastAsia="Cambria"/>
          <w:b/>
        </w:rPr>
        <w:t>.</w:t>
      </w:r>
    </w:p>
    <w:p w14:paraId="022C3511" w14:textId="77777777" w:rsidR="00460408" w:rsidRPr="00137462" w:rsidRDefault="00460408" w:rsidP="00137462">
      <w:pPr>
        <w:pStyle w:val="ListParagraph"/>
        <w:numPr>
          <w:ilvl w:val="1"/>
          <w:numId w:val="52"/>
        </w:numPr>
        <w:rPr>
          <w:rFonts w:eastAsia="Cambria"/>
        </w:rPr>
      </w:pPr>
      <w:r w:rsidRPr="00137462">
        <w:rPr>
          <w:rFonts w:eastAsia="Cambria"/>
          <w:b/>
        </w:rPr>
        <w:t>Hawk Aviation</w:t>
      </w:r>
      <w:r w:rsidRPr="00137462">
        <w:rPr>
          <w:rFonts w:eastAsia="Cambria"/>
        </w:rPr>
        <w:t xml:space="preserve"> shall allow OPERATOR to audit the facility, equipment, personnel, and records pertaining to the services provided at any reasonable time.</w:t>
      </w:r>
    </w:p>
    <w:p w14:paraId="74FC7AF4" w14:textId="77777777" w:rsidR="00460408" w:rsidRPr="00137462" w:rsidRDefault="00460408" w:rsidP="00137462">
      <w:pPr>
        <w:pStyle w:val="ListParagraph"/>
        <w:numPr>
          <w:ilvl w:val="1"/>
          <w:numId w:val="52"/>
        </w:numPr>
        <w:rPr>
          <w:rFonts w:eastAsia="Cambria"/>
        </w:rPr>
      </w:pPr>
      <w:r w:rsidRPr="00137462">
        <w:rPr>
          <w:rFonts w:eastAsia="Cambria"/>
        </w:rPr>
        <w:t xml:space="preserve">The Authority shall have unlimited access to </w:t>
      </w:r>
      <w:r w:rsidRPr="00137462">
        <w:rPr>
          <w:rFonts w:eastAsia="Cambria"/>
          <w:b/>
        </w:rPr>
        <w:t>Hawk Aviation</w:t>
      </w:r>
      <w:r w:rsidRPr="00137462">
        <w:rPr>
          <w:rFonts w:eastAsia="Cambria"/>
        </w:rPr>
        <w:t xml:space="preserve"> facility for inspection.</w:t>
      </w:r>
    </w:p>
    <w:p w14:paraId="1505E22D" w14:textId="77777777" w:rsidR="00460408" w:rsidRPr="00137462" w:rsidRDefault="00460408" w:rsidP="00137462">
      <w:pPr>
        <w:pStyle w:val="ListParagraph"/>
        <w:numPr>
          <w:ilvl w:val="1"/>
          <w:numId w:val="52"/>
        </w:numPr>
        <w:rPr>
          <w:rFonts w:eastAsia="Cambria"/>
        </w:rPr>
      </w:pPr>
      <w:r w:rsidRPr="00137462">
        <w:rPr>
          <w:rFonts w:eastAsia="Cambria"/>
          <w:b/>
        </w:rPr>
        <w:t>Hawk Aviation</w:t>
      </w:r>
      <w:r w:rsidRPr="00137462">
        <w:rPr>
          <w:rFonts w:eastAsia="Cambria"/>
        </w:rPr>
        <w:t xml:space="preserve"> shall follow the air operator’s maintenance Program requirements.</w:t>
      </w:r>
    </w:p>
    <w:p w14:paraId="1DC28263" w14:textId="77777777" w:rsidR="00460408" w:rsidRPr="00137462" w:rsidRDefault="00460408" w:rsidP="00137462">
      <w:pPr>
        <w:pStyle w:val="ListParagraph"/>
        <w:numPr>
          <w:ilvl w:val="1"/>
          <w:numId w:val="52"/>
        </w:numPr>
        <w:rPr>
          <w:rFonts w:eastAsia="Cambria"/>
        </w:rPr>
      </w:pPr>
      <w:r w:rsidRPr="00137462">
        <w:rPr>
          <w:rFonts w:eastAsia="Cambria"/>
          <w:b/>
        </w:rPr>
        <w:t>Hawk Aviation</w:t>
      </w:r>
      <w:r w:rsidRPr="00137462">
        <w:rPr>
          <w:rFonts w:eastAsia="Cambria"/>
        </w:rPr>
        <w:t xml:space="preserve"> will comply with all applicable laws and regulations.</w:t>
      </w:r>
    </w:p>
    <w:p w14:paraId="4A10BF9E" w14:textId="77777777" w:rsidR="00460408" w:rsidRPr="00137462" w:rsidRDefault="00460408" w:rsidP="00137462">
      <w:pPr>
        <w:pStyle w:val="ListParagraph"/>
        <w:numPr>
          <w:ilvl w:val="1"/>
          <w:numId w:val="52"/>
        </w:numPr>
        <w:rPr>
          <w:rFonts w:eastAsia="Cambria"/>
        </w:rPr>
      </w:pPr>
      <w:r w:rsidRPr="00137462">
        <w:rPr>
          <w:rFonts w:eastAsia="Cambria"/>
          <w:b/>
        </w:rPr>
        <w:t>Hawk Aviation</w:t>
      </w:r>
      <w:r w:rsidRPr="00137462">
        <w:rPr>
          <w:rFonts w:eastAsia="Cambria"/>
        </w:rPr>
        <w:t xml:space="preserve"> has Adequate staff levels and sufficient facilities and equipment to support the fleet; and adequacy of record keeping and exchange of information with </w:t>
      </w:r>
      <w:r w:rsidRPr="00137462">
        <w:rPr>
          <w:rFonts w:eastAsia="Cambria"/>
          <w:b/>
        </w:rPr>
        <w:t>OPERATOR</w:t>
      </w:r>
      <w:r w:rsidRPr="00137462">
        <w:rPr>
          <w:rFonts w:eastAsia="Cambria"/>
        </w:rPr>
        <w:t>.</w:t>
      </w:r>
    </w:p>
    <w:p w14:paraId="7F93FE51" w14:textId="77777777" w:rsidR="00460408" w:rsidRPr="00137462" w:rsidRDefault="00460408" w:rsidP="00137462">
      <w:pPr>
        <w:pStyle w:val="ListParagraph"/>
        <w:numPr>
          <w:ilvl w:val="1"/>
          <w:numId w:val="52"/>
        </w:numPr>
        <w:rPr>
          <w:rFonts w:eastAsia="Cambria"/>
        </w:rPr>
      </w:pPr>
      <w:r w:rsidRPr="00137462">
        <w:rPr>
          <w:rFonts w:eastAsia="Cambria"/>
          <w:b/>
        </w:rPr>
        <w:t>OPERATOR</w:t>
      </w:r>
      <w:r w:rsidRPr="00137462">
        <w:rPr>
          <w:rFonts w:eastAsia="Cambria"/>
        </w:rPr>
        <w:t xml:space="preserve"> shall provide all information (including manuals) covering the administration necessary to ensure compliance with the maintenance Program. And that they are responsible for verifying any information provided by </w:t>
      </w:r>
      <w:r w:rsidRPr="00137462">
        <w:rPr>
          <w:rFonts w:eastAsia="Cambria"/>
          <w:b/>
        </w:rPr>
        <w:t>Hawk</w:t>
      </w:r>
      <w:r w:rsidRPr="00137462">
        <w:rPr>
          <w:rFonts w:eastAsia="Cambria"/>
        </w:rPr>
        <w:t xml:space="preserve"> before application.</w:t>
      </w:r>
    </w:p>
    <w:p w14:paraId="6B90552C" w14:textId="77777777" w:rsidR="00460408" w:rsidRPr="00137462" w:rsidRDefault="00460408" w:rsidP="00137462">
      <w:pPr>
        <w:pStyle w:val="ListParagraph"/>
        <w:numPr>
          <w:ilvl w:val="1"/>
          <w:numId w:val="52"/>
        </w:numPr>
        <w:rPr>
          <w:rFonts w:eastAsia="Cambria"/>
        </w:rPr>
      </w:pPr>
      <w:r w:rsidRPr="00137462">
        <w:rPr>
          <w:rFonts w:eastAsia="Cambria"/>
          <w:b/>
        </w:rPr>
        <w:t xml:space="preserve">Hawk Aviation </w:t>
      </w:r>
      <w:r w:rsidRPr="00137462">
        <w:rPr>
          <w:rFonts w:eastAsia="Cambria"/>
        </w:rPr>
        <w:t>has a current list of persons who have been trained, qualified, and authorized to conduct required maintenance. They are identified by name, occupational title, and the inspection that they are authorized to perform.</w:t>
      </w:r>
    </w:p>
    <w:p w14:paraId="1B205A9E" w14:textId="77777777" w:rsidR="00460408" w:rsidRPr="00137462" w:rsidRDefault="00460408" w:rsidP="00137462">
      <w:pPr>
        <w:pStyle w:val="ListParagraph"/>
        <w:numPr>
          <w:ilvl w:val="1"/>
          <w:numId w:val="52"/>
        </w:numPr>
        <w:rPr>
          <w:rFonts w:eastAsia="Cambria"/>
        </w:rPr>
      </w:pPr>
      <w:r w:rsidRPr="00137462">
        <w:rPr>
          <w:rFonts w:eastAsia="Cambria"/>
          <w:b/>
        </w:rPr>
        <w:t xml:space="preserve">OPERATOR </w:t>
      </w:r>
      <w:r w:rsidRPr="00137462">
        <w:rPr>
          <w:rFonts w:eastAsia="Cambria"/>
        </w:rPr>
        <w:t>is</w:t>
      </w:r>
      <w:r w:rsidRPr="00137462">
        <w:rPr>
          <w:rFonts w:eastAsia="Cambria"/>
          <w:b/>
        </w:rPr>
        <w:t xml:space="preserve"> </w:t>
      </w:r>
      <w:r w:rsidRPr="00137462">
        <w:rPr>
          <w:rFonts w:eastAsia="Cambria"/>
        </w:rPr>
        <w:t xml:space="preserve">responsible for record keeping; however, this has been delegated to </w:t>
      </w:r>
      <w:r w:rsidRPr="00137462">
        <w:rPr>
          <w:rFonts w:eastAsia="Cambria"/>
          <w:b/>
        </w:rPr>
        <w:t>Hawk Aviation</w:t>
      </w:r>
      <w:r w:rsidRPr="00137462">
        <w:rPr>
          <w:rFonts w:eastAsia="Cambria"/>
        </w:rPr>
        <w:t>, through this contract.</w:t>
      </w:r>
      <w:r w:rsidRPr="00137462">
        <w:rPr>
          <w:rFonts w:eastAsia="Cambria"/>
        </w:rPr>
        <w:tab/>
        <w:t xml:space="preserve"> </w:t>
      </w:r>
    </w:p>
    <w:p w14:paraId="43412CF3" w14:textId="77777777" w:rsidR="00460408" w:rsidRPr="00460408" w:rsidRDefault="00460408" w:rsidP="00137462"/>
    <w:p w14:paraId="3666400B" w14:textId="77777777" w:rsidR="00460408" w:rsidRPr="00460408" w:rsidRDefault="00460408" w:rsidP="00137462">
      <w:r w:rsidRPr="00460408">
        <w:br w:type="page"/>
      </w:r>
    </w:p>
    <w:p w14:paraId="0BB3B0B4" w14:textId="77777777" w:rsidR="00460408" w:rsidRPr="00460408" w:rsidRDefault="00460408" w:rsidP="00137462">
      <w:r w:rsidRPr="00460408">
        <w:lastRenderedPageBreak/>
        <w:t>ARTICLE 3</w:t>
      </w:r>
    </w:p>
    <w:p w14:paraId="05B19BFD" w14:textId="77777777" w:rsidR="00460408" w:rsidRPr="00460408" w:rsidRDefault="00460408" w:rsidP="00137462">
      <w:pPr>
        <w:rPr>
          <w:rFonts w:eastAsia="Cambria"/>
        </w:rPr>
      </w:pPr>
      <w:r w:rsidRPr="00460408">
        <w:rPr>
          <w:rFonts w:eastAsia="Cambria"/>
        </w:rPr>
        <w:t>CHARGES AND PAYMENTS</w:t>
      </w:r>
    </w:p>
    <w:p w14:paraId="0685F968" w14:textId="77777777" w:rsidR="00176618" w:rsidRPr="00176618" w:rsidRDefault="00176618" w:rsidP="00176618">
      <w:pPr>
        <w:pStyle w:val="ListParagraph"/>
        <w:numPr>
          <w:ilvl w:val="0"/>
          <w:numId w:val="53"/>
        </w:numPr>
        <w:rPr>
          <w:rFonts w:eastAsia="Cambria"/>
          <w:vanish/>
        </w:rPr>
      </w:pPr>
    </w:p>
    <w:p w14:paraId="78E7BCBD" w14:textId="77777777" w:rsidR="00176618" w:rsidRPr="00176618" w:rsidRDefault="00176618" w:rsidP="00176618">
      <w:pPr>
        <w:pStyle w:val="ListParagraph"/>
        <w:numPr>
          <w:ilvl w:val="0"/>
          <w:numId w:val="53"/>
        </w:numPr>
        <w:rPr>
          <w:rFonts w:eastAsia="Cambria"/>
          <w:vanish/>
        </w:rPr>
      </w:pPr>
    </w:p>
    <w:p w14:paraId="5F2A6359" w14:textId="77777777" w:rsidR="00176618" w:rsidRPr="00176618" w:rsidRDefault="00176618" w:rsidP="00176618">
      <w:pPr>
        <w:pStyle w:val="ListParagraph"/>
        <w:numPr>
          <w:ilvl w:val="0"/>
          <w:numId w:val="53"/>
        </w:numPr>
        <w:rPr>
          <w:rFonts w:eastAsia="Cambria"/>
          <w:vanish/>
        </w:rPr>
      </w:pPr>
    </w:p>
    <w:p w14:paraId="09B9E1D3" w14:textId="6D40848F" w:rsidR="00460408" w:rsidRPr="00137462" w:rsidRDefault="00460408" w:rsidP="00176618">
      <w:pPr>
        <w:pStyle w:val="ListParagraph"/>
        <w:numPr>
          <w:ilvl w:val="1"/>
          <w:numId w:val="53"/>
        </w:numPr>
        <w:ind w:left="142"/>
        <w:rPr>
          <w:rFonts w:eastAsia="Cambria"/>
        </w:rPr>
      </w:pPr>
      <w:r w:rsidRPr="00137462">
        <w:rPr>
          <w:rFonts w:eastAsia="Cambria"/>
        </w:rPr>
        <w:t>In consideration of the services provided by Hawk Aviation services Limited hereunder the Customer shall pay to Hawk Aviation services Limited.</w:t>
      </w:r>
    </w:p>
    <w:p w14:paraId="3B1915DF" w14:textId="77777777" w:rsidR="00460408" w:rsidRPr="00137462" w:rsidRDefault="00460408" w:rsidP="00176618">
      <w:pPr>
        <w:pStyle w:val="ListParagraph"/>
        <w:numPr>
          <w:ilvl w:val="1"/>
          <w:numId w:val="53"/>
        </w:numPr>
        <w:ind w:left="142"/>
        <w:rPr>
          <w:rFonts w:eastAsia="Cambria"/>
        </w:rPr>
      </w:pPr>
      <w:r w:rsidRPr="00137462">
        <w:rPr>
          <w:rFonts w:eastAsia="Cambria"/>
        </w:rPr>
        <w:t>For the services set out in Article 1.1. Labour and “flat rates” charged as set forth in the invoice. For labour overtime worked (which must be first approved in writing by a representative of the Customer) charged at the rates set forth in the proforma.  For materials charged at landed cost plus a handling charge at subcontractor’s invoiced price (which includes freight, insurance, and related transportation costs) plus handling charge as specified in Schedule 1.  For any taxes applicable to such charges.</w:t>
      </w:r>
    </w:p>
    <w:p w14:paraId="4C68EB05" w14:textId="77777777" w:rsidR="00460408" w:rsidRPr="00137462" w:rsidRDefault="00460408" w:rsidP="00176618">
      <w:pPr>
        <w:pStyle w:val="ListParagraph"/>
        <w:numPr>
          <w:ilvl w:val="1"/>
          <w:numId w:val="53"/>
        </w:numPr>
        <w:ind w:left="142"/>
        <w:rPr>
          <w:rFonts w:eastAsia="Cambria"/>
        </w:rPr>
      </w:pPr>
      <w:r w:rsidRPr="00137462">
        <w:rPr>
          <w:rFonts w:eastAsia="Cambria"/>
        </w:rPr>
        <w:t>Full payment for the total cost of routine maintenance services performed hereunder will be made within 30 days from date of invoice for such services.  Major inspections and extensive damage repairs, which may involve substantial labour and materials costs, will be paid for in accord with the following schedule:</w:t>
      </w:r>
    </w:p>
    <w:p w14:paraId="700D04F1" w14:textId="77777777" w:rsidR="00460408" w:rsidRPr="00137462" w:rsidRDefault="00460408" w:rsidP="00176618">
      <w:pPr>
        <w:pStyle w:val="ListParagraph"/>
        <w:numPr>
          <w:ilvl w:val="0"/>
          <w:numId w:val="54"/>
        </w:numPr>
        <w:ind w:left="1276"/>
        <w:rPr>
          <w:rFonts w:eastAsia="Cambria"/>
        </w:rPr>
      </w:pPr>
      <w:r w:rsidRPr="00137462">
        <w:rPr>
          <w:rFonts w:eastAsia="Cambria"/>
        </w:rPr>
        <w:t>50% of the total estimated cost prior to start of work.</w:t>
      </w:r>
    </w:p>
    <w:p w14:paraId="3E83817E" w14:textId="77777777" w:rsidR="00460408" w:rsidRPr="00137462" w:rsidRDefault="00460408" w:rsidP="00176618">
      <w:pPr>
        <w:pStyle w:val="ListParagraph"/>
        <w:numPr>
          <w:ilvl w:val="0"/>
          <w:numId w:val="54"/>
        </w:numPr>
        <w:ind w:left="1276"/>
        <w:rPr>
          <w:rFonts w:eastAsia="Cambria"/>
        </w:rPr>
      </w:pPr>
      <w:r w:rsidRPr="00137462">
        <w:rPr>
          <w:rFonts w:eastAsia="Cambria"/>
        </w:rPr>
        <w:t>50% of such estimated cost upon completion of all work.</w:t>
      </w:r>
    </w:p>
    <w:p w14:paraId="560BA6FF" w14:textId="77777777" w:rsidR="00460408" w:rsidRPr="00137462" w:rsidRDefault="00460408" w:rsidP="00176618">
      <w:pPr>
        <w:pStyle w:val="ListParagraph"/>
        <w:numPr>
          <w:ilvl w:val="0"/>
          <w:numId w:val="54"/>
        </w:numPr>
        <w:ind w:left="1276"/>
        <w:rPr>
          <w:rFonts w:eastAsia="Cambria"/>
        </w:rPr>
      </w:pPr>
      <w:r w:rsidRPr="00137462">
        <w:rPr>
          <w:rFonts w:eastAsia="Cambria"/>
        </w:rPr>
        <w:t>The balance if any upon production of final invoice, to be charged within 30 days.</w:t>
      </w:r>
    </w:p>
    <w:p w14:paraId="181277E1" w14:textId="77777777" w:rsidR="00460408" w:rsidRPr="00137462" w:rsidRDefault="00460408" w:rsidP="00176618">
      <w:pPr>
        <w:pStyle w:val="ListParagraph"/>
        <w:numPr>
          <w:ilvl w:val="1"/>
          <w:numId w:val="53"/>
        </w:numPr>
        <w:ind w:left="142"/>
        <w:rPr>
          <w:rFonts w:eastAsia="Cambria"/>
        </w:rPr>
      </w:pPr>
      <w:r w:rsidRPr="00137462">
        <w:rPr>
          <w:rFonts w:eastAsia="Cambria"/>
        </w:rPr>
        <w:t>The Customer agrees to pay the full amount of pro-forma invoices for each maintenance inspection performed under article 1.1.1. of the Agreement prior to re-delivery of the aircraft to the Customer.  The Customer further agrees to pay in full and final invoices for services provided under this Agreement upon presentation.</w:t>
      </w:r>
    </w:p>
    <w:p w14:paraId="178DB427" w14:textId="77777777" w:rsidR="00460408" w:rsidRPr="00460408" w:rsidRDefault="00460408" w:rsidP="00137462"/>
    <w:p w14:paraId="1CF498B9" w14:textId="783241D8" w:rsidR="00460408" w:rsidRPr="00176618" w:rsidRDefault="00460408" w:rsidP="00137462">
      <w:pPr>
        <w:rPr>
          <w:sz w:val="28"/>
          <w:szCs w:val="28"/>
        </w:rPr>
      </w:pPr>
      <w:r w:rsidRPr="00460408">
        <w:t>ARTICLE 4</w:t>
      </w:r>
    </w:p>
    <w:p w14:paraId="34159D3C" w14:textId="44BCF687" w:rsidR="00460408" w:rsidRPr="00176618" w:rsidRDefault="00460408" w:rsidP="00176618">
      <w:pPr>
        <w:rPr>
          <w:rFonts w:eastAsia="Cambria"/>
        </w:rPr>
      </w:pPr>
      <w:r w:rsidRPr="00460408">
        <w:rPr>
          <w:rFonts w:eastAsia="Cambria"/>
        </w:rPr>
        <w:t>TURNAROUND</w:t>
      </w:r>
    </w:p>
    <w:p w14:paraId="2A5FB317" w14:textId="77777777" w:rsidR="00176618" w:rsidRPr="00176618" w:rsidRDefault="00176618" w:rsidP="00176618">
      <w:pPr>
        <w:pStyle w:val="ListParagraph"/>
        <w:numPr>
          <w:ilvl w:val="0"/>
          <w:numId w:val="53"/>
        </w:numPr>
        <w:rPr>
          <w:rFonts w:eastAsia="Cambria"/>
          <w:vanish/>
        </w:rPr>
      </w:pPr>
    </w:p>
    <w:p w14:paraId="3C3DD699" w14:textId="1995FEE1" w:rsidR="00460408" w:rsidRPr="00137462" w:rsidRDefault="00460408" w:rsidP="00176618">
      <w:pPr>
        <w:pStyle w:val="ListParagraph"/>
        <w:numPr>
          <w:ilvl w:val="1"/>
          <w:numId w:val="53"/>
        </w:numPr>
        <w:ind w:left="142"/>
        <w:rPr>
          <w:rFonts w:eastAsia="Cambria"/>
        </w:rPr>
      </w:pPr>
      <w:r w:rsidRPr="00137462">
        <w:rPr>
          <w:rFonts w:eastAsia="Cambria"/>
        </w:rPr>
        <w:t xml:space="preserve">The Customer and Hawk Aviation services Limited will confirm in advance on mutually acceptable dates for the completion of the work specified in article 1.1.1. Hereof. Hawk Aviation services Limited will make its best endeavours to meet the dates and turnaround times so agreed but will not guarantee specific turnaround times. </w:t>
      </w:r>
    </w:p>
    <w:p w14:paraId="2B5E7038" w14:textId="77777777" w:rsidR="00460408" w:rsidRPr="00460408" w:rsidRDefault="00460408" w:rsidP="00137462">
      <w:pPr>
        <w:rPr>
          <w:rFonts w:eastAsia="Cambria"/>
        </w:rPr>
      </w:pPr>
    </w:p>
    <w:p w14:paraId="6B48FB9C" w14:textId="3466396C" w:rsidR="00460408" w:rsidRPr="00176618" w:rsidRDefault="00460408" w:rsidP="00137462">
      <w:r w:rsidRPr="00460408">
        <w:t>ARTICLE 5</w:t>
      </w:r>
    </w:p>
    <w:p w14:paraId="3FDF9A85" w14:textId="50B5A353" w:rsidR="00460408" w:rsidRPr="00460408" w:rsidRDefault="00460408" w:rsidP="00137462">
      <w:pPr>
        <w:rPr>
          <w:rFonts w:eastAsia="Cambria"/>
        </w:rPr>
      </w:pPr>
      <w:r w:rsidRPr="00460408">
        <w:rPr>
          <w:rFonts w:eastAsia="Cambria"/>
        </w:rPr>
        <w:t>FORCE MAJEURE</w:t>
      </w:r>
    </w:p>
    <w:p w14:paraId="0037B357" w14:textId="77777777" w:rsidR="00460408" w:rsidRPr="00137462" w:rsidRDefault="00460408" w:rsidP="00176618">
      <w:pPr>
        <w:pStyle w:val="ListParagraph"/>
        <w:numPr>
          <w:ilvl w:val="1"/>
          <w:numId w:val="55"/>
        </w:numPr>
        <w:ind w:left="142"/>
        <w:rPr>
          <w:rFonts w:eastAsia="Cambria"/>
        </w:rPr>
      </w:pPr>
      <w:r w:rsidRPr="00137462">
        <w:rPr>
          <w:rFonts w:eastAsia="Cambria"/>
        </w:rPr>
        <w:t>Neither party nor any of its agents or subcontractors shall be liable for any loss, inconvenience or damage caused by delay in or failure of, performance of any of their obligations hereunder where the delay or failure of performance of any of their obligations hereunder is due to any cause beyond its control or that of its subcontractors or agents.  In such event either party may terminate or suspend the Agreement with no liability for loss or damage thereby occasioned and shall be entitled to payment of the sums outstanding and due under the Agreement at the date of occurrence of the event.  The following shall without prejudice to the generality of the above be considered causes beyond the control of party, its sub-contractors, and agents.</w:t>
      </w:r>
    </w:p>
    <w:p w14:paraId="73E7CDF8" w14:textId="77777777" w:rsidR="00460408" w:rsidRPr="00137462" w:rsidRDefault="00460408" w:rsidP="00176618">
      <w:pPr>
        <w:pStyle w:val="ListParagraph"/>
        <w:numPr>
          <w:ilvl w:val="1"/>
          <w:numId w:val="55"/>
        </w:numPr>
        <w:ind w:left="142"/>
        <w:rPr>
          <w:rFonts w:eastAsia="Cambria"/>
        </w:rPr>
      </w:pPr>
      <w:r w:rsidRPr="00137462">
        <w:rPr>
          <w:rFonts w:eastAsia="Cambria"/>
        </w:rPr>
        <w:lastRenderedPageBreak/>
        <w:t>Acts of God, War, Riot, Civil Disturbance, Requisition, Governmental or parliamentary restriction or action, prohibitions or enactments or any kind, import of export regulations, strikes, lockouts, trade disputes (whether involving employees of Hawk Aviation services Limited or not), difficulties in obtaining labour, fuel materials, breakdown in machinery, fire, flood, or accident.</w:t>
      </w:r>
    </w:p>
    <w:p w14:paraId="1ED59A3C" w14:textId="77777777" w:rsidR="00460408" w:rsidRPr="00460408" w:rsidRDefault="00460408" w:rsidP="00137462"/>
    <w:p w14:paraId="79B4B9F1" w14:textId="73E6D7A6" w:rsidR="00460408" w:rsidRPr="00176618" w:rsidRDefault="00460408" w:rsidP="00137462">
      <w:r w:rsidRPr="00460408">
        <w:t>ARTICLE 6</w:t>
      </w:r>
    </w:p>
    <w:p w14:paraId="5706B967" w14:textId="64FDBE1D" w:rsidR="00460408" w:rsidRPr="00176618" w:rsidRDefault="00460408" w:rsidP="00176618">
      <w:pPr>
        <w:rPr>
          <w:rFonts w:eastAsia="Cambria"/>
        </w:rPr>
      </w:pPr>
      <w:r w:rsidRPr="00460408">
        <w:rPr>
          <w:rFonts w:eastAsia="Cambria"/>
        </w:rPr>
        <w:t>WARRANTIES</w:t>
      </w:r>
    </w:p>
    <w:p w14:paraId="257F2976" w14:textId="77777777" w:rsidR="00176618" w:rsidRPr="00176618" w:rsidRDefault="00176618" w:rsidP="00176618">
      <w:pPr>
        <w:pStyle w:val="ListParagraph"/>
        <w:numPr>
          <w:ilvl w:val="0"/>
          <w:numId w:val="55"/>
        </w:numPr>
        <w:rPr>
          <w:rFonts w:eastAsia="Cambria"/>
          <w:vanish/>
        </w:rPr>
      </w:pPr>
    </w:p>
    <w:p w14:paraId="38037FE8" w14:textId="335A2D0D" w:rsidR="00460408" w:rsidRPr="00137462" w:rsidRDefault="00460408" w:rsidP="00176618">
      <w:pPr>
        <w:pStyle w:val="ListParagraph"/>
        <w:numPr>
          <w:ilvl w:val="1"/>
          <w:numId w:val="55"/>
        </w:numPr>
        <w:rPr>
          <w:rFonts w:eastAsia="Cambria"/>
        </w:rPr>
      </w:pPr>
      <w:r w:rsidRPr="00137462">
        <w:rPr>
          <w:rFonts w:eastAsia="Cambria"/>
        </w:rPr>
        <w:t>In respect of each of the components which the Customer shall submit for repair under the provisions of the Agreement the Customer represents and warrants that each such component is the property of, or is legally under the control of, the Customer and is free and clear from all liens, charges, claims and encumbrances of any kind whatsoever.</w:t>
      </w:r>
    </w:p>
    <w:p w14:paraId="794EB8CD" w14:textId="77777777" w:rsidR="00460408" w:rsidRPr="00137462" w:rsidRDefault="00460408" w:rsidP="00137462">
      <w:pPr>
        <w:pStyle w:val="ListParagraph"/>
        <w:numPr>
          <w:ilvl w:val="1"/>
          <w:numId w:val="55"/>
        </w:numPr>
        <w:rPr>
          <w:rFonts w:eastAsia="Cambria"/>
        </w:rPr>
      </w:pPr>
      <w:r w:rsidRPr="00137462">
        <w:rPr>
          <w:rFonts w:eastAsia="Cambria"/>
        </w:rPr>
        <w:t>In respect of each of the components and parts which Hawk Aviation services Limited shall supply under the provisions of this Agreement Hawk Aviation services Limited represents and warrants that each such component or part at the time of supply is the property of Hawk Aviation services Limited and is free and clear from all liens, charges, claims and encumbrances of any kind whatsoever, or if not the property of its agent or suppliers, that its agents or suppliers have consented to exchange such components as free and clear of all liens, charges, claims and encumbrances of any kind whatsoever.</w:t>
      </w:r>
    </w:p>
    <w:p w14:paraId="5C14824A" w14:textId="77777777" w:rsidR="00460408" w:rsidRPr="00137462" w:rsidRDefault="00460408" w:rsidP="00137462">
      <w:pPr>
        <w:pStyle w:val="ListParagraph"/>
        <w:numPr>
          <w:ilvl w:val="1"/>
          <w:numId w:val="55"/>
        </w:numPr>
        <w:rPr>
          <w:rFonts w:eastAsia="Cambria"/>
        </w:rPr>
      </w:pPr>
      <w:r w:rsidRPr="00137462">
        <w:rPr>
          <w:rFonts w:eastAsia="Cambria"/>
        </w:rPr>
        <w:t>Unless otherwise agreed in writing, Hawk Aviation services Limited warrants in general:</w:t>
      </w:r>
    </w:p>
    <w:p w14:paraId="19D7276D" w14:textId="77777777" w:rsidR="00460408" w:rsidRPr="00137462" w:rsidRDefault="00460408" w:rsidP="00137462">
      <w:pPr>
        <w:pStyle w:val="ListParagraph"/>
        <w:numPr>
          <w:ilvl w:val="1"/>
          <w:numId w:val="55"/>
        </w:numPr>
        <w:rPr>
          <w:rFonts w:eastAsia="Cambria"/>
        </w:rPr>
      </w:pPr>
      <w:r w:rsidRPr="00137462">
        <w:rPr>
          <w:rFonts w:eastAsia="Cambria"/>
        </w:rPr>
        <w:t>That the work performed shall conform to the requirements of the applicable aviation regulatory authority for which Hawk Aviation services Limited is approved to perform such work.</w:t>
      </w:r>
    </w:p>
    <w:p w14:paraId="6E105291" w14:textId="77777777" w:rsidR="00460408" w:rsidRPr="00137462" w:rsidRDefault="00460408" w:rsidP="00137462">
      <w:pPr>
        <w:pStyle w:val="ListParagraph"/>
        <w:numPr>
          <w:ilvl w:val="1"/>
          <w:numId w:val="55"/>
        </w:numPr>
        <w:rPr>
          <w:rFonts w:eastAsia="Cambria"/>
        </w:rPr>
      </w:pPr>
      <w:r w:rsidRPr="00137462">
        <w:rPr>
          <w:rFonts w:eastAsia="Cambria"/>
        </w:rPr>
        <w:t>That any of the work performed on components or parts by Hawk Aviation services Limited shall be free from any material defects in workmanship.</w:t>
      </w:r>
    </w:p>
    <w:p w14:paraId="033C79F1" w14:textId="77777777" w:rsidR="00460408" w:rsidRPr="00137462" w:rsidRDefault="00460408" w:rsidP="00137462">
      <w:pPr>
        <w:pStyle w:val="ListParagraph"/>
        <w:numPr>
          <w:ilvl w:val="1"/>
          <w:numId w:val="55"/>
        </w:numPr>
        <w:rPr>
          <w:rFonts w:eastAsia="Cambria"/>
        </w:rPr>
      </w:pPr>
      <w:r w:rsidRPr="00137462">
        <w:rPr>
          <w:rFonts w:eastAsia="Cambria"/>
        </w:rPr>
        <w:t>Unless otherwise agreed in writing, Hawk Aviation services Limited warrants specifically:</w:t>
      </w:r>
    </w:p>
    <w:p w14:paraId="421ED05E" w14:textId="77777777" w:rsidR="00460408" w:rsidRPr="00137462" w:rsidRDefault="00460408" w:rsidP="00137462">
      <w:pPr>
        <w:pStyle w:val="ListParagraph"/>
        <w:numPr>
          <w:ilvl w:val="1"/>
          <w:numId w:val="55"/>
        </w:numPr>
        <w:rPr>
          <w:rFonts w:eastAsia="Cambria"/>
        </w:rPr>
      </w:pPr>
      <w:r w:rsidRPr="00137462">
        <w:rPr>
          <w:rFonts w:eastAsia="Cambria"/>
        </w:rPr>
        <w:t>The warranty as to the life or wear of airframe parts or components supplied by Hawk Aviation services Limited, or the workmanship of services rendered on such units by Hawk Aviation services Limited, shall be limited to thirty (30) calendar days or one hundred (100) flight hours whichever occurs first after delivery of the aircraft or components back to the Customer.  Such warranty shall be provided only for components in which new parts are installed during the repair or maintenance to the component.  No warranty is provided for components inspected or maintained with used parts.  Claims by the Customer regarding deficient and unsatisfactory work shall not be considered unless such claims are made in writing within the warranty period.  Claims for damage allegedly incurred during maintenance or repair of aircraft or components must be made in writing within 48 hours of delivery of the aircraft or component back to the Customer.</w:t>
      </w:r>
    </w:p>
    <w:p w14:paraId="332C7A5F" w14:textId="77777777" w:rsidR="00460408" w:rsidRPr="00137462" w:rsidRDefault="00460408" w:rsidP="00137462">
      <w:pPr>
        <w:pStyle w:val="ListParagraph"/>
        <w:numPr>
          <w:ilvl w:val="1"/>
          <w:numId w:val="55"/>
        </w:numPr>
        <w:rPr>
          <w:rFonts w:eastAsia="Cambria"/>
        </w:rPr>
      </w:pPr>
      <w:r w:rsidRPr="00137462">
        <w:rPr>
          <w:rFonts w:eastAsia="Cambria"/>
        </w:rPr>
        <w:t xml:space="preserve">The warranty as to the life or wear of complete engine and propellers, or engine and propeller components supplied by Hawk Aviation services Limited, shall be limited to forty-five (45) calendar days or one hundred (100) flight hours whichever occurs first after delivery </w:t>
      </w:r>
      <w:r w:rsidRPr="00137462">
        <w:rPr>
          <w:rFonts w:eastAsia="Cambria"/>
        </w:rPr>
        <w:lastRenderedPageBreak/>
        <w:t>of the engines or propellers, or parts of engines or propeller back to the Customer.  Such warranty shall be provided only for components in which new parts are installed during the repair or maintenance to the component.  No warranty is provided for components which are repaired, inspected, or maintained with used parts.  All claims must be made in writing within these warranty periods.</w:t>
      </w:r>
    </w:p>
    <w:p w14:paraId="4C5F5F49" w14:textId="77777777" w:rsidR="00460408" w:rsidRPr="00460408" w:rsidRDefault="00460408" w:rsidP="00137462">
      <w:pPr>
        <w:rPr>
          <w:rFonts w:eastAsia="Cambria"/>
        </w:rPr>
      </w:pPr>
    </w:p>
    <w:p w14:paraId="01D74605" w14:textId="77777777" w:rsidR="00460408" w:rsidRPr="00460408" w:rsidRDefault="00460408" w:rsidP="00137462">
      <w:pPr>
        <w:rPr>
          <w:rFonts w:eastAsia="Cambria"/>
        </w:rPr>
      </w:pPr>
      <w:r w:rsidRPr="00460408">
        <w:rPr>
          <w:rFonts w:eastAsia="Cambria"/>
          <w:b/>
          <w:u w:val="single"/>
        </w:rPr>
        <w:t>Provided</w:t>
      </w:r>
      <w:r w:rsidRPr="00460408">
        <w:rPr>
          <w:rFonts w:eastAsia="Cambria"/>
        </w:rPr>
        <w:t xml:space="preserve"> that the above warranties stipulated by Hawk Aviation services Limited are only warranted under conditions of normal use in service of the aircraft.</w:t>
      </w:r>
    </w:p>
    <w:p w14:paraId="3AA5E0C5" w14:textId="731D445F" w:rsidR="00460408" w:rsidRPr="00137462" w:rsidRDefault="00176618" w:rsidP="00137462">
      <w:pPr>
        <w:pStyle w:val="ListParagraph"/>
        <w:numPr>
          <w:ilvl w:val="1"/>
          <w:numId w:val="55"/>
        </w:numPr>
        <w:rPr>
          <w:rFonts w:eastAsia="Cambria"/>
        </w:rPr>
      </w:pPr>
      <w:r>
        <w:rPr>
          <w:rFonts w:eastAsia="Cambria"/>
        </w:rPr>
        <w:t xml:space="preserve">   </w:t>
      </w:r>
      <w:r w:rsidR="00460408" w:rsidRPr="00137462">
        <w:rPr>
          <w:rFonts w:eastAsia="Cambria"/>
        </w:rPr>
        <w:t>In the event of failure to conform to the above warranty Hawk Aviation services Limited shall.</w:t>
      </w:r>
    </w:p>
    <w:p w14:paraId="08ACACD4" w14:textId="77777777" w:rsidR="00460408" w:rsidRPr="00137462" w:rsidRDefault="00460408" w:rsidP="00176618">
      <w:pPr>
        <w:pStyle w:val="ListParagraph"/>
        <w:numPr>
          <w:ilvl w:val="1"/>
          <w:numId w:val="55"/>
        </w:numPr>
        <w:ind w:left="142" w:hanging="142"/>
        <w:rPr>
          <w:rFonts w:eastAsia="Cambria"/>
        </w:rPr>
      </w:pPr>
      <w:r w:rsidRPr="00137462">
        <w:rPr>
          <w:rFonts w:eastAsia="Cambria"/>
        </w:rPr>
        <w:t>In respect of the work, at its option bring the work into conformity with the above warranty or refund that part of any sums paid hereunder which is attributable to such defective work.</w:t>
      </w:r>
    </w:p>
    <w:p w14:paraId="636F0187" w14:textId="77777777" w:rsidR="00460408" w:rsidRPr="00137462" w:rsidRDefault="00460408" w:rsidP="00137462">
      <w:pPr>
        <w:pStyle w:val="ListParagraph"/>
        <w:numPr>
          <w:ilvl w:val="1"/>
          <w:numId w:val="55"/>
        </w:numPr>
        <w:rPr>
          <w:rFonts w:eastAsia="Cambria"/>
        </w:rPr>
      </w:pPr>
      <w:r w:rsidRPr="00137462">
        <w:rPr>
          <w:rFonts w:eastAsia="Cambria"/>
        </w:rPr>
        <w:t>In respect of any components or parts, at its option repair or replace such of the goods as are shown to be defective or refund that part of any sum paid hereunder which is attributable to such components or parts.</w:t>
      </w:r>
    </w:p>
    <w:p w14:paraId="349A80F2" w14:textId="77777777" w:rsidR="00460408" w:rsidRPr="00460408" w:rsidRDefault="00460408" w:rsidP="00137462">
      <w:pPr>
        <w:rPr>
          <w:rFonts w:eastAsia="Cambria"/>
        </w:rPr>
      </w:pPr>
    </w:p>
    <w:p w14:paraId="265182C8" w14:textId="77777777" w:rsidR="00460408" w:rsidRPr="00460408" w:rsidRDefault="00460408" w:rsidP="00137462">
      <w:pPr>
        <w:rPr>
          <w:rFonts w:eastAsia="Cambria"/>
        </w:rPr>
      </w:pPr>
      <w:r w:rsidRPr="00460408">
        <w:rPr>
          <w:rFonts w:eastAsia="Cambria"/>
        </w:rPr>
        <w:t>Always provided that:</w:t>
      </w:r>
    </w:p>
    <w:p w14:paraId="2012F558" w14:textId="77777777" w:rsidR="00460408" w:rsidRPr="00460408" w:rsidRDefault="00460408" w:rsidP="00137462">
      <w:pPr>
        <w:rPr>
          <w:rFonts w:eastAsia="Cambria"/>
        </w:rPr>
      </w:pPr>
      <w:r w:rsidRPr="00460408">
        <w:rPr>
          <w:rFonts w:eastAsia="Cambria"/>
        </w:rPr>
        <w:t>The Customer has given written notice to Hawk Aviation services Limited of failure to conform to the above warranty, and that Hawk Aviation services Limited is allowed a reasonable opportunity to inspect the work or components, or parts alleged to be defective.</w:t>
      </w:r>
    </w:p>
    <w:p w14:paraId="125AFDC6" w14:textId="77777777" w:rsidR="00460408" w:rsidRPr="00137462" w:rsidRDefault="00460408" w:rsidP="00137462">
      <w:pPr>
        <w:pStyle w:val="ListParagraph"/>
        <w:numPr>
          <w:ilvl w:val="1"/>
          <w:numId w:val="55"/>
        </w:numPr>
        <w:rPr>
          <w:rFonts w:eastAsia="Cambria"/>
        </w:rPr>
      </w:pPr>
      <w:r w:rsidRPr="00137462">
        <w:rPr>
          <w:rFonts w:eastAsia="Cambria"/>
        </w:rPr>
        <w:t>The benefit of any warranty given to Hawk Aviation services Limited by manufacturers or outside repair agencies for components, or parts of components subsequently supplied to the Customer by Hawk Aviation services Limited shall to the extent possible, be passed by Hawk Aviation services Limited to the Customer.</w:t>
      </w:r>
    </w:p>
    <w:p w14:paraId="47C64F60" w14:textId="77777777" w:rsidR="00460408" w:rsidRPr="00460408" w:rsidRDefault="00460408" w:rsidP="00137462">
      <w:pPr>
        <w:rPr>
          <w:rFonts w:eastAsia="Cambria"/>
        </w:rPr>
      </w:pPr>
    </w:p>
    <w:p w14:paraId="1DDFE36E" w14:textId="77777777" w:rsidR="00460408" w:rsidRPr="00137462" w:rsidRDefault="00460408" w:rsidP="00137462">
      <w:pPr>
        <w:pStyle w:val="ListParagraph"/>
        <w:numPr>
          <w:ilvl w:val="1"/>
          <w:numId w:val="55"/>
        </w:numPr>
        <w:rPr>
          <w:rFonts w:eastAsia="Cambria"/>
        </w:rPr>
      </w:pPr>
      <w:r w:rsidRPr="00137462">
        <w:rPr>
          <w:rFonts w:eastAsia="Cambria"/>
          <w:b/>
          <w:bCs/>
          <w:u w:val="single"/>
        </w:rPr>
        <w:t>Except</w:t>
      </w:r>
      <w:r w:rsidRPr="00137462">
        <w:rPr>
          <w:rFonts w:eastAsia="Cambria"/>
        </w:rPr>
        <w:t xml:space="preserve"> as provided in this warranty, Hawk Aviation services Limited shall be under no further or other liability in respect of or arising out of any defect in the aircraft maintained, repaired, or overhauled under this Agreement.  This express warranty shall exclude all other warranties, applications, and conditions whatsoever statutory or otherwise, which except for this provision, might exist against Hawk Aviation services Limited.</w:t>
      </w:r>
    </w:p>
    <w:p w14:paraId="3124A65D" w14:textId="77777777" w:rsidR="00460408" w:rsidRPr="00460408" w:rsidRDefault="00460408" w:rsidP="00137462">
      <w:pPr>
        <w:rPr>
          <w:rFonts w:eastAsia="Cambria"/>
        </w:rPr>
      </w:pPr>
      <w:r w:rsidRPr="00460408">
        <w:rPr>
          <w:rFonts w:eastAsia="Cambria"/>
        </w:rPr>
        <w:br w:type="page"/>
      </w:r>
    </w:p>
    <w:p w14:paraId="69C580EB" w14:textId="44D4D836" w:rsidR="00460408" w:rsidRPr="00460408" w:rsidRDefault="00460408" w:rsidP="00137462">
      <w:r w:rsidRPr="00460408">
        <w:lastRenderedPageBreak/>
        <w:t>ARTICLE 7</w:t>
      </w:r>
    </w:p>
    <w:p w14:paraId="58EFAB95" w14:textId="77777777" w:rsidR="00460408" w:rsidRPr="00460408" w:rsidRDefault="00460408" w:rsidP="00137462">
      <w:pPr>
        <w:rPr>
          <w:rFonts w:eastAsia="Cambria"/>
        </w:rPr>
      </w:pPr>
      <w:r w:rsidRPr="00460408">
        <w:rPr>
          <w:rFonts w:eastAsia="Cambria"/>
        </w:rPr>
        <w:t>INDEMNITIES AND LIABILITIES</w:t>
      </w:r>
    </w:p>
    <w:p w14:paraId="7D9668C3" w14:textId="77777777" w:rsidR="00460408" w:rsidRPr="00460408" w:rsidRDefault="00460408" w:rsidP="00137462">
      <w:pPr>
        <w:rPr>
          <w:rFonts w:eastAsia="Cambria"/>
        </w:rPr>
      </w:pPr>
      <w:r w:rsidRPr="00460408">
        <w:rPr>
          <w:rFonts w:eastAsia="Cambria"/>
        </w:rPr>
        <w:t>7.1</w:t>
      </w:r>
      <w:r w:rsidRPr="00460408">
        <w:rPr>
          <w:rFonts w:eastAsia="Cambria"/>
        </w:rPr>
        <w:tab/>
        <w:t>Subject to the provisions of Article 6 hereof the Customer hereby indemnifies and shall keep indemnified Hawk Aviation services Limited against all charges, costs, claims or damages in respect of loss or damage to Customer property or to the property of third parties or of injury or death of persons howsoever caused.</w:t>
      </w:r>
    </w:p>
    <w:p w14:paraId="0E3E07CA" w14:textId="77777777" w:rsidR="00460408" w:rsidRPr="00460408" w:rsidRDefault="00460408" w:rsidP="00137462">
      <w:pPr>
        <w:rPr>
          <w:rFonts w:eastAsia="Cambria"/>
        </w:rPr>
      </w:pPr>
      <w:r w:rsidRPr="00460408">
        <w:rPr>
          <w:rFonts w:eastAsia="Cambria"/>
        </w:rPr>
        <w:t>7.2</w:t>
      </w:r>
      <w:r w:rsidRPr="00460408">
        <w:rPr>
          <w:rFonts w:eastAsia="Cambria"/>
        </w:rPr>
        <w:tab/>
        <w:t>The Customer hereby waives its right of recourse against Hawk Aviation services Limited and undertakes to hold harmless Hawk Aviation services Limited from and against all claims and damages in respect of the aforesaid losses.</w:t>
      </w:r>
    </w:p>
    <w:p w14:paraId="7CBD891A" w14:textId="77777777" w:rsidR="00460408" w:rsidRPr="00460408" w:rsidRDefault="00460408" w:rsidP="00137462">
      <w:pPr>
        <w:rPr>
          <w:rFonts w:eastAsia="Cambria"/>
        </w:rPr>
      </w:pPr>
      <w:r w:rsidRPr="00460408">
        <w:rPr>
          <w:rFonts w:eastAsia="Cambria"/>
        </w:rPr>
        <w:t>7.3</w:t>
      </w:r>
      <w:r w:rsidRPr="00460408">
        <w:rPr>
          <w:rFonts w:eastAsia="Cambria"/>
        </w:rPr>
        <w:tab/>
        <w:t>Where airframes, engines or propellers, or components thereof or services rendered by Hawk Aviation services Limited are alleged by the Customer to be defective or unsatisfactory, such claims shall not under any circumstances form the basis for any consequential damages or expenses arising directly or indirectly from such alleged defects or unsatisfactory services.</w:t>
      </w:r>
    </w:p>
    <w:p w14:paraId="0E41978B" w14:textId="77777777" w:rsidR="00460408" w:rsidRPr="00460408" w:rsidRDefault="00460408" w:rsidP="00137462">
      <w:pPr>
        <w:rPr>
          <w:rFonts w:eastAsia="Cambria"/>
        </w:rPr>
      </w:pPr>
      <w:r w:rsidRPr="00460408">
        <w:rPr>
          <w:rFonts w:eastAsia="Cambria"/>
        </w:rPr>
        <w:t>7.4</w:t>
      </w:r>
      <w:r w:rsidRPr="00460408">
        <w:rPr>
          <w:rFonts w:eastAsia="Cambria"/>
        </w:rPr>
        <w:tab/>
        <w:t>The Customer hereby acknowledges that Hawk Aviation services Limited does not control or secure the tarmac areas at Wilson Airport on which customer aircraft may be parked, and specifically agrees that Hawk Aviation services Limited is not responsible for damage to or theft of aircraft, equipment or loose items left in the aircraft.</w:t>
      </w:r>
    </w:p>
    <w:p w14:paraId="055F74F5" w14:textId="77777777" w:rsidR="00460408" w:rsidRPr="00460408" w:rsidRDefault="00460408" w:rsidP="00137462">
      <w:pPr>
        <w:rPr>
          <w:rFonts w:eastAsia="Cambria"/>
        </w:rPr>
      </w:pPr>
      <w:r w:rsidRPr="00460408">
        <w:rPr>
          <w:rFonts w:eastAsia="Cambria"/>
        </w:rPr>
        <w:t>7.5</w:t>
      </w:r>
      <w:r w:rsidRPr="00460408">
        <w:rPr>
          <w:rFonts w:eastAsia="Cambria"/>
        </w:rPr>
        <w:tab/>
        <w:t>Hawk Aviation services Limited shall not be liable for loss of or damage to any property of the Customer while the property is in its possession for the purpose of fulfilling the terms of this Agreement and the Customer shall be responsible for obtaining appropriate and adequate insurance cover in respect thereof provided that the provision of this clause will not apply to any loss or damage caused by the wilful act or gross negligence of Hawk Aviation services Limited its servants or agents.</w:t>
      </w:r>
    </w:p>
    <w:p w14:paraId="3A169D17" w14:textId="77777777" w:rsidR="00460408" w:rsidRPr="00460408" w:rsidRDefault="00460408" w:rsidP="00137462">
      <w:pPr>
        <w:rPr>
          <w:rFonts w:eastAsia="Cambria"/>
        </w:rPr>
      </w:pPr>
    </w:p>
    <w:p w14:paraId="4D22E320" w14:textId="34777871" w:rsidR="00460408" w:rsidRPr="00176618" w:rsidRDefault="00460408" w:rsidP="00137462">
      <w:r w:rsidRPr="00460408">
        <w:t>ARTICLE 8</w:t>
      </w:r>
    </w:p>
    <w:p w14:paraId="4E70338B" w14:textId="77777777" w:rsidR="00460408" w:rsidRPr="00460408" w:rsidRDefault="00460408" w:rsidP="00137462">
      <w:pPr>
        <w:rPr>
          <w:rFonts w:eastAsia="Cambria"/>
        </w:rPr>
      </w:pPr>
      <w:r w:rsidRPr="00460408">
        <w:rPr>
          <w:rFonts w:eastAsia="Cambria"/>
        </w:rPr>
        <w:t>REPRESENTATIVES</w:t>
      </w:r>
    </w:p>
    <w:p w14:paraId="41762B12" w14:textId="77777777" w:rsidR="00460408" w:rsidRPr="00460408" w:rsidRDefault="00460408" w:rsidP="00137462">
      <w:pPr>
        <w:rPr>
          <w:rFonts w:eastAsia="Cambria"/>
        </w:rPr>
      </w:pPr>
      <w:r w:rsidRPr="00460408">
        <w:rPr>
          <w:rFonts w:eastAsia="Cambria"/>
        </w:rPr>
        <w:t>8.1</w:t>
      </w:r>
      <w:r w:rsidRPr="00460408">
        <w:rPr>
          <w:rFonts w:eastAsia="Cambria"/>
        </w:rPr>
        <w:tab/>
        <w:t>The Customer has the right to provide at Wilson Airport at its expense representative(s) to observe the work carried out under this Agreement.  In such circumstances, one representative must approve all extra work which shall not have been advised to Hawk Aviation services Limited as in article 1.1, and all overtime requested by the Customer.</w:t>
      </w:r>
    </w:p>
    <w:p w14:paraId="6D5F27A1" w14:textId="77777777" w:rsidR="00460408" w:rsidRPr="00460408" w:rsidRDefault="00460408" w:rsidP="00137462">
      <w:pPr>
        <w:rPr>
          <w:rFonts w:eastAsia="Cambria"/>
        </w:rPr>
      </w:pPr>
    </w:p>
    <w:p w14:paraId="31328A81" w14:textId="6654654F" w:rsidR="00460408" w:rsidRPr="00176618" w:rsidRDefault="00460408" w:rsidP="00137462">
      <w:r w:rsidRPr="00460408">
        <w:t>ARTICLE 9</w:t>
      </w:r>
    </w:p>
    <w:p w14:paraId="7AF8326E" w14:textId="77777777" w:rsidR="00460408" w:rsidRPr="00460408" w:rsidRDefault="00460408" w:rsidP="00137462">
      <w:pPr>
        <w:rPr>
          <w:rFonts w:eastAsia="Cambria"/>
        </w:rPr>
      </w:pPr>
      <w:r w:rsidRPr="00460408">
        <w:rPr>
          <w:rFonts w:eastAsia="Cambria"/>
        </w:rPr>
        <w:t>DURATION</w:t>
      </w:r>
    </w:p>
    <w:p w14:paraId="1EB38F50" w14:textId="77777777" w:rsidR="00460408" w:rsidRPr="00460408" w:rsidRDefault="00460408" w:rsidP="00137462">
      <w:pPr>
        <w:rPr>
          <w:rFonts w:eastAsia="Cambria"/>
        </w:rPr>
      </w:pPr>
      <w:r w:rsidRPr="00460408">
        <w:rPr>
          <w:rFonts w:eastAsia="Cambria"/>
        </w:rPr>
        <w:t>9.1</w:t>
      </w:r>
      <w:r w:rsidRPr="00460408">
        <w:rPr>
          <w:rFonts w:eastAsia="Cambria"/>
        </w:rPr>
        <w:tab/>
        <w:t>This Agreement shall come into full force and effect on the Agreement shall be continuous but may be terminated by either party upon giving thirty (30) days’ notice.</w:t>
      </w:r>
    </w:p>
    <w:p w14:paraId="698DB286" w14:textId="77777777" w:rsidR="00460408" w:rsidRPr="00460408" w:rsidRDefault="00460408" w:rsidP="00137462">
      <w:pPr>
        <w:rPr>
          <w:rFonts w:eastAsia="Cambria"/>
        </w:rPr>
      </w:pPr>
      <w:r w:rsidRPr="00460408">
        <w:rPr>
          <w:rFonts w:eastAsia="Cambria"/>
        </w:rPr>
        <w:br w:type="page"/>
      </w:r>
    </w:p>
    <w:p w14:paraId="24BF905C" w14:textId="4EBF74DF" w:rsidR="00460408" w:rsidRPr="00176618" w:rsidRDefault="00460408" w:rsidP="00137462">
      <w:r w:rsidRPr="00460408">
        <w:lastRenderedPageBreak/>
        <w:t>ARTICLE 10</w:t>
      </w:r>
    </w:p>
    <w:p w14:paraId="6411E5EC" w14:textId="77777777" w:rsidR="00460408" w:rsidRPr="00460408" w:rsidRDefault="00460408" w:rsidP="00137462">
      <w:pPr>
        <w:rPr>
          <w:rFonts w:eastAsia="Cambria"/>
        </w:rPr>
      </w:pPr>
      <w:r w:rsidRPr="00460408">
        <w:rPr>
          <w:rFonts w:eastAsia="Cambria"/>
        </w:rPr>
        <w:t>NOTICES AND REQUESTS</w:t>
      </w:r>
    </w:p>
    <w:p w14:paraId="1DAE7A09" w14:textId="77777777" w:rsidR="00460408" w:rsidRPr="00460408" w:rsidRDefault="00460408" w:rsidP="00137462">
      <w:pPr>
        <w:rPr>
          <w:rFonts w:eastAsia="Cambria"/>
        </w:rPr>
      </w:pPr>
      <w:r w:rsidRPr="00460408">
        <w:rPr>
          <w:rFonts w:eastAsia="Cambria"/>
        </w:rPr>
        <w:t>10.1</w:t>
      </w:r>
      <w:r w:rsidRPr="00460408">
        <w:rPr>
          <w:rFonts w:eastAsia="Cambria"/>
        </w:rPr>
        <w:tab/>
        <w:t>Any notice to be given under this Agreement shall be in writing and shall be deemed duly given if signed by or on behalf of a duly authorized officer of the party giving the notice and if left at or sent by registered or recorded delivery or by telex, telegram, facsimile of any other means of telecommunication in permanent written form to the address shown on the front of this Agreement or as otherwise notified by the parties.  Any such notice or other communication shall be deemed to be given:</w:t>
      </w:r>
    </w:p>
    <w:p w14:paraId="498C62F1" w14:textId="77777777" w:rsidR="00460408" w:rsidRPr="00460408" w:rsidRDefault="00460408" w:rsidP="00137462">
      <w:pPr>
        <w:rPr>
          <w:rFonts w:eastAsia="Cambria"/>
        </w:rPr>
      </w:pPr>
      <w:r w:rsidRPr="00460408">
        <w:rPr>
          <w:rFonts w:eastAsia="Cambria"/>
        </w:rPr>
        <w:t>(</w:t>
      </w:r>
      <w:proofErr w:type="spellStart"/>
      <w:r w:rsidRPr="00460408">
        <w:rPr>
          <w:rFonts w:eastAsia="Cambria"/>
        </w:rPr>
        <w:t>i</w:t>
      </w:r>
      <w:proofErr w:type="spellEnd"/>
      <w:r w:rsidRPr="00460408">
        <w:rPr>
          <w:rFonts w:eastAsia="Cambria"/>
        </w:rPr>
        <w:t>)</w:t>
      </w:r>
      <w:r w:rsidRPr="00460408">
        <w:rPr>
          <w:rFonts w:eastAsia="Cambria"/>
        </w:rPr>
        <w:tab/>
        <w:t>At the time when the same is handed to or left at the address of the party to be served.</w:t>
      </w:r>
    </w:p>
    <w:p w14:paraId="29BC8FD1" w14:textId="77777777" w:rsidR="00460408" w:rsidRPr="00460408" w:rsidRDefault="00460408" w:rsidP="00137462">
      <w:pPr>
        <w:rPr>
          <w:rFonts w:eastAsia="Cambria"/>
        </w:rPr>
      </w:pPr>
      <w:r w:rsidRPr="00460408">
        <w:rPr>
          <w:rFonts w:eastAsia="Cambria"/>
        </w:rPr>
        <w:t>(ii)</w:t>
      </w:r>
      <w:r w:rsidRPr="00460408">
        <w:rPr>
          <w:rFonts w:eastAsia="Cambria"/>
        </w:rPr>
        <w:tab/>
        <w:t>By post on the day (not being a Sunday or public holiday) three (3) days following the day of posting: and in the case of a telegraph telex or facsimile on the next following day.</w:t>
      </w:r>
    </w:p>
    <w:p w14:paraId="41E61DB7" w14:textId="77777777" w:rsidR="00460408" w:rsidRPr="00460408" w:rsidRDefault="00460408" w:rsidP="00137462">
      <w:pPr>
        <w:rPr>
          <w:rFonts w:eastAsia="Cambria"/>
        </w:rPr>
      </w:pPr>
      <w:r w:rsidRPr="00460408">
        <w:rPr>
          <w:rFonts w:eastAsia="Cambria"/>
        </w:rPr>
        <w:t>10.2</w:t>
      </w:r>
      <w:r w:rsidRPr="00460408">
        <w:rPr>
          <w:rFonts w:eastAsia="Cambria"/>
        </w:rPr>
        <w:tab/>
        <w:t xml:space="preserve">In proving </w:t>
      </w:r>
      <w:proofErr w:type="gramStart"/>
      <w:r w:rsidRPr="00460408">
        <w:rPr>
          <w:rFonts w:eastAsia="Cambria"/>
        </w:rPr>
        <w:t>the giving of a notice</w:t>
      </w:r>
      <w:proofErr w:type="gramEnd"/>
      <w:r w:rsidRPr="00460408">
        <w:rPr>
          <w:rFonts w:eastAsia="Cambria"/>
        </w:rPr>
        <w:t xml:space="preserve"> it shall be sufficient to prove that the notice was left or that the envelope containing the notice was properly addressed and posted or that the applicable means of telecommunication was properly addressed and dispatched (as the case may be)</w:t>
      </w:r>
    </w:p>
    <w:p w14:paraId="340ED8B0" w14:textId="77777777" w:rsidR="00460408" w:rsidRPr="00460408" w:rsidRDefault="00460408" w:rsidP="00137462">
      <w:pPr>
        <w:rPr>
          <w:rFonts w:eastAsia="Cambria"/>
        </w:rPr>
      </w:pPr>
      <w:r w:rsidRPr="00460408">
        <w:rPr>
          <w:rFonts w:eastAsia="Cambria"/>
        </w:rPr>
        <w:t>Notices and requests should be addressed as follows:</w:t>
      </w:r>
    </w:p>
    <w:p w14:paraId="389B9E4C" w14:textId="77777777" w:rsidR="00460408" w:rsidRPr="00460408" w:rsidRDefault="00460408" w:rsidP="00137462">
      <w:pPr>
        <w:rPr>
          <w:rFonts w:eastAsia="Cambria"/>
        </w:rPr>
      </w:pPr>
    </w:p>
    <w:p w14:paraId="45149297" w14:textId="77777777" w:rsidR="00460408" w:rsidRPr="00460408" w:rsidRDefault="00460408" w:rsidP="00137462">
      <w:pPr>
        <w:rPr>
          <w:rFonts w:eastAsia="Cambria"/>
        </w:rPr>
      </w:pPr>
      <w:r w:rsidRPr="00460408">
        <w:rPr>
          <w:rFonts w:eastAsia="Cambria"/>
        </w:rPr>
        <w:t>THE ACCOUNTABLE MANAGER,</w:t>
      </w:r>
    </w:p>
    <w:p w14:paraId="4148818C" w14:textId="77777777" w:rsidR="00460408" w:rsidRPr="00460408" w:rsidRDefault="00460408" w:rsidP="00137462">
      <w:pPr>
        <w:rPr>
          <w:rFonts w:eastAsia="Cambria"/>
        </w:rPr>
      </w:pPr>
      <w:r w:rsidRPr="00460408">
        <w:rPr>
          <w:rFonts w:eastAsia="Cambria"/>
        </w:rPr>
        <w:t>HAWK AVIATION SERVICES LIMITED,</w:t>
      </w:r>
    </w:p>
    <w:p w14:paraId="159EB7C5" w14:textId="77777777" w:rsidR="00460408" w:rsidRPr="0051334C" w:rsidRDefault="00460408" w:rsidP="00137462">
      <w:pPr>
        <w:rPr>
          <w:rFonts w:eastAsia="Cambria"/>
          <w:lang w:val="nl-NL"/>
        </w:rPr>
      </w:pPr>
      <w:r w:rsidRPr="0051334C">
        <w:rPr>
          <w:rFonts w:eastAsia="Cambria"/>
          <w:lang w:val="nl-NL"/>
        </w:rPr>
        <w:t>P. O. BOX 3616-00506</w:t>
      </w:r>
    </w:p>
    <w:p w14:paraId="04FCC73A" w14:textId="77777777" w:rsidR="00460408" w:rsidRPr="0051334C" w:rsidRDefault="00460408" w:rsidP="00137462">
      <w:pPr>
        <w:rPr>
          <w:rFonts w:eastAsia="Cambria"/>
          <w:lang w:val="nl-NL"/>
        </w:rPr>
      </w:pPr>
      <w:r w:rsidRPr="0051334C">
        <w:rPr>
          <w:rFonts w:eastAsia="Cambria"/>
          <w:lang w:val="nl-NL"/>
        </w:rPr>
        <w:t>NAIROBI.</w:t>
      </w:r>
    </w:p>
    <w:p w14:paraId="7073BA8F" w14:textId="77777777" w:rsidR="00460408" w:rsidRPr="0051334C" w:rsidRDefault="00460408" w:rsidP="00137462">
      <w:pPr>
        <w:rPr>
          <w:rFonts w:eastAsia="Cambria"/>
          <w:lang w:val="nl-NL"/>
        </w:rPr>
      </w:pPr>
    </w:p>
    <w:p w14:paraId="22C8EC86" w14:textId="77777777" w:rsidR="00460408" w:rsidRPr="0051334C" w:rsidRDefault="00460408" w:rsidP="00137462">
      <w:pPr>
        <w:rPr>
          <w:rFonts w:eastAsia="Cambria"/>
          <w:lang w:val="nl-NL"/>
        </w:rPr>
      </w:pPr>
      <w:r w:rsidRPr="0051334C">
        <w:rPr>
          <w:rFonts w:eastAsia="Cambria"/>
          <w:lang w:val="nl-NL"/>
        </w:rPr>
        <w:t>TEL:</w:t>
      </w:r>
      <w:r w:rsidRPr="0051334C">
        <w:rPr>
          <w:rFonts w:eastAsia="Cambria"/>
          <w:lang w:val="nl-NL"/>
        </w:rPr>
        <w:tab/>
        <w:t xml:space="preserve"> 6005486/6005485</w:t>
      </w:r>
    </w:p>
    <w:p w14:paraId="11268BCD" w14:textId="77777777" w:rsidR="00460408" w:rsidRPr="00460408" w:rsidRDefault="00460408" w:rsidP="00137462">
      <w:pPr>
        <w:rPr>
          <w:rFonts w:eastAsia="Cambria"/>
        </w:rPr>
      </w:pPr>
      <w:r w:rsidRPr="00460408">
        <w:rPr>
          <w:rFonts w:eastAsia="Cambria"/>
        </w:rPr>
        <w:t>FAX:</w:t>
      </w:r>
      <w:r w:rsidRPr="00460408">
        <w:rPr>
          <w:rFonts w:eastAsia="Cambria"/>
        </w:rPr>
        <w:tab/>
        <w:t xml:space="preserve"> 6006489</w:t>
      </w:r>
    </w:p>
    <w:p w14:paraId="0ECDF704" w14:textId="77777777" w:rsidR="00460408" w:rsidRPr="00460408" w:rsidRDefault="00460408" w:rsidP="00137462">
      <w:pPr>
        <w:rPr>
          <w:rFonts w:ascii="Cambria" w:eastAsia="Cambria" w:hAnsi="Cambria" w:cs="Cambria"/>
          <w:color w:val="auto"/>
          <w:szCs w:val="24"/>
        </w:rPr>
      </w:pPr>
      <w:r w:rsidRPr="00460408">
        <w:rPr>
          <w:rFonts w:ascii="Cambria" w:eastAsia="Cambria" w:hAnsi="Cambria" w:cs="Cambria"/>
          <w:color w:val="auto"/>
          <w:szCs w:val="24"/>
        </w:rPr>
        <w:t>Email:</w:t>
      </w:r>
      <w:r w:rsidRPr="00460408">
        <w:rPr>
          <w:rFonts w:ascii="Cambria" w:eastAsia="Cambria" w:hAnsi="Cambria" w:cs="Cambria"/>
          <w:color w:val="auto"/>
          <w:szCs w:val="24"/>
        </w:rPr>
        <w:tab/>
        <w:t xml:space="preserve">  </w:t>
      </w:r>
      <w:hyperlink r:id="rId28" w:history="1">
        <w:r w:rsidRPr="00460408">
          <w:rPr>
            <w:rFonts w:ascii="Cambria" w:eastAsia="Cambria" w:hAnsi="Cambria" w:cs="Cambria"/>
            <w:color w:val="0000FF"/>
            <w:szCs w:val="24"/>
            <w:u w:val="single"/>
          </w:rPr>
          <w:t>info@hawkaviation.co.ke</w:t>
        </w:r>
      </w:hyperlink>
      <w:r w:rsidRPr="00460408">
        <w:rPr>
          <w:rFonts w:ascii="Cambria" w:eastAsia="Cambria" w:hAnsi="Cambria" w:cs="Cambria"/>
          <w:color w:val="auto"/>
          <w:szCs w:val="24"/>
        </w:rPr>
        <w:t>.</w:t>
      </w:r>
    </w:p>
    <w:p w14:paraId="0E8A0922" w14:textId="77777777" w:rsidR="00460408" w:rsidRPr="00460408" w:rsidRDefault="00460408" w:rsidP="00137462">
      <w:pPr>
        <w:rPr>
          <w:rFonts w:eastAsia="Cambria"/>
        </w:rPr>
      </w:pPr>
      <w:r w:rsidRPr="00460408">
        <w:rPr>
          <w:rFonts w:eastAsia="Cambria"/>
        </w:rPr>
        <w:t>Or to such other address as the party to receive the notice or request shall designate by notice to the other.</w:t>
      </w:r>
    </w:p>
    <w:p w14:paraId="608D0510" w14:textId="77777777" w:rsidR="00460408" w:rsidRPr="00460408" w:rsidRDefault="00460408" w:rsidP="00137462"/>
    <w:p w14:paraId="1D081AFE" w14:textId="77777777" w:rsidR="00460408" w:rsidRPr="00460408" w:rsidRDefault="00460408" w:rsidP="00137462">
      <w:r w:rsidRPr="00460408">
        <w:t>ARTICLE 11</w:t>
      </w:r>
    </w:p>
    <w:p w14:paraId="5B00567E" w14:textId="77777777" w:rsidR="00460408" w:rsidRPr="00460408" w:rsidRDefault="00460408" w:rsidP="00137462">
      <w:pPr>
        <w:rPr>
          <w:rFonts w:eastAsia="Cambria"/>
        </w:rPr>
      </w:pPr>
    </w:p>
    <w:p w14:paraId="3702FFE8" w14:textId="77777777" w:rsidR="00460408" w:rsidRPr="00460408" w:rsidRDefault="00460408" w:rsidP="00137462">
      <w:pPr>
        <w:rPr>
          <w:rFonts w:eastAsia="Cambria"/>
          <w:b/>
          <w:color w:val="auto"/>
          <w:u w:val="single"/>
        </w:rPr>
      </w:pPr>
      <w:r w:rsidRPr="00460408">
        <w:rPr>
          <w:rFonts w:eastAsia="Cambria"/>
        </w:rPr>
        <w:t>TERMINATION</w:t>
      </w:r>
    </w:p>
    <w:p w14:paraId="092042D9" w14:textId="77777777" w:rsidR="00460408" w:rsidRPr="00460408" w:rsidRDefault="00460408" w:rsidP="00137462">
      <w:pPr>
        <w:rPr>
          <w:rFonts w:eastAsia="Cambria"/>
        </w:rPr>
      </w:pPr>
      <w:r w:rsidRPr="00460408">
        <w:rPr>
          <w:rFonts w:eastAsia="Cambria"/>
        </w:rPr>
        <w:t>11.1</w:t>
      </w:r>
      <w:r w:rsidRPr="00460408">
        <w:rPr>
          <w:rFonts w:eastAsia="Cambria"/>
        </w:rPr>
        <w:tab/>
        <w:t>Without prejudice to any other rights and remedies and to any claim in respect of any antecedent breach of this Agreement, either the Customer or Hawk Aviation services Limited may terminate this Agreement if:</w:t>
      </w:r>
    </w:p>
    <w:p w14:paraId="35B130F6" w14:textId="77777777" w:rsidR="00460408" w:rsidRPr="00137462" w:rsidRDefault="00460408" w:rsidP="00137462">
      <w:pPr>
        <w:pStyle w:val="ListParagraph"/>
        <w:numPr>
          <w:ilvl w:val="1"/>
          <w:numId w:val="56"/>
        </w:numPr>
        <w:rPr>
          <w:rFonts w:eastAsia="Cambria"/>
        </w:rPr>
      </w:pPr>
      <w:r w:rsidRPr="00137462">
        <w:rPr>
          <w:rFonts w:eastAsia="Cambria"/>
        </w:rPr>
        <w:t>Either the Customer or Hawk Aviation services Limited becomes insolvent or any event occurs, or any proceedings are commenced which should indicate to a prudent person the impending insolvency of the Customer of Hawk Aviation services Limited.</w:t>
      </w:r>
    </w:p>
    <w:p w14:paraId="69B014B2" w14:textId="77777777" w:rsidR="00460408" w:rsidRPr="00137462" w:rsidRDefault="00460408" w:rsidP="00137462">
      <w:pPr>
        <w:pStyle w:val="ListParagraph"/>
        <w:numPr>
          <w:ilvl w:val="1"/>
          <w:numId w:val="56"/>
        </w:numPr>
        <w:rPr>
          <w:rFonts w:eastAsia="Cambria"/>
        </w:rPr>
      </w:pPr>
      <w:r w:rsidRPr="00137462">
        <w:rPr>
          <w:rFonts w:eastAsia="Cambria"/>
        </w:rPr>
        <w:t>Either the Customer of Hawk Aviation services Limited commits a breach of this Agreement and within receipt of thirty days’ notice from the other of the same fails to take proper action to remedy such breach.</w:t>
      </w:r>
    </w:p>
    <w:p w14:paraId="2316EDDF" w14:textId="77777777" w:rsidR="00460408" w:rsidRPr="00460408" w:rsidRDefault="00460408" w:rsidP="00137462">
      <w:r w:rsidRPr="00460408">
        <w:br w:type="page"/>
      </w:r>
    </w:p>
    <w:p w14:paraId="41B04B7E" w14:textId="77777777" w:rsidR="00460408" w:rsidRPr="00460408" w:rsidRDefault="00460408" w:rsidP="00137462">
      <w:r w:rsidRPr="00460408">
        <w:lastRenderedPageBreak/>
        <w:t>ARTICLE 12</w:t>
      </w:r>
    </w:p>
    <w:p w14:paraId="234D058E" w14:textId="77777777" w:rsidR="00460408" w:rsidRPr="00460408" w:rsidRDefault="00460408" w:rsidP="00137462"/>
    <w:p w14:paraId="5CDAD7D3" w14:textId="77777777" w:rsidR="00460408" w:rsidRPr="00460408" w:rsidRDefault="00460408" w:rsidP="00137462">
      <w:pPr>
        <w:rPr>
          <w:rFonts w:eastAsia="Cambria"/>
        </w:rPr>
      </w:pPr>
      <w:r w:rsidRPr="00460408">
        <w:rPr>
          <w:rFonts w:eastAsia="Cambria"/>
        </w:rPr>
        <w:t>ARBITRATION</w:t>
      </w:r>
    </w:p>
    <w:p w14:paraId="52969F2E" w14:textId="77777777" w:rsidR="00460408" w:rsidRPr="00137462" w:rsidRDefault="00460408" w:rsidP="00137462">
      <w:pPr>
        <w:pStyle w:val="ListParagraph"/>
        <w:numPr>
          <w:ilvl w:val="1"/>
          <w:numId w:val="57"/>
        </w:numPr>
        <w:rPr>
          <w:rFonts w:eastAsia="Cambria"/>
        </w:rPr>
      </w:pPr>
      <w:r w:rsidRPr="00137462">
        <w:rPr>
          <w:rFonts w:eastAsia="Cambria"/>
        </w:rPr>
        <w:t xml:space="preserve">Any dispute or difference which may arise between the parties hereto as to the meaning or construction of this Agreement or anything herein contained or as to the rights or obligations of either party hereunder or otherwise in connection with this Agreement shall be referred for decision to a single arbitrator to be appointed by agreement between the parties or failing such agreement within thirty (30) days after the date on which one of the parties hereto first serves on the other a notice giving the </w:t>
      </w:r>
    </w:p>
    <w:p w14:paraId="77658644" w14:textId="77777777" w:rsidR="00460408" w:rsidRPr="00460408" w:rsidRDefault="00460408" w:rsidP="00137462">
      <w:pPr>
        <w:rPr>
          <w:rFonts w:eastAsia="Cambria"/>
        </w:rPr>
      </w:pPr>
      <w:r w:rsidRPr="00460408">
        <w:rPr>
          <w:rFonts w:eastAsia="Cambria"/>
        </w:rPr>
        <w:t xml:space="preserve">Name, address, and a summary of the qualifications of a suggested arbitrator to be appointed by the Chairman for the time being of Tanzania Institute of Arbitrators and any arbitration proceedings hereunder shall be conducted in </w:t>
      </w:r>
      <w:r w:rsidRPr="00460408">
        <w:rPr>
          <w:rFonts w:eastAsia="Cambria"/>
          <w:b/>
        </w:rPr>
        <w:t>Tanzania</w:t>
      </w:r>
      <w:r w:rsidRPr="00460408">
        <w:rPr>
          <w:rFonts w:eastAsia="Cambria"/>
        </w:rPr>
        <w:t xml:space="preserve">. In accordance with and subject to the provisions of the Arbitration Act of the laws of </w:t>
      </w:r>
      <w:r w:rsidRPr="00460408">
        <w:rPr>
          <w:rFonts w:eastAsia="Cambria"/>
          <w:b/>
        </w:rPr>
        <w:t>Tanzania</w:t>
      </w:r>
      <w:r w:rsidRPr="00460408">
        <w:rPr>
          <w:rFonts w:eastAsia="Cambria"/>
        </w:rPr>
        <w:t>) and any statutory modification or re-enactment thereof.</w:t>
      </w:r>
    </w:p>
    <w:p w14:paraId="0CDCE7C0" w14:textId="77777777" w:rsidR="00460408" w:rsidRPr="00460408" w:rsidRDefault="00460408" w:rsidP="00137462">
      <w:pPr>
        <w:rPr>
          <w:rFonts w:eastAsia="Cambria"/>
        </w:rPr>
      </w:pPr>
      <w:r w:rsidRPr="00460408">
        <w:rPr>
          <w:rFonts w:eastAsia="Cambria"/>
        </w:rPr>
        <w:t>12.2</w:t>
      </w:r>
      <w:r w:rsidRPr="00460408">
        <w:rPr>
          <w:rFonts w:eastAsia="Cambria"/>
        </w:rPr>
        <w:tab/>
        <w:t>The decision under such arbitration shall be final and binding on both parties hereto.</w:t>
      </w:r>
    </w:p>
    <w:p w14:paraId="11B36CC5" w14:textId="77777777" w:rsidR="00460408" w:rsidRPr="00460408" w:rsidRDefault="00460408" w:rsidP="00137462"/>
    <w:p w14:paraId="2B608800" w14:textId="77777777" w:rsidR="00460408" w:rsidRPr="00460408" w:rsidRDefault="00460408" w:rsidP="00137462">
      <w:r w:rsidRPr="00460408">
        <w:t>ARTICLE 13</w:t>
      </w:r>
    </w:p>
    <w:p w14:paraId="314E37F3" w14:textId="77777777" w:rsidR="00460408" w:rsidRPr="00460408" w:rsidRDefault="00460408" w:rsidP="00137462">
      <w:pPr>
        <w:rPr>
          <w:rFonts w:eastAsia="Cambria"/>
        </w:rPr>
      </w:pPr>
    </w:p>
    <w:p w14:paraId="20C537DA" w14:textId="77777777" w:rsidR="00460408" w:rsidRPr="00460408" w:rsidRDefault="00460408" w:rsidP="00137462">
      <w:pPr>
        <w:rPr>
          <w:rFonts w:eastAsia="Cambria"/>
        </w:rPr>
      </w:pPr>
      <w:r w:rsidRPr="00460408">
        <w:rPr>
          <w:rFonts w:eastAsia="Cambria"/>
        </w:rPr>
        <w:t>ENTIRE AGREEMENT</w:t>
      </w:r>
    </w:p>
    <w:p w14:paraId="48FC601D" w14:textId="77777777" w:rsidR="00460408" w:rsidRPr="00460408" w:rsidRDefault="00460408" w:rsidP="00137462">
      <w:pPr>
        <w:rPr>
          <w:rFonts w:eastAsia="Cambria"/>
        </w:rPr>
      </w:pPr>
      <w:r w:rsidRPr="00460408">
        <w:rPr>
          <w:rFonts w:eastAsia="Cambria"/>
        </w:rPr>
        <w:t>13.1</w:t>
      </w:r>
      <w:r w:rsidRPr="00460408">
        <w:rPr>
          <w:rFonts w:eastAsia="Cambria"/>
        </w:rPr>
        <w:tab/>
        <w:t>This Agreement embodies the entire understanding between the parties and there are no promises, terms or conditions or obligations oral or written expressed or implied other than those contained herein.</w:t>
      </w:r>
    </w:p>
    <w:p w14:paraId="1500220A" w14:textId="77777777" w:rsidR="00460408" w:rsidRPr="00460408" w:rsidRDefault="00460408" w:rsidP="00137462">
      <w:pPr>
        <w:rPr>
          <w:rFonts w:eastAsia="Cambria"/>
        </w:rPr>
      </w:pPr>
    </w:p>
    <w:p w14:paraId="41268385" w14:textId="77777777" w:rsidR="00460408" w:rsidRPr="00460408" w:rsidRDefault="00460408" w:rsidP="00137462">
      <w:r w:rsidRPr="00460408">
        <w:t>ARTICLE 14</w:t>
      </w:r>
    </w:p>
    <w:p w14:paraId="7D904D65" w14:textId="77777777" w:rsidR="00460408" w:rsidRPr="00460408" w:rsidRDefault="00460408" w:rsidP="00137462">
      <w:pPr>
        <w:rPr>
          <w:rFonts w:eastAsia="Cambria"/>
        </w:rPr>
      </w:pPr>
    </w:p>
    <w:p w14:paraId="23F611DB" w14:textId="77777777" w:rsidR="00460408" w:rsidRPr="00460408" w:rsidRDefault="00460408" w:rsidP="00137462">
      <w:pPr>
        <w:rPr>
          <w:rFonts w:eastAsia="Cambria"/>
        </w:rPr>
      </w:pPr>
      <w:r w:rsidRPr="00460408">
        <w:rPr>
          <w:rFonts w:eastAsia="Cambria"/>
        </w:rPr>
        <w:t>SEVERABILITY</w:t>
      </w:r>
    </w:p>
    <w:p w14:paraId="3217C345" w14:textId="77777777" w:rsidR="00460408" w:rsidRPr="00460408" w:rsidRDefault="00460408" w:rsidP="00137462">
      <w:pPr>
        <w:rPr>
          <w:rFonts w:eastAsia="Cambria"/>
        </w:rPr>
      </w:pPr>
      <w:r w:rsidRPr="00460408">
        <w:rPr>
          <w:rFonts w:eastAsia="Cambria"/>
        </w:rPr>
        <w:t>14.1</w:t>
      </w:r>
      <w:r w:rsidRPr="00460408">
        <w:rPr>
          <w:rFonts w:eastAsia="Cambria"/>
        </w:rPr>
        <w:tab/>
        <w:t>Each of the provisions of this Agreement is severable and distinct from the others and if at any time one or more of such provisions is or becomes invalid, illegal or unenforceable the validity, legality and enforceability of the remaining provisions of this agreement shall not in any way be affected or impaired thereby.</w:t>
      </w:r>
    </w:p>
    <w:p w14:paraId="54AAF732" w14:textId="77777777" w:rsidR="00460408" w:rsidRPr="00460408" w:rsidRDefault="00460408" w:rsidP="00137462">
      <w:pPr>
        <w:rPr>
          <w:rFonts w:eastAsia="Cambria"/>
        </w:rPr>
      </w:pPr>
    </w:p>
    <w:p w14:paraId="3DDA1DCB" w14:textId="77777777" w:rsidR="00460408" w:rsidRPr="00460408" w:rsidRDefault="00460408" w:rsidP="00137462">
      <w:r w:rsidRPr="00460408">
        <w:t>ARTICLE 15</w:t>
      </w:r>
    </w:p>
    <w:p w14:paraId="73B5CC69" w14:textId="77777777" w:rsidR="00460408" w:rsidRPr="00460408" w:rsidRDefault="00460408" w:rsidP="00137462">
      <w:pPr>
        <w:rPr>
          <w:rFonts w:eastAsia="Cambria"/>
        </w:rPr>
      </w:pPr>
    </w:p>
    <w:p w14:paraId="206FC5EB" w14:textId="77777777" w:rsidR="00460408" w:rsidRPr="00460408" w:rsidRDefault="00460408" w:rsidP="00137462">
      <w:pPr>
        <w:rPr>
          <w:rFonts w:eastAsia="Cambria"/>
        </w:rPr>
      </w:pPr>
      <w:r w:rsidRPr="00460408">
        <w:rPr>
          <w:rFonts w:eastAsia="Cambria"/>
        </w:rPr>
        <w:t>TIME</w:t>
      </w:r>
    </w:p>
    <w:p w14:paraId="7B087FE4" w14:textId="77777777" w:rsidR="00460408" w:rsidRPr="00460408" w:rsidRDefault="00460408" w:rsidP="00137462">
      <w:pPr>
        <w:rPr>
          <w:rFonts w:eastAsia="Cambria"/>
        </w:rPr>
      </w:pPr>
      <w:r w:rsidRPr="00460408">
        <w:rPr>
          <w:rFonts w:eastAsia="Cambria"/>
        </w:rPr>
        <w:t>15.1</w:t>
      </w:r>
      <w:r w:rsidRPr="00460408">
        <w:rPr>
          <w:rFonts w:eastAsia="Cambria"/>
        </w:rPr>
        <w:tab/>
        <w:t>Time is of the essence under this Agreement.</w:t>
      </w:r>
    </w:p>
    <w:p w14:paraId="101F3E86" w14:textId="77777777" w:rsidR="00460408" w:rsidRPr="00460408" w:rsidRDefault="00460408" w:rsidP="00137462">
      <w:pPr>
        <w:rPr>
          <w:rFonts w:eastAsia="Cambria"/>
        </w:rPr>
        <w:sectPr w:rsidR="00460408" w:rsidRPr="00460408" w:rsidSect="006855B2">
          <w:pgSz w:w="11906" w:h="16838"/>
          <w:pgMar w:top="1440" w:right="1106" w:bottom="1440" w:left="1260" w:header="708" w:footer="708" w:gutter="0"/>
          <w:pgNumType w:chapStyle="1"/>
          <w:cols w:space="720"/>
        </w:sectPr>
      </w:pPr>
    </w:p>
    <w:p w14:paraId="19AE555A" w14:textId="77777777" w:rsidR="00460408" w:rsidRPr="00460408" w:rsidRDefault="00460408" w:rsidP="00137462">
      <w:r w:rsidRPr="00460408">
        <w:lastRenderedPageBreak/>
        <w:t>ARTICLE 16</w:t>
      </w:r>
    </w:p>
    <w:p w14:paraId="500D19CA" w14:textId="77777777" w:rsidR="00460408" w:rsidRPr="00460408" w:rsidRDefault="00460408" w:rsidP="00137462"/>
    <w:p w14:paraId="21A327C9" w14:textId="77777777" w:rsidR="00460408" w:rsidRPr="00460408" w:rsidRDefault="00460408" w:rsidP="00137462">
      <w:r w:rsidRPr="00460408">
        <w:t>APPLICABLE LAW</w:t>
      </w:r>
    </w:p>
    <w:p w14:paraId="0B3A15DA" w14:textId="77777777" w:rsidR="00460408" w:rsidRPr="00460408" w:rsidRDefault="00460408" w:rsidP="00137462">
      <w:r w:rsidRPr="00460408">
        <w:t>16.1</w:t>
      </w:r>
      <w:r w:rsidRPr="00460408">
        <w:tab/>
        <w:t xml:space="preserve">This Agreement shall, so far as no provision is made in this Agreement be governed by and be construed and performance thereof shall be determined in accordance with the laws of </w:t>
      </w:r>
      <w:r w:rsidRPr="00460408">
        <w:rPr>
          <w:b/>
        </w:rPr>
        <w:t>Tanzania.</w:t>
      </w:r>
    </w:p>
    <w:p w14:paraId="4E64F8C7" w14:textId="77777777" w:rsidR="00460408" w:rsidRPr="00460408" w:rsidRDefault="00460408" w:rsidP="00137462"/>
    <w:p w14:paraId="12A8C70F" w14:textId="77777777" w:rsidR="00460408" w:rsidRPr="00460408" w:rsidRDefault="00460408" w:rsidP="00137462">
      <w:r w:rsidRPr="00460408">
        <w:t>In Witness thereof the parties hereto have set their hands: -</w:t>
      </w:r>
    </w:p>
    <w:p w14:paraId="6FE938FA" w14:textId="77777777" w:rsidR="00460408" w:rsidRPr="00460408" w:rsidRDefault="00460408" w:rsidP="00137462"/>
    <w:p w14:paraId="613BC74E" w14:textId="77777777" w:rsidR="00460408" w:rsidRPr="00460408" w:rsidRDefault="00460408" w:rsidP="00137462">
      <w:r w:rsidRPr="00460408">
        <w:t xml:space="preserve">This: _______ day of </w:t>
      </w:r>
      <w:r w:rsidRPr="00460408">
        <w:rPr>
          <w:b/>
        </w:rPr>
        <w:t xml:space="preserve">___________ </w:t>
      </w:r>
      <w:r w:rsidRPr="00460408">
        <w:rPr>
          <w:bCs/>
        </w:rPr>
        <w:t>the</w:t>
      </w:r>
      <w:r w:rsidRPr="00460408">
        <w:t xml:space="preserve"> Year: </w:t>
      </w:r>
      <w:r w:rsidRPr="00460408">
        <w:rPr>
          <w:b/>
        </w:rPr>
        <w:t>_______</w:t>
      </w:r>
      <w:r w:rsidRPr="00460408">
        <w:t xml:space="preserve"> </w:t>
      </w:r>
      <w:proofErr w:type="gramStart"/>
      <w:r w:rsidRPr="00460408">
        <w:t>By</w:t>
      </w:r>
      <w:proofErr w:type="gramEnd"/>
      <w:r w:rsidRPr="00460408">
        <w:t xml:space="preserve"> their authorized representative. </w:t>
      </w:r>
    </w:p>
    <w:p w14:paraId="4D59D82C" w14:textId="77777777" w:rsidR="00460408" w:rsidRPr="00460408" w:rsidRDefault="00460408" w:rsidP="00137462"/>
    <w:p w14:paraId="0AC6EBDA" w14:textId="77777777" w:rsidR="00460408" w:rsidRPr="00460408" w:rsidRDefault="00460408" w:rsidP="00137462"/>
    <w:p w14:paraId="0C52B1D6" w14:textId="77777777" w:rsidR="00460408" w:rsidRPr="00460408" w:rsidRDefault="00460408" w:rsidP="00137462">
      <w:r w:rsidRPr="00460408">
        <w:t>For and on behalf of:</w:t>
      </w:r>
      <w:r w:rsidRPr="00460408">
        <w:tab/>
      </w:r>
      <w:r w:rsidRPr="00460408">
        <w:tab/>
      </w:r>
      <w:r w:rsidRPr="00460408">
        <w:tab/>
      </w:r>
      <w:r w:rsidRPr="00460408">
        <w:tab/>
        <w:t>For and on behalf of.</w:t>
      </w:r>
    </w:p>
    <w:p w14:paraId="5B7D1597" w14:textId="77777777" w:rsidR="00460408" w:rsidRPr="00460408" w:rsidRDefault="00460408" w:rsidP="00137462">
      <w:r w:rsidRPr="00460408">
        <w:tab/>
        <w:t>Hawk Aviation services Limited</w:t>
      </w:r>
      <w:r w:rsidRPr="00460408">
        <w:tab/>
      </w:r>
      <w:r w:rsidRPr="00460408">
        <w:tab/>
      </w:r>
      <w:r w:rsidRPr="00460408">
        <w:tab/>
        <w:t>Auric Air Services Ltd</w:t>
      </w:r>
    </w:p>
    <w:p w14:paraId="68B21A32" w14:textId="77777777" w:rsidR="00460408" w:rsidRPr="00460408" w:rsidRDefault="00460408" w:rsidP="00137462">
      <w:r w:rsidRPr="00460408">
        <w:t xml:space="preserve">            P.O Box 43441 – 00100</w:t>
      </w:r>
      <w:r w:rsidRPr="00460408">
        <w:tab/>
        <w:t xml:space="preserve">                                    P.O BOX 336, Mwanza        </w:t>
      </w:r>
    </w:p>
    <w:p w14:paraId="13A3CFED" w14:textId="77777777" w:rsidR="00460408" w:rsidRPr="00460408" w:rsidRDefault="00460408" w:rsidP="00137462">
      <w:r w:rsidRPr="00460408">
        <w:t>Nairobi – Kenya.</w:t>
      </w:r>
      <w:r w:rsidRPr="00460408">
        <w:tab/>
      </w:r>
      <w:r w:rsidRPr="00460408">
        <w:tab/>
      </w:r>
      <w:r w:rsidRPr="00460408">
        <w:tab/>
      </w:r>
      <w:r w:rsidRPr="00460408">
        <w:tab/>
      </w:r>
      <w:r w:rsidRPr="00460408">
        <w:tab/>
        <w:t xml:space="preserve">Tanzania                                                    </w:t>
      </w:r>
    </w:p>
    <w:p w14:paraId="0E6C6FD2" w14:textId="77777777" w:rsidR="00460408" w:rsidRPr="00460408" w:rsidRDefault="00460408" w:rsidP="00137462">
      <w:r w:rsidRPr="00460408">
        <w:t xml:space="preserve">                                                                     </w:t>
      </w:r>
    </w:p>
    <w:p w14:paraId="710A9205" w14:textId="77777777" w:rsidR="00460408" w:rsidRPr="00460408" w:rsidRDefault="00460408" w:rsidP="00137462">
      <w:r w:rsidRPr="00460408">
        <w:tab/>
        <w:t>Signed…………………….</w:t>
      </w:r>
      <w:r w:rsidRPr="00460408">
        <w:tab/>
      </w:r>
      <w:r w:rsidRPr="00460408">
        <w:tab/>
      </w:r>
      <w:r w:rsidRPr="00460408">
        <w:tab/>
      </w:r>
      <w:r w:rsidRPr="00460408">
        <w:tab/>
        <w:t>Signed</w:t>
      </w:r>
      <w:r w:rsidRPr="00460408">
        <w:tab/>
        <w:t>……………………</w:t>
      </w:r>
    </w:p>
    <w:p w14:paraId="3D90B5A4" w14:textId="77777777" w:rsidR="00460408" w:rsidRPr="00460408" w:rsidRDefault="00460408" w:rsidP="00137462"/>
    <w:p w14:paraId="739516BD" w14:textId="77777777" w:rsidR="00460408" w:rsidRPr="00460408" w:rsidRDefault="00460408" w:rsidP="00137462">
      <w:pPr>
        <w:rPr>
          <w:b/>
          <w:bCs/>
          <w:u w:val="single"/>
        </w:rPr>
      </w:pPr>
      <w:r w:rsidRPr="00460408">
        <w:t xml:space="preserve">  </w:t>
      </w:r>
    </w:p>
    <w:p w14:paraId="39963969" w14:textId="77777777" w:rsidR="00460408" w:rsidRPr="00460408" w:rsidRDefault="00460408" w:rsidP="00137462"/>
    <w:p w14:paraId="53254896" w14:textId="77777777" w:rsidR="00460408" w:rsidRPr="00460408" w:rsidRDefault="00460408" w:rsidP="00137462">
      <w:r w:rsidRPr="00460408">
        <w:t xml:space="preserve">In the presence of: - </w:t>
      </w:r>
      <w:r w:rsidRPr="00460408">
        <w:tab/>
      </w:r>
      <w:r w:rsidRPr="00460408">
        <w:tab/>
      </w:r>
      <w:r w:rsidRPr="00460408">
        <w:tab/>
      </w:r>
      <w:r w:rsidRPr="00460408">
        <w:tab/>
        <w:t xml:space="preserve">   In the presence of: -</w:t>
      </w:r>
    </w:p>
    <w:p w14:paraId="585E7B5B" w14:textId="77777777" w:rsidR="00460408" w:rsidRPr="00460408" w:rsidRDefault="00460408" w:rsidP="00137462"/>
    <w:p w14:paraId="3BAF3C3C" w14:textId="77777777" w:rsidR="00460408" w:rsidRPr="00460408" w:rsidRDefault="00460408" w:rsidP="00137462">
      <w:r w:rsidRPr="00460408">
        <w:t xml:space="preserve">Name: </w:t>
      </w:r>
      <w:r w:rsidRPr="00460408">
        <w:rPr>
          <w:b/>
          <w:u w:val="single"/>
        </w:rPr>
        <w:t>SHIRAZ YAKUB</w:t>
      </w:r>
      <w:r w:rsidRPr="00460408">
        <w:tab/>
      </w:r>
      <w:r w:rsidRPr="00460408">
        <w:tab/>
      </w:r>
      <w:r w:rsidRPr="00460408">
        <w:tab/>
      </w:r>
      <w:r w:rsidRPr="00460408">
        <w:tab/>
        <w:t xml:space="preserve">   Name: -</w:t>
      </w:r>
    </w:p>
    <w:p w14:paraId="4CA68C08" w14:textId="77777777" w:rsidR="00460408" w:rsidRPr="00460408" w:rsidRDefault="00460408" w:rsidP="00137462"/>
    <w:p w14:paraId="2C56FEA0" w14:textId="77777777" w:rsidR="00460408" w:rsidRPr="00460408" w:rsidRDefault="00460408" w:rsidP="00137462">
      <w:r w:rsidRPr="00460408">
        <w:t>Position Base</w:t>
      </w:r>
      <w:r w:rsidRPr="00460408">
        <w:rPr>
          <w:b/>
        </w:rPr>
        <w:t>: Maintenance Manager</w:t>
      </w:r>
      <w:r w:rsidRPr="00460408">
        <w:tab/>
        <w:t xml:space="preserve">                Position……………………         </w:t>
      </w:r>
    </w:p>
    <w:p w14:paraId="2073134C" w14:textId="77777777" w:rsidR="00460408" w:rsidRPr="00460408" w:rsidRDefault="00460408" w:rsidP="00137462"/>
    <w:p w14:paraId="79B815E9" w14:textId="77777777" w:rsidR="00460408" w:rsidRPr="00460408" w:rsidRDefault="00460408" w:rsidP="00137462">
      <w:r w:rsidRPr="00460408">
        <w:t>Signature………………….</w:t>
      </w:r>
      <w:r w:rsidRPr="00460408">
        <w:tab/>
      </w:r>
      <w:r w:rsidRPr="00460408">
        <w:tab/>
      </w:r>
      <w:r w:rsidRPr="00460408">
        <w:tab/>
      </w:r>
      <w:r w:rsidRPr="00460408">
        <w:tab/>
        <w:t xml:space="preserve">   Signature………………….</w:t>
      </w:r>
    </w:p>
    <w:p w14:paraId="262D7A8A" w14:textId="77777777" w:rsidR="00460408" w:rsidRPr="00460408" w:rsidRDefault="00460408" w:rsidP="00137462"/>
    <w:p w14:paraId="1F48034B" w14:textId="39C2D361" w:rsidR="00460408" w:rsidRDefault="00460408" w:rsidP="00137462">
      <w:r w:rsidRPr="00460408">
        <w:t>Date:</w:t>
      </w:r>
      <w:r w:rsidRPr="00460408">
        <w:tab/>
      </w:r>
      <w:r w:rsidRPr="00460408">
        <w:tab/>
        <w:t xml:space="preserve">                              </w:t>
      </w:r>
      <w:r w:rsidRPr="00460408">
        <w:tab/>
      </w:r>
      <w:r w:rsidRPr="00460408">
        <w:tab/>
      </w:r>
      <w:r w:rsidRPr="00460408">
        <w:tab/>
        <w:t xml:space="preserve">    Date:</w:t>
      </w:r>
    </w:p>
    <w:p w14:paraId="250C86F6" w14:textId="77777777" w:rsidR="00460408" w:rsidRPr="00460408" w:rsidRDefault="00460408" w:rsidP="00137462"/>
    <w:p w14:paraId="679EEBAC" w14:textId="0E13D6DD" w:rsidR="00DE6182" w:rsidRDefault="00DE6182" w:rsidP="00137462">
      <w:r>
        <w:br w:type="page"/>
      </w:r>
    </w:p>
    <w:p w14:paraId="2A2683ED" w14:textId="58F8E693" w:rsidR="008C46DA" w:rsidRDefault="00DE6182" w:rsidP="00137462">
      <w:pPr>
        <w:pStyle w:val="Heading2"/>
      </w:pPr>
      <w:r>
        <w:lastRenderedPageBreak/>
        <w:t xml:space="preserve"> </w:t>
      </w:r>
      <w:bookmarkStart w:id="545" w:name="_Toc186384002"/>
      <w:r>
        <w:t>APPENDIX D:</w:t>
      </w:r>
      <w:r w:rsidR="007F3937">
        <w:t xml:space="preserve">  AMP References</w:t>
      </w:r>
      <w:bookmarkEnd w:id="545"/>
      <w:r w:rsidR="007F3937">
        <w:br/>
      </w:r>
    </w:p>
    <w:p w14:paraId="0A2C8365" w14:textId="77777777" w:rsidR="00950B6D" w:rsidRDefault="00950B6D" w:rsidP="00137462">
      <w:pPr>
        <w:pStyle w:val="ListParagraph"/>
        <w:numPr>
          <w:ilvl w:val="0"/>
          <w:numId w:val="79"/>
        </w:numPr>
      </w:pPr>
      <w:r w:rsidRPr="00950B6D">
        <w:t>AASL/AMP/ C208B/ISSUE 004/REV 000</w:t>
      </w:r>
    </w:p>
    <w:p w14:paraId="6AF9DCE1" w14:textId="77777777" w:rsidR="006912FE" w:rsidRDefault="006912FE" w:rsidP="00137462">
      <w:pPr>
        <w:pStyle w:val="ListParagraph"/>
        <w:numPr>
          <w:ilvl w:val="0"/>
          <w:numId w:val="79"/>
        </w:numPr>
      </w:pPr>
      <w:r w:rsidRPr="006912FE">
        <w:t>AASL/AMP/ PC-12/47/E /ISSUE 002/REV 000</w:t>
      </w:r>
    </w:p>
    <w:p w14:paraId="26AEF898" w14:textId="7FCCB2F2" w:rsidR="004A1865" w:rsidRDefault="004A1865" w:rsidP="00137462">
      <w:pPr>
        <w:pStyle w:val="ListParagraph"/>
        <w:numPr>
          <w:ilvl w:val="0"/>
          <w:numId w:val="79"/>
        </w:numPr>
      </w:pPr>
      <w:r w:rsidRPr="004A1865">
        <w:t>AASL/AMP/DHC8-</w:t>
      </w:r>
      <w:r>
        <w:t>202</w:t>
      </w:r>
      <w:r w:rsidRPr="004A1865">
        <w:t>/ISSUE 002/REV 000</w:t>
      </w:r>
    </w:p>
    <w:p w14:paraId="181C1F8A" w14:textId="016BFBFE" w:rsidR="00460408" w:rsidRDefault="004A1865" w:rsidP="00137462">
      <w:pPr>
        <w:pStyle w:val="ListParagraph"/>
        <w:numPr>
          <w:ilvl w:val="0"/>
          <w:numId w:val="79"/>
        </w:numPr>
      </w:pPr>
      <w:r w:rsidRPr="004A1865">
        <w:t>AASL/AMP/DHC8-103/ISSUE 002/REV 000</w:t>
      </w:r>
    </w:p>
    <w:p w14:paraId="12EFBFFD" w14:textId="77777777" w:rsidR="00460408" w:rsidRDefault="00460408" w:rsidP="00137462"/>
    <w:p w14:paraId="20ED3FAE" w14:textId="77777777" w:rsidR="00460408" w:rsidRDefault="00460408" w:rsidP="00137462"/>
    <w:p w14:paraId="6A3F30D1" w14:textId="77777777" w:rsidR="00460408" w:rsidRDefault="00460408" w:rsidP="00137462"/>
    <w:p w14:paraId="20169611" w14:textId="77777777" w:rsidR="008D1C63" w:rsidRDefault="008D1C63" w:rsidP="00137462"/>
    <w:p w14:paraId="466719E8" w14:textId="6B58075E" w:rsidR="00B0148C" w:rsidRDefault="00B0148C" w:rsidP="00137462">
      <w:r>
        <w:br w:type="page"/>
      </w:r>
    </w:p>
    <w:p w14:paraId="5021DEB1" w14:textId="6269A195" w:rsidR="00900B92" w:rsidRPr="00026A71" w:rsidRDefault="00540A2C" w:rsidP="00137462">
      <w:pPr>
        <w:pStyle w:val="Heading2"/>
      </w:pPr>
      <w:bookmarkStart w:id="546" w:name="_Toc45535487"/>
      <w:bookmarkStart w:id="547" w:name="_Toc120109386"/>
      <w:bookmarkStart w:id="548" w:name="_Toc124762771"/>
      <w:bookmarkStart w:id="549" w:name="_Toc124763785"/>
      <w:bookmarkStart w:id="550" w:name="_Toc161303080"/>
      <w:bookmarkStart w:id="551" w:name="_Toc169859345"/>
      <w:r>
        <w:lastRenderedPageBreak/>
        <w:t xml:space="preserve"> </w:t>
      </w:r>
      <w:bookmarkStart w:id="552" w:name="_Toc186384003"/>
      <w:r w:rsidR="00956C7A" w:rsidRPr="00026A71">
        <w:t xml:space="preserve">APPENDIX </w:t>
      </w:r>
      <w:r w:rsidR="00A7498C" w:rsidRPr="00026A71">
        <w:t>E</w:t>
      </w:r>
      <w:r w:rsidR="00956C7A" w:rsidRPr="00026A71">
        <w:t xml:space="preserve">: </w:t>
      </w:r>
      <w:r w:rsidR="00C77DD7" w:rsidRPr="00026A71">
        <w:t>Sample Tech</w:t>
      </w:r>
      <w:r w:rsidR="00B0148C">
        <w:t xml:space="preserve">nical </w:t>
      </w:r>
      <w:r w:rsidR="00C77DD7" w:rsidRPr="00026A71">
        <w:t>log</w:t>
      </w:r>
      <w:bookmarkEnd w:id="546"/>
      <w:bookmarkEnd w:id="547"/>
      <w:r w:rsidR="00C77DD7" w:rsidRPr="00026A71">
        <w:t xml:space="preserve"> C208</w:t>
      </w:r>
      <w:bookmarkEnd w:id="548"/>
      <w:bookmarkEnd w:id="549"/>
      <w:bookmarkEnd w:id="550"/>
      <w:r w:rsidR="00C77DD7">
        <w:t>B</w:t>
      </w:r>
      <w:bookmarkEnd w:id="551"/>
      <w:r w:rsidR="00B0148C">
        <w:t xml:space="preserve"> / PC12</w:t>
      </w:r>
      <w:bookmarkEnd w:id="552"/>
    </w:p>
    <w:p w14:paraId="5F9E936B" w14:textId="3F07EBED" w:rsidR="00900B92" w:rsidRPr="00026A71" w:rsidRDefault="00900B92" w:rsidP="00137462">
      <w:pPr>
        <w:rPr>
          <w:rFonts w:eastAsia="Cambria"/>
        </w:rPr>
      </w:pPr>
    </w:p>
    <w:p w14:paraId="14A4757A" w14:textId="50199F88" w:rsidR="00900B92" w:rsidRPr="00026A71" w:rsidRDefault="00900B92" w:rsidP="00137462">
      <w:pPr>
        <w:rPr>
          <w:rFonts w:eastAsia="Cambria"/>
        </w:rPr>
      </w:pPr>
    </w:p>
    <w:p w14:paraId="7B1819CB" w14:textId="43379CEC" w:rsidR="00900B92" w:rsidRDefault="000773DA" w:rsidP="00137462">
      <w:pPr>
        <w:rPr>
          <w:rFonts w:eastAsia="Cambria"/>
        </w:rPr>
      </w:pPr>
      <w:bookmarkStart w:id="553" w:name="_Toc124762772"/>
      <w:bookmarkStart w:id="554" w:name="_Toc124763786"/>
      <w:r w:rsidRPr="00026A71">
        <w:rPr>
          <w:noProof/>
        </w:rPr>
        <w:drawing>
          <wp:anchor distT="0" distB="0" distL="114300" distR="114300" simplePos="0" relativeHeight="251649536" behindDoc="1" locked="0" layoutInCell="1" allowOverlap="1" wp14:anchorId="02FBEDEC" wp14:editId="78F6C28C">
            <wp:simplePos x="0" y="0"/>
            <wp:positionH relativeFrom="column">
              <wp:posOffset>-1012466</wp:posOffset>
            </wp:positionH>
            <wp:positionV relativeFrom="paragraph">
              <wp:posOffset>194298</wp:posOffset>
            </wp:positionV>
            <wp:extent cx="7764328" cy="6128755"/>
            <wp:effectExtent l="0" t="819150" r="0" b="805815"/>
            <wp:wrapNone/>
            <wp:docPr id="62" name="Picture 6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uric-Air-AIRCRAFT-TECHNICAL-LOG-BOOK.jpg"/>
                    <pic:cNvPicPr/>
                  </pic:nvPicPr>
                  <pic:blipFill>
                    <a:blip r:embed="rId29">
                      <a:extLst>
                        <a:ext uri="{28A0092B-C50C-407E-A947-70E740481C1C}">
                          <a14:useLocalDpi xmlns:a14="http://schemas.microsoft.com/office/drawing/2010/main" val="0"/>
                        </a:ext>
                      </a:extLst>
                    </a:blip>
                    <a:stretch>
                      <a:fillRect/>
                    </a:stretch>
                  </pic:blipFill>
                  <pic:spPr>
                    <a:xfrm rot="5400000">
                      <a:off x="0" y="0"/>
                      <a:ext cx="7764328" cy="6128755"/>
                    </a:xfrm>
                    <a:prstGeom prst="rect">
                      <a:avLst/>
                    </a:prstGeom>
                  </pic:spPr>
                </pic:pic>
              </a:graphicData>
            </a:graphic>
            <wp14:sizeRelH relativeFrom="margin">
              <wp14:pctWidth>0</wp14:pctWidth>
            </wp14:sizeRelH>
            <wp14:sizeRelV relativeFrom="margin">
              <wp14:pctHeight>0</wp14:pctHeight>
            </wp14:sizeRelV>
          </wp:anchor>
        </w:drawing>
      </w:r>
      <w:bookmarkEnd w:id="553"/>
      <w:bookmarkEnd w:id="554"/>
    </w:p>
    <w:p w14:paraId="66683B25" w14:textId="77777777" w:rsidR="000773DA" w:rsidRPr="00026A71" w:rsidRDefault="000773DA" w:rsidP="00137462">
      <w:pPr>
        <w:rPr>
          <w:rFonts w:eastAsia="Cambria"/>
        </w:rPr>
      </w:pPr>
    </w:p>
    <w:p w14:paraId="01A74E22" w14:textId="6CE4437C" w:rsidR="00900B92" w:rsidRPr="00026A71" w:rsidRDefault="00900B92" w:rsidP="00137462">
      <w:pPr>
        <w:rPr>
          <w:rFonts w:eastAsia="Cambria"/>
        </w:rPr>
      </w:pPr>
    </w:p>
    <w:p w14:paraId="18EB25DA" w14:textId="02E5E996" w:rsidR="00900B92" w:rsidRPr="00026A71" w:rsidRDefault="00900B92" w:rsidP="00137462">
      <w:pPr>
        <w:rPr>
          <w:rFonts w:eastAsia="Cambria"/>
        </w:rPr>
      </w:pPr>
    </w:p>
    <w:p w14:paraId="01174697" w14:textId="168D7EE7" w:rsidR="00900B92" w:rsidRPr="00026A71" w:rsidRDefault="00900B92" w:rsidP="00137462">
      <w:pPr>
        <w:rPr>
          <w:rFonts w:eastAsia="Cambria"/>
        </w:rPr>
      </w:pPr>
    </w:p>
    <w:p w14:paraId="78540462" w14:textId="0D59A5BB" w:rsidR="00900B92" w:rsidRPr="00026A71" w:rsidRDefault="00900B92" w:rsidP="00137462">
      <w:pPr>
        <w:rPr>
          <w:rFonts w:eastAsia="Cambria"/>
        </w:rPr>
      </w:pPr>
    </w:p>
    <w:p w14:paraId="0AEC00EF" w14:textId="77777777" w:rsidR="00900B92" w:rsidRPr="00026A71" w:rsidRDefault="00900B92" w:rsidP="00137462">
      <w:pPr>
        <w:rPr>
          <w:rFonts w:eastAsia="Cambria"/>
        </w:rPr>
      </w:pPr>
    </w:p>
    <w:p w14:paraId="7FE6E0C5" w14:textId="77777777" w:rsidR="00900B92" w:rsidRPr="00026A71" w:rsidRDefault="00900B92" w:rsidP="00137462">
      <w:pPr>
        <w:rPr>
          <w:rFonts w:eastAsia="Cambria"/>
        </w:rPr>
      </w:pPr>
    </w:p>
    <w:p w14:paraId="46E7006C" w14:textId="77777777" w:rsidR="00900B92" w:rsidRPr="00026A71" w:rsidRDefault="00900B92" w:rsidP="00137462">
      <w:pPr>
        <w:rPr>
          <w:rFonts w:eastAsia="Cambria"/>
        </w:rPr>
      </w:pPr>
    </w:p>
    <w:p w14:paraId="7AC10A87" w14:textId="77777777" w:rsidR="00900B92" w:rsidRPr="00026A71" w:rsidRDefault="00900B92" w:rsidP="00137462">
      <w:pPr>
        <w:rPr>
          <w:rFonts w:eastAsia="Cambria"/>
        </w:rPr>
      </w:pPr>
    </w:p>
    <w:p w14:paraId="3FB578E1" w14:textId="77777777" w:rsidR="00900B92" w:rsidRPr="00026A71" w:rsidRDefault="00900B92" w:rsidP="00137462">
      <w:pPr>
        <w:rPr>
          <w:rFonts w:eastAsia="Cambria"/>
        </w:rPr>
      </w:pPr>
    </w:p>
    <w:p w14:paraId="6BF480F1" w14:textId="77777777" w:rsidR="00900B92" w:rsidRPr="00026A71" w:rsidRDefault="00900B92" w:rsidP="00137462">
      <w:pPr>
        <w:rPr>
          <w:rFonts w:eastAsia="Cambria"/>
        </w:rPr>
      </w:pPr>
    </w:p>
    <w:p w14:paraId="0C4920F8" w14:textId="77777777" w:rsidR="00900B92" w:rsidRPr="00026A71" w:rsidRDefault="00900B92" w:rsidP="00137462">
      <w:pPr>
        <w:rPr>
          <w:rFonts w:eastAsia="Cambria"/>
        </w:rPr>
      </w:pPr>
    </w:p>
    <w:p w14:paraId="65FB317E" w14:textId="77777777" w:rsidR="00900B92" w:rsidRPr="00026A71" w:rsidRDefault="00900B92" w:rsidP="00137462">
      <w:pPr>
        <w:rPr>
          <w:rFonts w:eastAsia="Cambria"/>
        </w:rPr>
      </w:pPr>
    </w:p>
    <w:p w14:paraId="42B95F57" w14:textId="77777777" w:rsidR="00900B92" w:rsidRPr="00026A71" w:rsidRDefault="00900B92" w:rsidP="00137462">
      <w:pPr>
        <w:rPr>
          <w:rFonts w:eastAsia="Cambria"/>
        </w:rPr>
      </w:pPr>
    </w:p>
    <w:p w14:paraId="6C7862FA" w14:textId="77777777" w:rsidR="00900B92" w:rsidRPr="00026A71" w:rsidRDefault="00900B92" w:rsidP="00137462">
      <w:pPr>
        <w:rPr>
          <w:rFonts w:eastAsia="Cambria"/>
        </w:rPr>
      </w:pPr>
    </w:p>
    <w:p w14:paraId="22A1284B" w14:textId="77777777" w:rsidR="00900B92" w:rsidRPr="00026A71" w:rsidRDefault="00900B92" w:rsidP="00137462">
      <w:pPr>
        <w:rPr>
          <w:rFonts w:eastAsia="Cambria"/>
        </w:rPr>
      </w:pPr>
    </w:p>
    <w:p w14:paraId="03548557" w14:textId="77777777" w:rsidR="00900B92" w:rsidRPr="00026A71" w:rsidRDefault="00900B92" w:rsidP="00137462">
      <w:pPr>
        <w:rPr>
          <w:rFonts w:eastAsia="Cambria"/>
        </w:rPr>
      </w:pPr>
    </w:p>
    <w:p w14:paraId="04302B5E" w14:textId="77777777" w:rsidR="00900B92" w:rsidRPr="00026A71" w:rsidRDefault="00900B92" w:rsidP="00137462">
      <w:pPr>
        <w:rPr>
          <w:rFonts w:eastAsia="Cambria"/>
        </w:rPr>
      </w:pPr>
    </w:p>
    <w:p w14:paraId="5C241559" w14:textId="77777777" w:rsidR="00900B92" w:rsidRPr="00026A71" w:rsidRDefault="00900B92" w:rsidP="00137462">
      <w:pPr>
        <w:rPr>
          <w:rFonts w:eastAsia="Cambria"/>
        </w:rPr>
      </w:pPr>
    </w:p>
    <w:p w14:paraId="7F24844A" w14:textId="77777777" w:rsidR="00900B92" w:rsidRPr="00026A71" w:rsidRDefault="00900B92" w:rsidP="00137462">
      <w:pPr>
        <w:rPr>
          <w:rFonts w:eastAsia="Cambria"/>
        </w:rPr>
      </w:pPr>
    </w:p>
    <w:p w14:paraId="49D32E54" w14:textId="77777777" w:rsidR="00900B92" w:rsidRPr="00026A71" w:rsidRDefault="00900B92" w:rsidP="00137462">
      <w:pPr>
        <w:rPr>
          <w:rFonts w:eastAsia="Cambria"/>
        </w:rPr>
      </w:pPr>
    </w:p>
    <w:p w14:paraId="6A787158" w14:textId="77777777" w:rsidR="00900B92" w:rsidRPr="00026A71" w:rsidRDefault="00900B92" w:rsidP="00137462">
      <w:pPr>
        <w:rPr>
          <w:rFonts w:eastAsia="Cambria"/>
        </w:rPr>
      </w:pPr>
    </w:p>
    <w:p w14:paraId="24AFAC78" w14:textId="77777777" w:rsidR="00900B92" w:rsidRPr="00026A71" w:rsidRDefault="00900B92" w:rsidP="00137462">
      <w:pPr>
        <w:rPr>
          <w:rFonts w:eastAsia="Cambria"/>
        </w:rPr>
      </w:pPr>
    </w:p>
    <w:p w14:paraId="5721C2D2" w14:textId="77777777" w:rsidR="00900B92" w:rsidRPr="00026A71" w:rsidRDefault="00900B92" w:rsidP="00137462">
      <w:pPr>
        <w:rPr>
          <w:rFonts w:eastAsia="Cambria"/>
        </w:rPr>
      </w:pPr>
    </w:p>
    <w:p w14:paraId="25E72A91" w14:textId="77777777" w:rsidR="00900B92" w:rsidRPr="00026A71" w:rsidRDefault="00900B92" w:rsidP="00137462">
      <w:pPr>
        <w:rPr>
          <w:rFonts w:eastAsia="Cambria"/>
        </w:rPr>
      </w:pPr>
    </w:p>
    <w:p w14:paraId="561CD1D2" w14:textId="77777777" w:rsidR="00900B92" w:rsidRPr="00026A71" w:rsidRDefault="00900B92" w:rsidP="00137462">
      <w:pPr>
        <w:rPr>
          <w:rFonts w:eastAsia="Cambria"/>
        </w:rPr>
      </w:pPr>
    </w:p>
    <w:p w14:paraId="622790EE" w14:textId="77777777" w:rsidR="00900B92" w:rsidRPr="00026A71" w:rsidRDefault="00900B92" w:rsidP="00137462">
      <w:pPr>
        <w:rPr>
          <w:rFonts w:eastAsia="Cambria"/>
        </w:rPr>
      </w:pPr>
    </w:p>
    <w:p w14:paraId="6B19E14F" w14:textId="77777777" w:rsidR="00900B92" w:rsidRPr="00026A71" w:rsidRDefault="00900B92" w:rsidP="00137462">
      <w:pPr>
        <w:rPr>
          <w:rFonts w:eastAsia="Cambria"/>
        </w:rPr>
      </w:pPr>
    </w:p>
    <w:p w14:paraId="2FDE8AEA" w14:textId="77777777" w:rsidR="00900B92" w:rsidRPr="00026A71" w:rsidRDefault="00900B92" w:rsidP="00137462">
      <w:pPr>
        <w:rPr>
          <w:rFonts w:eastAsia="Cambria"/>
        </w:rPr>
      </w:pPr>
    </w:p>
    <w:p w14:paraId="6D726F15" w14:textId="77777777" w:rsidR="00900B92" w:rsidRPr="00026A71" w:rsidRDefault="00900B92" w:rsidP="00137462">
      <w:pPr>
        <w:rPr>
          <w:rFonts w:eastAsia="Cambria"/>
        </w:rPr>
      </w:pPr>
    </w:p>
    <w:p w14:paraId="0FC4C708" w14:textId="77777777" w:rsidR="00900B92" w:rsidRPr="00026A71" w:rsidRDefault="00900B92" w:rsidP="00137462">
      <w:pPr>
        <w:rPr>
          <w:rFonts w:eastAsia="Cambria"/>
        </w:rPr>
      </w:pPr>
    </w:p>
    <w:p w14:paraId="20417394" w14:textId="77777777" w:rsidR="00900B92" w:rsidRPr="00026A71" w:rsidRDefault="00900B92" w:rsidP="00137462">
      <w:pPr>
        <w:rPr>
          <w:rFonts w:eastAsia="Cambria"/>
        </w:rPr>
      </w:pPr>
    </w:p>
    <w:p w14:paraId="18B3EA34" w14:textId="77777777" w:rsidR="00900B92" w:rsidRPr="00026A71" w:rsidRDefault="00900B92" w:rsidP="00137462">
      <w:pPr>
        <w:rPr>
          <w:rFonts w:eastAsia="Cambria"/>
        </w:rPr>
      </w:pPr>
    </w:p>
    <w:p w14:paraId="4D8CED91" w14:textId="77777777" w:rsidR="00900B92" w:rsidRPr="00026A71" w:rsidRDefault="00900B92" w:rsidP="00137462">
      <w:pPr>
        <w:rPr>
          <w:rFonts w:eastAsia="Cambria"/>
        </w:rPr>
      </w:pPr>
    </w:p>
    <w:p w14:paraId="5B52C699" w14:textId="77777777" w:rsidR="00900B92" w:rsidRPr="00026A71" w:rsidRDefault="00900B92" w:rsidP="00137462">
      <w:pPr>
        <w:rPr>
          <w:rFonts w:eastAsia="Cambria"/>
        </w:rPr>
      </w:pPr>
    </w:p>
    <w:p w14:paraId="50CEE209" w14:textId="77777777" w:rsidR="00900B92" w:rsidRPr="00026A71" w:rsidRDefault="00900B92" w:rsidP="00137462">
      <w:pPr>
        <w:rPr>
          <w:rFonts w:eastAsia="Cambria"/>
        </w:rPr>
      </w:pPr>
    </w:p>
    <w:p w14:paraId="58A1D681" w14:textId="77777777" w:rsidR="00900B92" w:rsidRPr="00026A71" w:rsidRDefault="00900B92" w:rsidP="00137462">
      <w:pPr>
        <w:rPr>
          <w:rFonts w:eastAsia="Cambria"/>
        </w:rPr>
      </w:pPr>
    </w:p>
    <w:p w14:paraId="54B671C4" w14:textId="77777777" w:rsidR="00EB61D9" w:rsidRDefault="00C77DD7" w:rsidP="00EB61D9">
      <w:pPr>
        <w:sectPr w:rsidR="00EB61D9" w:rsidSect="00E879DE">
          <w:pgSz w:w="11906" w:h="16838"/>
          <w:pgMar w:top="1440" w:right="1440" w:bottom="1276" w:left="1440" w:header="708" w:footer="708" w:gutter="0"/>
          <w:pgNumType w:chapStyle="1"/>
          <w:cols w:space="708"/>
          <w:docGrid w:linePitch="360"/>
        </w:sectPr>
      </w:pPr>
      <w:bookmarkStart w:id="555" w:name="_Toc45535488"/>
      <w:bookmarkStart w:id="556" w:name="_Toc124762773"/>
      <w:bookmarkStart w:id="557" w:name="_Toc124763787"/>
      <w:bookmarkStart w:id="558" w:name="_Toc161303081"/>
      <w:r>
        <w:t xml:space="preserve"> </w:t>
      </w:r>
      <w:bookmarkStart w:id="559" w:name="_Toc169859346"/>
    </w:p>
    <w:p w14:paraId="7EB7A0D0" w14:textId="07F5616F" w:rsidR="00956C7A" w:rsidRDefault="00956C7A" w:rsidP="00137462">
      <w:pPr>
        <w:pStyle w:val="Heading2"/>
      </w:pPr>
      <w:bookmarkStart w:id="560" w:name="_Toc186384004"/>
      <w:r w:rsidRPr="00026A71">
        <w:lastRenderedPageBreak/>
        <w:t xml:space="preserve">APPENDIX </w:t>
      </w:r>
      <w:r w:rsidR="00A7498C" w:rsidRPr="00026A71">
        <w:t>F</w:t>
      </w:r>
      <w:r w:rsidRPr="00026A71">
        <w:t xml:space="preserve">:  </w:t>
      </w:r>
      <w:r w:rsidR="00C77DD7" w:rsidRPr="00026A71">
        <w:t>Pre And Post Maintenance Checklist</w:t>
      </w:r>
      <w:bookmarkEnd w:id="555"/>
      <w:bookmarkEnd w:id="556"/>
      <w:bookmarkEnd w:id="557"/>
      <w:bookmarkEnd w:id="558"/>
      <w:bookmarkEnd w:id="559"/>
      <w:bookmarkEnd w:id="560"/>
    </w:p>
    <w:p w14:paraId="3599C1D3" w14:textId="77777777" w:rsidR="008D1C63" w:rsidRPr="008D1C63" w:rsidRDefault="008D1C63" w:rsidP="00137462">
      <w:r w:rsidRPr="008D1C63">
        <w:rPr>
          <w:noProof/>
          <w:szCs w:val="24"/>
        </w:rPr>
        <mc:AlternateContent>
          <mc:Choice Requires="wps">
            <w:drawing>
              <wp:anchor distT="0" distB="0" distL="114300" distR="114300" simplePos="0" relativeHeight="251712000" behindDoc="0" locked="0" layoutInCell="1" allowOverlap="1" wp14:anchorId="207F8F7F" wp14:editId="58B0CA7C">
                <wp:simplePos x="0" y="0"/>
                <wp:positionH relativeFrom="column">
                  <wp:posOffset>6458585</wp:posOffset>
                </wp:positionH>
                <wp:positionV relativeFrom="paragraph">
                  <wp:posOffset>469265</wp:posOffset>
                </wp:positionV>
                <wp:extent cx="0" cy="172085"/>
                <wp:effectExtent l="10160" t="12065" r="8890" b="6350"/>
                <wp:wrapNone/>
                <wp:docPr id="131373347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E60A5E" id="_x0000_t32" coordsize="21600,21600" o:spt="32" o:oned="t" path="m,l21600,21600e" filled="f">
                <v:path arrowok="t" fillok="f" o:connecttype="none"/>
                <o:lock v:ext="edit" shapetype="t"/>
              </v:shapetype>
              <v:shape id="AutoShape 28" o:spid="_x0000_s1026" type="#_x0000_t32" style="position:absolute;margin-left:508.55pt;margin-top:36.95pt;width:0;height:13.5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"/>
            </w:pict>
          </mc:Fallback>
        </mc:AlternateContent>
      </w:r>
      <w:r w:rsidRPr="008D1C63">
        <w:t xml:space="preserve">Aircraft Registration: </w:t>
      </w:r>
      <w:r w:rsidRPr="008D1C63">
        <w:tab/>
      </w:r>
      <w:r w:rsidRPr="008D1C63">
        <w:tab/>
      </w:r>
      <w:r w:rsidRPr="008D1C63">
        <w:tab/>
      </w:r>
      <w:r w:rsidRPr="008D1C63">
        <w:tab/>
      </w:r>
      <w:r w:rsidRPr="008D1C63">
        <w:tab/>
      </w:r>
      <w:r w:rsidRPr="008D1C63">
        <w:tab/>
      </w:r>
      <w:r w:rsidRPr="008D1C63">
        <w:tab/>
        <w:t>Date:</w:t>
      </w:r>
    </w:p>
    <w:tbl>
      <w:tblPr>
        <w:tblStyle w:val="TableGrid"/>
        <w:tblW w:w="10729" w:type="dxa"/>
        <w:tblInd w:w="-601" w:type="dxa"/>
        <w:tblLook w:val="04A0" w:firstRow="1" w:lastRow="0" w:firstColumn="1" w:lastColumn="0" w:noHBand="0" w:noVBand="1"/>
      </w:tblPr>
      <w:tblGrid>
        <w:gridCol w:w="4192"/>
        <w:gridCol w:w="567"/>
        <w:gridCol w:w="566"/>
        <w:gridCol w:w="4376"/>
        <w:gridCol w:w="567"/>
        <w:gridCol w:w="461"/>
      </w:tblGrid>
      <w:tr w:rsidR="008D1C63" w:rsidRPr="00EB61D9" w14:paraId="2C57A605" w14:textId="77777777" w:rsidTr="008D1C63">
        <w:tc>
          <w:tcPr>
            <w:tcW w:w="5325" w:type="dxa"/>
            <w:gridSpan w:val="3"/>
            <w:tcBorders>
              <w:top w:val="single" w:sz="4" w:space="0" w:color="auto"/>
              <w:left w:val="single" w:sz="4" w:space="0" w:color="auto"/>
              <w:bottom w:val="single" w:sz="4" w:space="0" w:color="auto"/>
              <w:right w:val="single" w:sz="12" w:space="0" w:color="auto"/>
            </w:tcBorders>
            <w:hideMark/>
          </w:tcPr>
          <w:p w14:paraId="66AD908B"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Pre-Maintenance</w:t>
            </w:r>
          </w:p>
        </w:tc>
        <w:tc>
          <w:tcPr>
            <w:tcW w:w="5404" w:type="dxa"/>
            <w:gridSpan w:val="3"/>
            <w:tcBorders>
              <w:top w:val="single" w:sz="4" w:space="0" w:color="auto"/>
              <w:left w:val="single" w:sz="12" w:space="0" w:color="auto"/>
              <w:bottom w:val="single" w:sz="4" w:space="0" w:color="auto"/>
              <w:right w:val="single" w:sz="4" w:space="0" w:color="auto"/>
            </w:tcBorders>
            <w:hideMark/>
          </w:tcPr>
          <w:p w14:paraId="2B8F1CFB"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Post-Maintenance</w:t>
            </w:r>
          </w:p>
        </w:tc>
      </w:tr>
      <w:tr w:rsidR="008D1C63" w:rsidRPr="00EB61D9" w14:paraId="3BE26BD3"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3988E9AE"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Items</w:t>
            </w:r>
          </w:p>
        </w:tc>
        <w:tc>
          <w:tcPr>
            <w:tcW w:w="567" w:type="dxa"/>
            <w:tcBorders>
              <w:top w:val="single" w:sz="4" w:space="0" w:color="auto"/>
              <w:left w:val="single" w:sz="4" w:space="0" w:color="auto"/>
              <w:bottom w:val="single" w:sz="4" w:space="0" w:color="auto"/>
              <w:right w:val="single" w:sz="4" w:space="0" w:color="auto"/>
            </w:tcBorders>
            <w:hideMark/>
          </w:tcPr>
          <w:p w14:paraId="54798636"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Yes</w:t>
            </w:r>
          </w:p>
        </w:tc>
        <w:tc>
          <w:tcPr>
            <w:tcW w:w="566" w:type="dxa"/>
            <w:tcBorders>
              <w:top w:val="single" w:sz="4" w:space="0" w:color="auto"/>
              <w:left w:val="single" w:sz="4" w:space="0" w:color="auto"/>
              <w:bottom w:val="single" w:sz="4" w:space="0" w:color="auto"/>
              <w:right w:val="single" w:sz="12" w:space="0" w:color="auto"/>
            </w:tcBorders>
            <w:hideMark/>
          </w:tcPr>
          <w:p w14:paraId="551EA2D4"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No</w:t>
            </w:r>
          </w:p>
        </w:tc>
        <w:tc>
          <w:tcPr>
            <w:tcW w:w="4376" w:type="dxa"/>
            <w:tcBorders>
              <w:top w:val="single" w:sz="4" w:space="0" w:color="auto"/>
              <w:left w:val="single" w:sz="12" w:space="0" w:color="auto"/>
              <w:bottom w:val="single" w:sz="4" w:space="0" w:color="auto"/>
              <w:right w:val="single" w:sz="4" w:space="0" w:color="auto"/>
            </w:tcBorders>
            <w:hideMark/>
          </w:tcPr>
          <w:p w14:paraId="1359775C"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Items</w:t>
            </w:r>
          </w:p>
        </w:tc>
        <w:tc>
          <w:tcPr>
            <w:tcW w:w="567" w:type="dxa"/>
            <w:tcBorders>
              <w:top w:val="single" w:sz="4" w:space="0" w:color="auto"/>
              <w:left w:val="single" w:sz="4" w:space="0" w:color="auto"/>
              <w:bottom w:val="single" w:sz="4" w:space="0" w:color="auto"/>
              <w:right w:val="single" w:sz="4" w:space="0" w:color="auto"/>
            </w:tcBorders>
            <w:hideMark/>
          </w:tcPr>
          <w:p w14:paraId="6A44BDD1"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Yes</w:t>
            </w:r>
          </w:p>
        </w:tc>
        <w:tc>
          <w:tcPr>
            <w:tcW w:w="461" w:type="dxa"/>
            <w:tcBorders>
              <w:top w:val="single" w:sz="4" w:space="0" w:color="auto"/>
              <w:left w:val="single" w:sz="4" w:space="0" w:color="auto"/>
              <w:bottom w:val="single" w:sz="4" w:space="0" w:color="auto"/>
              <w:right w:val="single" w:sz="4" w:space="0" w:color="auto"/>
            </w:tcBorders>
            <w:hideMark/>
          </w:tcPr>
          <w:p w14:paraId="6A32DA02"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No</w:t>
            </w:r>
          </w:p>
        </w:tc>
      </w:tr>
      <w:tr w:rsidR="008D1C63" w:rsidRPr="00EB61D9" w14:paraId="62E14C0E" w14:textId="77777777" w:rsidTr="008D1C63">
        <w:trPr>
          <w:trHeight w:val="259"/>
        </w:trPr>
        <w:tc>
          <w:tcPr>
            <w:tcW w:w="4192" w:type="dxa"/>
            <w:tcBorders>
              <w:top w:val="single" w:sz="4" w:space="0" w:color="auto"/>
              <w:left w:val="single" w:sz="4" w:space="0" w:color="auto"/>
              <w:bottom w:val="single" w:sz="4" w:space="0" w:color="auto"/>
              <w:right w:val="single" w:sz="4" w:space="0" w:color="auto"/>
            </w:tcBorders>
            <w:hideMark/>
          </w:tcPr>
          <w:p w14:paraId="784F431C"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Technical log on board</w:t>
            </w:r>
          </w:p>
        </w:tc>
        <w:tc>
          <w:tcPr>
            <w:tcW w:w="567" w:type="dxa"/>
            <w:tcBorders>
              <w:top w:val="single" w:sz="4" w:space="0" w:color="auto"/>
              <w:left w:val="single" w:sz="4" w:space="0" w:color="auto"/>
              <w:bottom w:val="single" w:sz="4" w:space="0" w:color="auto"/>
              <w:right w:val="single" w:sz="4" w:space="0" w:color="auto"/>
            </w:tcBorders>
            <w:hideMark/>
          </w:tcPr>
          <w:p w14:paraId="13CE71A0"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71E9C2B1"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2FDEE9A7"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 xml:space="preserve">No FOD and tools in and around the aircraft </w:t>
            </w:r>
          </w:p>
        </w:tc>
        <w:tc>
          <w:tcPr>
            <w:tcW w:w="567" w:type="dxa"/>
            <w:tcBorders>
              <w:top w:val="single" w:sz="4" w:space="0" w:color="auto"/>
              <w:left w:val="single" w:sz="4" w:space="0" w:color="auto"/>
              <w:bottom w:val="single" w:sz="4" w:space="0" w:color="auto"/>
              <w:right w:val="single" w:sz="4" w:space="0" w:color="auto"/>
            </w:tcBorders>
            <w:hideMark/>
          </w:tcPr>
          <w:p w14:paraId="15B66E22"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12ABC640"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4A585831"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782FA7DF"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Expired/About to expire Certificate of Airworthiness</w:t>
            </w:r>
          </w:p>
        </w:tc>
        <w:tc>
          <w:tcPr>
            <w:tcW w:w="567" w:type="dxa"/>
            <w:tcBorders>
              <w:top w:val="single" w:sz="4" w:space="0" w:color="auto"/>
              <w:left w:val="single" w:sz="4" w:space="0" w:color="auto"/>
              <w:bottom w:val="single" w:sz="4" w:space="0" w:color="auto"/>
              <w:right w:val="single" w:sz="4" w:space="0" w:color="auto"/>
            </w:tcBorders>
            <w:hideMark/>
          </w:tcPr>
          <w:p w14:paraId="574820B4"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051B7BA0"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0A6261A0"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Technical log on board</w:t>
            </w:r>
          </w:p>
        </w:tc>
        <w:tc>
          <w:tcPr>
            <w:tcW w:w="567" w:type="dxa"/>
            <w:tcBorders>
              <w:top w:val="single" w:sz="4" w:space="0" w:color="auto"/>
              <w:left w:val="single" w:sz="4" w:space="0" w:color="auto"/>
              <w:bottom w:val="single" w:sz="4" w:space="0" w:color="auto"/>
              <w:right w:val="single" w:sz="4" w:space="0" w:color="auto"/>
            </w:tcBorders>
            <w:hideMark/>
          </w:tcPr>
          <w:p w14:paraId="7B47E8F3"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10C0AA77"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50C1BF69"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3A3C3C26"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Release</w:t>
            </w:r>
            <w:r w:rsidRPr="00EB61D9">
              <w:rPr>
                <w:rFonts w:asciiTheme="minorHAnsi" w:hAnsiTheme="minorHAnsi"/>
                <w:spacing w:val="-2"/>
                <w:sz w:val="20"/>
                <w:szCs w:val="20"/>
              </w:rPr>
              <w:t xml:space="preserve"> </w:t>
            </w:r>
            <w:r w:rsidRPr="00EB61D9">
              <w:rPr>
                <w:rFonts w:asciiTheme="minorHAnsi" w:hAnsiTheme="minorHAnsi"/>
                <w:sz w:val="20"/>
                <w:szCs w:val="20"/>
              </w:rPr>
              <w:t>to</w:t>
            </w:r>
            <w:r w:rsidRPr="00EB61D9">
              <w:rPr>
                <w:rFonts w:asciiTheme="minorHAnsi" w:hAnsiTheme="minorHAnsi"/>
                <w:spacing w:val="1"/>
                <w:sz w:val="20"/>
                <w:szCs w:val="20"/>
              </w:rPr>
              <w:t xml:space="preserve"> </w:t>
            </w:r>
            <w:r w:rsidRPr="00EB61D9">
              <w:rPr>
                <w:rFonts w:asciiTheme="minorHAnsi" w:hAnsiTheme="minorHAnsi"/>
                <w:spacing w:val="-1"/>
                <w:sz w:val="20"/>
                <w:szCs w:val="20"/>
              </w:rPr>
              <w:t>service</w:t>
            </w:r>
            <w:r w:rsidRPr="00EB61D9">
              <w:rPr>
                <w:rFonts w:asciiTheme="minorHAnsi" w:hAnsiTheme="minorHAnsi"/>
                <w:spacing w:val="-2"/>
                <w:sz w:val="20"/>
                <w:szCs w:val="20"/>
              </w:rPr>
              <w:t xml:space="preserve"> </w:t>
            </w:r>
            <w:r w:rsidRPr="00EB61D9">
              <w:rPr>
                <w:rFonts w:asciiTheme="minorHAnsi" w:hAnsiTheme="minorHAnsi"/>
                <w:sz w:val="20"/>
                <w:szCs w:val="20"/>
              </w:rPr>
              <w:t>on</w:t>
            </w:r>
            <w:r w:rsidRPr="00EB61D9">
              <w:rPr>
                <w:rFonts w:asciiTheme="minorHAnsi" w:hAnsiTheme="minorHAnsi"/>
                <w:spacing w:val="-4"/>
                <w:sz w:val="20"/>
                <w:szCs w:val="20"/>
              </w:rPr>
              <w:t xml:space="preserve"> </w:t>
            </w:r>
            <w:r w:rsidRPr="00EB61D9">
              <w:rPr>
                <w:rFonts w:asciiTheme="minorHAnsi" w:hAnsiTheme="minorHAnsi"/>
                <w:sz w:val="20"/>
                <w:szCs w:val="20"/>
              </w:rPr>
              <w:t>board</w:t>
            </w:r>
          </w:p>
        </w:tc>
        <w:tc>
          <w:tcPr>
            <w:tcW w:w="567" w:type="dxa"/>
            <w:tcBorders>
              <w:top w:val="single" w:sz="4" w:space="0" w:color="auto"/>
              <w:left w:val="single" w:sz="4" w:space="0" w:color="auto"/>
              <w:bottom w:val="single" w:sz="4" w:space="0" w:color="auto"/>
              <w:right w:val="single" w:sz="4" w:space="0" w:color="auto"/>
            </w:tcBorders>
            <w:hideMark/>
          </w:tcPr>
          <w:p w14:paraId="33DC4A4F"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251B7DA3"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2AAF8DE3"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Current</w:t>
            </w:r>
            <w:r w:rsidRPr="00EB61D9">
              <w:rPr>
                <w:rFonts w:asciiTheme="minorHAnsi" w:hAnsiTheme="minorHAnsi"/>
                <w:spacing w:val="1"/>
                <w:sz w:val="20"/>
                <w:szCs w:val="20"/>
              </w:rPr>
              <w:t xml:space="preserve"> </w:t>
            </w:r>
            <w:r w:rsidRPr="00EB61D9">
              <w:rPr>
                <w:rFonts w:asciiTheme="minorHAnsi" w:hAnsiTheme="minorHAnsi"/>
                <w:sz w:val="20"/>
                <w:szCs w:val="20"/>
              </w:rPr>
              <w:t>Certificate of</w:t>
            </w:r>
            <w:r w:rsidRPr="00EB61D9">
              <w:rPr>
                <w:rFonts w:asciiTheme="minorHAnsi" w:hAnsiTheme="minorHAnsi"/>
                <w:spacing w:val="-2"/>
                <w:sz w:val="20"/>
                <w:szCs w:val="20"/>
              </w:rPr>
              <w:t xml:space="preserve"> </w:t>
            </w:r>
            <w:r w:rsidRPr="00EB61D9">
              <w:rPr>
                <w:rFonts w:asciiTheme="minorHAnsi" w:hAnsiTheme="minorHAnsi"/>
                <w:sz w:val="20"/>
                <w:szCs w:val="20"/>
              </w:rPr>
              <w:t>Release</w:t>
            </w:r>
            <w:r w:rsidRPr="00EB61D9">
              <w:rPr>
                <w:rFonts w:asciiTheme="minorHAnsi" w:hAnsiTheme="minorHAnsi"/>
                <w:spacing w:val="-2"/>
                <w:sz w:val="20"/>
                <w:szCs w:val="20"/>
              </w:rPr>
              <w:t xml:space="preserve"> </w:t>
            </w:r>
            <w:r w:rsidRPr="00EB61D9">
              <w:rPr>
                <w:rFonts w:asciiTheme="minorHAnsi" w:hAnsiTheme="minorHAnsi"/>
                <w:sz w:val="20"/>
                <w:szCs w:val="20"/>
              </w:rPr>
              <w:t>to service</w:t>
            </w:r>
            <w:r w:rsidRPr="00EB61D9">
              <w:rPr>
                <w:rFonts w:asciiTheme="minorHAnsi" w:hAnsiTheme="minorHAnsi"/>
                <w:spacing w:val="41"/>
                <w:sz w:val="20"/>
                <w:szCs w:val="20"/>
              </w:rPr>
              <w:t xml:space="preserve"> </w:t>
            </w:r>
            <w:r w:rsidRPr="00EB61D9">
              <w:rPr>
                <w:rFonts w:asciiTheme="minorHAnsi" w:hAnsiTheme="minorHAnsi"/>
                <w:sz w:val="20"/>
                <w:szCs w:val="20"/>
              </w:rPr>
              <w:t>on board</w:t>
            </w:r>
          </w:p>
        </w:tc>
        <w:tc>
          <w:tcPr>
            <w:tcW w:w="567" w:type="dxa"/>
            <w:tcBorders>
              <w:top w:val="single" w:sz="4" w:space="0" w:color="auto"/>
              <w:left w:val="single" w:sz="4" w:space="0" w:color="auto"/>
              <w:bottom w:val="single" w:sz="4" w:space="0" w:color="auto"/>
              <w:right w:val="single" w:sz="4" w:space="0" w:color="auto"/>
            </w:tcBorders>
            <w:hideMark/>
          </w:tcPr>
          <w:p w14:paraId="2BE315BB"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41C57FB9"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59A93FC7"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33D90BDE"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Aircraft Key</w:t>
            </w:r>
            <w:r w:rsidRPr="00EB61D9">
              <w:rPr>
                <w:rFonts w:asciiTheme="minorHAnsi" w:hAnsiTheme="minorHAnsi"/>
                <w:spacing w:val="-2"/>
                <w:sz w:val="20"/>
                <w:szCs w:val="20"/>
              </w:rPr>
              <w:t xml:space="preserve"> </w:t>
            </w:r>
            <w:r w:rsidRPr="00EB61D9">
              <w:rPr>
                <w:rFonts w:asciiTheme="minorHAnsi" w:hAnsiTheme="minorHAnsi"/>
                <w:sz w:val="20"/>
                <w:szCs w:val="20"/>
              </w:rPr>
              <w:t>on board</w:t>
            </w:r>
          </w:p>
        </w:tc>
        <w:tc>
          <w:tcPr>
            <w:tcW w:w="567" w:type="dxa"/>
            <w:tcBorders>
              <w:top w:val="single" w:sz="4" w:space="0" w:color="auto"/>
              <w:left w:val="single" w:sz="4" w:space="0" w:color="auto"/>
              <w:bottom w:val="single" w:sz="4" w:space="0" w:color="auto"/>
              <w:right w:val="single" w:sz="4" w:space="0" w:color="auto"/>
            </w:tcBorders>
            <w:hideMark/>
          </w:tcPr>
          <w:p w14:paraId="28A90CA1"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7856532D"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22C1EB9F"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Aircraft Key</w:t>
            </w:r>
            <w:r w:rsidRPr="00EB61D9">
              <w:rPr>
                <w:rFonts w:asciiTheme="minorHAnsi" w:hAnsiTheme="minorHAnsi"/>
                <w:spacing w:val="-2"/>
                <w:sz w:val="20"/>
                <w:szCs w:val="20"/>
              </w:rPr>
              <w:t xml:space="preserve"> </w:t>
            </w:r>
            <w:r w:rsidRPr="00EB61D9">
              <w:rPr>
                <w:rFonts w:asciiTheme="minorHAnsi" w:hAnsiTheme="minorHAnsi"/>
                <w:sz w:val="20"/>
                <w:szCs w:val="20"/>
              </w:rPr>
              <w:t>on</w:t>
            </w:r>
            <w:r w:rsidRPr="00EB61D9">
              <w:rPr>
                <w:rFonts w:asciiTheme="minorHAnsi" w:hAnsiTheme="minorHAnsi"/>
                <w:spacing w:val="-2"/>
                <w:sz w:val="20"/>
                <w:szCs w:val="20"/>
              </w:rPr>
              <w:t xml:space="preserve"> </w:t>
            </w:r>
            <w:r w:rsidRPr="00EB61D9">
              <w:rPr>
                <w:rFonts w:asciiTheme="minorHAnsi" w:hAnsiTheme="minorHAnsi"/>
                <w:sz w:val="20"/>
                <w:szCs w:val="20"/>
              </w:rPr>
              <w:t>board</w:t>
            </w:r>
          </w:p>
        </w:tc>
        <w:tc>
          <w:tcPr>
            <w:tcW w:w="567" w:type="dxa"/>
            <w:tcBorders>
              <w:top w:val="single" w:sz="4" w:space="0" w:color="auto"/>
              <w:left w:val="single" w:sz="4" w:space="0" w:color="auto"/>
              <w:bottom w:val="single" w:sz="4" w:space="0" w:color="auto"/>
              <w:right w:val="single" w:sz="4" w:space="0" w:color="auto"/>
            </w:tcBorders>
            <w:hideMark/>
          </w:tcPr>
          <w:p w14:paraId="0478F96C"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300562BA"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2906723E"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4D0096B3"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List of snags available</w:t>
            </w:r>
          </w:p>
        </w:tc>
        <w:tc>
          <w:tcPr>
            <w:tcW w:w="567" w:type="dxa"/>
            <w:tcBorders>
              <w:top w:val="single" w:sz="4" w:space="0" w:color="auto"/>
              <w:left w:val="single" w:sz="4" w:space="0" w:color="auto"/>
              <w:bottom w:val="single" w:sz="4" w:space="0" w:color="auto"/>
              <w:right w:val="single" w:sz="4" w:space="0" w:color="auto"/>
            </w:tcBorders>
            <w:hideMark/>
          </w:tcPr>
          <w:p w14:paraId="2AA22FF7"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2B16CF87"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25243BBF"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Reported, deferred snags worked on</w:t>
            </w:r>
          </w:p>
        </w:tc>
        <w:tc>
          <w:tcPr>
            <w:tcW w:w="567" w:type="dxa"/>
            <w:tcBorders>
              <w:top w:val="single" w:sz="4" w:space="0" w:color="auto"/>
              <w:left w:val="single" w:sz="4" w:space="0" w:color="auto"/>
              <w:bottom w:val="single" w:sz="4" w:space="0" w:color="auto"/>
              <w:right w:val="single" w:sz="4" w:space="0" w:color="auto"/>
            </w:tcBorders>
            <w:hideMark/>
          </w:tcPr>
          <w:p w14:paraId="7A14CFB9"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0B71D509"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48227DD4"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7759824C"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Check SD-Card is installed on</w:t>
            </w:r>
            <w:r w:rsidRPr="00EB61D9">
              <w:rPr>
                <w:rFonts w:asciiTheme="minorHAnsi" w:hAnsiTheme="minorHAnsi"/>
                <w:spacing w:val="3"/>
                <w:sz w:val="20"/>
                <w:szCs w:val="20"/>
              </w:rPr>
              <w:t xml:space="preserve"> </w:t>
            </w:r>
            <w:r w:rsidRPr="00EB61D9">
              <w:rPr>
                <w:rFonts w:asciiTheme="minorHAnsi" w:hAnsiTheme="minorHAnsi"/>
                <w:sz w:val="20"/>
                <w:szCs w:val="20"/>
              </w:rPr>
              <w:t>top slot</w:t>
            </w:r>
            <w:r w:rsidRPr="00EB61D9">
              <w:rPr>
                <w:rFonts w:asciiTheme="minorHAnsi" w:hAnsiTheme="minorHAnsi"/>
                <w:spacing w:val="31"/>
                <w:sz w:val="20"/>
                <w:szCs w:val="20"/>
              </w:rPr>
              <w:t xml:space="preserve"> </w:t>
            </w:r>
            <w:r w:rsidRPr="00EB61D9">
              <w:rPr>
                <w:rFonts w:asciiTheme="minorHAnsi" w:hAnsiTheme="minorHAnsi"/>
                <w:sz w:val="20"/>
                <w:szCs w:val="20"/>
              </w:rPr>
              <w:t>of MFD</w:t>
            </w:r>
          </w:p>
        </w:tc>
        <w:tc>
          <w:tcPr>
            <w:tcW w:w="567" w:type="dxa"/>
            <w:tcBorders>
              <w:top w:val="single" w:sz="4" w:space="0" w:color="auto"/>
              <w:left w:val="single" w:sz="4" w:space="0" w:color="auto"/>
              <w:bottom w:val="single" w:sz="4" w:space="0" w:color="auto"/>
              <w:right w:val="single" w:sz="4" w:space="0" w:color="auto"/>
            </w:tcBorders>
            <w:hideMark/>
          </w:tcPr>
          <w:p w14:paraId="3FE88C47"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575A6492"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41D11AA4"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Check SD Card Installed in top slot of MFD</w:t>
            </w:r>
          </w:p>
        </w:tc>
        <w:tc>
          <w:tcPr>
            <w:tcW w:w="567" w:type="dxa"/>
            <w:tcBorders>
              <w:top w:val="single" w:sz="4" w:space="0" w:color="auto"/>
              <w:left w:val="single" w:sz="4" w:space="0" w:color="auto"/>
              <w:bottom w:val="single" w:sz="4" w:space="0" w:color="auto"/>
              <w:right w:val="single" w:sz="4" w:space="0" w:color="auto"/>
            </w:tcBorders>
            <w:hideMark/>
          </w:tcPr>
          <w:p w14:paraId="0DF7EB1C"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7B03495D"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01F89E73"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6E421065"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Tail</w:t>
            </w:r>
            <w:r w:rsidRPr="00EB61D9">
              <w:rPr>
                <w:rFonts w:asciiTheme="minorHAnsi" w:hAnsiTheme="minorHAnsi"/>
                <w:spacing w:val="-1"/>
                <w:sz w:val="20"/>
                <w:szCs w:val="20"/>
              </w:rPr>
              <w:t xml:space="preserve"> </w:t>
            </w:r>
            <w:r w:rsidRPr="00EB61D9">
              <w:rPr>
                <w:rFonts w:asciiTheme="minorHAnsi" w:hAnsiTheme="minorHAnsi"/>
                <w:sz w:val="20"/>
                <w:szCs w:val="20"/>
              </w:rPr>
              <w:t>stand</w:t>
            </w:r>
            <w:r w:rsidRPr="00EB61D9">
              <w:rPr>
                <w:rFonts w:asciiTheme="minorHAnsi" w:hAnsiTheme="minorHAnsi"/>
                <w:spacing w:val="-2"/>
                <w:sz w:val="20"/>
                <w:szCs w:val="20"/>
              </w:rPr>
              <w:t xml:space="preserve"> </w:t>
            </w:r>
            <w:r w:rsidRPr="00EB61D9">
              <w:rPr>
                <w:rFonts w:asciiTheme="minorHAnsi" w:hAnsiTheme="minorHAnsi"/>
                <w:sz w:val="20"/>
                <w:szCs w:val="20"/>
              </w:rPr>
              <w:t>on</w:t>
            </w:r>
            <w:r w:rsidRPr="00EB61D9">
              <w:rPr>
                <w:rFonts w:asciiTheme="minorHAnsi" w:hAnsiTheme="minorHAnsi"/>
                <w:spacing w:val="-2"/>
                <w:sz w:val="20"/>
                <w:szCs w:val="20"/>
              </w:rPr>
              <w:t xml:space="preserve"> </w:t>
            </w:r>
            <w:r w:rsidRPr="00EB61D9">
              <w:rPr>
                <w:rFonts w:asciiTheme="minorHAnsi" w:hAnsiTheme="minorHAnsi"/>
                <w:spacing w:val="-1"/>
                <w:sz w:val="20"/>
                <w:szCs w:val="20"/>
              </w:rPr>
              <w:t>board</w:t>
            </w:r>
          </w:p>
        </w:tc>
        <w:tc>
          <w:tcPr>
            <w:tcW w:w="567" w:type="dxa"/>
            <w:tcBorders>
              <w:top w:val="single" w:sz="4" w:space="0" w:color="auto"/>
              <w:left w:val="single" w:sz="4" w:space="0" w:color="auto"/>
              <w:bottom w:val="single" w:sz="4" w:space="0" w:color="auto"/>
              <w:right w:val="single" w:sz="4" w:space="0" w:color="auto"/>
            </w:tcBorders>
            <w:hideMark/>
          </w:tcPr>
          <w:p w14:paraId="777BDF7C"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66398E5B"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49173211"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Tail</w:t>
            </w:r>
            <w:r w:rsidRPr="00EB61D9">
              <w:rPr>
                <w:rFonts w:asciiTheme="minorHAnsi" w:hAnsiTheme="minorHAnsi"/>
                <w:spacing w:val="-1"/>
                <w:sz w:val="20"/>
                <w:szCs w:val="20"/>
              </w:rPr>
              <w:t xml:space="preserve"> </w:t>
            </w:r>
            <w:r w:rsidRPr="00EB61D9">
              <w:rPr>
                <w:rFonts w:asciiTheme="minorHAnsi" w:hAnsiTheme="minorHAnsi"/>
                <w:sz w:val="20"/>
                <w:szCs w:val="20"/>
              </w:rPr>
              <w:t>stand</w:t>
            </w:r>
            <w:r w:rsidRPr="00EB61D9">
              <w:rPr>
                <w:rFonts w:asciiTheme="minorHAnsi" w:hAnsiTheme="minorHAnsi"/>
                <w:spacing w:val="-2"/>
                <w:sz w:val="20"/>
                <w:szCs w:val="20"/>
              </w:rPr>
              <w:t xml:space="preserve"> </w:t>
            </w:r>
            <w:r w:rsidRPr="00EB61D9">
              <w:rPr>
                <w:rFonts w:asciiTheme="minorHAnsi" w:hAnsiTheme="minorHAnsi"/>
                <w:sz w:val="20"/>
                <w:szCs w:val="20"/>
              </w:rPr>
              <w:t>on</w:t>
            </w:r>
            <w:r w:rsidRPr="00EB61D9">
              <w:rPr>
                <w:rFonts w:asciiTheme="minorHAnsi" w:hAnsiTheme="minorHAnsi"/>
                <w:spacing w:val="-2"/>
                <w:sz w:val="20"/>
                <w:szCs w:val="20"/>
              </w:rPr>
              <w:t xml:space="preserve"> </w:t>
            </w:r>
            <w:r w:rsidRPr="00EB61D9">
              <w:rPr>
                <w:rFonts w:asciiTheme="minorHAnsi" w:hAnsiTheme="minorHAnsi"/>
                <w:spacing w:val="-1"/>
                <w:sz w:val="20"/>
                <w:szCs w:val="20"/>
              </w:rPr>
              <w:t>board</w:t>
            </w:r>
          </w:p>
        </w:tc>
        <w:tc>
          <w:tcPr>
            <w:tcW w:w="567" w:type="dxa"/>
            <w:tcBorders>
              <w:top w:val="single" w:sz="4" w:space="0" w:color="auto"/>
              <w:left w:val="single" w:sz="4" w:space="0" w:color="auto"/>
              <w:bottom w:val="single" w:sz="4" w:space="0" w:color="auto"/>
              <w:right w:val="single" w:sz="4" w:space="0" w:color="auto"/>
            </w:tcBorders>
            <w:hideMark/>
          </w:tcPr>
          <w:p w14:paraId="19E89D6E"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0BEC43FB"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06ED4603"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39E33FF9"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Chokes on board</w:t>
            </w:r>
          </w:p>
        </w:tc>
        <w:tc>
          <w:tcPr>
            <w:tcW w:w="567" w:type="dxa"/>
            <w:tcBorders>
              <w:top w:val="single" w:sz="4" w:space="0" w:color="auto"/>
              <w:left w:val="single" w:sz="4" w:space="0" w:color="auto"/>
              <w:bottom w:val="single" w:sz="4" w:space="0" w:color="auto"/>
              <w:right w:val="single" w:sz="4" w:space="0" w:color="auto"/>
            </w:tcBorders>
            <w:hideMark/>
          </w:tcPr>
          <w:p w14:paraId="5E1A1504"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29A517F7"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3D952C95"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Ladder on board</w:t>
            </w:r>
          </w:p>
        </w:tc>
        <w:tc>
          <w:tcPr>
            <w:tcW w:w="567" w:type="dxa"/>
            <w:tcBorders>
              <w:top w:val="single" w:sz="4" w:space="0" w:color="auto"/>
              <w:left w:val="single" w:sz="4" w:space="0" w:color="auto"/>
              <w:bottom w:val="single" w:sz="4" w:space="0" w:color="auto"/>
              <w:right w:val="single" w:sz="4" w:space="0" w:color="auto"/>
            </w:tcBorders>
            <w:hideMark/>
          </w:tcPr>
          <w:p w14:paraId="1EDC1F68"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7DAD92FF"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382273BD"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57A3A0DA"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Ladder on board</w:t>
            </w:r>
          </w:p>
        </w:tc>
        <w:tc>
          <w:tcPr>
            <w:tcW w:w="567" w:type="dxa"/>
            <w:tcBorders>
              <w:top w:val="single" w:sz="4" w:space="0" w:color="auto"/>
              <w:left w:val="single" w:sz="4" w:space="0" w:color="auto"/>
              <w:bottom w:val="single" w:sz="4" w:space="0" w:color="auto"/>
              <w:right w:val="single" w:sz="4" w:space="0" w:color="auto"/>
            </w:tcBorders>
            <w:hideMark/>
          </w:tcPr>
          <w:p w14:paraId="3B5EBB24"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3C3E15CA"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34D6CBB0"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Chokes on board</w:t>
            </w:r>
          </w:p>
        </w:tc>
        <w:tc>
          <w:tcPr>
            <w:tcW w:w="567" w:type="dxa"/>
            <w:tcBorders>
              <w:top w:val="single" w:sz="4" w:space="0" w:color="auto"/>
              <w:left w:val="single" w:sz="4" w:space="0" w:color="auto"/>
              <w:bottom w:val="single" w:sz="4" w:space="0" w:color="auto"/>
              <w:right w:val="single" w:sz="4" w:space="0" w:color="auto"/>
            </w:tcBorders>
            <w:hideMark/>
          </w:tcPr>
          <w:p w14:paraId="2F50E898"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4DF7D7E6"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2FB66F28"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1CBEE3B1"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Number of life jackets on board</w:t>
            </w:r>
          </w:p>
        </w:tc>
        <w:tc>
          <w:tcPr>
            <w:tcW w:w="567" w:type="dxa"/>
            <w:tcBorders>
              <w:top w:val="single" w:sz="4" w:space="0" w:color="auto"/>
              <w:left w:val="single" w:sz="4" w:space="0" w:color="auto"/>
              <w:bottom w:val="single" w:sz="4" w:space="0" w:color="auto"/>
              <w:right w:val="single" w:sz="4" w:space="0" w:color="auto"/>
            </w:tcBorders>
            <w:hideMark/>
          </w:tcPr>
          <w:p w14:paraId="6231C275"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29FDF572"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0EBDE252"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Number of Life Jackets on board</w:t>
            </w:r>
          </w:p>
        </w:tc>
        <w:tc>
          <w:tcPr>
            <w:tcW w:w="567" w:type="dxa"/>
            <w:tcBorders>
              <w:top w:val="single" w:sz="4" w:space="0" w:color="auto"/>
              <w:left w:val="single" w:sz="4" w:space="0" w:color="auto"/>
              <w:bottom w:val="single" w:sz="4" w:space="0" w:color="auto"/>
              <w:right w:val="single" w:sz="4" w:space="0" w:color="auto"/>
            </w:tcBorders>
            <w:hideMark/>
          </w:tcPr>
          <w:p w14:paraId="25A01757"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09AC3D40"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55E1DD5A"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04D32023"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FAK onboard and sealed</w:t>
            </w:r>
          </w:p>
        </w:tc>
        <w:tc>
          <w:tcPr>
            <w:tcW w:w="567" w:type="dxa"/>
            <w:tcBorders>
              <w:top w:val="single" w:sz="4" w:space="0" w:color="auto"/>
              <w:left w:val="single" w:sz="4" w:space="0" w:color="auto"/>
              <w:bottom w:val="single" w:sz="4" w:space="0" w:color="auto"/>
              <w:right w:val="single" w:sz="4" w:space="0" w:color="auto"/>
            </w:tcBorders>
            <w:hideMark/>
          </w:tcPr>
          <w:p w14:paraId="32848095"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2045B1DE"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2CC54E0B"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FAK onboard and sealed</w:t>
            </w:r>
          </w:p>
        </w:tc>
        <w:tc>
          <w:tcPr>
            <w:tcW w:w="567" w:type="dxa"/>
            <w:tcBorders>
              <w:top w:val="single" w:sz="4" w:space="0" w:color="auto"/>
              <w:left w:val="single" w:sz="4" w:space="0" w:color="auto"/>
              <w:bottom w:val="single" w:sz="4" w:space="0" w:color="auto"/>
              <w:right w:val="single" w:sz="4" w:space="0" w:color="auto"/>
            </w:tcBorders>
            <w:hideMark/>
          </w:tcPr>
          <w:p w14:paraId="284FBEE9"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165BABFE"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0C51AE75"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54F5BABB"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Survival Kit onboard and sealed</w:t>
            </w:r>
          </w:p>
        </w:tc>
        <w:tc>
          <w:tcPr>
            <w:tcW w:w="567" w:type="dxa"/>
            <w:tcBorders>
              <w:top w:val="single" w:sz="4" w:space="0" w:color="auto"/>
              <w:left w:val="single" w:sz="4" w:space="0" w:color="auto"/>
              <w:bottom w:val="single" w:sz="4" w:space="0" w:color="auto"/>
              <w:right w:val="single" w:sz="4" w:space="0" w:color="auto"/>
            </w:tcBorders>
            <w:hideMark/>
          </w:tcPr>
          <w:p w14:paraId="72098D7E"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73861AC0"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7ABD1AE0"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Survival Kit onboard and sealed</w:t>
            </w:r>
          </w:p>
        </w:tc>
        <w:tc>
          <w:tcPr>
            <w:tcW w:w="567" w:type="dxa"/>
            <w:tcBorders>
              <w:top w:val="single" w:sz="4" w:space="0" w:color="auto"/>
              <w:left w:val="single" w:sz="4" w:space="0" w:color="auto"/>
              <w:bottom w:val="single" w:sz="4" w:space="0" w:color="auto"/>
              <w:right w:val="single" w:sz="4" w:space="0" w:color="auto"/>
            </w:tcBorders>
            <w:hideMark/>
          </w:tcPr>
          <w:p w14:paraId="43BD0F91"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470B01D2"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47A1A5CE"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349E77D3"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All flight documents onboard and in good condition</w:t>
            </w:r>
          </w:p>
        </w:tc>
        <w:tc>
          <w:tcPr>
            <w:tcW w:w="567" w:type="dxa"/>
            <w:tcBorders>
              <w:top w:val="single" w:sz="4" w:space="0" w:color="auto"/>
              <w:left w:val="single" w:sz="4" w:space="0" w:color="auto"/>
              <w:bottom w:val="single" w:sz="4" w:space="0" w:color="auto"/>
              <w:right w:val="single" w:sz="4" w:space="0" w:color="auto"/>
            </w:tcBorders>
            <w:hideMark/>
          </w:tcPr>
          <w:p w14:paraId="3E67B1C5"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2B1B9D6C"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5D72FD51"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All flight documents are on board and in good condition</w:t>
            </w:r>
          </w:p>
        </w:tc>
        <w:tc>
          <w:tcPr>
            <w:tcW w:w="567" w:type="dxa"/>
            <w:tcBorders>
              <w:top w:val="single" w:sz="4" w:space="0" w:color="auto"/>
              <w:left w:val="single" w:sz="4" w:space="0" w:color="auto"/>
              <w:bottom w:val="single" w:sz="4" w:space="0" w:color="auto"/>
              <w:right w:val="single" w:sz="4" w:space="0" w:color="auto"/>
            </w:tcBorders>
            <w:hideMark/>
          </w:tcPr>
          <w:p w14:paraId="1F6CF866"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32823114"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50B66EED"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1F62AC00"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Prop anchor onboard</w:t>
            </w:r>
          </w:p>
        </w:tc>
        <w:tc>
          <w:tcPr>
            <w:tcW w:w="567" w:type="dxa"/>
            <w:tcBorders>
              <w:top w:val="single" w:sz="4" w:space="0" w:color="auto"/>
              <w:left w:val="single" w:sz="4" w:space="0" w:color="auto"/>
              <w:bottom w:val="single" w:sz="4" w:space="0" w:color="auto"/>
              <w:right w:val="single" w:sz="4" w:space="0" w:color="auto"/>
            </w:tcBorders>
            <w:hideMark/>
          </w:tcPr>
          <w:p w14:paraId="276D3F83"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252A5152"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637E6A43"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Prop anchor on board</w:t>
            </w:r>
          </w:p>
        </w:tc>
        <w:tc>
          <w:tcPr>
            <w:tcW w:w="567" w:type="dxa"/>
            <w:tcBorders>
              <w:top w:val="single" w:sz="4" w:space="0" w:color="auto"/>
              <w:left w:val="single" w:sz="4" w:space="0" w:color="auto"/>
              <w:bottom w:val="single" w:sz="4" w:space="0" w:color="auto"/>
              <w:right w:val="single" w:sz="4" w:space="0" w:color="auto"/>
            </w:tcBorders>
            <w:hideMark/>
          </w:tcPr>
          <w:p w14:paraId="03BF8461"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65463043"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418604DE"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01CA6C38"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Intake covers on board</w:t>
            </w:r>
          </w:p>
        </w:tc>
        <w:tc>
          <w:tcPr>
            <w:tcW w:w="567" w:type="dxa"/>
            <w:tcBorders>
              <w:top w:val="single" w:sz="4" w:space="0" w:color="auto"/>
              <w:left w:val="single" w:sz="4" w:space="0" w:color="auto"/>
              <w:bottom w:val="single" w:sz="4" w:space="0" w:color="auto"/>
              <w:right w:val="single" w:sz="4" w:space="0" w:color="auto"/>
            </w:tcBorders>
            <w:hideMark/>
          </w:tcPr>
          <w:p w14:paraId="4DA645F5"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7ED6A8E3"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0C19F7FE"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Intake covers on board</w:t>
            </w:r>
          </w:p>
        </w:tc>
        <w:tc>
          <w:tcPr>
            <w:tcW w:w="567" w:type="dxa"/>
            <w:tcBorders>
              <w:top w:val="single" w:sz="4" w:space="0" w:color="auto"/>
              <w:left w:val="single" w:sz="4" w:space="0" w:color="auto"/>
              <w:bottom w:val="single" w:sz="4" w:space="0" w:color="auto"/>
              <w:right w:val="single" w:sz="4" w:space="0" w:color="auto"/>
            </w:tcBorders>
            <w:hideMark/>
          </w:tcPr>
          <w:p w14:paraId="5B4B718F"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7850742E"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2B7564E9"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4D7591BD"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Fuel Sampler onboard</w:t>
            </w:r>
          </w:p>
        </w:tc>
        <w:tc>
          <w:tcPr>
            <w:tcW w:w="567" w:type="dxa"/>
            <w:tcBorders>
              <w:top w:val="single" w:sz="4" w:space="0" w:color="auto"/>
              <w:left w:val="single" w:sz="4" w:space="0" w:color="auto"/>
              <w:bottom w:val="single" w:sz="4" w:space="0" w:color="auto"/>
              <w:right w:val="single" w:sz="4" w:space="0" w:color="auto"/>
            </w:tcBorders>
            <w:hideMark/>
          </w:tcPr>
          <w:p w14:paraId="3264D860"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61CDB71C"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2BF69E04"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Fuel Sampler on board</w:t>
            </w:r>
          </w:p>
        </w:tc>
        <w:tc>
          <w:tcPr>
            <w:tcW w:w="567" w:type="dxa"/>
            <w:tcBorders>
              <w:top w:val="single" w:sz="4" w:space="0" w:color="auto"/>
              <w:left w:val="single" w:sz="4" w:space="0" w:color="auto"/>
              <w:bottom w:val="single" w:sz="4" w:space="0" w:color="auto"/>
              <w:right w:val="single" w:sz="4" w:space="0" w:color="auto"/>
            </w:tcBorders>
            <w:hideMark/>
          </w:tcPr>
          <w:p w14:paraId="2F18C80F"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64BFC1A9"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384440F4" w14:textId="77777777" w:rsidTr="008D1C63">
        <w:trPr>
          <w:trHeight w:val="323"/>
        </w:trPr>
        <w:tc>
          <w:tcPr>
            <w:tcW w:w="4192" w:type="dxa"/>
            <w:tcBorders>
              <w:top w:val="single" w:sz="4" w:space="0" w:color="auto"/>
              <w:left w:val="single" w:sz="4" w:space="0" w:color="auto"/>
              <w:bottom w:val="single" w:sz="4" w:space="0" w:color="auto"/>
              <w:right w:val="single" w:sz="4" w:space="0" w:color="auto"/>
            </w:tcBorders>
            <w:hideMark/>
          </w:tcPr>
          <w:p w14:paraId="51AD036E"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All pods empty of unknown items</w:t>
            </w:r>
          </w:p>
        </w:tc>
        <w:tc>
          <w:tcPr>
            <w:tcW w:w="567" w:type="dxa"/>
            <w:tcBorders>
              <w:top w:val="single" w:sz="4" w:space="0" w:color="auto"/>
              <w:left w:val="single" w:sz="4" w:space="0" w:color="auto"/>
              <w:bottom w:val="single" w:sz="4" w:space="0" w:color="auto"/>
              <w:right w:val="single" w:sz="4" w:space="0" w:color="auto"/>
            </w:tcBorders>
            <w:hideMark/>
          </w:tcPr>
          <w:p w14:paraId="7569630E"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670A16F4"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091F8D0C"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All pods empty of unknown items</w:t>
            </w:r>
          </w:p>
        </w:tc>
        <w:tc>
          <w:tcPr>
            <w:tcW w:w="567" w:type="dxa"/>
            <w:tcBorders>
              <w:top w:val="single" w:sz="4" w:space="0" w:color="auto"/>
              <w:left w:val="single" w:sz="4" w:space="0" w:color="auto"/>
              <w:bottom w:val="single" w:sz="4" w:space="0" w:color="auto"/>
              <w:right w:val="single" w:sz="4" w:space="0" w:color="auto"/>
            </w:tcBorders>
            <w:hideMark/>
          </w:tcPr>
          <w:p w14:paraId="1A72C93F"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409F3F18"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1CC37874"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2D7CA430"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Engine oil sufficient for flight</w:t>
            </w:r>
          </w:p>
        </w:tc>
        <w:tc>
          <w:tcPr>
            <w:tcW w:w="567" w:type="dxa"/>
            <w:tcBorders>
              <w:top w:val="single" w:sz="4" w:space="0" w:color="auto"/>
              <w:left w:val="single" w:sz="4" w:space="0" w:color="auto"/>
              <w:bottom w:val="single" w:sz="4" w:space="0" w:color="auto"/>
              <w:right w:val="single" w:sz="4" w:space="0" w:color="auto"/>
            </w:tcBorders>
            <w:hideMark/>
          </w:tcPr>
          <w:p w14:paraId="21B38D39"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003D77A3"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512356F8"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Engine oil sufficient for flight</w:t>
            </w:r>
          </w:p>
        </w:tc>
        <w:tc>
          <w:tcPr>
            <w:tcW w:w="567" w:type="dxa"/>
            <w:tcBorders>
              <w:top w:val="single" w:sz="4" w:space="0" w:color="auto"/>
              <w:left w:val="single" w:sz="4" w:space="0" w:color="auto"/>
              <w:bottom w:val="single" w:sz="4" w:space="0" w:color="auto"/>
              <w:right w:val="single" w:sz="4" w:space="0" w:color="auto"/>
            </w:tcBorders>
            <w:hideMark/>
          </w:tcPr>
          <w:p w14:paraId="53CC4F1F"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6004371F"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75119F17" w14:textId="77777777" w:rsidTr="008D1C63">
        <w:trPr>
          <w:trHeight w:val="257"/>
        </w:trPr>
        <w:tc>
          <w:tcPr>
            <w:tcW w:w="4192" w:type="dxa"/>
            <w:tcBorders>
              <w:top w:val="single" w:sz="4" w:space="0" w:color="auto"/>
              <w:left w:val="single" w:sz="4" w:space="0" w:color="auto"/>
              <w:bottom w:val="single" w:sz="4" w:space="0" w:color="auto"/>
              <w:right w:val="single" w:sz="4" w:space="0" w:color="auto"/>
            </w:tcBorders>
            <w:hideMark/>
          </w:tcPr>
          <w:p w14:paraId="11F0CBF7"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Check Battery Serial Number and Date</w:t>
            </w:r>
          </w:p>
        </w:tc>
        <w:tc>
          <w:tcPr>
            <w:tcW w:w="567" w:type="dxa"/>
            <w:tcBorders>
              <w:top w:val="single" w:sz="4" w:space="0" w:color="auto"/>
              <w:left w:val="single" w:sz="4" w:space="0" w:color="auto"/>
              <w:bottom w:val="single" w:sz="4" w:space="0" w:color="auto"/>
              <w:right w:val="single" w:sz="4" w:space="0" w:color="auto"/>
            </w:tcBorders>
            <w:hideMark/>
          </w:tcPr>
          <w:p w14:paraId="5DCD83B1"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304209A6"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7078F1CE"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G1000 complete and correct. Synthetic Vision available, if applicable. Terrain, EGPWS Available</w:t>
            </w:r>
          </w:p>
          <w:p w14:paraId="6AE15722"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4 Pages of Map</w:t>
            </w:r>
          </w:p>
        </w:tc>
        <w:tc>
          <w:tcPr>
            <w:tcW w:w="567" w:type="dxa"/>
            <w:tcBorders>
              <w:top w:val="single" w:sz="4" w:space="0" w:color="auto"/>
              <w:left w:val="single" w:sz="4" w:space="0" w:color="auto"/>
              <w:bottom w:val="single" w:sz="4" w:space="0" w:color="auto"/>
              <w:right w:val="single" w:sz="4" w:space="0" w:color="auto"/>
            </w:tcBorders>
            <w:hideMark/>
          </w:tcPr>
          <w:p w14:paraId="61D89163"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4C4E5B4E"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206340EE"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40113ACE"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Check of any Oil leaks, Hydraulic leaks, and loose fasteners</w:t>
            </w:r>
          </w:p>
        </w:tc>
        <w:tc>
          <w:tcPr>
            <w:tcW w:w="567" w:type="dxa"/>
            <w:tcBorders>
              <w:top w:val="single" w:sz="4" w:space="0" w:color="auto"/>
              <w:left w:val="single" w:sz="4" w:space="0" w:color="auto"/>
              <w:bottom w:val="single" w:sz="4" w:space="0" w:color="auto"/>
              <w:right w:val="single" w:sz="4" w:space="0" w:color="auto"/>
            </w:tcBorders>
            <w:hideMark/>
          </w:tcPr>
          <w:p w14:paraId="7009B7A4"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3FD7015E"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365C577A"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Check Annunciators for false warnings</w:t>
            </w:r>
          </w:p>
        </w:tc>
        <w:tc>
          <w:tcPr>
            <w:tcW w:w="567" w:type="dxa"/>
            <w:tcBorders>
              <w:top w:val="single" w:sz="4" w:space="0" w:color="auto"/>
              <w:left w:val="single" w:sz="4" w:space="0" w:color="auto"/>
              <w:bottom w:val="single" w:sz="4" w:space="0" w:color="auto"/>
              <w:right w:val="single" w:sz="4" w:space="0" w:color="auto"/>
            </w:tcBorders>
            <w:hideMark/>
          </w:tcPr>
          <w:p w14:paraId="0F94C57B"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5968B136"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46DFB277" w14:textId="77777777" w:rsidTr="008D1C63">
        <w:tc>
          <w:tcPr>
            <w:tcW w:w="4192" w:type="dxa"/>
            <w:tcBorders>
              <w:top w:val="single" w:sz="4" w:space="0" w:color="auto"/>
              <w:left w:val="single" w:sz="4" w:space="0" w:color="auto"/>
              <w:bottom w:val="single" w:sz="4" w:space="0" w:color="auto"/>
              <w:right w:val="single" w:sz="4" w:space="0" w:color="auto"/>
            </w:tcBorders>
            <w:hideMark/>
          </w:tcPr>
          <w:p w14:paraId="1ABEBBE9" w14:textId="77777777" w:rsidR="008D1C63" w:rsidRPr="00EB61D9" w:rsidRDefault="008D1C63" w:rsidP="00137462">
            <w:pPr>
              <w:rPr>
                <w:rFonts w:asciiTheme="minorHAnsi" w:eastAsia="Arial" w:hAnsiTheme="minorHAnsi"/>
                <w:sz w:val="20"/>
                <w:szCs w:val="20"/>
              </w:rPr>
            </w:pPr>
            <w:r w:rsidRPr="00EB61D9">
              <w:rPr>
                <w:rFonts w:asciiTheme="minorHAnsi" w:eastAsia="Arial" w:hAnsiTheme="minorHAnsi"/>
                <w:w w:val="105"/>
                <w:sz w:val="20"/>
                <w:szCs w:val="20"/>
              </w:rPr>
              <w:t>Check full power available depending on the prevalent conditions (Temp and altitude, refer to table: Max. torque for take-off)</w:t>
            </w:r>
          </w:p>
        </w:tc>
        <w:tc>
          <w:tcPr>
            <w:tcW w:w="567" w:type="dxa"/>
            <w:tcBorders>
              <w:top w:val="single" w:sz="4" w:space="0" w:color="auto"/>
              <w:left w:val="single" w:sz="4" w:space="0" w:color="auto"/>
              <w:bottom w:val="single" w:sz="4" w:space="0" w:color="auto"/>
              <w:right w:val="single" w:sz="4" w:space="0" w:color="auto"/>
            </w:tcBorders>
            <w:hideMark/>
          </w:tcPr>
          <w:p w14:paraId="223B9E22"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566" w:type="dxa"/>
            <w:tcBorders>
              <w:top w:val="single" w:sz="4" w:space="0" w:color="auto"/>
              <w:left w:val="single" w:sz="4" w:space="0" w:color="auto"/>
              <w:bottom w:val="single" w:sz="4" w:space="0" w:color="auto"/>
              <w:right w:val="single" w:sz="12" w:space="0" w:color="auto"/>
            </w:tcBorders>
            <w:hideMark/>
          </w:tcPr>
          <w:p w14:paraId="642E3293"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376" w:type="dxa"/>
            <w:tcBorders>
              <w:top w:val="single" w:sz="4" w:space="0" w:color="auto"/>
              <w:left w:val="single" w:sz="12" w:space="0" w:color="auto"/>
              <w:bottom w:val="single" w:sz="4" w:space="0" w:color="auto"/>
              <w:right w:val="single" w:sz="4" w:space="0" w:color="auto"/>
            </w:tcBorders>
            <w:hideMark/>
          </w:tcPr>
          <w:p w14:paraId="5B572265"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Check Battery Serial Number and Date</w:t>
            </w:r>
          </w:p>
        </w:tc>
        <w:tc>
          <w:tcPr>
            <w:tcW w:w="567" w:type="dxa"/>
            <w:tcBorders>
              <w:top w:val="single" w:sz="4" w:space="0" w:color="auto"/>
              <w:left w:val="single" w:sz="4" w:space="0" w:color="auto"/>
              <w:bottom w:val="single" w:sz="4" w:space="0" w:color="auto"/>
              <w:right w:val="single" w:sz="4" w:space="0" w:color="auto"/>
            </w:tcBorders>
            <w:hideMark/>
          </w:tcPr>
          <w:p w14:paraId="38CF533C"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04B8F6C6"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42CD302A" w14:textId="77777777" w:rsidTr="008D1C63">
        <w:tc>
          <w:tcPr>
            <w:tcW w:w="4192" w:type="dxa"/>
            <w:tcBorders>
              <w:top w:val="single" w:sz="4" w:space="0" w:color="auto"/>
              <w:left w:val="single" w:sz="4" w:space="0" w:color="auto"/>
              <w:bottom w:val="single" w:sz="4" w:space="0" w:color="auto"/>
              <w:right w:val="single" w:sz="4" w:space="0" w:color="auto"/>
            </w:tcBorders>
          </w:tcPr>
          <w:p w14:paraId="0ECE6357" w14:textId="77777777" w:rsidR="008D1C63" w:rsidRPr="00EB61D9" w:rsidRDefault="008D1C63" w:rsidP="00137462">
            <w:pPr>
              <w:rPr>
                <w:rFonts w:asciiTheme="minorHAnsi" w:eastAsia="Arial" w:hAnsiTheme="minorHAnsi"/>
                <w:w w:val="105"/>
                <w:sz w:val="20"/>
                <w:szCs w:val="20"/>
              </w:rPr>
            </w:pPr>
          </w:p>
        </w:tc>
        <w:tc>
          <w:tcPr>
            <w:tcW w:w="567" w:type="dxa"/>
            <w:tcBorders>
              <w:top w:val="single" w:sz="4" w:space="0" w:color="auto"/>
              <w:left w:val="single" w:sz="4" w:space="0" w:color="auto"/>
              <w:bottom w:val="single" w:sz="4" w:space="0" w:color="auto"/>
              <w:right w:val="single" w:sz="4" w:space="0" w:color="auto"/>
            </w:tcBorders>
          </w:tcPr>
          <w:p w14:paraId="1EC5A77F" w14:textId="77777777" w:rsidR="008D1C63" w:rsidRPr="00EB61D9" w:rsidRDefault="008D1C63" w:rsidP="00137462">
            <w:pPr>
              <w:rPr>
                <w:rFonts w:asciiTheme="minorHAnsi" w:eastAsia="MS Gothic" w:hAnsiTheme="minorHAnsi"/>
                <w:sz w:val="20"/>
                <w:szCs w:val="20"/>
              </w:rPr>
            </w:pPr>
          </w:p>
        </w:tc>
        <w:tc>
          <w:tcPr>
            <w:tcW w:w="566" w:type="dxa"/>
            <w:tcBorders>
              <w:top w:val="single" w:sz="4" w:space="0" w:color="auto"/>
              <w:left w:val="single" w:sz="4" w:space="0" w:color="auto"/>
              <w:bottom w:val="single" w:sz="4" w:space="0" w:color="auto"/>
              <w:right w:val="single" w:sz="12" w:space="0" w:color="auto"/>
            </w:tcBorders>
          </w:tcPr>
          <w:p w14:paraId="1FB77108" w14:textId="77777777" w:rsidR="008D1C63" w:rsidRPr="00EB61D9" w:rsidRDefault="008D1C63" w:rsidP="00137462">
            <w:pPr>
              <w:rPr>
                <w:rFonts w:asciiTheme="minorHAnsi" w:eastAsia="MS Gothic" w:hAnsiTheme="minorHAnsi"/>
                <w:sz w:val="20"/>
                <w:szCs w:val="20"/>
              </w:rPr>
            </w:pPr>
          </w:p>
        </w:tc>
        <w:tc>
          <w:tcPr>
            <w:tcW w:w="4376" w:type="dxa"/>
            <w:tcBorders>
              <w:top w:val="single" w:sz="4" w:space="0" w:color="auto"/>
              <w:left w:val="single" w:sz="12" w:space="0" w:color="auto"/>
              <w:bottom w:val="single" w:sz="4" w:space="0" w:color="auto"/>
              <w:right w:val="single" w:sz="4" w:space="0" w:color="auto"/>
            </w:tcBorders>
            <w:hideMark/>
          </w:tcPr>
          <w:p w14:paraId="5B77F4BB"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Check of any Oil leaks, Hydraulic leaks, and loose fasteners</w:t>
            </w:r>
          </w:p>
        </w:tc>
        <w:tc>
          <w:tcPr>
            <w:tcW w:w="567" w:type="dxa"/>
            <w:tcBorders>
              <w:top w:val="single" w:sz="4" w:space="0" w:color="auto"/>
              <w:left w:val="single" w:sz="4" w:space="0" w:color="auto"/>
              <w:bottom w:val="single" w:sz="4" w:space="0" w:color="auto"/>
              <w:right w:val="single" w:sz="4" w:space="0" w:color="auto"/>
            </w:tcBorders>
            <w:hideMark/>
          </w:tcPr>
          <w:p w14:paraId="23F485F3" w14:textId="77777777" w:rsidR="008D1C63" w:rsidRPr="00EB61D9" w:rsidRDefault="008D1C63" w:rsidP="00137462">
            <w:pPr>
              <w:rPr>
                <w:rFonts w:asciiTheme="minorHAnsi" w:eastAsia="MS Gothic"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76C370D9" w14:textId="77777777" w:rsidR="008D1C63" w:rsidRPr="00EB61D9" w:rsidRDefault="008D1C63" w:rsidP="00137462">
            <w:pPr>
              <w:rPr>
                <w:rFonts w:asciiTheme="minorHAnsi" w:eastAsia="MS Gothic" w:hAnsiTheme="minorHAnsi"/>
                <w:sz w:val="20"/>
                <w:szCs w:val="20"/>
              </w:rPr>
            </w:pPr>
            <w:r w:rsidRPr="00EB61D9">
              <w:rPr>
                <w:rFonts w:ascii="Segoe UI Symbol" w:eastAsia="MS Gothic" w:hAnsi="Segoe UI Symbol" w:cs="Segoe UI Symbol"/>
                <w:sz w:val="20"/>
                <w:szCs w:val="20"/>
              </w:rPr>
              <w:t>☐</w:t>
            </w:r>
          </w:p>
        </w:tc>
      </w:tr>
      <w:tr w:rsidR="008D1C63" w:rsidRPr="00EB61D9" w14:paraId="772941E5" w14:textId="77777777" w:rsidTr="008D1C63">
        <w:tc>
          <w:tcPr>
            <w:tcW w:w="5325" w:type="dxa"/>
            <w:gridSpan w:val="3"/>
            <w:tcBorders>
              <w:top w:val="single" w:sz="4" w:space="0" w:color="auto"/>
              <w:left w:val="single" w:sz="4" w:space="0" w:color="auto"/>
              <w:bottom w:val="single" w:sz="4" w:space="0" w:color="auto"/>
              <w:right w:val="single" w:sz="12" w:space="0" w:color="auto"/>
            </w:tcBorders>
          </w:tcPr>
          <w:p w14:paraId="54BD947F"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Comments/</w:t>
            </w:r>
            <w:proofErr w:type="gramStart"/>
            <w:r w:rsidRPr="00EB61D9">
              <w:rPr>
                <w:rFonts w:asciiTheme="minorHAnsi" w:hAnsiTheme="minorHAnsi"/>
                <w:sz w:val="20"/>
                <w:szCs w:val="20"/>
              </w:rPr>
              <w:t>Non-Conformities</w:t>
            </w:r>
            <w:proofErr w:type="gramEnd"/>
            <w:r w:rsidRPr="00EB61D9">
              <w:rPr>
                <w:rFonts w:asciiTheme="minorHAnsi" w:hAnsiTheme="minorHAnsi"/>
                <w:sz w:val="20"/>
                <w:szCs w:val="20"/>
              </w:rPr>
              <w:t>:</w:t>
            </w:r>
          </w:p>
          <w:p w14:paraId="07F6B2CB" w14:textId="77777777" w:rsidR="008D1C63" w:rsidRPr="00EB61D9" w:rsidRDefault="008D1C63" w:rsidP="00137462">
            <w:pPr>
              <w:rPr>
                <w:rFonts w:asciiTheme="minorHAnsi" w:hAnsiTheme="minorHAnsi"/>
                <w:sz w:val="20"/>
                <w:szCs w:val="20"/>
              </w:rPr>
            </w:pPr>
          </w:p>
        </w:tc>
        <w:tc>
          <w:tcPr>
            <w:tcW w:w="4376" w:type="dxa"/>
            <w:tcBorders>
              <w:top w:val="single" w:sz="4" w:space="0" w:color="auto"/>
              <w:left w:val="single" w:sz="12" w:space="0" w:color="auto"/>
              <w:bottom w:val="single" w:sz="4" w:space="0" w:color="auto"/>
              <w:right w:val="single" w:sz="4" w:space="0" w:color="auto"/>
            </w:tcBorders>
            <w:hideMark/>
          </w:tcPr>
          <w:p w14:paraId="1E35C361" w14:textId="77777777" w:rsidR="008D1C63" w:rsidRPr="00EB61D9" w:rsidRDefault="008D1C63" w:rsidP="00137462">
            <w:pPr>
              <w:rPr>
                <w:rFonts w:asciiTheme="minorHAnsi" w:eastAsia="Arial" w:hAnsiTheme="minorHAnsi"/>
                <w:spacing w:val="-2"/>
                <w:w w:val="105"/>
                <w:sz w:val="20"/>
                <w:szCs w:val="20"/>
              </w:rPr>
            </w:pPr>
            <w:r w:rsidRPr="00EB61D9">
              <w:rPr>
                <w:rFonts w:asciiTheme="minorHAnsi" w:hAnsiTheme="minorHAnsi"/>
                <w:sz w:val="20"/>
                <w:szCs w:val="20"/>
              </w:rPr>
              <w:t>Check full power available depending on the prevalent conditions (Temp and altitude, refer to table: Max. torque for take-off)</w:t>
            </w:r>
          </w:p>
        </w:tc>
        <w:tc>
          <w:tcPr>
            <w:tcW w:w="567" w:type="dxa"/>
            <w:tcBorders>
              <w:top w:val="single" w:sz="4" w:space="0" w:color="auto"/>
              <w:left w:val="single" w:sz="4" w:space="0" w:color="auto"/>
              <w:bottom w:val="single" w:sz="4" w:space="0" w:color="auto"/>
              <w:right w:val="single" w:sz="4" w:space="0" w:color="auto"/>
            </w:tcBorders>
            <w:hideMark/>
          </w:tcPr>
          <w:p w14:paraId="0F952B78"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c>
          <w:tcPr>
            <w:tcW w:w="461" w:type="dxa"/>
            <w:tcBorders>
              <w:top w:val="single" w:sz="4" w:space="0" w:color="auto"/>
              <w:left w:val="single" w:sz="4" w:space="0" w:color="auto"/>
              <w:bottom w:val="single" w:sz="4" w:space="0" w:color="auto"/>
              <w:right w:val="single" w:sz="4" w:space="0" w:color="auto"/>
            </w:tcBorders>
            <w:hideMark/>
          </w:tcPr>
          <w:p w14:paraId="68B15C27" w14:textId="77777777" w:rsidR="008D1C63" w:rsidRPr="00EB61D9" w:rsidRDefault="008D1C63" w:rsidP="00137462">
            <w:pPr>
              <w:rPr>
                <w:rFonts w:asciiTheme="minorHAnsi" w:hAnsiTheme="minorHAnsi"/>
                <w:sz w:val="20"/>
                <w:szCs w:val="20"/>
              </w:rPr>
            </w:pPr>
            <w:r w:rsidRPr="00EB61D9">
              <w:rPr>
                <w:rFonts w:ascii="Segoe UI Symbol" w:eastAsia="MS Gothic" w:hAnsi="Segoe UI Symbol" w:cs="Segoe UI Symbol"/>
                <w:sz w:val="20"/>
                <w:szCs w:val="20"/>
              </w:rPr>
              <w:t>☐</w:t>
            </w:r>
          </w:p>
        </w:tc>
      </w:tr>
      <w:tr w:rsidR="008D1C63" w:rsidRPr="00EB61D9" w14:paraId="67EC704C" w14:textId="77777777" w:rsidTr="008D1C63">
        <w:tc>
          <w:tcPr>
            <w:tcW w:w="5325" w:type="dxa"/>
            <w:gridSpan w:val="3"/>
            <w:tcBorders>
              <w:top w:val="single" w:sz="4" w:space="0" w:color="auto"/>
              <w:left w:val="single" w:sz="4" w:space="0" w:color="auto"/>
              <w:bottom w:val="single" w:sz="4" w:space="0" w:color="auto"/>
              <w:right w:val="single" w:sz="12" w:space="0" w:color="auto"/>
            </w:tcBorders>
          </w:tcPr>
          <w:p w14:paraId="04D1E675" w14:textId="77777777" w:rsidR="008D1C63" w:rsidRPr="00EB61D9" w:rsidRDefault="008D1C63" w:rsidP="00137462">
            <w:pPr>
              <w:rPr>
                <w:rFonts w:asciiTheme="minorHAnsi" w:hAnsiTheme="minorHAnsi"/>
                <w:sz w:val="20"/>
                <w:szCs w:val="20"/>
              </w:rPr>
            </w:pPr>
          </w:p>
          <w:p w14:paraId="0382B827"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Name PIC …………………………………</w:t>
            </w:r>
          </w:p>
          <w:p w14:paraId="48DF52A3" w14:textId="77777777" w:rsidR="008D1C63" w:rsidRPr="00EB61D9" w:rsidRDefault="008D1C63" w:rsidP="00137462">
            <w:pPr>
              <w:rPr>
                <w:rFonts w:asciiTheme="minorHAnsi" w:hAnsiTheme="minorHAnsi"/>
                <w:sz w:val="20"/>
                <w:szCs w:val="20"/>
              </w:rPr>
            </w:pPr>
          </w:p>
          <w:p w14:paraId="3A71FFF9"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Signature PIC …………………………</w:t>
            </w:r>
            <w:proofErr w:type="gramStart"/>
            <w:r w:rsidRPr="00EB61D9">
              <w:rPr>
                <w:rFonts w:asciiTheme="minorHAnsi" w:hAnsiTheme="minorHAnsi"/>
                <w:sz w:val="20"/>
                <w:szCs w:val="20"/>
              </w:rPr>
              <w:t>…..</w:t>
            </w:r>
            <w:proofErr w:type="gramEnd"/>
            <w:r w:rsidRPr="00EB61D9">
              <w:rPr>
                <w:rFonts w:asciiTheme="minorHAnsi" w:hAnsiTheme="minorHAnsi"/>
                <w:sz w:val="20"/>
                <w:szCs w:val="20"/>
              </w:rPr>
              <w:tab/>
            </w:r>
          </w:p>
        </w:tc>
        <w:tc>
          <w:tcPr>
            <w:tcW w:w="5404" w:type="dxa"/>
            <w:gridSpan w:val="3"/>
            <w:tcBorders>
              <w:top w:val="single" w:sz="4" w:space="0" w:color="auto"/>
              <w:left w:val="single" w:sz="12" w:space="0" w:color="auto"/>
              <w:bottom w:val="single" w:sz="4" w:space="0" w:color="auto"/>
              <w:right w:val="single" w:sz="4" w:space="0" w:color="auto"/>
            </w:tcBorders>
          </w:tcPr>
          <w:p w14:paraId="4275B53F" w14:textId="77777777" w:rsidR="008D1C63" w:rsidRPr="00EB61D9" w:rsidRDefault="008D1C63" w:rsidP="00137462">
            <w:pPr>
              <w:rPr>
                <w:rFonts w:asciiTheme="minorHAnsi" w:hAnsiTheme="minorHAnsi"/>
                <w:sz w:val="20"/>
                <w:szCs w:val="20"/>
              </w:rPr>
            </w:pPr>
          </w:p>
          <w:p w14:paraId="38B6F7CC"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Name PIC …………………………………</w:t>
            </w:r>
          </w:p>
          <w:p w14:paraId="5E4D12A4" w14:textId="77777777" w:rsidR="008D1C63" w:rsidRPr="00EB61D9" w:rsidRDefault="008D1C63" w:rsidP="00137462">
            <w:pPr>
              <w:rPr>
                <w:rFonts w:asciiTheme="minorHAnsi" w:hAnsiTheme="minorHAnsi"/>
                <w:sz w:val="20"/>
                <w:szCs w:val="20"/>
              </w:rPr>
            </w:pPr>
          </w:p>
          <w:p w14:paraId="4DD10CFF"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Signature PIC …………………………</w:t>
            </w:r>
            <w:proofErr w:type="gramStart"/>
            <w:r w:rsidRPr="00EB61D9">
              <w:rPr>
                <w:rFonts w:asciiTheme="minorHAnsi" w:hAnsiTheme="minorHAnsi"/>
                <w:sz w:val="20"/>
                <w:szCs w:val="20"/>
              </w:rPr>
              <w:t>…..</w:t>
            </w:r>
            <w:proofErr w:type="gramEnd"/>
          </w:p>
        </w:tc>
      </w:tr>
      <w:tr w:rsidR="008D1C63" w:rsidRPr="00EB61D9" w14:paraId="1C2DB4D8" w14:textId="77777777" w:rsidTr="008D1C63">
        <w:trPr>
          <w:trHeight w:val="166"/>
        </w:trPr>
        <w:tc>
          <w:tcPr>
            <w:tcW w:w="5325" w:type="dxa"/>
            <w:gridSpan w:val="3"/>
            <w:tcBorders>
              <w:top w:val="single" w:sz="4" w:space="0" w:color="auto"/>
              <w:left w:val="single" w:sz="4" w:space="0" w:color="auto"/>
              <w:bottom w:val="single" w:sz="4" w:space="0" w:color="auto"/>
              <w:right w:val="single" w:sz="12" w:space="0" w:color="auto"/>
            </w:tcBorders>
          </w:tcPr>
          <w:p w14:paraId="749CEF65"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Name DOM ………………………...</w:t>
            </w:r>
            <w:r w:rsidRPr="00EB61D9">
              <w:rPr>
                <w:rFonts w:asciiTheme="minorHAnsi" w:hAnsiTheme="minorHAnsi"/>
                <w:sz w:val="20"/>
                <w:szCs w:val="20"/>
              </w:rPr>
              <w:tab/>
              <w:t xml:space="preserve">                       </w:t>
            </w:r>
          </w:p>
          <w:p w14:paraId="4398E316" w14:textId="77777777" w:rsidR="008D1C63" w:rsidRPr="00EB61D9" w:rsidRDefault="008D1C63" w:rsidP="00137462">
            <w:pPr>
              <w:rPr>
                <w:rFonts w:asciiTheme="minorHAnsi" w:hAnsiTheme="minorHAnsi"/>
                <w:sz w:val="20"/>
                <w:szCs w:val="20"/>
              </w:rPr>
            </w:pPr>
          </w:p>
          <w:p w14:paraId="5B4CA453"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Signature DOM …………………</w:t>
            </w:r>
            <w:proofErr w:type="gramStart"/>
            <w:r w:rsidRPr="00EB61D9">
              <w:rPr>
                <w:rFonts w:asciiTheme="minorHAnsi" w:hAnsiTheme="minorHAnsi"/>
                <w:sz w:val="20"/>
                <w:szCs w:val="20"/>
              </w:rPr>
              <w:t>…..</w:t>
            </w:r>
            <w:proofErr w:type="gramEnd"/>
          </w:p>
          <w:p w14:paraId="2648DC1F" w14:textId="77777777" w:rsidR="008D1C63" w:rsidRPr="00EB61D9" w:rsidRDefault="008D1C63" w:rsidP="00137462">
            <w:pPr>
              <w:rPr>
                <w:rFonts w:asciiTheme="minorHAnsi" w:hAnsiTheme="minorHAnsi"/>
                <w:sz w:val="20"/>
                <w:szCs w:val="20"/>
              </w:rPr>
            </w:pPr>
          </w:p>
        </w:tc>
        <w:tc>
          <w:tcPr>
            <w:tcW w:w="5404" w:type="dxa"/>
            <w:gridSpan w:val="3"/>
            <w:tcBorders>
              <w:top w:val="single" w:sz="4" w:space="0" w:color="auto"/>
              <w:left w:val="single" w:sz="12" w:space="0" w:color="auto"/>
              <w:bottom w:val="single" w:sz="4" w:space="0" w:color="auto"/>
              <w:right w:val="single" w:sz="4" w:space="0" w:color="auto"/>
            </w:tcBorders>
          </w:tcPr>
          <w:p w14:paraId="54314E2D"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Name DOM ………………………...</w:t>
            </w:r>
            <w:r w:rsidRPr="00EB61D9">
              <w:rPr>
                <w:rFonts w:asciiTheme="minorHAnsi" w:hAnsiTheme="minorHAnsi"/>
                <w:sz w:val="20"/>
                <w:szCs w:val="20"/>
              </w:rPr>
              <w:tab/>
              <w:t xml:space="preserve">                       </w:t>
            </w:r>
          </w:p>
          <w:p w14:paraId="0291080A" w14:textId="77777777" w:rsidR="008D1C63" w:rsidRPr="00EB61D9" w:rsidRDefault="008D1C63" w:rsidP="00137462">
            <w:pPr>
              <w:rPr>
                <w:rFonts w:asciiTheme="minorHAnsi" w:hAnsiTheme="minorHAnsi"/>
                <w:sz w:val="20"/>
                <w:szCs w:val="20"/>
              </w:rPr>
            </w:pPr>
          </w:p>
          <w:p w14:paraId="10EE2C7F" w14:textId="77777777" w:rsidR="008D1C63" w:rsidRPr="00EB61D9" w:rsidRDefault="008D1C63" w:rsidP="00137462">
            <w:pPr>
              <w:rPr>
                <w:rFonts w:asciiTheme="minorHAnsi" w:hAnsiTheme="minorHAnsi"/>
                <w:sz w:val="20"/>
                <w:szCs w:val="20"/>
              </w:rPr>
            </w:pPr>
            <w:r w:rsidRPr="00EB61D9">
              <w:rPr>
                <w:rFonts w:asciiTheme="minorHAnsi" w:hAnsiTheme="minorHAnsi"/>
                <w:sz w:val="20"/>
                <w:szCs w:val="20"/>
              </w:rPr>
              <w:t>Signature DOM …………………</w:t>
            </w:r>
            <w:proofErr w:type="gramStart"/>
            <w:r w:rsidRPr="00EB61D9">
              <w:rPr>
                <w:rFonts w:asciiTheme="minorHAnsi" w:hAnsiTheme="minorHAnsi"/>
                <w:sz w:val="20"/>
                <w:szCs w:val="20"/>
              </w:rPr>
              <w:t>…..</w:t>
            </w:r>
            <w:proofErr w:type="gramEnd"/>
          </w:p>
        </w:tc>
      </w:tr>
    </w:tbl>
    <w:p w14:paraId="6D8C3C40" w14:textId="6E0FB9A0" w:rsidR="000773DA" w:rsidRDefault="000773DA" w:rsidP="00137462">
      <w:pPr>
        <w:rPr>
          <w:rFonts w:eastAsia="Cambria"/>
        </w:rPr>
      </w:pPr>
    </w:p>
    <w:p w14:paraId="49AED751" w14:textId="77777777" w:rsidR="00EB61D9" w:rsidRDefault="008D1C63" w:rsidP="00EB61D9">
      <w:pPr>
        <w:sectPr w:rsidR="00EB61D9" w:rsidSect="00E879DE">
          <w:pgSz w:w="11906" w:h="16838"/>
          <w:pgMar w:top="1440" w:right="1440" w:bottom="1276" w:left="1440" w:header="708" w:footer="708" w:gutter="0"/>
          <w:pgNumType w:chapStyle="1"/>
          <w:cols w:space="708"/>
          <w:docGrid w:linePitch="360"/>
        </w:sectPr>
      </w:pPr>
      <w:r>
        <w:t xml:space="preserve"> </w:t>
      </w:r>
    </w:p>
    <w:p w14:paraId="241A3F41" w14:textId="53872813" w:rsidR="008D1C63" w:rsidRPr="008D1C63" w:rsidRDefault="00EB61D9" w:rsidP="00137462">
      <w:pPr>
        <w:pStyle w:val="Heading2"/>
      </w:pPr>
      <w:r>
        <w:lastRenderedPageBreak/>
        <w:t xml:space="preserve"> </w:t>
      </w:r>
      <w:bookmarkStart w:id="561" w:name="_Toc186384005"/>
      <w:r w:rsidR="008D1C63" w:rsidRPr="008D1C63">
        <w:t>APPENDIX G: Sample Tech</w:t>
      </w:r>
      <w:r w:rsidR="000773DA">
        <w:t xml:space="preserve">nical </w:t>
      </w:r>
      <w:r w:rsidR="008D1C63" w:rsidRPr="008D1C63">
        <w:t>log Dash8</w:t>
      </w:r>
      <w:bookmarkEnd w:id="561"/>
    </w:p>
    <w:p w14:paraId="4747AF3B" w14:textId="77777777" w:rsidR="008D1C63" w:rsidRPr="008D1C63" w:rsidRDefault="008D1C63" w:rsidP="00137462">
      <w:pPr>
        <w:rPr>
          <w:rFonts w:eastAsia="Cambria"/>
        </w:rPr>
      </w:pPr>
    </w:p>
    <w:p w14:paraId="31178A5B" w14:textId="06AE0167" w:rsidR="00900B92" w:rsidRDefault="00900B92" w:rsidP="00137462">
      <w:pPr>
        <w:rPr>
          <w:rFonts w:eastAsia="Cambria"/>
          <w:noProof/>
        </w:rPr>
      </w:pPr>
      <w:r w:rsidRPr="00026A71">
        <w:rPr>
          <w:rFonts w:eastAsia="Cambria"/>
          <w:noProof/>
        </w:rPr>
        <w:drawing>
          <wp:inline distT="0" distB="0" distL="0" distR="0" wp14:anchorId="5C788477" wp14:editId="330F08E7">
            <wp:extent cx="5486400" cy="7842403"/>
            <wp:effectExtent l="0" t="0" r="0" b="635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7290" cy="7843675"/>
                    </a:xfrm>
                    <a:prstGeom prst="rect">
                      <a:avLst/>
                    </a:prstGeom>
                  </pic:spPr>
                </pic:pic>
              </a:graphicData>
            </a:graphic>
          </wp:inline>
        </w:drawing>
      </w:r>
    </w:p>
    <w:p w14:paraId="485D39AD" w14:textId="77777777" w:rsidR="000773DA" w:rsidRPr="000773DA" w:rsidRDefault="000773DA" w:rsidP="00137462">
      <w:pPr>
        <w:rPr>
          <w:rFonts w:eastAsia="Cambria"/>
        </w:rPr>
      </w:pPr>
    </w:p>
    <w:p w14:paraId="46278A35" w14:textId="0EC0C40C" w:rsidR="000773DA" w:rsidRDefault="000773DA" w:rsidP="00137462">
      <w:pPr>
        <w:rPr>
          <w:rFonts w:eastAsia="Cambria"/>
        </w:rPr>
      </w:pPr>
    </w:p>
    <w:p w14:paraId="18CD4710" w14:textId="0CF7E764" w:rsidR="000773DA" w:rsidRPr="000773DA" w:rsidRDefault="000773DA" w:rsidP="00137462">
      <w:pPr>
        <w:pStyle w:val="Heading2"/>
        <w:rPr>
          <w:rFonts w:eastAsia="Cambria"/>
        </w:rPr>
      </w:pPr>
      <w:r w:rsidRPr="000773DA">
        <w:rPr>
          <w:rFonts w:eastAsia="Cambria"/>
        </w:rPr>
        <w:t xml:space="preserve"> </w:t>
      </w:r>
      <w:bookmarkStart w:id="562" w:name="_Toc186384006"/>
      <w:r w:rsidRPr="000773DA">
        <w:rPr>
          <w:rFonts w:eastAsia="Cambria"/>
        </w:rPr>
        <w:t xml:space="preserve">APPENDIX </w:t>
      </w:r>
      <w:proofErr w:type="gramStart"/>
      <w:r w:rsidRPr="000773DA">
        <w:rPr>
          <w:rFonts w:eastAsia="Cambria"/>
        </w:rPr>
        <w:t>H :</w:t>
      </w:r>
      <w:proofErr w:type="gramEnd"/>
      <w:r w:rsidRPr="000773DA">
        <w:rPr>
          <w:rFonts w:eastAsia="Cambria"/>
        </w:rPr>
        <w:t xml:space="preserve"> Operator Management Personnel</w:t>
      </w:r>
      <w:bookmarkEnd w:id="562"/>
    </w:p>
    <w:p w14:paraId="2F8AFDE8" w14:textId="77777777" w:rsidR="000773DA" w:rsidRDefault="000773DA" w:rsidP="00137462">
      <w:pPr>
        <w:rPr>
          <w:rFonts w:eastAsia="Cambria"/>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810"/>
        <w:gridCol w:w="6210"/>
      </w:tblGrid>
      <w:tr w:rsidR="000773DA" w:rsidRPr="00026A71" w14:paraId="3B892119" w14:textId="77777777" w:rsidTr="00F96DA5">
        <w:trPr>
          <w:jc w:val="center"/>
        </w:trPr>
        <w:tc>
          <w:tcPr>
            <w:tcW w:w="2700" w:type="dxa"/>
          </w:tcPr>
          <w:p w14:paraId="469345A8" w14:textId="77777777" w:rsidR="000773DA" w:rsidRPr="00026A71" w:rsidRDefault="000773DA" w:rsidP="00137462">
            <w:r w:rsidRPr="00026A71">
              <w:t>Name:</w:t>
            </w:r>
          </w:p>
        </w:tc>
        <w:tc>
          <w:tcPr>
            <w:tcW w:w="810" w:type="dxa"/>
          </w:tcPr>
          <w:p w14:paraId="1AE42BA7" w14:textId="77777777" w:rsidR="000773DA" w:rsidRPr="00026A71" w:rsidRDefault="000773DA" w:rsidP="00137462">
            <w:r w:rsidRPr="00026A71">
              <w:t>Title:</w:t>
            </w:r>
          </w:p>
        </w:tc>
        <w:tc>
          <w:tcPr>
            <w:tcW w:w="6210" w:type="dxa"/>
          </w:tcPr>
          <w:p w14:paraId="3E6B758B" w14:textId="77777777" w:rsidR="000773DA" w:rsidRPr="00026A71" w:rsidRDefault="000773DA" w:rsidP="00137462">
            <w:r w:rsidRPr="00026A71">
              <w:t>Position in Organization:</w:t>
            </w:r>
          </w:p>
        </w:tc>
      </w:tr>
      <w:tr w:rsidR="000773DA" w:rsidRPr="00026A71" w14:paraId="27BFB5CD" w14:textId="77777777" w:rsidTr="00F96DA5">
        <w:trPr>
          <w:jc w:val="center"/>
        </w:trPr>
        <w:tc>
          <w:tcPr>
            <w:tcW w:w="2700" w:type="dxa"/>
            <w:vAlign w:val="center"/>
          </w:tcPr>
          <w:p w14:paraId="16C7A07D" w14:textId="77777777" w:rsidR="000773DA" w:rsidRPr="00026A71" w:rsidRDefault="000773DA" w:rsidP="00137462">
            <w:r w:rsidRPr="00026A71">
              <w:t>Sajid Hussein</w:t>
            </w:r>
          </w:p>
        </w:tc>
        <w:tc>
          <w:tcPr>
            <w:tcW w:w="810" w:type="dxa"/>
            <w:vAlign w:val="center"/>
          </w:tcPr>
          <w:p w14:paraId="03649E2D" w14:textId="77777777" w:rsidR="000773DA" w:rsidRPr="00026A71" w:rsidRDefault="000773DA" w:rsidP="00137462">
            <w:r w:rsidRPr="00026A71">
              <w:t>Mr.</w:t>
            </w:r>
          </w:p>
        </w:tc>
        <w:tc>
          <w:tcPr>
            <w:tcW w:w="6210" w:type="dxa"/>
            <w:vAlign w:val="center"/>
          </w:tcPr>
          <w:p w14:paraId="4614D1C1" w14:textId="77777777" w:rsidR="000773DA" w:rsidRPr="00026A71" w:rsidRDefault="000773DA" w:rsidP="00137462">
            <w:r w:rsidRPr="00026A71">
              <w:t>Accountable Manager</w:t>
            </w:r>
          </w:p>
        </w:tc>
      </w:tr>
      <w:tr w:rsidR="000773DA" w:rsidRPr="00026A71" w14:paraId="69359762" w14:textId="77777777" w:rsidTr="00F96DA5">
        <w:trPr>
          <w:jc w:val="center"/>
        </w:trPr>
        <w:tc>
          <w:tcPr>
            <w:tcW w:w="2700" w:type="dxa"/>
            <w:vAlign w:val="center"/>
          </w:tcPr>
          <w:p w14:paraId="00AE4767" w14:textId="77777777" w:rsidR="000773DA" w:rsidRPr="00026A71" w:rsidRDefault="000773DA" w:rsidP="00137462">
            <w:r w:rsidRPr="00026A71">
              <w:t xml:space="preserve">Abdulnur </w:t>
            </w:r>
            <w:proofErr w:type="spellStart"/>
            <w:r w:rsidRPr="00026A71">
              <w:t>Mtungi</w:t>
            </w:r>
            <w:proofErr w:type="spellEnd"/>
          </w:p>
        </w:tc>
        <w:tc>
          <w:tcPr>
            <w:tcW w:w="810" w:type="dxa"/>
            <w:vAlign w:val="center"/>
          </w:tcPr>
          <w:p w14:paraId="38F5EA4C" w14:textId="77777777" w:rsidR="000773DA" w:rsidRPr="00026A71" w:rsidRDefault="000773DA" w:rsidP="00137462">
            <w:r w:rsidRPr="00026A71">
              <w:t>Mr.</w:t>
            </w:r>
          </w:p>
        </w:tc>
        <w:tc>
          <w:tcPr>
            <w:tcW w:w="6210" w:type="dxa"/>
            <w:vAlign w:val="center"/>
          </w:tcPr>
          <w:p w14:paraId="4D2A4212" w14:textId="77777777" w:rsidR="000773DA" w:rsidRPr="00026A71" w:rsidRDefault="000773DA" w:rsidP="00137462">
            <w:r w:rsidRPr="00026A71">
              <w:t>Chief Pilot</w:t>
            </w:r>
          </w:p>
        </w:tc>
      </w:tr>
      <w:tr w:rsidR="000773DA" w:rsidRPr="00026A71" w14:paraId="035703A8" w14:textId="77777777" w:rsidTr="00F96DA5">
        <w:trPr>
          <w:jc w:val="center"/>
        </w:trPr>
        <w:tc>
          <w:tcPr>
            <w:tcW w:w="2700" w:type="dxa"/>
            <w:vAlign w:val="center"/>
          </w:tcPr>
          <w:p w14:paraId="47FD8B8E" w14:textId="1BDBB60C" w:rsidR="000773DA" w:rsidRPr="00026A71" w:rsidRDefault="00C773F8" w:rsidP="00137462">
            <w:r>
              <w:t xml:space="preserve">Navid </w:t>
            </w:r>
            <w:proofErr w:type="spellStart"/>
            <w:r>
              <w:t>Anaraki</w:t>
            </w:r>
            <w:proofErr w:type="spellEnd"/>
          </w:p>
        </w:tc>
        <w:tc>
          <w:tcPr>
            <w:tcW w:w="810" w:type="dxa"/>
            <w:vAlign w:val="center"/>
          </w:tcPr>
          <w:p w14:paraId="64DF9136" w14:textId="77777777" w:rsidR="000773DA" w:rsidRPr="00026A71" w:rsidRDefault="000773DA" w:rsidP="00137462">
            <w:r w:rsidRPr="00026A71">
              <w:t>Mr.</w:t>
            </w:r>
          </w:p>
        </w:tc>
        <w:tc>
          <w:tcPr>
            <w:tcW w:w="6210" w:type="dxa"/>
            <w:vAlign w:val="center"/>
          </w:tcPr>
          <w:p w14:paraId="6FD2C185" w14:textId="77777777" w:rsidR="000773DA" w:rsidRPr="00026A71" w:rsidRDefault="000773DA" w:rsidP="00137462">
            <w:r w:rsidRPr="00026A71">
              <w:t xml:space="preserve">Director of Flight Operations </w:t>
            </w:r>
          </w:p>
        </w:tc>
      </w:tr>
      <w:tr w:rsidR="000773DA" w:rsidRPr="00026A71" w14:paraId="59C783F1" w14:textId="77777777" w:rsidTr="00F96DA5">
        <w:trPr>
          <w:jc w:val="center"/>
        </w:trPr>
        <w:tc>
          <w:tcPr>
            <w:tcW w:w="2700" w:type="dxa"/>
            <w:vAlign w:val="center"/>
          </w:tcPr>
          <w:p w14:paraId="3C33ECB8" w14:textId="77777777" w:rsidR="000773DA" w:rsidRPr="00026A71" w:rsidRDefault="000773DA" w:rsidP="00137462">
            <w:r w:rsidRPr="00026A71">
              <w:t>Archibald Homwe</w:t>
            </w:r>
          </w:p>
        </w:tc>
        <w:tc>
          <w:tcPr>
            <w:tcW w:w="810" w:type="dxa"/>
            <w:vAlign w:val="center"/>
          </w:tcPr>
          <w:p w14:paraId="2F0D1A86" w14:textId="77777777" w:rsidR="000773DA" w:rsidRPr="00026A71" w:rsidRDefault="000773DA" w:rsidP="00137462">
            <w:r w:rsidRPr="00026A71">
              <w:t>Mr.</w:t>
            </w:r>
          </w:p>
        </w:tc>
        <w:tc>
          <w:tcPr>
            <w:tcW w:w="6210" w:type="dxa"/>
            <w:vAlign w:val="center"/>
          </w:tcPr>
          <w:p w14:paraId="24BF4BB1" w14:textId="77777777" w:rsidR="000773DA" w:rsidRPr="00026A71" w:rsidRDefault="000773DA" w:rsidP="00137462">
            <w:r w:rsidRPr="00026A71">
              <w:t xml:space="preserve">Quality Manager </w:t>
            </w:r>
          </w:p>
        </w:tc>
      </w:tr>
      <w:tr w:rsidR="000773DA" w:rsidRPr="00026A71" w14:paraId="2DC35425" w14:textId="77777777" w:rsidTr="00F96DA5">
        <w:trPr>
          <w:jc w:val="center"/>
        </w:trPr>
        <w:tc>
          <w:tcPr>
            <w:tcW w:w="2700" w:type="dxa"/>
            <w:vAlign w:val="center"/>
          </w:tcPr>
          <w:p w14:paraId="561D88B2" w14:textId="77777777" w:rsidR="000773DA" w:rsidRPr="00026A71" w:rsidRDefault="000773DA" w:rsidP="00137462">
            <w:r w:rsidRPr="00026A71">
              <w:t>Archibald Homwe</w:t>
            </w:r>
          </w:p>
        </w:tc>
        <w:tc>
          <w:tcPr>
            <w:tcW w:w="810" w:type="dxa"/>
            <w:vAlign w:val="center"/>
          </w:tcPr>
          <w:p w14:paraId="4611EDD4" w14:textId="77777777" w:rsidR="000773DA" w:rsidRPr="00026A71" w:rsidRDefault="000773DA" w:rsidP="00137462">
            <w:r w:rsidRPr="00026A71">
              <w:t>Mr.</w:t>
            </w:r>
          </w:p>
        </w:tc>
        <w:tc>
          <w:tcPr>
            <w:tcW w:w="6210" w:type="dxa"/>
            <w:vAlign w:val="center"/>
          </w:tcPr>
          <w:p w14:paraId="38DDBDB3" w14:textId="77777777" w:rsidR="000773DA" w:rsidRPr="00026A71" w:rsidRDefault="000773DA" w:rsidP="00137462">
            <w:r w:rsidRPr="00026A71">
              <w:t>Director of Safety</w:t>
            </w:r>
          </w:p>
        </w:tc>
      </w:tr>
      <w:tr w:rsidR="000773DA" w:rsidRPr="00026A71" w14:paraId="76A66186" w14:textId="77777777" w:rsidTr="00F96DA5">
        <w:trPr>
          <w:jc w:val="center"/>
        </w:trPr>
        <w:tc>
          <w:tcPr>
            <w:tcW w:w="2700" w:type="dxa"/>
            <w:vAlign w:val="center"/>
          </w:tcPr>
          <w:p w14:paraId="397FDA4C" w14:textId="77777777" w:rsidR="000773DA" w:rsidRPr="00026A71" w:rsidRDefault="000773DA" w:rsidP="00137462">
            <w:r w:rsidRPr="00026A71">
              <w:t>Abdulatif Ali</w:t>
            </w:r>
          </w:p>
        </w:tc>
        <w:tc>
          <w:tcPr>
            <w:tcW w:w="810" w:type="dxa"/>
            <w:vAlign w:val="center"/>
          </w:tcPr>
          <w:p w14:paraId="78E65AB1" w14:textId="77777777" w:rsidR="000773DA" w:rsidRPr="00026A71" w:rsidRDefault="000773DA" w:rsidP="00137462">
            <w:r w:rsidRPr="00026A71">
              <w:t>Mr.</w:t>
            </w:r>
          </w:p>
        </w:tc>
        <w:tc>
          <w:tcPr>
            <w:tcW w:w="6210" w:type="dxa"/>
            <w:vAlign w:val="center"/>
          </w:tcPr>
          <w:p w14:paraId="38322446" w14:textId="77777777" w:rsidR="000773DA" w:rsidRPr="00026A71" w:rsidRDefault="000773DA" w:rsidP="00137462">
            <w:r w:rsidRPr="00026A71">
              <w:t>Director of Maintenance</w:t>
            </w:r>
          </w:p>
        </w:tc>
      </w:tr>
      <w:tr w:rsidR="000773DA" w:rsidRPr="00026A71" w14:paraId="3D69F144" w14:textId="77777777" w:rsidTr="00F96DA5">
        <w:trPr>
          <w:jc w:val="center"/>
        </w:trPr>
        <w:tc>
          <w:tcPr>
            <w:tcW w:w="9720" w:type="dxa"/>
            <w:gridSpan w:val="3"/>
          </w:tcPr>
          <w:p w14:paraId="67F8588C" w14:textId="77777777" w:rsidR="000773DA" w:rsidRPr="00026A71" w:rsidRDefault="000773DA" w:rsidP="00137462">
            <w:r w:rsidRPr="00026A71">
              <w:rPr>
                <w:b/>
              </w:rPr>
              <w:t xml:space="preserve">Note: </w:t>
            </w:r>
            <w:r w:rsidRPr="00026A71">
              <w:t>The Qualifications and the duties and responsibilities of the above personnel is as laid down in Appendix A of this manual</w:t>
            </w:r>
          </w:p>
        </w:tc>
      </w:tr>
    </w:tbl>
    <w:p w14:paraId="596736C4" w14:textId="46F70BDC" w:rsidR="00B0148C" w:rsidRDefault="00B0148C" w:rsidP="00137462">
      <w:pPr>
        <w:rPr>
          <w:rFonts w:eastAsia="Cambria"/>
        </w:rPr>
      </w:pPr>
    </w:p>
    <w:p w14:paraId="0E8EDF27" w14:textId="77777777" w:rsidR="00B0148C" w:rsidRDefault="00B0148C" w:rsidP="00137462">
      <w:pPr>
        <w:rPr>
          <w:rFonts w:eastAsia="Cambria"/>
        </w:rPr>
      </w:pPr>
      <w:r>
        <w:rPr>
          <w:rFonts w:eastAsia="Cambria"/>
        </w:rPr>
        <w:br w:type="page"/>
      </w:r>
    </w:p>
    <w:p w14:paraId="5682BC54" w14:textId="1BD603FB" w:rsidR="00B0148C" w:rsidRDefault="00B0148C" w:rsidP="00137462">
      <w:pPr>
        <w:pStyle w:val="Heading2"/>
        <w:rPr>
          <w:rFonts w:eastAsia="Cambria"/>
        </w:rPr>
      </w:pPr>
      <w:r w:rsidRPr="00B0148C">
        <w:rPr>
          <w:rFonts w:eastAsia="Cambria"/>
        </w:rPr>
        <w:lastRenderedPageBreak/>
        <w:t xml:space="preserve"> </w:t>
      </w:r>
      <w:bookmarkStart w:id="563" w:name="_Toc186384007"/>
      <w:r w:rsidRPr="00B0148C">
        <w:rPr>
          <w:rFonts w:eastAsia="Cambria"/>
        </w:rPr>
        <w:t>APPENDIX I: Description of aircraft types and models to which this MCM applies</w:t>
      </w:r>
      <w:bookmarkEnd w:id="563"/>
    </w:p>
    <w:p w14:paraId="0EEB14C8" w14:textId="77777777" w:rsidR="00B0148C" w:rsidRPr="00B0148C" w:rsidRDefault="00B0148C" w:rsidP="00137462">
      <w:pPr>
        <w:rPr>
          <w:rFonts w:eastAsia="Cambria"/>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2268"/>
        <w:gridCol w:w="1985"/>
        <w:gridCol w:w="2126"/>
      </w:tblGrid>
      <w:tr w:rsidR="00C83CE7" w:rsidRPr="00AB7230" w14:paraId="6D44127B" w14:textId="77777777" w:rsidTr="00C83CE7">
        <w:tc>
          <w:tcPr>
            <w:tcW w:w="1271" w:type="dxa"/>
          </w:tcPr>
          <w:p w14:paraId="18C21309" w14:textId="77777777" w:rsidR="00C83CE7" w:rsidRPr="00AB7230" w:rsidRDefault="00C83CE7" w:rsidP="00137462"/>
        </w:tc>
        <w:tc>
          <w:tcPr>
            <w:tcW w:w="2268" w:type="dxa"/>
          </w:tcPr>
          <w:p w14:paraId="01ABFA74" w14:textId="3EBDF739" w:rsidR="00C83CE7" w:rsidRPr="00AB7230" w:rsidRDefault="00C83CE7" w:rsidP="00137462">
            <w:r w:rsidRPr="00AB7230">
              <w:t>Aircraft Model:</w:t>
            </w:r>
          </w:p>
        </w:tc>
        <w:tc>
          <w:tcPr>
            <w:tcW w:w="1985" w:type="dxa"/>
          </w:tcPr>
          <w:p w14:paraId="3DB3EE10" w14:textId="77777777" w:rsidR="00C83CE7" w:rsidRPr="00AB7230" w:rsidRDefault="00C83CE7" w:rsidP="00137462">
            <w:r w:rsidRPr="00AB7230">
              <w:t>Aircraft Serial</w:t>
            </w:r>
          </w:p>
          <w:p w14:paraId="3AC09EF4" w14:textId="77777777" w:rsidR="00C83CE7" w:rsidRPr="00AB7230" w:rsidRDefault="00C83CE7" w:rsidP="00137462">
            <w:r w:rsidRPr="00AB7230">
              <w:t>Number:</w:t>
            </w:r>
          </w:p>
        </w:tc>
        <w:tc>
          <w:tcPr>
            <w:tcW w:w="2126" w:type="dxa"/>
          </w:tcPr>
          <w:p w14:paraId="0A9EB788" w14:textId="77777777" w:rsidR="00C83CE7" w:rsidRPr="00AB7230" w:rsidRDefault="00C83CE7" w:rsidP="00137462">
            <w:r w:rsidRPr="00AB7230">
              <w:t>Aircraft</w:t>
            </w:r>
          </w:p>
          <w:p w14:paraId="05F39B6D" w14:textId="77777777" w:rsidR="00C83CE7" w:rsidRPr="00AB7230" w:rsidRDefault="00C83CE7" w:rsidP="00137462">
            <w:r w:rsidRPr="00AB7230">
              <w:t>Registration:</w:t>
            </w:r>
          </w:p>
        </w:tc>
      </w:tr>
      <w:tr w:rsidR="00C83CE7" w:rsidRPr="00AB7230" w14:paraId="54ACE6AC" w14:textId="77777777" w:rsidTr="00C83CE7">
        <w:tc>
          <w:tcPr>
            <w:tcW w:w="1271" w:type="dxa"/>
          </w:tcPr>
          <w:p w14:paraId="6D0E9A0D" w14:textId="02223959" w:rsidR="00C83CE7" w:rsidRPr="00AB7230" w:rsidRDefault="00C83CE7" w:rsidP="00137462">
            <w:r>
              <w:t>1</w:t>
            </w:r>
          </w:p>
        </w:tc>
        <w:tc>
          <w:tcPr>
            <w:tcW w:w="2268" w:type="dxa"/>
            <w:vAlign w:val="center"/>
          </w:tcPr>
          <w:p w14:paraId="6785DA50" w14:textId="68610520" w:rsidR="00C83CE7" w:rsidRPr="00AB7230" w:rsidRDefault="00C83CE7" w:rsidP="00137462">
            <w:r w:rsidRPr="00AB7230">
              <w:t>C208B</w:t>
            </w:r>
          </w:p>
        </w:tc>
        <w:tc>
          <w:tcPr>
            <w:tcW w:w="1985" w:type="dxa"/>
            <w:vAlign w:val="center"/>
          </w:tcPr>
          <w:p w14:paraId="151522FB" w14:textId="77777777" w:rsidR="00C83CE7" w:rsidRPr="00AB7230" w:rsidRDefault="00C83CE7" w:rsidP="00137462">
            <w:r w:rsidRPr="00AB7230">
              <w:t>2159</w:t>
            </w:r>
          </w:p>
        </w:tc>
        <w:tc>
          <w:tcPr>
            <w:tcW w:w="2126" w:type="dxa"/>
            <w:vAlign w:val="center"/>
          </w:tcPr>
          <w:p w14:paraId="66EBAA95" w14:textId="77777777" w:rsidR="00C83CE7" w:rsidRPr="00AB7230" w:rsidRDefault="00C83CE7" w:rsidP="00137462">
            <w:r w:rsidRPr="00AB7230">
              <w:t>5H-DTS</w:t>
            </w:r>
          </w:p>
        </w:tc>
      </w:tr>
      <w:tr w:rsidR="00C83CE7" w:rsidRPr="00AB7230" w14:paraId="1F628738" w14:textId="77777777" w:rsidTr="00C83CE7">
        <w:tc>
          <w:tcPr>
            <w:tcW w:w="1271" w:type="dxa"/>
          </w:tcPr>
          <w:p w14:paraId="7614E572" w14:textId="75FEC5FF" w:rsidR="00C83CE7" w:rsidRPr="00AB7230" w:rsidRDefault="00C83CE7" w:rsidP="00137462">
            <w:r>
              <w:t>2</w:t>
            </w:r>
          </w:p>
        </w:tc>
        <w:tc>
          <w:tcPr>
            <w:tcW w:w="2268" w:type="dxa"/>
            <w:vAlign w:val="center"/>
          </w:tcPr>
          <w:p w14:paraId="081A48B4" w14:textId="6438E778" w:rsidR="00C83CE7" w:rsidRPr="00AB7230" w:rsidRDefault="00C83CE7" w:rsidP="00137462">
            <w:r w:rsidRPr="00AB7230">
              <w:t>C208B</w:t>
            </w:r>
          </w:p>
        </w:tc>
        <w:tc>
          <w:tcPr>
            <w:tcW w:w="1985" w:type="dxa"/>
            <w:vAlign w:val="center"/>
          </w:tcPr>
          <w:p w14:paraId="7363CA4C" w14:textId="77777777" w:rsidR="00C83CE7" w:rsidRPr="00AB7230" w:rsidRDefault="00C83CE7" w:rsidP="00137462">
            <w:r w:rsidRPr="00AB7230">
              <w:t>2207</w:t>
            </w:r>
          </w:p>
        </w:tc>
        <w:tc>
          <w:tcPr>
            <w:tcW w:w="2126" w:type="dxa"/>
            <w:vAlign w:val="center"/>
          </w:tcPr>
          <w:p w14:paraId="5654CC8E" w14:textId="77777777" w:rsidR="00C83CE7" w:rsidRPr="00AB7230" w:rsidRDefault="00C83CE7" w:rsidP="00137462">
            <w:r w:rsidRPr="00AB7230">
              <w:t>5H-KKC</w:t>
            </w:r>
          </w:p>
        </w:tc>
      </w:tr>
      <w:tr w:rsidR="00C83CE7" w:rsidRPr="00AB7230" w14:paraId="2E8722B4" w14:textId="77777777" w:rsidTr="00C83CE7">
        <w:tc>
          <w:tcPr>
            <w:tcW w:w="1271" w:type="dxa"/>
          </w:tcPr>
          <w:p w14:paraId="67E2ED03" w14:textId="49FED075" w:rsidR="00C83CE7" w:rsidRPr="00AB7230" w:rsidRDefault="00C83CE7" w:rsidP="00137462">
            <w:r>
              <w:t>3</w:t>
            </w:r>
          </w:p>
        </w:tc>
        <w:tc>
          <w:tcPr>
            <w:tcW w:w="2268" w:type="dxa"/>
            <w:vAlign w:val="center"/>
          </w:tcPr>
          <w:p w14:paraId="21EA34CE" w14:textId="1AB3341D" w:rsidR="00C83CE7" w:rsidRPr="00AB7230" w:rsidRDefault="00C83CE7" w:rsidP="00137462">
            <w:r w:rsidRPr="00AB7230">
              <w:t>C208B</w:t>
            </w:r>
          </w:p>
        </w:tc>
        <w:tc>
          <w:tcPr>
            <w:tcW w:w="1985" w:type="dxa"/>
            <w:vAlign w:val="center"/>
          </w:tcPr>
          <w:p w14:paraId="30F884ED" w14:textId="77777777" w:rsidR="00C83CE7" w:rsidRPr="00AB7230" w:rsidRDefault="00C83CE7" w:rsidP="00137462">
            <w:r w:rsidRPr="00AB7230">
              <w:t>2282</w:t>
            </w:r>
          </w:p>
        </w:tc>
        <w:tc>
          <w:tcPr>
            <w:tcW w:w="2126" w:type="dxa"/>
            <w:vAlign w:val="center"/>
          </w:tcPr>
          <w:p w14:paraId="49103384" w14:textId="77777777" w:rsidR="00C83CE7" w:rsidRPr="00AB7230" w:rsidRDefault="00C83CE7" w:rsidP="00137462">
            <w:r w:rsidRPr="00AB7230">
              <w:t>5H-AAA</w:t>
            </w:r>
          </w:p>
        </w:tc>
      </w:tr>
      <w:tr w:rsidR="00C83CE7" w:rsidRPr="00AB7230" w14:paraId="3EB3B750" w14:textId="77777777" w:rsidTr="00C83CE7">
        <w:tc>
          <w:tcPr>
            <w:tcW w:w="1271" w:type="dxa"/>
          </w:tcPr>
          <w:p w14:paraId="5871AA9A" w14:textId="4F8FFCFB" w:rsidR="00C83CE7" w:rsidRPr="00AB7230" w:rsidRDefault="00C83CE7" w:rsidP="00137462">
            <w:r>
              <w:t>4</w:t>
            </w:r>
          </w:p>
        </w:tc>
        <w:tc>
          <w:tcPr>
            <w:tcW w:w="2268" w:type="dxa"/>
            <w:vAlign w:val="center"/>
          </w:tcPr>
          <w:p w14:paraId="114B22F8" w14:textId="07AB79F0" w:rsidR="00C83CE7" w:rsidRPr="00AB7230" w:rsidRDefault="00C83CE7" w:rsidP="00137462">
            <w:r w:rsidRPr="00AB7230">
              <w:t>C208B</w:t>
            </w:r>
          </w:p>
        </w:tc>
        <w:tc>
          <w:tcPr>
            <w:tcW w:w="1985" w:type="dxa"/>
            <w:vAlign w:val="center"/>
          </w:tcPr>
          <w:p w14:paraId="0A8933D4" w14:textId="77777777" w:rsidR="00C83CE7" w:rsidRPr="00AB7230" w:rsidRDefault="00C83CE7" w:rsidP="00137462">
            <w:r w:rsidRPr="00AB7230">
              <w:t>2371</w:t>
            </w:r>
          </w:p>
        </w:tc>
        <w:tc>
          <w:tcPr>
            <w:tcW w:w="2126" w:type="dxa"/>
            <w:vAlign w:val="center"/>
          </w:tcPr>
          <w:p w14:paraId="4C95F42D" w14:textId="77777777" w:rsidR="00C83CE7" w:rsidRPr="00AB7230" w:rsidRDefault="00C83CE7" w:rsidP="00137462">
            <w:r w:rsidRPr="00AB7230">
              <w:t>5H-AAC</w:t>
            </w:r>
          </w:p>
        </w:tc>
      </w:tr>
      <w:tr w:rsidR="00C83CE7" w:rsidRPr="00AB7230" w14:paraId="12D7055B" w14:textId="77777777" w:rsidTr="00C83CE7">
        <w:tc>
          <w:tcPr>
            <w:tcW w:w="1271" w:type="dxa"/>
          </w:tcPr>
          <w:p w14:paraId="7FE9CF62" w14:textId="61E91946" w:rsidR="00C83CE7" w:rsidRPr="00AB7230" w:rsidRDefault="00C83CE7" w:rsidP="00137462">
            <w:r>
              <w:t>5</w:t>
            </w:r>
          </w:p>
        </w:tc>
        <w:tc>
          <w:tcPr>
            <w:tcW w:w="2268" w:type="dxa"/>
            <w:vAlign w:val="center"/>
          </w:tcPr>
          <w:p w14:paraId="0F8C5A72" w14:textId="1BAABB8D" w:rsidR="00C83CE7" w:rsidRPr="00AB7230" w:rsidRDefault="00C83CE7" w:rsidP="00137462">
            <w:r w:rsidRPr="00AB7230">
              <w:t>C208B-Ex</w:t>
            </w:r>
          </w:p>
        </w:tc>
        <w:tc>
          <w:tcPr>
            <w:tcW w:w="1985" w:type="dxa"/>
            <w:vAlign w:val="center"/>
          </w:tcPr>
          <w:p w14:paraId="16768DD9" w14:textId="77777777" w:rsidR="00C83CE7" w:rsidRPr="00AB7230" w:rsidRDefault="00C83CE7" w:rsidP="00137462">
            <w:r w:rsidRPr="00AB7230">
              <w:t>5101</w:t>
            </w:r>
          </w:p>
        </w:tc>
        <w:tc>
          <w:tcPr>
            <w:tcW w:w="2126" w:type="dxa"/>
            <w:vAlign w:val="center"/>
          </w:tcPr>
          <w:p w14:paraId="5D2C8DC7" w14:textId="77777777" w:rsidR="00C83CE7" w:rsidRPr="00AB7230" w:rsidRDefault="00C83CE7" w:rsidP="00137462">
            <w:r w:rsidRPr="00AB7230">
              <w:t>5H-AAE</w:t>
            </w:r>
          </w:p>
        </w:tc>
      </w:tr>
      <w:tr w:rsidR="00C83CE7" w:rsidRPr="00AB7230" w14:paraId="6F5188AA" w14:textId="77777777" w:rsidTr="00C83CE7">
        <w:tc>
          <w:tcPr>
            <w:tcW w:w="1271" w:type="dxa"/>
          </w:tcPr>
          <w:p w14:paraId="0E4FE283" w14:textId="467B8871" w:rsidR="00C83CE7" w:rsidRPr="00AB7230" w:rsidRDefault="00C83CE7" w:rsidP="00137462">
            <w:r>
              <w:t>6</w:t>
            </w:r>
          </w:p>
        </w:tc>
        <w:tc>
          <w:tcPr>
            <w:tcW w:w="2268" w:type="dxa"/>
            <w:vAlign w:val="center"/>
          </w:tcPr>
          <w:p w14:paraId="5DF53731" w14:textId="47C5E786" w:rsidR="00C83CE7" w:rsidRPr="00AB7230" w:rsidRDefault="00C83CE7" w:rsidP="00137462">
            <w:r w:rsidRPr="00AB7230">
              <w:t>C208B-Ex</w:t>
            </w:r>
          </w:p>
        </w:tc>
        <w:tc>
          <w:tcPr>
            <w:tcW w:w="1985" w:type="dxa"/>
            <w:vAlign w:val="center"/>
          </w:tcPr>
          <w:p w14:paraId="2353496A" w14:textId="77777777" w:rsidR="00C83CE7" w:rsidRPr="00AB7230" w:rsidRDefault="00C83CE7" w:rsidP="00137462">
            <w:r w:rsidRPr="00AB7230">
              <w:t>5102</w:t>
            </w:r>
          </w:p>
        </w:tc>
        <w:tc>
          <w:tcPr>
            <w:tcW w:w="2126" w:type="dxa"/>
            <w:vAlign w:val="center"/>
          </w:tcPr>
          <w:p w14:paraId="4D342F97" w14:textId="77777777" w:rsidR="00C83CE7" w:rsidRPr="00AB7230" w:rsidRDefault="00C83CE7" w:rsidP="00137462">
            <w:r w:rsidRPr="00AB7230">
              <w:t>5H-AAF</w:t>
            </w:r>
          </w:p>
        </w:tc>
      </w:tr>
      <w:tr w:rsidR="00C83CE7" w:rsidRPr="00AB7230" w14:paraId="42AD3A22" w14:textId="77777777" w:rsidTr="00C83CE7">
        <w:tc>
          <w:tcPr>
            <w:tcW w:w="1271" w:type="dxa"/>
          </w:tcPr>
          <w:p w14:paraId="1A5A2A2F" w14:textId="0C2E341D" w:rsidR="00C83CE7" w:rsidRPr="00AB7230" w:rsidRDefault="00C83CE7" w:rsidP="00137462">
            <w:r>
              <w:t>7</w:t>
            </w:r>
          </w:p>
        </w:tc>
        <w:tc>
          <w:tcPr>
            <w:tcW w:w="2268" w:type="dxa"/>
            <w:vAlign w:val="center"/>
          </w:tcPr>
          <w:p w14:paraId="25F4CA49" w14:textId="29B18579" w:rsidR="00C83CE7" w:rsidRPr="00AB7230" w:rsidRDefault="00C83CE7" w:rsidP="00137462">
            <w:r w:rsidRPr="00AB7230">
              <w:t>C208B-Ex</w:t>
            </w:r>
          </w:p>
        </w:tc>
        <w:tc>
          <w:tcPr>
            <w:tcW w:w="1985" w:type="dxa"/>
            <w:vAlign w:val="center"/>
          </w:tcPr>
          <w:p w14:paraId="3B0114FB" w14:textId="77777777" w:rsidR="00C83CE7" w:rsidRPr="00AB7230" w:rsidRDefault="00C83CE7" w:rsidP="00137462">
            <w:r w:rsidRPr="00AB7230">
              <w:t>5117</w:t>
            </w:r>
          </w:p>
        </w:tc>
        <w:tc>
          <w:tcPr>
            <w:tcW w:w="2126" w:type="dxa"/>
            <w:vAlign w:val="center"/>
          </w:tcPr>
          <w:p w14:paraId="338EBF72" w14:textId="77777777" w:rsidR="00C83CE7" w:rsidRPr="00AB7230" w:rsidRDefault="00C83CE7" w:rsidP="00137462">
            <w:r w:rsidRPr="00AB7230">
              <w:t>5H-AAG</w:t>
            </w:r>
          </w:p>
        </w:tc>
      </w:tr>
      <w:tr w:rsidR="00C83CE7" w:rsidRPr="00AB7230" w14:paraId="65F9395C" w14:textId="77777777" w:rsidTr="00C83CE7">
        <w:tc>
          <w:tcPr>
            <w:tcW w:w="1271" w:type="dxa"/>
          </w:tcPr>
          <w:p w14:paraId="768E5B8E" w14:textId="639206F0" w:rsidR="00C83CE7" w:rsidRPr="00AB7230" w:rsidRDefault="00C83CE7" w:rsidP="00137462">
            <w:r>
              <w:t>8</w:t>
            </w:r>
          </w:p>
        </w:tc>
        <w:tc>
          <w:tcPr>
            <w:tcW w:w="2268" w:type="dxa"/>
            <w:vAlign w:val="center"/>
          </w:tcPr>
          <w:p w14:paraId="0A9C0EAF" w14:textId="1010FB88" w:rsidR="00C83CE7" w:rsidRPr="00AB7230" w:rsidRDefault="00C83CE7" w:rsidP="00137462">
            <w:r w:rsidRPr="00AB7230">
              <w:t>C208B-Ex</w:t>
            </w:r>
          </w:p>
        </w:tc>
        <w:tc>
          <w:tcPr>
            <w:tcW w:w="1985" w:type="dxa"/>
            <w:vAlign w:val="center"/>
          </w:tcPr>
          <w:p w14:paraId="1FEC0B5F" w14:textId="77777777" w:rsidR="00C83CE7" w:rsidRPr="00AB7230" w:rsidRDefault="00C83CE7" w:rsidP="00137462">
            <w:r w:rsidRPr="00AB7230">
              <w:t>5184</w:t>
            </w:r>
          </w:p>
        </w:tc>
        <w:tc>
          <w:tcPr>
            <w:tcW w:w="2126" w:type="dxa"/>
            <w:vAlign w:val="center"/>
          </w:tcPr>
          <w:p w14:paraId="3D7CED0A" w14:textId="77777777" w:rsidR="00C83CE7" w:rsidRPr="00AB7230" w:rsidRDefault="00C83CE7" w:rsidP="00137462">
            <w:r w:rsidRPr="00AB7230">
              <w:t>5H-AAH</w:t>
            </w:r>
          </w:p>
        </w:tc>
      </w:tr>
      <w:tr w:rsidR="00C83CE7" w:rsidRPr="00AB7230" w14:paraId="5D792DFE" w14:textId="77777777" w:rsidTr="00C83CE7">
        <w:tc>
          <w:tcPr>
            <w:tcW w:w="1271" w:type="dxa"/>
          </w:tcPr>
          <w:p w14:paraId="222E68EC" w14:textId="74210D2F" w:rsidR="00C83CE7" w:rsidRPr="00AB7230" w:rsidRDefault="00C83CE7" w:rsidP="00137462">
            <w:r>
              <w:t>9</w:t>
            </w:r>
          </w:p>
        </w:tc>
        <w:tc>
          <w:tcPr>
            <w:tcW w:w="2268" w:type="dxa"/>
            <w:vAlign w:val="center"/>
          </w:tcPr>
          <w:p w14:paraId="251A6959" w14:textId="4E5B5DE8" w:rsidR="00C83CE7" w:rsidRPr="00AB7230" w:rsidRDefault="00C83CE7" w:rsidP="00137462">
            <w:r w:rsidRPr="00AB7230">
              <w:t>C208B-Ex</w:t>
            </w:r>
          </w:p>
        </w:tc>
        <w:tc>
          <w:tcPr>
            <w:tcW w:w="1985" w:type="dxa"/>
            <w:vAlign w:val="center"/>
          </w:tcPr>
          <w:p w14:paraId="01483688" w14:textId="77777777" w:rsidR="00C83CE7" w:rsidRPr="00AB7230" w:rsidRDefault="00C83CE7" w:rsidP="00137462">
            <w:r w:rsidRPr="00AB7230">
              <w:t>5172</w:t>
            </w:r>
          </w:p>
        </w:tc>
        <w:tc>
          <w:tcPr>
            <w:tcW w:w="2126" w:type="dxa"/>
            <w:vAlign w:val="center"/>
          </w:tcPr>
          <w:p w14:paraId="4A609F8D" w14:textId="77777777" w:rsidR="00C83CE7" w:rsidRPr="00AB7230" w:rsidRDefault="00C83CE7" w:rsidP="00137462">
            <w:r w:rsidRPr="00AB7230">
              <w:t>5H-AAJ</w:t>
            </w:r>
          </w:p>
        </w:tc>
      </w:tr>
      <w:tr w:rsidR="00C83CE7" w:rsidRPr="00AB7230" w14:paraId="0D672E58" w14:textId="77777777" w:rsidTr="00C83CE7">
        <w:tc>
          <w:tcPr>
            <w:tcW w:w="1271" w:type="dxa"/>
          </w:tcPr>
          <w:p w14:paraId="50205497" w14:textId="333A21C8" w:rsidR="00C83CE7" w:rsidRPr="00AB7230" w:rsidRDefault="00C83CE7" w:rsidP="00137462">
            <w:r>
              <w:t>10</w:t>
            </w:r>
          </w:p>
        </w:tc>
        <w:tc>
          <w:tcPr>
            <w:tcW w:w="2268" w:type="dxa"/>
            <w:vAlign w:val="center"/>
          </w:tcPr>
          <w:p w14:paraId="0CE641EB" w14:textId="697BDED4" w:rsidR="00C83CE7" w:rsidRPr="00AB7230" w:rsidRDefault="00C83CE7" w:rsidP="00137462">
            <w:r w:rsidRPr="00AB7230">
              <w:t>C208B-Ex</w:t>
            </w:r>
          </w:p>
        </w:tc>
        <w:tc>
          <w:tcPr>
            <w:tcW w:w="1985" w:type="dxa"/>
            <w:vAlign w:val="center"/>
          </w:tcPr>
          <w:p w14:paraId="787B8346" w14:textId="77777777" w:rsidR="00C83CE7" w:rsidRPr="00AB7230" w:rsidRDefault="00C83CE7" w:rsidP="00137462">
            <w:r w:rsidRPr="00AB7230">
              <w:t>5278</w:t>
            </w:r>
          </w:p>
        </w:tc>
        <w:tc>
          <w:tcPr>
            <w:tcW w:w="2126" w:type="dxa"/>
            <w:vAlign w:val="center"/>
          </w:tcPr>
          <w:p w14:paraId="35680965" w14:textId="77777777" w:rsidR="00C83CE7" w:rsidRPr="00AB7230" w:rsidRDefault="00C83CE7" w:rsidP="00137462">
            <w:r w:rsidRPr="00AB7230">
              <w:t>5H-AAK</w:t>
            </w:r>
          </w:p>
        </w:tc>
      </w:tr>
      <w:tr w:rsidR="00C83CE7" w:rsidRPr="00AB7230" w14:paraId="1CBD4A63" w14:textId="77777777" w:rsidTr="00C83CE7">
        <w:tc>
          <w:tcPr>
            <w:tcW w:w="1271" w:type="dxa"/>
          </w:tcPr>
          <w:p w14:paraId="2E2828DD" w14:textId="1545BF0C" w:rsidR="00C83CE7" w:rsidRPr="00AB7230" w:rsidRDefault="00C83CE7" w:rsidP="00137462">
            <w:r>
              <w:t>11</w:t>
            </w:r>
          </w:p>
        </w:tc>
        <w:tc>
          <w:tcPr>
            <w:tcW w:w="2268" w:type="dxa"/>
            <w:vAlign w:val="center"/>
          </w:tcPr>
          <w:p w14:paraId="4A699E3D" w14:textId="0359FC13" w:rsidR="00C83CE7" w:rsidRPr="00AB7230" w:rsidRDefault="00C83CE7" w:rsidP="00137462">
            <w:r w:rsidRPr="00AB7230">
              <w:t>C208B-Ex</w:t>
            </w:r>
          </w:p>
        </w:tc>
        <w:tc>
          <w:tcPr>
            <w:tcW w:w="1985" w:type="dxa"/>
            <w:vAlign w:val="center"/>
          </w:tcPr>
          <w:p w14:paraId="50E873CF" w14:textId="77777777" w:rsidR="00C83CE7" w:rsidRPr="00AB7230" w:rsidRDefault="00C83CE7" w:rsidP="00137462">
            <w:r w:rsidRPr="00AB7230">
              <w:t>5290</w:t>
            </w:r>
          </w:p>
        </w:tc>
        <w:tc>
          <w:tcPr>
            <w:tcW w:w="2126" w:type="dxa"/>
            <w:vAlign w:val="center"/>
          </w:tcPr>
          <w:p w14:paraId="00AFAA63" w14:textId="77777777" w:rsidR="00C83CE7" w:rsidRPr="00AB7230" w:rsidRDefault="00C83CE7" w:rsidP="00137462">
            <w:r w:rsidRPr="00AB7230">
              <w:t>5H-AAL</w:t>
            </w:r>
          </w:p>
        </w:tc>
      </w:tr>
      <w:tr w:rsidR="00C83CE7" w:rsidRPr="00AB7230" w14:paraId="408575F6" w14:textId="77777777" w:rsidTr="00C83CE7">
        <w:tc>
          <w:tcPr>
            <w:tcW w:w="1271" w:type="dxa"/>
          </w:tcPr>
          <w:p w14:paraId="07314DFC" w14:textId="49D7547E" w:rsidR="00C83CE7" w:rsidRPr="00AB7230" w:rsidRDefault="00C83CE7" w:rsidP="00137462">
            <w:r>
              <w:t>12</w:t>
            </w:r>
          </w:p>
        </w:tc>
        <w:tc>
          <w:tcPr>
            <w:tcW w:w="2268" w:type="dxa"/>
            <w:vAlign w:val="center"/>
          </w:tcPr>
          <w:p w14:paraId="24DB812C" w14:textId="55B47675" w:rsidR="00C83CE7" w:rsidRPr="00AB7230" w:rsidRDefault="00C83CE7" w:rsidP="00137462">
            <w:r w:rsidRPr="00AB7230">
              <w:t>C208B-Ex</w:t>
            </w:r>
          </w:p>
        </w:tc>
        <w:tc>
          <w:tcPr>
            <w:tcW w:w="1985" w:type="dxa"/>
            <w:vAlign w:val="center"/>
          </w:tcPr>
          <w:p w14:paraId="13F73A39" w14:textId="77777777" w:rsidR="00C83CE7" w:rsidRPr="00AB7230" w:rsidRDefault="00C83CE7" w:rsidP="00137462">
            <w:r w:rsidRPr="00AB7230">
              <w:t>5465</w:t>
            </w:r>
          </w:p>
        </w:tc>
        <w:tc>
          <w:tcPr>
            <w:tcW w:w="2126" w:type="dxa"/>
            <w:vAlign w:val="center"/>
          </w:tcPr>
          <w:p w14:paraId="0E8149E4" w14:textId="77777777" w:rsidR="00C83CE7" w:rsidRPr="00AB7230" w:rsidRDefault="00C83CE7" w:rsidP="00137462">
            <w:r w:rsidRPr="00AB7230">
              <w:t>5H-AAN</w:t>
            </w:r>
          </w:p>
        </w:tc>
      </w:tr>
      <w:tr w:rsidR="00C83CE7" w:rsidRPr="00AB7230" w14:paraId="6FA584CB" w14:textId="77777777" w:rsidTr="00C83CE7">
        <w:tc>
          <w:tcPr>
            <w:tcW w:w="1271" w:type="dxa"/>
          </w:tcPr>
          <w:p w14:paraId="77B85211" w14:textId="0789A5E0" w:rsidR="00C83CE7" w:rsidRPr="00AB7230" w:rsidRDefault="00C83CE7" w:rsidP="00137462">
            <w:r>
              <w:t>13</w:t>
            </w:r>
          </w:p>
        </w:tc>
        <w:tc>
          <w:tcPr>
            <w:tcW w:w="2268" w:type="dxa"/>
            <w:vAlign w:val="center"/>
          </w:tcPr>
          <w:p w14:paraId="5B0B337C" w14:textId="09896A1B" w:rsidR="00C83CE7" w:rsidRPr="00AB7230" w:rsidRDefault="00C83CE7" w:rsidP="00137462">
            <w:r w:rsidRPr="00AB7230">
              <w:t>C208B-Ex</w:t>
            </w:r>
          </w:p>
        </w:tc>
        <w:tc>
          <w:tcPr>
            <w:tcW w:w="1985" w:type="dxa"/>
            <w:vAlign w:val="center"/>
          </w:tcPr>
          <w:p w14:paraId="57C30312" w14:textId="77777777" w:rsidR="00C83CE7" w:rsidRPr="00AB7230" w:rsidRDefault="00C83CE7" w:rsidP="00137462">
            <w:r w:rsidRPr="00AB7230">
              <w:t>5486</w:t>
            </w:r>
          </w:p>
        </w:tc>
        <w:tc>
          <w:tcPr>
            <w:tcW w:w="2126" w:type="dxa"/>
            <w:vAlign w:val="center"/>
          </w:tcPr>
          <w:p w14:paraId="6F59C05F" w14:textId="77777777" w:rsidR="00C83CE7" w:rsidRPr="00AB7230" w:rsidRDefault="00C83CE7" w:rsidP="00137462">
            <w:r w:rsidRPr="00AB7230">
              <w:t>5H-AAP</w:t>
            </w:r>
          </w:p>
        </w:tc>
      </w:tr>
      <w:tr w:rsidR="00C83CE7" w:rsidRPr="00AB7230" w14:paraId="204E2F83" w14:textId="77777777" w:rsidTr="00C83CE7">
        <w:tc>
          <w:tcPr>
            <w:tcW w:w="1271" w:type="dxa"/>
          </w:tcPr>
          <w:p w14:paraId="7DC65BD8" w14:textId="2A8A9960" w:rsidR="00C83CE7" w:rsidRPr="00AB7230" w:rsidRDefault="00C83CE7" w:rsidP="00137462">
            <w:r>
              <w:t>14</w:t>
            </w:r>
          </w:p>
        </w:tc>
        <w:tc>
          <w:tcPr>
            <w:tcW w:w="2268" w:type="dxa"/>
            <w:vAlign w:val="center"/>
          </w:tcPr>
          <w:p w14:paraId="3BE452D6" w14:textId="75314238" w:rsidR="00C83CE7" w:rsidRPr="00AB7230" w:rsidRDefault="00C83CE7" w:rsidP="00137462">
            <w:r w:rsidRPr="00AB7230">
              <w:t>C208B-Ex</w:t>
            </w:r>
          </w:p>
        </w:tc>
        <w:tc>
          <w:tcPr>
            <w:tcW w:w="1985" w:type="dxa"/>
            <w:vAlign w:val="center"/>
          </w:tcPr>
          <w:p w14:paraId="414AB595" w14:textId="77777777" w:rsidR="00C83CE7" w:rsidRPr="00AB7230" w:rsidRDefault="00C83CE7" w:rsidP="00137462">
            <w:r w:rsidRPr="00AB7230">
              <w:t>5493</w:t>
            </w:r>
          </w:p>
        </w:tc>
        <w:tc>
          <w:tcPr>
            <w:tcW w:w="2126" w:type="dxa"/>
            <w:vAlign w:val="center"/>
          </w:tcPr>
          <w:p w14:paraId="6A24E6CC" w14:textId="77777777" w:rsidR="00C83CE7" w:rsidRPr="00AB7230" w:rsidRDefault="00C83CE7" w:rsidP="00137462">
            <w:r w:rsidRPr="00AB7230">
              <w:t>5H-AAQ</w:t>
            </w:r>
          </w:p>
        </w:tc>
      </w:tr>
      <w:tr w:rsidR="00C83CE7" w:rsidRPr="00AB7230" w14:paraId="0F9962C9" w14:textId="77777777" w:rsidTr="00C83CE7">
        <w:tc>
          <w:tcPr>
            <w:tcW w:w="1271" w:type="dxa"/>
          </w:tcPr>
          <w:p w14:paraId="4EF220AD" w14:textId="5F37F11A" w:rsidR="00C83CE7" w:rsidRPr="00AB7230" w:rsidRDefault="00C83CE7" w:rsidP="00137462">
            <w:r>
              <w:t>15</w:t>
            </w:r>
          </w:p>
        </w:tc>
        <w:tc>
          <w:tcPr>
            <w:tcW w:w="2268" w:type="dxa"/>
            <w:vAlign w:val="center"/>
          </w:tcPr>
          <w:p w14:paraId="72818057" w14:textId="3DBE7743" w:rsidR="00C83CE7" w:rsidRPr="00AB7230" w:rsidRDefault="00C83CE7" w:rsidP="00137462">
            <w:r w:rsidRPr="00AB7230">
              <w:t>Dash 8-103</w:t>
            </w:r>
          </w:p>
        </w:tc>
        <w:tc>
          <w:tcPr>
            <w:tcW w:w="1985" w:type="dxa"/>
            <w:vAlign w:val="center"/>
          </w:tcPr>
          <w:p w14:paraId="6D257BF2" w14:textId="77777777" w:rsidR="00C83CE7" w:rsidRPr="00AB7230" w:rsidRDefault="00C83CE7" w:rsidP="00137462">
            <w:r w:rsidRPr="00AB7230">
              <w:t>537</w:t>
            </w:r>
          </w:p>
        </w:tc>
        <w:tc>
          <w:tcPr>
            <w:tcW w:w="2126" w:type="dxa"/>
            <w:vAlign w:val="center"/>
          </w:tcPr>
          <w:p w14:paraId="5210D3F2" w14:textId="77777777" w:rsidR="00C83CE7" w:rsidRPr="00AB7230" w:rsidRDefault="00C83CE7" w:rsidP="00137462">
            <w:r w:rsidRPr="00AB7230">
              <w:t>5H-MFH</w:t>
            </w:r>
          </w:p>
        </w:tc>
      </w:tr>
      <w:tr w:rsidR="00C83CE7" w:rsidRPr="00AB7230" w14:paraId="2EF900E2" w14:textId="77777777" w:rsidTr="00C83CE7">
        <w:tc>
          <w:tcPr>
            <w:tcW w:w="1271" w:type="dxa"/>
          </w:tcPr>
          <w:p w14:paraId="59C643CE" w14:textId="4AF8E2D9" w:rsidR="00C83CE7" w:rsidRPr="00AB7230" w:rsidRDefault="00C83CE7" w:rsidP="00137462">
            <w:r>
              <w:t>16</w:t>
            </w:r>
          </w:p>
        </w:tc>
        <w:tc>
          <w:tcPr>
            <w:tcW w:w="2268" w:type="dxa"/>
            <w:vAlign w:val="center"/>
          </w:tcPr>
          <w:p w14:paraId="0A6F80BB" w14:textId="39DC76CC" w:rsidR="00C83CE7" w:rsidRPr="00AB7230" w:rsidRDefault="00C83CE7" w:rsidP="00137462">
            <w:r w:rsidRPr="00AB7230">
              <w:t>C208B-Ex</w:t>
            </w:r>
          </w:p>
        </w:tc>
        <w:tc>
          <w:tcPr>
            <w:tcW w:w="1985" w:type="dxa"/>
            <w:vAlign w:val="center"/>
          </w:tcPr>
          <w:p w14:paraId="72AA32E3" w14:textId="77777777" w:rsidR="00C83CE7" w:rsidRPr="00AB7230" w:rsidRDefault="00C83CE7" w:rsidP="00137462">
            <w:r w:rsidRPr="00AB7230">
              <w:t>5678</w:t>
            </w:r>
          </w:p>
        </w:tc>
        <w:tc>
          <w:tcPr>
            <w:tcW w:w="2126" w:type="dxa"/>
            <w:vAlign w:val="center"/>
          </w:tcPr>
          <w:p w14:paraId="066F2E12" w14:textId="77777777" w:rsidR="00C83CE7" w:rsidRPr="00AB7230" w:rsidRDefault="00C83CE7" w:rsidP="00137462">
            <w:r w:rsidRPr="00AB7230">
              <w:t>5H-AAU</w:t>
            </w:r>
          </w:p>
        </w:tc>
      </w:tr>
      <w:tr w:rsidR="00C83CE7" w:rsidRPr="00AB7230" w14:paraId="18CECDF2" w14:textId="77777777" w:rsidTr="00C83CE7">
        <w:tc>
          <w:tcPr>
            <w:tcW w:w="1271" w:type="dxa"/>
          </w:tcPr>
          <w:p w14:paraId="4FDC18A2" w14:textId="7004881C" w:rsidR="00C83CE7" w:rsidRPr="00AB7230" w:rsidRDefault="00C83CE7" w:rsidP="00137462">
            <w:r>
              <w:t>17</w:t>
            </w:r>
          </w:p>
        </w:tc>
        <w:tc>
          <w:tcPr>
            <w:tcW w:w="2268" w:type="dxa"/>
            <w:vAlign w:val="center"/>
          </w:tcPr>
          <w:p w14:paraId="21A3A55C" w14:textId="26240B8E" w:rsidR="00C83CE7" w:rsidRPr="00AB7230" w:rsidRDefault="00C83CE7" w:rsidP="00137462">
            <w:r w:rsidRPr="00AB7230">
              <w:t>C208B-EX</w:t>
            </w:r>
          </w:p>
        </w:tc>
        <w:tc>
          <w:tcPr>
            <w:tcW w:w="1985" w:type="dxa"/>
            <w:vAlign w:val="center"/>
          </w:tcPr>
          <w:p w14:paraId="1E0B8A4C" w14:textId="77777777" w:rsidR="00C83CE7" w:rsidRPr="00AB7230" w:rsidRDefault="00C83CE7" w:rsidP="00137462">
            <w:r w:rsidRPr="00AB7230">
              <w:t>5728</w:t>
            </w:r>
          </w:p>
        </w:tc>
        <w:tc>
          <w:tcPr>
            <w:tcW w:w="2126" w:type="dxa"/>
            <w:vAlign w:val="center"/>
          </w:tcPr>
          <w:p w14:paraId="3BC55136" w14:textId="77777777" w:rsidR="00C83CE7" w:rsidRPr="00AB7230" w:rsidRDefault="00C83CE7" w:rsidP="00137462">
            <w:r w:rsidRPr="00AB7230">
              <w:t>5H-AAV</w:t>
            </w:r>
          </w:p>
        </w:tc>
      </w:tr>
      <w:tr w:rsidR="00C83CE7" w:rsidRPr="00AB7230" w14:paraId="18732787" w14:textId="77777777" w:rsidTr="00C83CE7">
        <w:tc>
          <w:tcPr>
            <w:tcW w:w="1271" w:type="dxa"/>
          </w:tcPr>
          <w:p w14:paraId="135276D4" w14:textId="40A9330A" w:rsidR="00C83CE7" w:rsidRPr="00AB7230" w:rsidRDefault="00C83CE7" w:rsidP="00137462">
            <w:r>
              <w:t>18</w:t>
            </w:r>
          </w:p>
        </w:tc>
        <w:tc>
          <w:tcPr>
            <w:tcW w:w="2268" w:type="dxa"/>
            <w:vAlign w:val="center"/>
          </w:tcPr>
          <w:p w14:paraId="50BF6A52" w14:textId="49A9D4B8" w:rsidR="00C83CE7" w:rsidRPr="00AB7230" w:rsidRDefault="00C83CE7" w:rsidP="00137462">
            <w:r w:rsidRPr="00AB7230">
              <w:t>Dash 8 - 202</w:t>
            </w:r>
          </w:p>
        </w:tc>
        <w:tc>
          <w:tcPr>
            <w:tcW w:w="1985" w:type="dxa"/>
            <w:vAlign w:val="center"/>
          </w:tcPr>
          <w:p w14:paraId="5A5EA879" w14:textId="77777777" w:rsidR="00C83CE7" w:rsidRPr="00AB7230" w:rsidRDefault="00C83CE7" w:rsidP="00137462">
            <w:r w:rsidRPr="00AB7230">
              <w:t>468</w:t>
            </w:r>
          </w:p>
        </w:tc>
        <w:tc>
          <w:tcPr>
            <w:tcW w:w="2126" w:type="dxa"/>
            <w:vAlign w:val="center"/>
          </w:tcPr>
          <w:p w14:paraId="7C721E3E" w14:textId="77777777" w:rsidR="00C83CE7" w:rsidRPr="00AB7230" w:rsidRDefault="00C83CE7" w:rsidP="00137462">
            <w:r w:rsidRPr="00AB7230">
              <w:t>5H-MHN</w:t>
            </w:r>
          </w:p>
        </w:tc>
      </w:tr>
      <w:tr w:rsidR="00C83CE7" w:rsidRPr="00AB7230" w14:paraId="197A25E8" w14:textId="77777777" w:rsidTr="00C83CE7">
        <w:tc>
          <w:tcPr>
            <w:tcW w:w="1271" w:type="dxa"/>
          </w:tcPr>
          <w:p w14:paraId="2EDF2450" w14:textId="4A1475C5" w:rsidR="00C83CE7" w:rsidRPr="00AB7230" w:rsidRDefault="00C83CE7" w:rsidP="00137462">
            <w:r>
              <w:t>19</w:t>
            </w:r>
          </w:p>
        </w:tc>
        <w:tc>
          <w:tcPr>
            <w:tcW w:w="2268" w:type="dxa"/>
            <w:vAlign w:val="center"/>
          </w:tcPr>
          <w:p w14:paraId="14C02609" w14:textId="5DA570A4" w:rsidR="00C83CE7" w:rsidRPr="00AB7230" w:rsidRDefault="00C83CE7" w:rsidP="00137462">
            <w:r w:rsidRPr="00AB7230">
              <w:t>C208B-EX</w:t>
            </w:r>
          </w:p>
        </w:tc>
        <w:tc>
          <w:tcPr>
            <w:tcW w:w="1985" w:type="dxa"/>
            <w:vAlign w:val="center"/>
          </w:tcPr>
          <w:p w14:paraId="2A7FDF64" w14:textId="77777777" w:rsidR="00C83CE7" w:rsidRPr="00AB7230" w:rsidRDefault="00C83CE7" w:rsidP="00137462">
            <w:r w:rsidRPr="00AB7230">
              <w:t>5783</w:t>
            </w:r>
          </w:p>
        </w:tc>
        <w:tc>
          <w:tcPr>
            <w:tcW w:w="2126" w:type="dxa"/>
            <w:vAlign w:val="center"/>
          </w:tcPr>
          <w:p w14:paraId="06A9DB0B" w14:textId="77777777" w:rsidR="00C83CE7" w:rsidRPr="00AB7230" w:rsidRDefault="00C83CE7" w:rsidP="00137462">
            <w:r w:rsidRPr="00AB7230">
              <w:t>5H-AAX</w:t>
            </w:r>
          </w:p>
        </w:tc>
      </w:tr>
      <w:tr w:rsidR="00C83CE7" w:rsidRPr="00AB7230" w14:paraId="10EB9198" w14:textId="77777777" w:rsidTr="00C83CE7">
        <w:tc>
          <w:tcPr>
            <w:tcW w:w="1271" w:type="dxa"/>
          </w:tcPr>
          <w:p w14:paraId="06DDB2D5" w14:textId="550B706F" w:rsidR="00C83CE7" w:rsidRDefault="00C83CE7" w:rsidP="00137462">
            <w:r>
              <w:t>20</w:t>
            </w:r>
          </w:p>
        </w:tc>
        <w:tc>
          <w:tcPr>
            <w:tcW w:w="2268" w:type="dxa"/>
            <w:vAlign w:val="center"/>
          </w:tcPr>
          <w:p w14:paraId="647D1927" w14:textId="4180D7A5" w:rsidR="00C83CE7" w:rsidRPr="00AB7230" w:rsidRDefault="00C83CE7" w:rsidP="00137462">
            <w:r>
              <w:t>PC12/47/E</w:t>
            </w:r>
          </w:p>
        </w:tc>
        <w:tc>
          <w:tcPr>
            <w:tcW w:w="1985" w:type="dxa"/>
            <w:vAlign w:val="center"/>
          </w:tcPr>
          <w:p w14:paraId="2E3AEB93" w14:textId="4690F091" w:rsidR="00C83CE7" w:rsidRPr="00AB7230" w:rsidRDefault="00C83CE7" w:rsidP="00137462">
            <w:r>
              <w:t>1630</w:t>
            </w:r>
          </w:p>
        </w:tc>
        <w:tc>
          <w:tcPr>
            <w:tcW w:w="2126" w:type="dxa"/>
            <w:vAlign w:val="center"/>
          </w:tcPr>
          <w:p w14:paraId="256C2A4A" w14:textId="17AB6C94" w:rsidR="00C83CE7" w:rsidRPr="00AB7230" w:rsidRDefault="00C83CE7" w:rsidP="00137462">
            <w:r>
              <w:t>5H-NAR</w:t>
            </w:r>
          </w:p>
        </w:tc>
      </w:tr>
    </w:tbl>
    <w:p w14:paraId="6D1E9B91" w14:textId="77777777" w:rsidR="00B0148C" w:rsidRDefault="00B0148C" w:rsidP="00137462">
      <w:pPr>
        <w:rPr>
          <w:rFonts w:eastAsia="Cambria"/>
        </w:rPr>
      </w:pPr>
    </w:p>
    <w:p w14:paraId="42FBF9C7" w14:textId="45329D77" w:rsidR="007A2496" w:rsidRDefault="00F93A56" w:rsidP="00F93A56">
      <w:pPr>
        <w:rPr>
          <w:rFonts w:eastAsia="Cambria"/>
        </w:rPr>
      </w:pPr>
      <w:r>
        <w:rPr>
          <w:rFonts w:eastAsia="Cambria"/>
        </w:rPr>
        <w:t xml:space="preserve">Note: </w:t>
      </w:r>
      <w:r w:rsidRPr="00F93A56">
        <w:rPr>
          <w:rFonts w:eastAsia="Cambria"/>
        </w:rPr>
        <w:t>Auric Air Services Limited shall submit a copy of the aircraft list to the Authority, along with any subsequent amendments, prior to implementing the intended changes. Furthermore, any aircraft operated under an interchange agreement with another AOC holder shall be included in the current aircraft list.</w:t>
      </w:r>
    </w:p>
    <w:p w14:paraId="3628E717" w14:textId="77777777" w:rsidR="007A2496" w:rsidRDefault="007A2496" w:rsidP="00137462">
      <w:pPr>
        <w:rPr>
          <w:rFonts w:eastAsia="Cambria"/>
        </w:rPr>
      </w:pPr>
    </w:p>
    <w:p w14:paraId="09FA4CBD" w14:textId="77777777" w:rsidR="00F93A56" w:rsidRDefault="00F93A56">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mbria"/>
          <w:b/>
          <w:bCs/>
          <w:color w:val="000000" w:themeColor="text1"/>
          <w:sz w:val="28"/>
          <w:szCs w:val="27"/>
        </w:rPr>
      </w:pPr>
      <w:r>
        <w:rPr>
          <w:rFonts w:eastAsia="Cambria"/>
        </w:rPr>
        <w:br w:type="page"/>
      </w:r>
    </w:p>
    <w:p w14:paraId="23916554" w14:textId="55A0B5DC" w:rsidR="000E07A6" w:rsidRDefault="009B153C" w:rsidP="000E07A6">
      <w:pPr>
        <w:pStyle w:val="Heading2"/>
        <w:rPr>
          <w:rFonts w:eastAsia="Cambria"/>
        </w:rPr>
      </w:pPr>
      <w:r>
        <w:rPr>
          <w:rFonts w:eastAsia="Cambria"/>
        </w:rPr>
        <w:lastRenderedPageBreak/>
        <w:t xml:space="preserve"> </w:t>
      </w:r>
      <w:bookmarkStart w:id="564" w:name="_Toc186384008"/>
      <w:r>
        <w:rPr>
          <w:rFonts w:eastAsia="Cambria"/>
        </w:rPr>
        <w:t xml:space="preserve">APPENDIX </w:t>
      </w:r>
      <w:r w:rsidR="000E07A6">
        <w:rPr>
          <w:rFonts w:eastAsia="Cambria"/>
        </w:rPr>
        <w:t>J: Contracted AMO Particulars</w:t>
      </w:r>
      <w:bookmarkEnd w:id="564"/>
      <w:r w:rsidR="000E07A6">
        <w:rPr>
          <w:rFonts w:eastAsia="Cambria"/>
        </w:rPr>
        <w:br/>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2835"/>
        <w:gridCol w:w="3260"/>
      </w:tblGrid>
      <w:tr w:rsidR="000E07A6" w:rsidRPr="00AB7230" w14:paraId="42A9E2D7" w14:textId="77777777" w:rsidTr="00F36451">
        <w:trPr>
          <w:jc w:val="center"/>
        </w:trPr>
        <w:tc>
          <w:tcPr>
            <w:tcW w:w="2972" w:type="dxa"/>
          </w:tcPr>
          <w:p w14:paraId="1BE912BF" w14:textId="77777777" w:rsidR="000E07A6" w:rsidRPr="00AB7230" w:rsidRDefault="000E07A6" w:rsidP="00F36451">
            <w:r w:rsidRPr="00AB7230">
              <w:t>Name of AMO:</w:t>
            </w:r>
          </w:p>
        </w:tc>
        <w:tc>
          <w:tcPr>
            <w:tcW w:w="2835" w:type="dxa"/>
          </w:tcPr>
          <w:p w14:paraId="5780EAF3" w14:textId="77777777" w:rsidR="000E07A6" w:rsidRPr="00AB7230" w:rsidRDefault="000E07A6" w:rsidP="00F36451">
            <w:r w:rsidRPr="00AB7230">
              <w:t>Hawk Aviation</w:t>
            </w:r>
          </w:p>
        </w:tc>
        <w:tc>
          <w:tcPr>
            <w:tcW w:w="3260" w:type="dxa"/>
          </w:tcPr>
          <w:p w14:paraId="07C243A6" w14:textId="77777777" w:rsidR="000E07A6" w:rsidRPr="00AB7230" w:rsidRDefault="000E07A6" w:rsidP="00F36451">
            <w:r w:rsidRPr="00AB7230">
              <w:t>Tropical Air</w:t>
            </w:r>
          </w:p>
        </w:tc>
      </w:tr>
      <w:tr w:rsidR="000E07A6" w:rsidRPr="00AB7230" w14:paraId="28EA46DE" w14:textId="77777777" w:rsidTr="00F36451">
        <w:trPr>
          <w:jc w:val="center"/>
        </w:trPr>
        <w:tc>
          <w:tcPr>
            <w:tcW w:w="2972" w:type="dxa"/>
          </w:tcPr>
          <w:p w14:paraId="0A701A0A" w14:textId="77777777" w:rsidR="000E07A6" w:rsidRPr="00AB7230" w:rsidRDefault="000E07A6" w:rsidP="00F36451">
            <w:r w:rsidRPr="00AB7230">
              <w:t>TCAA Approval Number:</w:t>
            </w:r>
          </w:p>
        </w:tc>
        <w:tc>
          <w:tcPr>
            <w:tcW w:w="2835" w:type="dxa"/>
          </w:tcPr>
          <w:p w14:paraId="09A3B380" w14:textId="77777777" w:rsidR="000E07A6" w:rsidRPr="00AB7230" w:rsidRDefault="000E07A6" w:rsidP="00F36451">
            <w:r>
              <w:t>TCAA/AI/CA/2.11</w:t>
            </w:r>
          </w:p>
        </w:tc>
        <w:tc>
          <w:tcPr>
            <w:tcW w:w="3260" w:type="dxa"/>
          </w:tcPr>
          <w:p w14:paraId="6829DC03" w14:textId="77777777" w:rsidR="000E07A6" w:rsidRPr="00AB7230" w:rsidRDefault="000E07A6" w:rsidP="00F36451">
            <w:r>
              <w:t>TCAA/AI/CA/2.22</w:t>
            </w:r>
          </w:p>
        </w:tc>
      </w:tr>
      <w:tr w:rsidR="000E07A6" w:rsidRPr="0051334C" w14:paraId="7A1105A2" w14:textId="77777777" w:rsidTr="00F36451">
        <w:trPr>
          <w:jc w:val="center"/>
        </w:trPr>
        <w:tc>
          <w:tcPr>
            <w:tcW w:w="2972" w:type="dxa"/>
          </w:tcPr>
          <w:p w14:paraId="3EAD7C14" w14:textId="77777777" w:rsidR="000E07A6" w:rsidRPr="00AB7230" w:rsidRDefault="000E07A6" w:rsidP="00F36451">
            <w:r w:rsidRPr="00AB7230">
              <w:t>Physical Address:</w:t>
            </w:r>
          </w:p>
        </w:tc>
        <w:tc>
          <w:tcPr>
            <w:tcW w:w="2835" w:type="dxa"/>
          </w:tcPr>
          <w:p w14:paraId="207DE568" w14:textId="77777777" w:rsidR="000E07A6" w:rsidRPr="00AB7230" w:rsidRDefault="000E07A6" w:rsidP="00F36451">
            <w:r w:rsidRPr="00AB7230">
              <w:t>Hangar 23. Wilson airport, Nairobi. Kenya</w:t>
            </w:r>
          </w:p>
        </w:tc>
        <w:tc>
          <w:tcPr>
            <w:tcW w:w="3260" w:type="dxa"/>
          </w:tcPr>
          <w:p w14:paraId="18D68DF7" w14:textId="77777777" w:rsidR="000E07A6" w:rsidRPr="0051334C" w:rsidRDefault="000E07A6" w:rsidP="00F36451">
            <w:pPr>
              <w:rPr>
                <w:lang w:val="nl-NL"/>
              </w:rPr>
            </w:pPr>
            <w:r w:rsidRPr="0051334C">
              <w:rPr>
                <w:lang w:val="nl-NL"/>
              </w:rPr>
              <w:t>Hangar 2, Abeid Karume International Airport, Zanzibar</w:t>
            </w:r>
          </w:p>
        </w:tc>
      </w:tr>
      <w:tr w:rsidR="000E07A6" w:rsidRPr="00AB7230" w14:paraId="19A13860" w14:textId="77777777" w:rsidTr="00F36451">
        <w:trPr>
          <w:jc w:val="center"/>
        </w:trPr>
        <w:tc>
          <w:tcPr>
            <w:tcW w:w="2972" w:type="dxa"/>
          </w:tcPr>
          <w:p w14:paraId="7A120DEF" w14:textId="77777777" w:rsidR="000E07A6" w:rsidRPr="00AB7230" w:rsidRDefault="000E07A6" w:rsidP="00F36451">
            <w:r w:rsidRPr="00AB7230">
              <w:t>Postal Address:</w:t>
            </w:r>
          </w:p>
        </w:tc>
        <w:tc>
          <w:tcPr>
            <w:tcW w:w="2835" w:type="dxa"/>
          </w:tcPr>
          <w:p w14:paraId="21AD9438" w14:textId="77777777" w:rsidR="000E07A6" w:rsidRPr="00AB7230" w:rsidRDefault="000E07A6" w:rsidP="00F36451">
            <w:r w:rsidRPr="00AB7230">
              <w:t>3616-00506</w:t>
            </w:r>
          </w:p>
        </w:tc>
        <w:tc>
          <w:tcPr>
            <w:tcW w:w="3260" w:type="dxa"/>
          </w:tcPr>
          <w:p w14:paraId="1B1BEEB4" w14:textId="77777777" w:rsidR="000E07A6" w:rsidRPr="00AB7230" w:rsidRDefault="000E07A6" w:rsidP="00F36451">
            <w:r w:rsidRPr="00AB7230">
              <w:t>3188, Zanzibar</w:t>
            </w:r>
          </w:p>
        </w:tc>
      </w:tr>
      <w:tr w:rsidR="000E07A6" w:rsidRPr="00AB7230" w14:paraId="6AFA8AD7" w14:textId="77777777" w:rsidTr="00F36451">
        <w:trPr>
          <w:jc w:val="center"/>
        </w:trPr>
        <w:tc>
          <w:tcPr>
            <w:tcW w:w="2972" w:type="dxa"/>
          </w:tcPr>
          <w:p w14:paraId="58FC6B34" w14:textId="77777777" w:rsidR="000E07A6" w:rsidRPr="00AB7230" w:rsidRDefault="000E07A6" w:rsidP="00F36451">
            <w:r w:rsidRPr="00AB7230">
              <w:t>Telephone Number:</w:t>
            </w:r>
          </w:p>
        </w:tc>
        <w:tc>
          <w:tcPr>
            <w:tcW w:w="2835" w:type="dxa"/>
          </w:tcPr>
          <w:p w14:paraId="66A989CC" w14:textId="77777777" w:rsidR="000E07A6" w:rsidRPr="00AB7230" w:rsidRDefault="000E07A6" w:rsidP="00F36451">
            <w:r w:rsidRPr="00AB7230">
              <w:t>+254 20 6005485/6</w:t>
            </w:r>
          </w:p>
        </w:tc>
        <w:tc>
          <w:tcPr>
            <w:tcW w:w="3260" w:type="dxa"/>
          </w:tcPr>
          <w:p w14:paraId="11184422" w14:textId="77777777" w:rsidR="000E07A6" w:rsidRPr="00AB7230" w:rsidRDefault="000E07A6" w:rsidP="00F36451">
            <w:r w:rsidRPr="00AB7230">
              <w:t>+255 772 240 760</w:t>
            </w:r>
          </w:p>
        </w:tc>
      </w:tr>
      <w:tr w:rsidR="000E07A6" w:rsidRPr="00AB7230" w14:paraId="41670BE9" w14:textId="77777777" w:rsidTr="00F36451">
        <w:trPr>
          <w:jc w:val="center"/>
        </w:trPr>
        <w:tc>
          <w:tcPr>
            <w:tcW w:w="2972" w:type="dxa"/>
          </w:tcPr>
          <w:p w14:paraId="28AD46AE" w14:textId="77777777" w:rsidR="000E07A6" w:rsidRPr="00AB7230" w:rsidRDefault="000E07A6" w:rsidP="00F36451">
            <w:r w:rsidRPr="00AB7230">
              <w:t>Facsimile Number:</w:t>
            </w:r>
          </w:p>
        </w:tc>
        <w:tc>
          <w:tcPr>
            <w:tcW w:w="2835" w:type="dxa"/>
          </w:tcPr>
          <w:p w14:paraId="1A7D3C55" w14:textId="77777777" w:rsidR="000E07A6" w:rsidRPr="00AB7230" w:rsidRDefault="000E07A6" w:rsidP="00F36451">
            <w:r w:rsidRPr="00AB7230">
              <w:t>+254 20 6006489</w:t>
            </w:r>
          </w:p>
        </w:tc>
        <w:tc>
          <w:tcPr>
            <w:tcW w:w="3260" w:type="dxa"/>
          </w:tcPr>
          <w:p w14:paraId="5180486B" w14:textId="77777777" w:rsidR="000E07A6" w:rsidRPr="00AB7230" w:rsidRDefault="000E07A6" w:rsidP="00F36451">
            <w:r w:rsidRPr="00AB7230">
              <w:t>N/A</w:t>
            </w:r>
          </w:p>
        </w:tc>
      </w:tr>
      <w:tr w:rsidR="00222E44" w:rsidRPr="00AB7230" w14:paraId="491BBBB7" w14:textId="77777777" w:rsidTr="00F36451">
        <w:trPr>
          <w:jc w:val="center"/>
        </w:trPr>
        <w:tc>
          <w:tcPr>
            <w:tcW w:w="2972" w:type="dxa"/>
          </w:tcPr>
          <w:p w14:paraId="6F221C0E" w14:textId="062608C0" w:rsidR="00222E44" w:rsidRPr="00AB7230" w:rsidRDefault="00222E44" w:rsidP="00F36451">
            <w:r>
              <w:t>Scope</w:t>
            </w:r>
          </w:p>
        </w:tc>
        <w:tc>
          <w:tcPr>
            <w:tcW w:w="2835" w:type="dxa"/>
          </w:tcPr>
          <w:p w14:paraId="410B12BF" w14:textId="77777777" w:rsidR="00222E44" w:rsidRPr="00222E44" w:rsidRDefault="00222E44" w:rsidP="007C0A2A">
            <w:r w:rsidRPr="00222E44">
              <w:t>C208B, DH8 and PC12</w:t>
            </w:r>
          </w:p>
          <w:p w14:paraId="0A9B364E" w14:textId="77777777" w:rsidR="00222E44" w:rsidRPr="00AB7230" w:rsidRDefault="00222E44" w:rsidP="00F36451"/>
        </w:tc>
        <w:tc>
          <w:tcPr>
            <w:tcW w:w="3260" w:type="dxa"/>
          </w:tcPr>
          <w:p w14:paraId="7F7F137E" w14:textId="09577BD1" w:rsidR="00222E44" w:rsidRPr="00AB7230" w:rsidRDefault="00222E44" w:rsidP="00F36451">
            <w:r w:rsidRPr="00222E44">
              <w:t>Cessna C208</w:t>
            </w:r>
            <w:r>
              <w:t>B</w:t>
            </w:r>
          </w:p>
        </w:tc>
      </w:tr>
    </w:tbl>
    <w:p w14:paraId="6BDC5740" w14:textId="630A7758" w:rsidR="007A2496" w:rsidRDefault="007A2496" w:rsidP="00137462">
      <w:pPr>
        <w:rPr>
          <w:rFonts w:eastAsia="Cambria"/>
        </w:rPr>
      </w:pPr>
    </w:p>
    <w:p w14:paraId="0DF34C30" w14:textId="77777777" w:rsidR="007A2496" w:rsidRDefault="007A2496" w:rsidP="00137462">
      <w:pPr>
        <w:rPr>
          <w:rFonts w:eastAsia="Cambria"/>
        </w:rPr>
      </w:pPr>
    </w:p>
    <w:p w14:paraId="3001F90A" w14:textId="77777777" w:rsidR="007A2496" w:rsidRDefault="007A2496" w:rsidP="00137462">
      <w:pPr>
        <w:rPr>
          <w:rFonts w:eastAsia="Cambria"/>
        </w:rPr>
      </w:pPr>
    </w:p>
    <w:p w14:paraId="09B0A93E" w14:textId="77777777" w:rsidR="007A2496" w:rsidRDefault="007A2496" w:rsidP="007A2496">
      <w:pPr>
        <w:pStyle w:val="LEFTBLANK"/>
        <w:rPr>
          <w:rFonts w:eastAsia="Cambria"/>
        </w:rPr>
      </w:pPr>
    </w:p>
    <w:p w14:paraId="56151EB6" w14:textId="77777777" w:rsidR="007A2496" w:rsidRDefault="007A2496" w:rsidP="007A2496">
      <w:pPr>
        <w:pStyle w:val="LEFTBLANK"/>
        <w:rPr>
          <w:rFonts w:eastAsia="Cambria"/>
        </w:rPr>
      </w:pPr>
    </w:p>
    <w:p w14:paraId="01384A38" w14:textId="77777777" w:rsidR="007A2496" w:rsidRDefault="007A2496" w:rsidP="007A2496">
      <w:pPr>
        <w:pStyle w:val="LEFTBLANK"/>
        <w:rPr>
          <w:rFonts w:eastAsia="Cambria"/>
        </w:rPr>
      </w:pPr>
    </w:p>
    <w:p w14:paraId="4A92D2CC" w14:textId="77777777" w:rsidR="007A2496" w:rsidRDefault="007A2496" w:rsidP="007A2496">
      <w:pPr>
        <w:pStyle w:val="LEFTBLANK"/>
        <w:rPr>
          <w:rFonts w:eastAsia="Cambria"/>
        </w:rPr>
      </w:pPr>
    </w:p>
    <w:p w14:paraId="0D5D8F1D" w14:textId="77777777" w:rsidR="007A2496" w:rsidRDefault="007A2496" w:rsidP="007A2496">
      <w:pPr>
        <w:pStyle w:val="LEFTBLANK"/>
        <w:rPr>
          <w:rFonts w:eastAsia="Cambria"/>
        </w:rPr>
      </w:pPr>
    </w:p>
    <w:p w14:paraId="3CE906EA" w14:textId="77777777" w:rsidR="007A2496" w:rsidRDefault="007A2496" w:rsidP="007A2496">
      <w:pPr>
        <w:pStyle w:val="LEFTBLANK"/>
        <w:rPr>
          <w:rFonts w:eastAsia="Cambria"/>
        </w:rPr>
      </w:pPr>
    </w:p>
    <w:p w14:paraId="6D002229" w14:textId="77777777" w:rsidR="007A2496" w:rsidRDefault="007A2496" w:rsidP="007A2496">
      <w:pPr>
        <w:pStyle w:val="LEFTBLANK"/>
        <w:rPr>
          <w:rFonts w:eastAsia="Cambria"/>
        </w:rPr>
      </w:pPr>
    </w:p>
    <w:p w14:paraId="50C9A118" w14:textId="77777777" w:rsidR="007A2496" w:rsidRDefault="007A2496" w:rsidP="007A2496">
      <w:pPr>
        <w:pStyle w:val="LEFTBLANK"/>
        <w:rPr>
          <w:rFonts w:eastAsia="Cambria"/>
        </w:rPr>
      </w:pPr>
    </w:p>
    <w:p w14:paraId="0626CF8B" w14:textId="77777777" w:rsidR="007A2496" w:rsidRDefault="007A2496" w:rsidP="007A2496">
      <w:pPr>
        <w:pStyle w:val="LEFTBLANK"/>
        <w:rPr>
          <w:rFonts w:eastAsia="Cambria"/>
        </w:rPr>
      </w:pPr>
    </w:p>
    <w:p w14:paraId="5F959305" w14:textId="77777777" w:rsidR="007A2496" w:rsidRDefault="007A2496" w:rsidP="007A2496">
      <w:pPr>
        <w:pStyle w:val="LEFTBLANK"/>
        <w:rPr>
          <w:rFonts w:eastAsia="Cambria"/>
        </w:rPr>
      </w:pPr>
    </w:p>
    <w:p w14:paraId="1D929E60" w14:textId="77777777" w:rsidR="007A2496" w:rsidRDefault="007A2496" w:rsidP="007A2496">
      <w:pPr>
        <w:pStyle w:val="LEFTBLANK"/>
        <w:rPr>
          <w:rFonts w:eastAsia="Cambria"/>
        </w:rPr>
      </w:pPr>
    </w:p>
    <w:p w14:paraId="52BCD192" w14:textId="77777777" w:rsidR="007A2496" w:rsidRDefault="007A2496" w:rsidP="007A2496">
      <w:pPr>
        <w:pStyle w:val="LEFTBLANK"/>
        <w:rPr>
          <w:rFonts w:eastAsia="Cambria"/>
        </w:rPr>
      </w:pPr>
    </w:p>
    <w:p w14:paraId="67FC4DE2" w14:textId="77777777" w:rsidR="007C0A2A" w:rsidRDefault="007C0A2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mbria"/>
          <w:b/>
          <w:bCs/>
          <w:sz w:val="25"/>
          <w:szCs w:val="25"/>
        </w:rPr>
      </w:pPr>
      <w:r>
        <w:rPr>
          <w:rFonts w:eastAsia="Cambria"/>
        </w:rPr>
        <w:br w:type="page"/>
      </w:r>
    </w:p>
    <w:p w14:paraId="4B19131F" w14:textId="77777777" w:rsidR="007C0A2A" w:rsidRDefault="007C0A2A" w:rsidP="007A2496">
      <w:pPr>
        <w:pStyle w:val="LEFTBLANK"/>
        <w:rPr>
          <w:rFonts w:eastAsia="Cambria"/>
        </w:rPr>
      </w:pPr>
    </w:p>
    <w:p w14:paraId="320ACD74" w14:textId="77777777" w:rsidR="007C0A2A" w:rsidRDefault="007C0A2A" w:rsidP="007A2496">
      <w:pPr>
        <w:pStyle w:val="LEFTBLANK"/>
        <w:rPr>
          <w:rFonts w:eastAsia="Cambria"/>
        </w:rPr>
      </w:pPr>
    </w:p>
    <w:p w14:paraId="24E9DF37" w14:textId="77777777" w:rsidR="007C0A2A" w:rsidRDefault="007C0A2A" w:rsidP="007A2496">
      <w:pPr>
        <w:pStyle w:val="LEFTBLANK"/>
        <w:rPr>
          <w:rFonts w:eastAsia="Cambria"/>
        </w:rPr>
      </w:pPr>
    </w:p>
    <w:p w14:paraId="188E66F5" w14:textId="77777777" w:rsidR="007C0A2A" w:rsidRDefault="007C0A2A" w:rsidP="007A2496">
      <w:pPr>
        <w:pStyle w:val="LEFTBLANK"/>
        <w:rPr>
          <w:rFonts w:eastAsia="Cambria"/>
        </w:rPr>
      </w:pPr>
    </w:p>
    <w:p w14:paraId="559A3077" w14:textId="77777777" w:rsidR="007C0A2A" w:rsidRDefault="007C0A2A" w:rsidP="007A2496">
      <w:pPr>
        <w:pStyle w:val="LEFTBLANK"/>
        <w:rPr>
          <w:rFonts w:eastAsia="Cambria"/>
        </w:rPr>
      </w:pPr>
    </w:p>
    <w:p w14:paraId="612FCA5F" w14:textId="77777777" w:rsidR="007C0A2A" w:rsidRDefault="007C0A2A" w:rsidP="007A2496">
      <w:pPr>
        <w:pStyle w:val="LEFTBLANK"/>
        <w:rPr>
          <w:rFonts w:eastAsia="Cambria"/>
        </w:rPr>
      </w:pPr>
    </w:p>
    <w:p w14:paraId="460DC42B" w14:textId="77777777" w:rsidR="007C0A2A" w:rsidRDefault="007C0A2A" w:rsidP="007A2496">
      <w:pPr>
        <w:pStyle w:val="LEFTBLANK"/>
        <w:rPr>
          <w:rFonts w:eastAsia="Cambria"/>
        </w:rPr>
      </w:pPr>
    </w:p>
    <w:p w14:paraId="35B44445" w14:textId="77777777" w:rsidR="007C0A2A" w:rsidRDefault="007C0A2A" w:rsidP="007A2496">
      <w:pPr>
        <w:pStyle w:val="LEFTBLANK"/>
        <w:rPr>
          <w:rFonts w:eastAsia="Cambria"/>
        </w:rPr>
      </w:pPr>
    </w:p>
    <w:p w14:paraId="5FB03301" w14:textId="77777777" w:rsidR="007C0A2A" w:rsidRDefault="007C0A2A" w:rsidP="007A2496">
      <w:pPr>
        <w:pStyle w:val="LEFTBLANK"/>
        <w:rPr>
          <w:rFonts w:eastAsia="Cambria"/>
        </w:rPr>
      </w:pPr>
    </w:p>
    <w:p w14:paraId="23B805F1" w14:textId="77777777" w:rsidR="007C0A2A" w:rsidRDefault="007C0A2A" w:rsidP="007A2496">
      <w:pPr>
        <w:pStyle w:val="LEFTBLANK"/>
        <w:rPr>
          <w:rFonts w:eastAsia="Cambria"/>
        </w:rPr>
      </w:pPr>
    </w:p>
    <w:p w14:paraId="5D52F455" w14:textId="77777777" w:rsidR="007C0A2A" w:rsidRDefault="007C0A2A" w:rsidP="007A2496">
      <w:pPr>
        <w:pStyle w:val="LEFTBLANK"/>
        <w:rPr>
          <w:rFonts w:eastAsia="Cambria"/>
        </w:rPr>
      </w:pPr>
    </w:p>
    <w:p w14:paraId="546443D2" w14:textId="77777777" w:rsidR="007C0A2A" w:rsidRDefault="007C0A2A" w:rsidP="007A2496">
      <w:pPr>
        <w:pStyle w:val="LEFTBLANK"/>
        <w:rPr>
          <w:rFonts w:eastAsia="Cambria"/>
        </w:rPr>
      </w:pPr>
    </w:p>
    <w:p w14:paraId="52D4F0AD" w14:textId="77777777" w:rsidR="007C0A2A" w:rsidRDefault="007C0A2A" w:rsidP="007A2496">
      <w:pPr>
        <w:pStyle w:val="LEFTBLANK"/>
        <w:rPr>
          <w:rFonts w:eastAsia="Cambria"/>
        </w:rPr>
      </w:pPr>
    </w:p>
    <w:p w14:paraId="0BBBE4AD" w14:textId="77777777" w:rsidR="007C0A2A" w:rsidRDefault="007C0A2A" w:rsidP="007A2496">
      <w:pPr>
        <w:pStyle w:val="LEFTBLANK"/>
        <w:rPr>
          <w:rFonts w:eastAsia="Cambria"/>
        </w:rPr>
      </w:pPr>
    </w:p>
    <w:p w14:paraId="3F98905B" w14:textId="77777777" w:rsidR="007C0A2A" w:rsidRDefault="007C0A2A" w:rsidP="007A2496">
      <w:pPr>
        <w:pStyle w:val="LEFTBLANK"/>
        <w:rPr>
          <w:rFonts w:eastAsia="Cambria"/>
        </w:rPr>
      </w:pPr>
    </w:p>
    <w:p w14:paraId="64355AE1" w14:textId="77777777" w:rsidR="007C0A2A" w:rsidRDefault="007C0A2A" w:rsidP="007A2496">
      <w:pPr>
        <w:pStyle w:val="LEFTBLANK"/>
        <w:rPr>
          <w:rFonts w:eastAsia="Cambria"/>
        </w:rPr>
      </w:pPr>
    </w:p>
    <w:p w14:paraId="1E2DFC51" w14:textId="77777777" w:rsidR="007C0A2A" w:rsidRDefault="007C0A2A" w:rsidP="007A2496">
      <w:pPr>
        <w:pStyle w:val="LEFTBLANK"/>
        <w:rPr>
          <w:rFonts w:eastAsia="Cambria"/>
        </w:rPr>
      </w:pPr>
    </w:p>
    <w:p w14:paraId="6D38D4A7" w14:textId="6DEC52B6" w:rsidR="007A2496" w:rsidRPr="000773DA" w:rsidRDefault="007A2496" w:rsidP="007A2496">
      <w:pPr>
        <w:pStyle w:val="LEFTBLANK"/>
        <w:rPr>
          <w:rFonts w:eastAsia="Cambria"/>
        </w:rPr>
      </w:pPr>
      <w:r>
        <w:rPr>
          <w:rFonts w:eastAsia="Cambria"/>
        </w:rPr>
        <w:t>LEFT BLANK INTENTIONALLY</w:t>
      </w:r>
    </w:p>
    <w:sectPr w:rsidR="007A2496" w:rsidRPr="000773DA" w:rsidSect="00E879DE">
      <w:pgSz w:w="11906" w:h="16838"/>
      <w:pgMar w:top="1440" w:right="1440" w:bottom="1276"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49015" w14:textId="77777777" w:rsidR="0069285A" w:rsidRDefault="0069285A" w:rsidP="00137462">
      <w:r>
        <w:separator/>
      </w:r>
    </w:p>
    <w:p w14:paraId="11C83BEA" w14:textId="77777777" w:rsidR="0069285A" w:rsidRDefault="0069285A" w:rsidP="00137462"/>
  </w:endnote>
  <w:endnote w:type="continuationSeparator" w:id="0">
    <w:p w14:paraId="653DD0C7" w14:textId="77777777" w:rsidR="0069285A" w:rsidRDefault="0069285A" w:rsidP="00137462">
      <w:r>
        <w:continuationSeparator/>
      </w:r>
    </w:p>
    <w:p w14:paraId="0F7F4234" w14:textId="77777777" w:rsidR="0069285A" w:rsidRDefault="0069285A" w:rsidP="00137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63D3A" w14:textId="77777777" w:rsidR="00DE6182" w:rsidRDefault="00DE6182" w:rsidP="00137462">
    <w:r>
      <w:fldChar w:fldCharType="begin"/>
    </w:r>
    <w:r>
      <w:instrText xml:space="preserve">PAGE  </w:instrText>
    </w:r>
    <w:r>
      <w:fldChar w:fldCharType="end"/>
    </w:r>
  </w:p>
  <w:p w14:paraId="4A67B7BB" w14:textId="77777777" w:rsidR="00DE6182" w:rsidRDefault="00DE6182" w:rsidP="001374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CC700" w14:textId="77777777" w:rsidR="0009030B" w:rsidRDefault="0009030B" w:rsidP="00137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97942" w14:textId="77777777" w:rsidR="0069285A" w:rsidRDefault="0069285A" w:rsidP="00137462">
      <w:r>
        <w:separator/>
      </w:r>
    </w:p>
    <w:p w14:paraId="420DC8C5" w14:textId="77777777" w:rsidR="0069285A" w:rsidRDefault="0069285A" w:rsidP="00137462"/>
  </w:footnote>
  <w:footnote w:type="continuationSeparator" w:id="0">
    <w:p w14:paraId="052071F1" w14:textId="77777777" w:rsidR="0069285A" w:rsidRDefault="0069285A" w:rsidP="00137462">
      <w:r>
        <w:continuationSeparator/>
      </w:r>
    </w:p>
    <w:p w14:paraId="48BFCD18" w14:textId="77777777" w:rsidR="0069285A" w:rsidRDefault="0069285A" w:rsidP="00137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FA820" w14:textId="77777777" w:rsidR="00DE6182" w:rsidRDefault="00000000" w:rsidP="00137462">
    <w:r>
      <w:rPr>
        <w:noProof/>
      </w:rPr>
      <w:pict w14:anchorId="7E3BD5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327126" o:spid="_x0000_s1026" type="#_x0000_t136" style="position:absolute;margin-left:0;margin-top:0;width:609.7pt;height:46.9pt;rotation:315;z-index:-251558912;mso-position-horizontal:center;mso-position-horizontal-relative:margin;mso-position-vertical:center;mso-position-vertical-relative:margin" o:allowincell="f" fillcolor="silver" stroked="f">
          <v:fill opacity=".5"/>
          <v:textpath style="font-family:&quot;Trebuchet MS&quot;;font-size:1pt" string="AURIC AIR SERVICES LIMITED"/>
          <w10:wrap anchorx="margin" anchory="margin"/>
        </v:shape>
      </w:pict>
    </w:r>
    <w:r w:rsidR="00DE6182">
      <w:rPr>
        <w:noProof/>
      </w:rPr>
      <mc:AlternateContent>
        <mc:Choice Requires="wps">
          <w:drawing>
            <wp:anchor distT="0" distB="0" distL="114300" distR="114300" simplePos="0" relativeHeight="251755520" behindDoc="1" locked="0" layoutInCell="0" allowOverlap="1" wp14:anchorId="5B5031E0" wp14:editId="2E964999">
              <wp:simplePos x="0" y="0"/>
              <wp:positionH relativeFrom="margin">
                <wp:align>center</wp:align>
              </wp:positionH>
              <wp:positionV relativeFrom="margin">
                <wp:align>center</wp:align>
              </wp:positionV>
              <wp:extent cx="7792720" cy="1229995"/>
              <wp:effectExtent l="0" t="0" r="0" b="0"/>
              <wp:wrapNone/>
              <wp:docPr id="1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92720" cy="12299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D06C827" w14:textId="77777777" w:rsidR="00DE6182" w:rsidRDefault="00DE6182" w:rsidP="00137462">
                          <w:r>
                            <w:t>AURIC AIR SERVICES LIMITED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5031E0" id="_x0000_t202" coordsize="21600,21600" o:spt="202" path="m,l,21600r21600,l21600,xe">
              <v:stroke joinstyle="miter"/>
              <v:path gradientshapeok="t" o:connecttype="rect"/>
            </v:shapetype>
            <v:shape id="WordArt 6" o:spid="_x0000_s1026" type="#_x0000_t202" style="position:absolute;margin-left:0;margin-top:0;width:613.6pt;height:96.85pt;rotation:-45;z-index:-2515609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" o:allowincell="f" filled="f" stroked="f">
              <v:stroke joinstyle="round"/>
              <o:lock v:ext="edit" shapetype="t"/>
              <v:textbox style="mso-fit-shape-to-text:t">
                <w:txbxContent>
                  <w:p w14:paraId="7D06C827" w14:textId="77777777" w:rsidR="00DE6182" w:rsidRDefault="00DE6182" w:rsidP="00137462">
                    <w:r>
                      <w:t>AURIC AIR SERVICES LIMITED</w:t>
                    </w:r>
                  </w:p>
                </w:txbxContent>
              </v:textbox>
              <w10:wrap anchorx="margin" anchory="margin"/>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5837"/>
      <w:gridCol w:w="1170"/>
      <w:gridCol w:w="1287"/>
    </w:tblGrid>
    <w:tr w:rsidR="00577815" w14:paraId="14C1E72E" w14:textId="77777777">
      <w:trPr>
        <w:trHeight w:val="1180"/>
        <w:jc w:val="center"/>
      </w:trPr>
      <w:tc>
        <w:tcPr>
          <w:tcW w:w="2035" w:type="dxa"/>
        </w:tcPr>
        <w:p w14:paraId="29A3339F" w14:textId="77777777" w:rsidR="00577815" w:rsidRPr="006F3C19" w:rsidRDefault="00577815" w:rsidP="00577815">
          <w:pPr>
            <w:rPr>
              <w:sz w:val="8"/>
              <w:szCs w:val="8"/>
            </w:rPr>
          </w:pPr>
          <w:r>
            <w:rPr>
              <w:noProof/>
            </w:rPr>
            <w:drawing>
              <wp:anchor distT="0" distB="0" distL="114300" distR="114300" simplePos="0" relativeHeight="251779072" behindDoc="1" locked="0" layoutInCell="1" hidden="0" allowOverlap="1" wp14:anchorId="2A2C1057" wp14:editId="345796A6">
                <wp:simplePos x="0" y="0"/>
                <wp:positionH relativeFrom="column">
                  <wp:posOffset>-14605</wp:posOffset>
                </wp:positionH>
                <wp:positionV relativeFrom="paragraph">
                  <wp:posOffset>68580</wp:posOffset>
                </wp:positionV>
                <wp:extent cx="1238885" cy="608330"/>
                <wp:effectExtent l="0" t="0" r="0" b="0"/>
                <wp:wrapNone/>
                <wp:docPr id="66511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8885" cy="608330"/>
                        </a:xfrm>
                        <a:prstGeom prst="rect">
                          <a:avLst/>
                        </a:prstGeom>
                        <a:ln/>
                      </pic:spPr>
                    </pic:pic>
                  </a:graphicData>
                </a:graphic>
              </wp:anchor>
            </w:drawing>
          </w:r>
        </w:p>
      </w:tc>
      <w:tc>
        <w:tcPr>
          <w:tcW w:w="5837" w:type="dxa"/>
          <w:vAlign w:val="center"/>
        </w:tcPr>
        <w:p w14:paraId="750026E3" w14:textId="77777777" w:rsidR="00577815" w:rsidRDefault="00577815" w:rsidP="00577815">
          <w:pPr>
            <w:pStyle w:val="Header1"/>
          </w:pPr>
          <w:r>
            <w:t>AURIC AIR SERVICES LIMITED</w:t>
          </w:r>
        </w:p>
        <w:p w14:paraId="21E0C149" w14:textId="77777777" w:rsidR="00577815" w:rsidRDefault="00577815" w:rsidP="00577815">
          <w:pPr>
            <w:pStyle w:val="Header1"/>
          </w:pPr>
        </w:p>
        <w:p w14:paraId="4663D9DF" w14:textId="77777777" w:rsidR="00577815" w:rsidRDefault="00577815" w:rsidP="00577815">
          <w:pPr>
            <w:pStyle w:val="Header1"/>
          </w:pPr>
          <w:r>
            <w:t>MAINTENANCE CONTROL MANUAL</w:t>
          </w:r>
        </w:p>
      </w:tc>
      <w:tc>
        <w:tcPr>
          <w:tcW w:w="1170" w:type="dxa"/>
        </w:tcPr>
        <w:p w14:paraId="2369D3F9" w14:textId="77777777" w:rsidR="00577815" w:rsidRDefault="00577815" w:rsidP="00577815">
          <w:pPr>
            <w:pStyle w:val="Date1"/>
          </w:pPr>
          <w:r>
            <w:t>Doc./No.</w:t>
          </w:r>
        </w:p>
        <w:p w14:paraId="2DF5C379" w14:textId="77777777" w:rsidR="00577815" w:rsidRDefault="00577815" w:rsidP="00577815">
          <w:pPr>
            <w:pStyle w:val="Date1"/>
          </w:pPr>
          <w:r>
            <w:t>Issue/Rev.</w:t>
          </w:r>
        </w:p>
        <w:p w14:paraId="4858CA24" w14:textId="77777777" w:rsidR="00577815" w:rsidRDefault="00577815" w:rsidP="00577815">
          <w:pPr>
            <w:pStyle w:val="Date1"/>
          </w:pPr>
          <w:r>
            <w:t>Date:</w:t>
          </w:r>
        </w:p>
        <w:p w14:paraId="5A65A642" w14:textId="114FACB9" w:rsidR="00577815" w:rsidRDefault="00577815" w:rsidP="00577815">
          <w:pPr>
            <w:pStyle w:val="Date1"/>
          </w:pPr>
          <w:r>
            <w:t>Page:</w:t>
          </w:r>
        </w:p>
      </w:tc>
      <w:tc>
        <w:tcPr>
          <w:tcW w:w="1287" w:type="dxa"/>
        </w:tcPr>
        <w:p w14:paraId="35CFFA1A" w14:textId="77777777" w:rsidR="00577815" w:rsidRDefault="00577815" w:rsidP="00577815">
          <w:pPr>
            <w:pStyle w:val="Date1"/>
          </w:pPr>
          <w:r>
            <w:t>MCM/001</w:t>
          </w:r>
        </w:p>
        <w:p w14:paraId="06BA8513" w14:textId="77777777" w:rsidR="00577815" w:rsidRDefault="00577815" w:rsidP="00577815">
          <w:pPr>
            <w:pStyle w:val="Date1"/>
          </w:pPr>
          <w:r>
            <w:t>005/000</w:t>
          </w:r>
        </w:p>
        <w:p w14:paraId="3C8FE446" w14:textId="77777777" w:rsidR="00577815" w:rsidRDefault="00577815" w:rsidP="00577815">
          <w:pPr>
            <w:pStyle w:val="Date1"/>
          </w:pPr>
          <w:r>
            <w:t>01/12/24</w:t>
          </w:r>
        </w:p>
        <w:p w14:paraId="38259495" w14:textId="77351802" w:rsidR="00577815" w:rsidRDefault="00577815" w:rsidP="00577815">
          <w:pPr>
            <w:pStyle w:val="Date1"/>
          </w:pPr>
          <w:r>
            <w:fldChar w:fldCharType="begin"/>
          </w:r>
          <w:r>
            <w:instrText>PAGE</w:instrText>
          </w:r>
          <w:r>
            <w:fldChar w:fldCharType="separate"/>
          </w:r>
          <w:r>
            <w:rPr>
              <w:noProof/>
            </w:rPr>
            <w:t>8</w:t>
          </w:r>
          <w:r>
            <w:fldChar w:fldCharType="end"/>
          </w:r>
          <w:r>
            <w:t xml:space="preserve"> </w:t>
          </w:r>
        </w:p>
      </w:tc>
    </w:tr>
  </w:tbl>
  <w:p w14:paraId="6DCE9B63" w14:textId="77777777" w:rsidR="008A41E8" w:rsidRPr="00C96CEE" w:rsidRDefault="008A41E8" w:rsidP="001374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5837"/>
      <w:gridCol w:w="1170"/>
      <w:gridCol w:w="1287"/>
    </w:tblGrid>
    <w:tr w:rsidR="00120983" w14:paraId="1A9DA278" w14:textId="77777777" w:rsidTr="00F96DA5">
      <w:trPr>
        <w:trHeight w:val="1180"/>
        <w:jc w:val="center"/>
      </w:trPr>
      <w:tc>
        <w:tcPr>
          <w:tcW w:w="2035" w:type="dxa"/>
        </w:tcPr>
        <w:p w14:paraId="542D1905" w14:textId="77777777" w:rsidR="00120983" w:rsidRDefault="00120983" w:rsidP="00137462">
          <w:r>
            <w:rPr>
              <w:noProof/>
            </w:rPr>
            <w:drawing>
              <wp:anchor distT="0" distB="0" distL="114300" distR="114300" simplePos="0" relativeHeight="251760640" behindDoc="1" locked="0" layoutInCell="1" hidden="0" allowOverlap="1" wp14:anchorId="2C6EA0AC" wp14:editId="2B16C07A">
                <wp:simplePos x="0" y="0"/>
                <wp:positionH relativeFrom="column">
                  <wp:posOffset>-32922</wp:posOffset>
                </wp:positionH>
                <wp:positionV relativeFrom="paragraph">
                  <wp:posOffset>68580</wp:posOffset>
                </wp:positionV>
                <wp:extent cx="1238885" cy="608330"/>
                <wp:effectExtent l="0" t="0" r="0" b="0"/>
                <wp:wrapNone/>
                <wp:docPr id="2617343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8885" cy="608330"/>
                        </a:xfrm>
                        <a:prstGeom prst="rect">
                          <a:avLst/>
                        </a:prstGeom>
                        <a:ln/>
                      </pic:spPr>
                    </pic:pic>
                  </a:graphicData>
                </a:graphic>
              </wp:anchor>
            </w:drawing>
          </w:r>
        </w:p>
      </w:tc>
      <w:tc>
        <w:tcPr>
          <w:tcW w:w="5837" w:type="dxa"/>
          <w:vAlign w:val="center"/>
        </w:tcPr>
        <w:p w14:paraId="6125B0FA" w14:textId="77777777" w:rsidR="00120983" w:rsidRDefault="00120983" w:rsidP="00137462">
          <w:pPr>
            <w:pStyle w:val="Header1"/>
          </w:pPr>
          <w:r>
            <w:t>AURIC AIR SERVICES LIMITED</w:t>
          </w:r>
        </w:p>
        <w:p w14:paraId="7E0350B1" w14:textId="77777777" w:rsidR="00120983" w:rsidRDefault="00120983" w:rsidP="00137462">
          <w:pPr>
            <w:pStyle w:val="Header1"/>
          </w:pPr>
        </w:p>
        <w:p w14:paraId="603B8964" w14:textId="77777777" w:rsidR="00120983" w:rsidRDefault="00120983" w:rsidP="00137462">
          <w:pPr>
            <w:pStyle w:val="Header1"/>
          </w:pPr>
          <w:r>
            <w:t>MAINTENANCE CONTROL MANUAL</w:t>
          </w:r>
        </w:p>
      </w:tc>
      <w:tc>
        <w:tcPr>
          <w:tcW w:w="1170" w:type="dxa"/>
        </w:tcPr>
        <w:p w14:paraId="67129B2A" w14:textId="77777777" w:rsidR="00120983" w:rsidRDefault="00120983" w:rsidP="00137462">
          <w:pPr>
            <w:pStyle w:val="Date1"/>
          </w:pPr>
          <w:r>
            <w:t>Doc./No.</w:t>
          </w:r>
        </w:p>
        <w:p w14:paraId="4FD7924B" w14:textId="77777777" w:rsidR="00120983" w:rsidRDefault="00120983" w:rsidP="00137462">
          <w:pPr>
            <w:pStyle w:val="Date1"/>
          </w:pPr>
          <w:proofErr w:type="spellStart"/>
          <w:proofErr w:type="gramStart"/>
          <w:r>
            <w:t>Edt</w:t>
          </w:r>
          <w:proofErr w:type="spellEnd"/>
          <w:r>
            <w:t>./</w:t>
          </w:r>
          <w:proofErr w:type="spellStart"/>
          <w:proofErr w:type="gramEnd"/>
          <w:r>
            <w:t>Amnd</w:t>
          </w:r>
          <w:proofErr w:type="spellEnd"/>
          <w:r>
            <w:t>.</w:t>
          </w:r>
        </w:p>
        <w:p w14:paraId="1C1420A3" w14:textId="77777777" w:rsidR="00120983" w:rsidRDefault="00120983" w:rsidP="00137462">
          <w:pPr>
            <w:pStyle w:val="Date1"/>
          </w:pPr>
          <w:r>
            <w:t>Date:</w:t>
          </w:r>
        </w:p>
        <w:p w14:paraId="4B34DB71" w14:textId="77777777" w:rsidR="00120983" w:rsidRDefault="00120983" w:rsidP="00137462">
          <w:pPr>
            <w:pStyle w:val="Date1"/>
          </w:pPr>
          <w:r>
            <w:t>Page:</w:t>
          </w:r>
        </w:p>
      </w:tc>
      <w:tc>
        <w:tcPr>
          <w:tcW w:w="1287" w:type="dxa"/>
        </w:tcPr>
        <w:p w14:paraId="45D349CE" w14:textId="551B2FE8" w:rsidR="00120983" w:rsidRDefault="00120983" w:rsidP="00137462">
          <w:pPr>
            <w:pStyle w:val="Date1"/>
          </w:pPr>
          <w:r>
            <w:t>MCM/00</w:t>
          </w:r>
          <w:r w:rsidR="00C406B8">
            <w:t>2</w:t>
          </w:r>
        </w:p>
        <w:p w14:paraId="55C32FD0" w14:textId="77777777" w:rsidR="00120983" w:rsidRDefault="00120983" w:rsidP="00137462">
          <w:pPr>
            <w:pStyle w:val="Date1"/>
          </w:pPr>
          <w:r>
            <w:t>004/000</w:t>
          </w:r>
        </w:p>
        <w:p w14:paraId="3C0E1F72" w14:textId="77777777" w:rsidR="00120983" w:rsidRDefault="00120983" w:rsidP="00137462">
          <w:pPr>
            <w:pStyle w:val="Date1"/>
          </w:pPr>
          <w:r>
            <w:t>01/06/24</w:t>
          </w:r>
        </w:p>
        <w:p w14:paraId="04D92CF0" w14:textId="77777777" w:rsidR="00120983" w:rsidRDefault="00120983" w:rsidP="00137462">
          <w:pPr>
            <w:pStyle w:val="Date1"/>
          </w:pPr>
          <w:r>
            <w:fldChar w:fldCharType="begin"/>
          </w:r>
          <w:r>
            <w:instrText>PAGE</w:instrText>
          </w:r>
          <w:r>
            <w:fldChar w:fldCharType="separate"/>
          </w:r>
          <w:r>
            <w:rPr>
              <w:noProof/>
            </w:rPr>
            <w:t>8</w:t>
          </w:r>
          <w:r>
            <w:fldChar w:fldCharType="end"/>
          </w:r>
        </w:p>
      </w:tc>
    </w:tr>
  </w:tbl>
  <w:p w14:paraId="7F4F27AE" w14:textId="77777777" w:rsidR="00DE6182" w:rsidRPr="00DC0DDC" w:rsidRDefault="00000000" w:rsidP="00137462">
    <w:r>
      <w:rPr>
        <w:rFonts w:ascii="Times New Roman" w:hAnsi="Times New Roman"/>
        <w:noProof/>
        <w:szCs w:val="24"/>
      </w:rPr>
      <w:pict w14:anchorId="586D6C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327127" o:spid="_x0000_s1027" type="#_x0000_t136" style="position:absolute;margin-left:0;margin-top:0;width:609.7pt;height:46.9pt;rotation:315;z-index:-251557888;mso-position-horizontal:center;mso-position-horizontal-relative:margin;mso-position-vertical:center;mso-position-vertical-relative:margin" o:allowincell="f" fillcolor="silver" stroked="f">
          <v:fill opacity=".5"/>
          <v:textpath style="font-family:&quot;Trebuchet MS&quot;;font-size:1pt" string="AURIC AIR SERVICES LIMITED"/>
          <w10:wrap anchorx="margin" anchory="margin"/>
        </v:shape>
      </w:pict>
    </w:r>
    <w:r w:rsidR="00DE6182" w:rsidRPr="00DC0DDC">
      <w:tab/>
    </w:r>
    <w:r w:rsidR="00DE6182" w:rsidRPr="00DC0DDC">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BD6BE" w14:textId="77777777" w:rsidR="00DE6182" w:rsidRDefault="00000000" w:rsidP="00137462">
    <w:r>
      <w:rPr>
        <w:noProof/>
      </w:rPr>
      <w:pict w14:anchorId="78E179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6327125" o:spid="_x0000_s1025" type="#_x0000_t136" style="position:absolute;margin-left:0;margin-top:0;width:609.7pt;height:46.9pt;rotation:315;z-index:-251559936;mso-position-horizontal:center;mso-position-horizontal-relative:margin;mso-position-vertical:center;mso-position-vertical-relative:margin" o:allowincell="f" fillcolor="silver" stroked="f">
          <v:fill opacity=".5"/>
          <v:textpath style="font-family:&quot;Trebuchet MS&quot;;font-size:1pt" string="AURIC AIR SERVICES LIMIT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67B4E" w14:textId="77777777" w:rsidR="008F4ACD" w:rsidRDefault="008F4ACD" w:rsidP="00137462"/>
  <w:tbl>
    <w:tblPr>
      <w:tblW w:w="10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5837"/>
      <w:gridCol w:w="1170"/>
      <w:gridCol w:w="1287"/>
    </w:tblGrid>
    <w:tr w:rsidR="002B2257" w14:paraId="57F8E405" w14:textId="77777777">
      <w:trPr>
        <w:trHeight w:val="1180"/>
        <w:jc w:val="center"/>
      </w:trPr>
      <w:tc>
        <w:tcPr>
          <w:tcW w:w="2035" w:type="dxa"/>
        </w:tcPr>
        <w:p w14:paraId="61E52DC9" w14:textId="77777777" w:rsidR="002B2257" w:rsidRDefault="002B2257" w:rsidP="00137462">
          <w:r>
            <w:rPr>
              <w:noProof/>
            </w:rPr>
            <w:drawing>
              <wp:anchor distT="0" distB="0" distL="114300" distR="114300" simplePos="0" relativeHeight="251669504" behindDoc="1" locked="0" layoutInCell="1" hidden="0" allowOverlap="1" wp14:anchorId="61B9C124" wp14:editId="3A51CFDD">
                <wp:simplePos x="0" y="0"/>
                <wp:positionH relativeFrom="column">
                  <wp:posOffset>-50702</wp:posOffset>
                </wp:positionH>
                <wp:positionV relativeFrom="paragraph">
                  <wp:posOffset>68580</wp:posOffset>
                </wp:positionV>
                <wp:extent cx="1238885" cy="608330"/>
                <wp:effectExtent l="0" t="0" r="0" b="0"/>
                <wp:wrapNone/>
                <wp:docPr id="8474155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8885" cy="608330"/>
                        </a:xfrm>
                        <a:prstGeom prst="rect">
                          <a:avLst/>
                        </a:prstGeom>
                        <a:ln/>
                      </pic:spPr>
                    </pic:pic>
                  </a:graphicData>
                </a:graphic>
              </wp:anchor>
            </w:drawing>
          </w:r>
        </w:p>
      </w:tc>
      <w:tc>
        <w:tcPr>
          <w:tcW w:w="5837" w:type="dxa"/>
          <w:vAlign w:val="center"/>
        </w:tcPr>
        <w:p w14:paraId="301A58AE" w14:textId="77777777" w:rsidR="002B2257" w:rsidRDefault="002B2257" w:rsidP="00137462">
          <w:pPr>
            <w:pStyle w:val="Header1"/>
          </w:pPr>
          <w:r>
            <w:t>AURIC AIR SERVICES LIMITED</w:t>
          </w:r>
        </w:p>
        <w:p w14:paraId="7DC8CAD2" w14:textId="77777777" w:rsidR="002B2257" w:rsidRDefault="002B2257" w:rsidP="00137462">
          <w:pPr>
            <w:pStyle w:val="Header1"/>
          </w:pPr>
        </w:p>
        <w:p w14:paraId="1B19E2A9" w14:textId="77777777" w:rsidR="002B2257" w:rsidRDefault="002B2257" w:rsidP="00137462">
          <w:pPr>
            <w:pStyle w:val="Header1"/>
          </w:pPr>
          <w:r>
            <w:t>MAINTENANCE CONTROL MANUAL</w:t>
          </w:r>
        </w:p>
      </w:tc>
      <w:tc>
        <w:tcPr>
          <w:tcW w:w="1170" w:type="dxa"/>
        </w:tcPr>
        <w:p w14:paraId="59C077A2" w14:textId="3C294B1A" w:rsidR="002B2257" w:rsidRDefault="00913FC3" w:rsidP="00137462">
          <w:pPr>
            <w:pStyle w:val="Date1"/>
          </w:pPr>
          <w:r>
            <w:t>Doc./No.</w:t>
          </w:r>
        </w:p>
        <w:p w14:paraId="47BA7757" w14:textId="0498F699" w:rsidR="002B2257" w:rsidRDefault="00EE2E4B" w:rsidP="00137462">
          <w:pPr>
            <w:pStyle w:val="Date1"/>
          </w:pPr>
          <w:r>
            <w:t>Issue/Rev</w:t>
          </w:r>
          <w:r w:rsidR="005137BC">
            <w:t>.</w:t>
          </w:r>
        </w:p>
        <w:p w14:paraId="57811740" w14:textId="77777777" w:rsidR="002B2257" w:rsidRDefault="002B2257" w:rsidP="00137462">
          <w:pPr>
            <w:pStyle w:val="Date1"/>
          </w:pPr>
          <w:r>
            <w:t>Date:</w:t>
          </w:r>
        </w:p>
        <w:p w14:paraId="589414C9" w14:textId="0E65D981" w:rsidR="002B2257" w:rsidRDefault="002B2257" w:rsidP="00137462">
          <w:pPr>
            <w:pStyle w:val="Date1"/>
          </w:pPr>
          <w:r>
            <w:t>Page:</w:t>
          </w:r>
        </w:p>
      </w:tc>
      <w:tc>
        <w:tcPr>
          <w:tcW w:w="1287" w:type="dxa"/>
        </w:tcPr>
        <w:p w14:paraId="476F9027" w14:textId="77777777" w:rsidR="003677C0" w:rsidRDefault="003677C0" w:rsidP="00137462">
          <w:pPr>
            <w:pStyle w:val="Date1"/>
          </w:pPr>
          <w:r>
            <w:t>MCM/001</w:t>
          </w:r>
        </w:p>
        <w:p w14:paraId="1DF9F951" w14:textId="3E87A66F" w:rsidR="003677C0" w:rsidRDefault="003677C0" w:rsidP="00137462">
          <w:pPr>
            <w:pStyle w:val="Date1"/>
          </w:pPr>
          <w:r>
            <w:t>00</w:t>
          </w:r>
          <w:r w:rsidR="002122DE">
            <w:t>5</w:t>
          </w:r>
          <w:r>
            <w:t>/000</w:t>
          </w:r>
        </w:p>
        <w:p w14:paraId="19DE6767" w14:textId="783C0C8A" w:rsidR="003677C0" w:rsidRDefault="003677C0" w:rsidP="00137462">
          <w:pPr>
            <w:pStyle w:val="Date1"/>
          </w:pPr>
          <w:r>
            <w:t>01/</w:t>
          </w:r>
          <w:r w:rsidR="002122DE">
            <w:t>12</w:t>
          </w:r>
          <w:r>
            <w:t>/24</w:t>
          </w:r>
        </w:p>
        <w:p w14:paraId="610355A1" w14:textId="219D928D" w:rsidR="002B2257" w:rsidRDefault="002B2257" w:rsidP="00137462">
          <w:pPr>
            <w:pStyle w:val="Date1"/>
          </w:pPr>
          <w:r>
            <w:fldChar w:fldCharType="begin"/>
          </w:r>
          <w:r>
            <w:instrText>PAGE</w:instrText>
          </w:r>
          <w:r>
            <w:fldChar w:fldCharType="separate"/>
          </w:r>
          <w:r>
            <w:rPr>
              <w:noProof/>
            </w:rPr>
            <w:t>8</w:t>
          </w:r>
          <w:r>
            <w:fldChar w:fldCharType="end"/>
          </w:r>
          <w:r>
            <w:t xml:space="preserve"> </w:t>
          </w:r>
        </w:p>
      </w:tc>
    </w:tr>
  </w:tbl>
  <w:p w14:paraId="02506831" w14:textId="77777777" w:rsidR="008F4ACD" w:rsidRDefault="008F4ACD" w:rsidP="0013746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0E857" w14:textId="77777777" w:rsidR="0041681D" w:rsidRDefault="0041681D" w:rsidP="00137462"/>
  <w:tbl>
    <w:tblPr>
      <w:tblW w:w="10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5837"/>
      <w:gridCol w:w="1170"/>
      <w:gridCol w:w="1287"/>
    </w:tblGrid>
    <w:tr w:rsidR="00EE2E4B" w14:paraId="671C1975" w14:textId="77777777">
      <w:trPr>
        <w:trHeight w:val="1180"/>
        <w:jc w:val="center"/>
      </w:trPr>
      <w:tc>
        <w:tcPr>
          <w:tcW w:w="2035" w:type="dxa"/>
        </w:tcPr>
        <w:p w14:paraId="2B0E528F" w14:textId="77777777" w:rsidR="00EE2E4B" w:rsidRDefault="00EE2E4B" w:rsidP="00EE2E4B">
          <w:r>
            <w:rPr>
              <w:noProof/>
            </w:rPr>
            <w:drawing>
              <wp:anchor distT="0" distB="0" distL="114300" distR="114300" simplePos="0" relativeHeight="251768832" behindDoc="1" locked="0" layoutInCell="1" hidden="0" allowOverlap="1" wp14:anchorId="534DEFF7" wp14:editId="743D40E6">
                <wp:simplePos x="0" y="0"/>
                <wp:positionH relativeFrom="column">
                  <wp:posOffset>-32385</wp:posOffset>
                </wp:positionH>
                <wp:positionV relativeFrom="paragraph">
                  <wp:posOffset>78007</wp:posOffset>
                </wp:positionV>
                <wp:extent cx="1238885" cy="608330"/>
                <wp:effectExtent l="0" t="0" r="0" b="0"/>
                <wp:wrapNone/>
                <wp:docPr id="5790525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8885" cy="608330"/>
                        </a:xfrm>
                        <a:prstGeom prst="rect">
                          <a:avLst/>
                        </a:prstGeom>
                        <a:ln/>
                      </pic:spPr>
                    </pic:pic>
                  </a:graphicData>
                </a:graphic>
              </wp:anchor>
            </w:drawing>
          </w:r>
        </w:p>
      </w:tc>
      <w:tc>
        <w:tcPr>
          <w:tcW w:w="5837" w:type="dxa"/>
          <w:vAlign w:val="center"/>
        </w:tcPr>
        <w:p w14:paraId="5F8202A7" w14:textId="77777777" w:rsidR="00EE2E4B" w:rsidRDefault="00EE2E4B" w:rsidP="00EE2E4B">
          <w:pPr>
            <w:pStyle w:val="Header1"/>
          </w:pPr>
          <w:r>
            <w:t>AURIC AIR SERVICES LIMITED</w:t>
          </w:r>
        </w:p>
        <w:p w14:paraId="19AC9E2E" w14:textId="77777777" w:rsidR="00EE2E4B" w:rsidRDefault="00EE2E4B" w:rsidP="00EE2E4B">
          <w:pPr>
            <w:pStyle w:val="Header1"/>
          </w:pPr>
        </w:p>
        <w:p w14:paraId="0E3D1891" w14:textId="77777777" w:rsidR="00EE2E4B" w:rsidRDefault="00EE2E4B" w:rsidP="00EE2E4B">
          <w:pPr>
            <w:pStyle w:val="Header1"/>
          </w:pPr>
          <w:r>
            <w:t>MAINTENANCE CONTROL MANUAL</w:t>
          </w:r>
        </w:p>
      </w:tc>
      <w:tc>
        <w:tcPr>
          <w:tcW w:w="1170" w:type="dxa"/>
        </w:tcPr>
        <w:p w14:paraId="65439625" w14:textId="77777777" w:rsidR="00EE2E4B" w:rsidRDefault="00EE2E4B" w:rsidP="00EE2E4B">
          <w:pPr>
            <w:pStyle w:val="Date1"/>
          </w:pPr>
          <w:r>
            <w:t>Doc./No.</w:t>
          </w:r>
        </w:p>
        <w:p w14:paraId="6CE3E886" w14:textId="77777777" w:rsidR="00EE2E4B" w:rsidRDefault="00EE2E4B" w:rsidP="00EE2E4B">
          <w:pPr>
            <w:pStyle w:val="Date1"/>
          </w:pPr>
          <w:r>
            <w:t>Issue/Rev.</w:t>
          </w:r>
        </w:p>
        <w:p w14:paraId="7E5C49C6" w14:textId="77777777" w:rsidR="00EE2E4B" w:rsidRDefault="00EE2E4B" w:rsidP="00EE2E4B">
          <w:pPr>
            <w:pStyle w:val="Date1"/>
          </w:pPr>
          <w:r>
            <w:t>Date:</w:t>
          </w:r>
        </w:p>
        <w:p w14:paraId="458D45C6" w14:textId="35871CC1" w:rsidR="00EE2E4B" w:rsidRDefault="00EE2E4B" w:rsidP="00EE2E4B">
          <w:pPr>
            <w:pStyle w:val="Date1"/>
          </w:pPr>
          <w:r>
            <w:t>Page:</w:t>
          </w:r>
        </w:p>
      </w:tc>
      <w:tc>
        <w:tcPr>
          <w:tcW w:w="1287" w:type="dxa"/>
        </w:tcPr>
        <w:p w14:paraId="53D0982E" w14:textId="77777777" w:rsidR="00EE2E4B" w:rsidRDefault="00EE2E4B" w:rsidP="00EE2E4B">
          <w:pPr>
            <w:pStyle w:val="Date1"/>
          </w:pPr>
          <w:r>
            <w:t>MCM/001</w:t>
          </w:r>
        </w:p>
        <w:p w14:paraId="046AF402" w14:textId="77777777" w:rsidR="00EE2E4B" w:rsidRDefault="00EE2E4B" w:rsidP="00EE2E4B">
          <w:pPr>
            <w:pStyle w:val="Date1"/>
          </w:pPr>
          <w:r>
            <w:t>005/000</w:t>
          </w:r>
        </w:p>
        <w:p w14:paraId="161F954B" w14:textId="77777777" w:rsidR="00EE2E4B" w:rsidRDefault="00EE2E4B" w:rsidP="00EE2E4B">
          <w:pPr>
            <w:pStyle w:val="Date1"/>
          </w:pPr>
          <w:r>
            <w:t>01/12/24</w:t>
          </w:r>
        </w:p>
        <w:p w14:paraId="074B1974" w14:textId="54AF2A4C" w:rsidR="00EE2E4B" w:rsidRDefault="00EE2E4B" w:rsidP="00EE2E4B">
          <w:pPr>
            <w:pStyle w:val="Date1"/>
          </w:pPr>
          <w:r>
            <w:fldChar w:fldCharType="begin"/>
          </w:r>
          <w:r>
            <w:instrText>PAGE</w:instrText>
          </w:r>
          <w:r>
            <w:fldChar w:fldCharType="separate"/>
          </w:r>
          <w:r>
            <w:rPr>
              <w:noProof/>
            </w:rPr>
            <w:t>8</w:t>
          </w:r>
          <w:r>
            <w:fldChar w:fldCharType="end"/>
          </w:r>
          <w:r>
            <w:t xml:space="preserve"> </w:t>
          </w:r>
        </w:p>
      </w:tc>
    </w:tr>
  </w:tbl>
  <w:p w14:paraId="3C097EB0" w14:textId="77777777" w:rsidR="0041681D" w:rsidRDefault="0041681D" w:rsidP="0013746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33323" w14:textId="77777777" w:rsidR="004F1569" w:rsidRDefault="004F1569" w:rsidP="00137462"/>
  <w:tbl>
    <w:tblPr>
      <w:tblW w:w="10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5837"/>
      <w:gridCol w:w="1170"/>
      <w:gridCol w:w="1287"/>
    </w:tblGrid>
    <w:tr w:rsidR="00EE2E4B" w14:paraId="281BADA6" w14:textId="77777777">
      <w:trPr>
        <w:trHeight w:val="1180"/>
        <w:jc w:val="center"/>
      </w:trPr>
      <w:tc>
        <w:tcPr>
          <w:tcW w:w="2035" w:type="dxa"/>
        </w:tcPr>
        <w:p w14:paraId="7ACD967D" w14:textId="77777777" w:rsidR="00EE2E4B" w:rsidRDefault="00EE2E4B" w:rsidP="00EE2E4B">
          <w:r>
            <w:rPr>
              <w:noProof/>
            </w:rPr>
            <w:drawing>
              <wp:anchor distT="0" distB="0" distL="114300" distR="114300" simplePos="0" relativeHeight="251770880" behindDoc="1" locked="0" layoutInCell="1" hidden="0" allowOverlap="1" wp14:anchorId="0FD6EFA0" wp14:editId="42DC756B">
                <wp:simplePos x="0" y="0"/>
                <wp:positionH relativeFrom="column">
                  <wp:posOffset>-14605</wp:posOffset>
                </wp:positionH>
                <wp:positionV relativeFrom="paragraph">
                  <wp:posOffset>68580</wp:posOffset>
                </wp:positionV>
                <wp:extent cx="1238885" cy="608330"/>
                <wp:effectExtent l="0" t="0" r="0" b="0"/>
                <wp:wrapNone/>
                <wp:docPr id="7637898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8885" cy="608330"/>
                        </a:xfrm>
                        <a:prstGeom prst="rect">
                          <a:avLst/>
                        </a:prstGeom>
                        <a:ln/>
                      </pic:spPr>
                    </pic:pic>
                  </a:graphicData>
                </a:graphic>
              </wp:anchor>
            </w:drawing>
          </w:r>
        </w:p>
      </w:tc>
      <w:tc>
        <w:tcPr>
          <w:tcW w:w="5837" w:type="dxa"/>
          <w:vAlign w:val="center"/>
        </w:tcPr>
        <w:p w14:paraId="3C1322E9" w14:textId="77777777" w:rsidR="00EE2E4B" w:rsidRDefault="00EE2E4B" w:rsidP="00EE2E4B">
          <w:pPr>
            <w:pStyle w:val="Header1"/>
          </w:pPr>
          <w:r>
            <w:t>AURIC AIR SERVICES LIMITED</w:t>
          </w:r>
        </w:p>
        <w:p w14:paraId="452F14E5" w14:textId="77777777" w:rsidR="00EE2E4B" w:rsidRDefault="00EE2E4B" w:rsidP="00EE2E4B">
          <w:pPr>
            <w:pStyle w:val="Header1"/>
          </w:pPr>
        </w:p>
        <w:p w14:paraId="3A415D46" w14:textId="77777777" w:rsidR="00EE2E4B" w:rsidRDefault="00EE2E4B" w:rsidP="00EE2E4B">
          <w:pPr>
            <w:pStyle w:val="Header1"/>
          </w:pPr>
          <w:r>
            <w:t>MAINTENANCE CONTROL MANUAL</w:t>
          </w:r>
        </w:p>
      </w:tc>
      <w:tc>
        <w:tcPr>
          <w:tcW w:w="1170" w:type="dxa"/>
        </w:tcPr>
        <w:p w14:paraId="48139FA1" w14:textId="77777777" w:rsidR="00EE2E4B" w:rsidRDefault="00EE2E4B" w:rsidP="00EE2E4B">
          <w:pPr>
            <w:pStyle w:val="Date1"/>
          </w:pPr>
          <w:r>
            <w:t>Doc./No.</w:t>
          </w:r>
        </w:p>
        <w:p w14:paraId="33DFB59C" w14:textId="77777777" w:rsidR="00EE2E4B" w:rsidRDefault="00EE2E4B" w:rsidP="00EE2E4B">
          <w:pPr>
            <w:pStyle w:val="Date1"/>
          </w:pPr>
          <w:r>
            <w:t>Issue/Rev.</w:t>
          </w:r>
        </w:p>
        <w:p w14:paraId="2846FE83" w14:textId="77777777" w:rsidR="00EE2E4B" w:rsidRDefault="00EE2E4B" w:rsidP="00EE2E4B">
          <w:pPr>
            <w:pStyle w:val="Date1"/>
          </w:pPr>
          <w:r>
            <w:t>Date:</w:t>
          </w:r>
        </w:p>
        <w:p w14:paraId="0584C9C8" w14:textId="469E9D17" w:rsidR="00EE2E4B" w:rsidRDefault="00EE2E4B" w:rsidP="00EE2E4B">
          <w:pPr>
            <w:pStyle w:val="Date1"/>
          </w:pPr>
          <w:r>
            <w:t>Page:</w:t>
          </w:r>
        </w:p>
      </w:tc>
      <w:tc>
        <w:tcPr>
          <w:tcW w:w="1287" w:type="dxa"/>
        </w:tcPr>
        <w:p w14:paraId="08F40546" w14:textId="77777777" w:rsidR="00EE2E4B" w:rsidRDefault="00EE2E4B" w:rsidP="00EE2E4B">
          <w:pPr>
            <w:pStyle w:val="Date1"/>
          </w:pPr>
          <w:r>
            <w:t>MCM/001</w:t>
          </w:r>
        </w:p>
        <w:p w14:paraId="147B0069" w14:textId="77777777" w:rsidR="00EE2E4B" w:rsidRDefault="00EE2E4B" w:rsidP="00EE2E4B">
          <w:pPr>
            <w:pStyle w:val="Date1"/>
          </w:pPr>
          <w:r>
            <w:t>005/000</w:t>
          </w:r>
        </w:p>
        <w:p w14:paraId="4DCB758A" w14:textId="77777777" w:rsidR="00EE2E4B" w:rsidRDefault="00EE2E4B" w:rsidP="00EE2E4B">
          <w:pPr>
            <w:pStyle w:val="Date1"/>
          </w:pPr>
          <w:r>
            <w:t>01/12/24</w:t>
          </w:r>
        </w:p>
        <w:p w14:paraId="51403AC6" w14:textId="11690E38" w:rsidR="00EE2E4B" w:rsidRDefault="00EE2E4B" w:rsidP="00EE2E4B">
          <w:pPr>
            <w:pStyle w:val="Date1"/>
          </w:pPr>
          <w:r>
            <w:fldChar w:fldCharType="begin"/>
          </w:r>
          <w:r>
            <w:instrText>PAGE</w:instrText>
          </w:r>
          <w:r>
            <w:fldChar w:fldCharType="separate"/>
          </w:r>
          <w:r>
            <w:rPr>
              <w:noProof/>
            </w:rPr>
            <w:t>8</w:t>
          </w:r>
          <w:r>
            <w:fldChar w:fldCharType="end"/>
          </w:r>
          <w:r>
            <w:t xml:space="preserve"> </w:t>
          </w:r>
        </w:p>
      </w:tc>
    </w:tr>
  </w:tbl>
  <w:p w14:paraId="48E18C7A" w14:textId="77777777" w:rsidR="004F1569" w:rsidRDefault="004F1569" w:rsidP="0013746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2C79" w14:textId="77777777" w:rsidR="00005E46" w:rsidRDefault="00005E46" w:rsidP="00137462"/>
  <w:tbl>
    <w:tblPr>
      <w:tblW w:w="10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5837"/>
      <w:gridCol w:w="1170"/>
      <w:gridCol w:w="1287"/>
    </w:tblGrid>
    <w:tr w:rsidR="00EE2E4B" w14:paraId="5A53FA43" w14:textId="77777777">
      <w:trPr>
        <w:trHeight w:val="1180"/>
        <w:jc w:val="center"/>
      </w:trPr>
      <w:tc>
        <w:tcPr>
          <w:tcW w:w="2035" w:type="dxa"/>
        </w:tcPr>
        <w:p w14:paraId="4BCAD33B" w14:textId="77777777" w:rsidR="00EE2E4B" w:rsidRDefault="00EE2E4B" w:rsidP="00EE2E4B">
          <w:r>
            <w:rPr>
              <w:noProof/>
            </w:rPr>
            <w:drawing>
              <wp:anchor distT="0" distB="0" distL="114300" distR="114300" simplePos="0" relativeHeight="251772928" behindDoc="1" locked="0" layoutInCell="1" hidden="0" allowOverlap="1" wp14:anchorId="4B9DDEC9" wp14:editId="3B273B09">
                <wp:simplePos x="0" y="0"/>
                <wp:positionH relativeFrom="column">
                  <wp:posOffset>-14605</wp:posOffset>
                </wp:positionH>
                <wp:positionV relativeFrom="paragraph">
                  <wp:posOffset>68580</wp:posOffset>
                </wp:positionV>
                <wp:extent cx="1238885" cy="608330"/>
                <wp:effectExtent l="0" t="0" r="0" b="0"/>
                <wp:wrapNone/>
                <wp:docPr id="1829171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8885" cy="608330"/>
                        </a:xfrm>
                        <a:prstGeom prst="rect">
                          <a:avLst/>
                        </a:prstGeom>
                        <a:ln/>
                      </pic:spPr>
                    </pic:pic>
                  </a:graphicData>
                </a:graphic>
              </wp:anchor>
            </w:drawing>
          </w:r>
        </w:p>
      </w:tc>
      <w:tc>
        <w:tcPr>
          <w:tcW w:w="5837" w:type="dxa"/>
          <w:vAlign w:val="center"/>
        </w:tcPr>
        <w:p w14:paraId="3F165DE5" w14:textId="77777777" w:rsidR="00EE2E4B" w:rsidRDefault="00EE2E4B" w:rsidP="00EE2E4B">
          <w:pPr>
            <w:pStyle w:val="Header1"/>
          </w:pPr>
          <w:r>
            <w:t>AURIC AIR SERVICES LIMITED</w:t>
          </w:r>
        </w:p>
        <w:p w14:paraId="581CDD67" w14:textId="77777777" w:rsidR="00EE2E4B" w:rsidRDefault="00EE2E4B" w:rsidP="00EE2E4B">
          <w:pPr>
            <w:pStyle w:val="Header1"/>
          </w:pPr>
        </w:p>
        <w:p w14:paraId="66668FA2" w14:textId="77777777" w:rsidR="00EE2E4B" w:rsidRDefault="00EE2E4B" w:rsidP="00EE2E4B">
          <w:pPr>
            <w:pStyle w:val="Header1"/>
          </w:pPr>
          <w:r>
            <w:t>MAINTENANCE CONTROL MANUAL</w:t>
          </w:r>
        </w:p>
      </w:tc>
      <w:tc>
        <w:tcPr>
          <w:tcW w:w="1170" w:type="dxa"/>
        </w:tcPr>
        <w:p w14:paraId="4B26D540" w14:textId="77777777" w:rsidR="00EE2E4B" w:rsidRDefault="00EE2E4B" w:rsidP="00EE2E4B">
          <w:pPr>
            <w:pStyle w:val="Date1"/>
          </w:pPr>
          <w:r>
            <w:t>Doc./No.</w:t>
          </w:r>
        </w:p>
        <w:p w14:paraId="2BCFCDE5" w14:textId="77777777" w:rsidR="00EE2E4B" w:rsidRDefault="00EE2E4B" w:rsidP="00EE2E4B">
          <w:pPr>
            <w:pStyle w:val="Date1"/>
          </w:pPr>
          <w:r>
            <w:t>Issue/Rev.</w:t>
          </w:r>
        </w:p>
        <w:p w14:paraId="5E1A9545" w14:textId="77777777" w:rsidR="00EE2E4B" w:rsidRDefault="00EE2E4B" w:rsidP="00EE2E4B">
          <w:pPr>
            <w:pStyle w:val="Date1"/>
          </w:pPr>
          <w:r>
            <w:t>Date:</w:t>
          </w:r>
        </w:p>
        <w:p w14:paraId="302CD2AB" w14:textId="3CDD520E" w:rsidR="00EE2E4B" w:rsidRDefault="00EE2E4B" w:rsidP="00EE2E4B">
          <w:pPr>
            <w:pStyle w:val="Date1"/>
          </w:pPr>
          <w:r>
            <w:t>Page:</w:t>
          </w:r>
        </w:p>
      </w:tc>
      <w:tc>
        <w:tcPr>
          <w:tcW w:w="1287" w:type="dxa"/>
        </w:tcPr>
        <w:p w14:paraId="05B6F7D1" w14:textId="77777777" w:rsidR="00EE2E4B" w:rsidRDefault="00EE2E4B" w:rsidP="00EE2E4B">
          <w:pPr>
            <w:pStyle w:val="Date1"/>
          </w:pPr>
          <w:r>
            <w:t>MCM/001</w:t>
          </w:r>
        </w:p>
        <w:p w14:paraId="574DB589" w14:textId="77777777" w:rsidR="00EE2E4B" w:rsidRDefault="00EE2E4B" w:rsidP="00EE2E4B">
          <w:pPr>
            <w:pStyle w:val="Date1"/>
          </w:pPr>
          <w:r>
            <w:t>005/000</w:t>
          </w:r>
        </w:p>
        <w:p w14:paraId="5B3A33D7" w14:textId="77777777" w:rsidR="00EE2E4B" w:rsidRDefault="00EE2E4B" w:rsidP="00EE2E4B">
          <w:pPr>
            <w:pStyle w:val="Date1"/>
          </w:pPr>
          <w:r>
            <w:t>01/12/24</w:t>
          </w:r>
        </w:p>
        <w:p w14:paraId="62330502" w14:textId="62E3AE99" w:rsidR="00EE2E4B" w:rsidRDefault="00EE2E4B" w:rsidP="00EE2E4B">
          <w:pPr>
            <w:pStyle w:val="Date1"/>
          </w:pPr>
          <w:r>
            <w:fldChar w:fldCharType="begin"/>
          </w:r>
          <w:r>
            <w:instrText>PAGE</w:instrText>
          </w:r>
          <w:r>
            <w:fldChar w:fldCharType="separate"/>
          </w:r>
          <w:r>
            <w:rPr>
              <w:noProof/>
            </w:rPr>
            <w:t>8</w:t>
          </w:r>
          <w:r>
            <w:fldChar w:fldCharType="end"/>
          </w:r>
          <w:r>
            <w:t xml:space="preserve"> </w:t>
          </w:r>
        </w:p>
      </w:tc>
    </w:tr>
  </w:tbl>
  <w:p w14:paraId="62B4C2B1" w14:textId="77777777" w:rsidR="00005E46" w:rsidRPr="00101638" w:rsidRDefault="00005E46" w:rsidP="0013746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5837"/>
      <w:gridCol w:w="1170"/>
      <w:gridCol w:w="1287"/>
    </w:tblGrid>
    <w:tr w:rsidR="00EE2E4B" w14:paraId="030801C6" w14:textId="77777777">
      <w:trPr>
        <w:trHeight w:val="1180"/>
        <w:jc w:val="center"/>
      </w:trPr>
      <w:tc>
        <w:tcPr>
          <w:tcW w:w="2035" w:type="dxa"/>
        </w:tcPr>
        <w:p w14:paraId="6BF80482" w14:textId="77777777" w:rsidR="00EE2E4B" w:rsidRPr="006F3C19" w:rsidRDefault="00EE2E4B" w:rsidP="00EE2E4B">
          <w:pPr>
            <w:rPr>
              <w:sz w:val="8"/>
              <w:szCs w:val="8"/>
            </w:rPr>
          </w:pPr>
          <w:r>
            <w:rPr>
              <w:noProof/>
            </w:rPr>
            <w:drawing>
              <wp:anchor distT="0" distB="0" distL="114300" distR="114300" simplePos="0" relativeHeight="251774976" behindDoc="1" locked="0" layoutInCell="1" hidden="0" allowOverlap="1" wp14:anchorId="54295E37" wp14:editId="6B108D20">
                <wp:simplePos x="0" y="0"/>
                <wp:positionH relativeFrom="column">
                  <wp:posOffset>-14605</wp:posOffset>
                </wp:positionH>
                <wp:positionV relativeFrom="paragraph">
                  <wp:posOffset>71755</wp:posOffset>
                </wp:positionV>
                <wp:extent cx="1238885" cy="608330"/>
                <wp:effectExtent l="0" t="0" r="0" b="0"/>
                <wp:wrapNone/>
                <wp:docPr id="2333929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8885" cy="608330"/>
                        </a:xfrm>
                        <a:prstGeom prst="rect">
                          <a:avLst/>
                        </a:prstGeom>
                        <a:ln/>
                      </pic:spPr>
                    </pic:pic>
                  </a:graphicData>
                </a:graphic>
              </wp:anchor>
            </w:drawing>
          </w:r>
        </w:p>
      </w:tc>
      <w:tc>
        <w:tcPr>
          <w:tcW w:w="5837" w:type="dxa"/>
          <w:vAlign w:val="center"/>
        </w:tcPr>
        <w:p w14:paraId="24D1DFFF" w14:textId="77777777" w:rsidR="00EE2E4B" w:rsidRDefault="00EE2E4B" w:rsidP="00EE2E4B">
          <w:pPr>
            <w:pStyle w:val="Header1"/>
          </w:pPr>
          <w:r>
            <w:t>AURIC AIR SERVICES LIMITED</w:t>
          </w:r>
        </w:p>
        <w:p w14:paraId="228AFB5A" w14:textId="77777777" w:rsidR="00EE2E4B" w:rsidRDefault="00EE2E4B" w:rsidP="00EE2E4B">
          <w:pPr>
            <w:pStyle w:val="Header1"/>
          </w:pPr>
        </w:p>
        <w:p w14:paraId="48D96AA3" w14:textId="77777777" w:rsidR="00EE2E4B" w:rsidRDefault="00EE2E4B" w:rsidP="00EE2E4B">
          <w:pPr>
            <w:pStyle w:val="Header1"/>
          </w:pPr>
          <w:r>
            <w:t>MAINTENANCE CONTROL MANUAL</w:t>
          </w:r>
        </w:p>
      </w:tc>
      <w:tc>
        <w:tcPr>
          <w:tcW w:w="1170" w:type="dxa"/>
        </w:tcPr>
        <w:p w14:paraId="76A2F9D5" w14:textId="77777777" w:rsidR="00EE2E4B" w:rsidRDefault="00EE2E4B" w:rsidP="00EE2E4B">
          <w:pPr>
            <w:pStyle w:val="Date1"/>
          </w:pPr>
          <w:r>
            <w:t>Doc./No.</w:t>
          </w:r>
        </w:p>
        <w:p w14:paraId="65576453" w14:textId="77777777" w:rsidR="00EE2E4B" w:rsidRDefault="00EE2E4B" w:rsidP="00EE2E4B">
          <w:pPr>
            <w:pStyle w:val="Date1"/>
          </w:pPr>
          <w:r>
            <w:t>Issue/Rev.</w:t>
          </w:r>
        </w:p>
        <w:p w14:paraId="64B0BF68" w14:textId="77777777" w:rsidR="00EE2E4B" w:rsidRDefault="00EE2E4B" w:rsidP="00EE2E4B">
          <w:pPr>
            <w:pStyle w:val="Date1"/>
          </w:pPr>
          <w:r>
            <w:t>Date:</w:t>
          </w:r>
        </w:p>
        <w:p w14:paraId="20B66D14" w14:textId="6BABF143" w:rsidR="00EE2E4B" w:rsidRDefault="00EE2E4B" w:rsidP="00EE2E4B">
          <w:pPr>
            <w:pStyle w:val="Date1"/>
          </w:pPr>
          <w:r>
            <w:t>Page:</w:t>
          </w:r>
        </w:p>
      </w:tc>
      <w:tc>
        <w:tcPr>
          <w:tcW w:w="1287" w:type="dxa"/>
        </w:tcPr>
        <w:p w14:paraId="285C7C12" w14:textId="77777777" w:rsidR="00EE2E4B" w:rsidRDefault="00EE2E4B" w:rsidP="00EE2E4B">
          <w:pPr>
            <w:pStyle w:val="Date1"/>
          </w:pPr>
          <w:r>
            <w:t>MCM/001</w:t>
          </w:r>
        </w:p>
        <w:p w14:paraId="7F109381" w14:textId="77777777" w:rsidR="00EE2E4B" w:rsidRDefault="00EE2E4B" w:rsidP="00EE2E4B">
          <w:pPr>
            <w:pStyle w:val="Date1"/>
          </w:pPr>
          <w:r>
            <w:t>005/000</w:t>
          </w:r>
        </w:p>
        <w:p w14:paraId="39F7BB51" w14:textId="77777777" w:rsidR="00EE2E4B" w:rsidRDefault="00EE2E4B" w:rsidP="00EE2E4B">
          <w:pPr>
            <w:pStyle w:val="Date1"/>
          </w:pPr>
          <w:r>
            <w:t>01/12/24</w:t>
          </w:r>
        </w:p>
        <w:p w14:paraId="20DE163E" w14:textId="6FD9EB37" w:rsidR="00EE2E4B" w:rsidRDefault="00EE2E4B" w:rsidP="00EE2E4B">
          <w:pPr>
            <w:pStyle w:val="Date1"/>
          </w:pPr>
          <w:r>
            <w:fldChar w:fldCharType="begin"/>
          </w:r>
          <w:r>
            <w:instrText>PAGE</w:instrText>
          </w:r>
          <w:r>
            <w:fldChar w:fldCharType="separate"/>
          </w:r>
          <w:r>
            <w:rPr>
              <w:noProof/>
            </w:rPr>
            <w:t>8</w:t>
          </w:r>
          <w:r>
            <w:fldChar w:fldCharType="end"/>
          </w:r>
          <w:r>
            <w:t xml:space="preserve"> </w:t>
          </w:r>
        </w:p>
      </w:tc>
    </w:tr>
  </w:tbl>
  <w:p w14:paraId="6538B3B6" w14:textId="77777777" w:rsidR="00E11183" w:rsidRPr="00E70469" w:rsidRDefault="00E11183" w:rsidP="0013746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5837"/>
      <w:gridCol w:w="1170"/>
      <w:gridCol w:w="1287"/>
    </w:tblGrid>
    <w:tr w:rsidR="00EE2E4B" w14:paraId="4553F663" w14:textId="77777777">
      <w:trPr>
        <w:trHeight w:val="1180"/>
        <w:jc w:val="center"/>
      </w:trPr>
      <w:tc>
        <w:tcPr>
          <w:tcW w:w="2035" w:type="dxa"/>
        </w:tcPr>
        <w:p w14:paraId="7B72BA85" w14:textId="77777777" w:rsidR="00EE2E4B" w:rsidRPr="006F3C19" w:rsidRDefault="00EE2E4B" w:rsidP="00EE2E4B">
          <w:pPr>
            <w:rPr>
              <w:sz w:val="8"/>
              <w:szCs w:val="8"/>
            </w:rPr>
          </w:pPr>
          <w:r>
            <w:rPr>
              <w:noProof/>
            </w:rPr>
            <w:drawing>
              <wp:anchor distT="0" distB="0" distL="114300" distR="114300" simplePos="0" relativeHeight="251777024" behindDoc="1" locked="0" layoutInCell="1" hidden="0" allowOverlap="1" wp14:anchorId="04909717" wp14:editId="0F72AFA0">
                <wp:simplePos x="0" y="0"/>
                <wp:positionH relativeFrom="column">
                  <wp:posOffset>-14605</wp:posOffset>
                </wp:positionH>
                <wp:positionV relativeFrom="paragraph">
                  <wp:posOffset>71755</wp:posOffset>
                </wp:positionV>
                <wp:extent cx="1238885" cy="608330"/>
                <wp:effectExtent l="0" t="0" r="0" b="0"/>
                <wp:wrapNone/>
                <wp:docPr id="6723709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8885" cy="608330"/>
                        </a:xfrm>
                        <a:prstGeom prst="rect">
                          <a:avLst/>
                        </a:prstGeom>
                        <a:ln/>
                      </pic:spPr>
                    </pic:pic>
                  </a:graphicData>
                </a:graphic>
              </wp:anchor>
            </w:drawing>
          </w:r>
        </w:p>
      </w:tc>
      <w:tc>
        <w:tcPr>
          <w:tcW w:w="5837" w:type="dxa"/>
          <w:vAlign w:val="center"/>
        </w:tcPr>
        <w:p w14:paraId="7B6A78F3" w14:textId="77777777" w:rsidR="00EE2E4B" w:rsidRDefault="00EE2E4B" w:rsidP="00EE2E4B">
          <w:pPr>
            <w:pStyle w:val="Header1"/>
          </w:pPr>
          <w:r>
            <w:t>AURIC AIR SERVICES LIMITED</w:t>
          </w:r>
        </w:p>
        <w:p w14:paraId="3EAEED33" w14:textId="77777777" w:rsidR="00EE2E4B" w:rsidRDefault="00EE2E4B" w:rsidP="00EE2E4B">
          <w:pPr>
            <w:pStyle w:val="Header1"/>
          </w:pPr>
        </w:p>
        <w:p w14:paraId="57CE9F28" w14:textId="77777777" w:rsidR="00EE2E4B" w:rsidRDefault="00EE2E4B" w:rsidP="00EE2E4B">
          <w:pPr>
            <w:pStyle w:val="Header1"/>
          </w:pPr>
          <w:r>
            <w:t>MAINTENANCE CONTROL MANUAL</w:t>
          </w:r>
        </w:p>
      </w:tc>
      <w:tc>
        <w:tcPr>
          <w:tcW w:w="1170" w:type="dxa"/>
        </w:tcPr>
        <w:p w14:paraId="2F763F1E" w14:textId="77777777" w:rsidR="00EE2E4B" w:rsidRDefault="00EE2E4B" w:rsidP="00EE2E4B">
          <w:pPr>
            <w:pStyle w:val="Date1"/>
          </w:pPr>
          <w:r>
            <w:t>Doc./No.</w:t>
          </w:r>
        </w:p>
        <w:p w14:paraId="6660330B" w14:textId="77777777" w:rsidR="00EE2E4B" w:rsidRDefault="00EE2E4B" w:rsidP="00EE2E4B">
          <w:pPr>
            <w:pStyle w:val="Date1"/>
          </w:pPr>
          <w:r>
            <w:t>Issue/Rev.</w:t>
          </w:r>
        </w:p>
        <w:p w14:paraId="13932256" w14:textId="77777777" w:rsidR="00EE2E4B" w:rsidRDefault="00EE2E4B" w:rsidP="00EE2E4B">
          <w:pPr>
            <w:pStyle w:val="Date1"/>
          </w:pPr>
          <w:r>
            <w:t>Date:</w:t>
          </w:r>
        </w:p>
        <w:p w14:paraId="0AFC32D2" w14:textId="0E9901F4" w:rsidR="00EE2E4B" w:rsidRDefault="00EE2E4B" w:rsidP="00EE2E4B">
          <w:pPr>
            <w:pStyle w:val="Date1"/>
          </w:pPr>
          <w:r>
            <w:t>Page:</w:t>
          </w:r>
        </w:p>
      </w:tc>
      <w:tc>
        <w:tcPr>
          <w:tcW w:w="1287" w:type="dxa"/>
        </w:tcPr>
        <w:p w14:paraId="7A2C8831" w14:textId="77777777" w:rsidR="00EE2E4B" w:rsidRDefault="00EE2E4B" w:rsidP="00EE2E4B">
          <w:pPr>
            <w:pStyle w:val="Date1"/>
          </w:pPr>
          <w:r>
            <w:t>MCM/001</w:t>
          </w:r>
        </w:p>
        <w:p w14:paraId="1971BDD5" w14:textId="77777777" w:rsidR="00EE2E4B" w:rsidRDefault="00EE2E4B" w:rsidP="00EE2E4B">
          <w:pPr>
            <w:pStyle w:val="Date1"/>
          </w:pPr>
          <w:r>
            <w:t>005/000</w:t>
          </w:r>
        </w:p>
        <w:p w14:paraId="3B8C5BF0" w14:textId="77777777" w:rsidR="00EE2E4B" w:rsidRDefault="00EE2E4B" w:rsidP="00EE2E4B">
          <w:pPr>
            <w:pStyle w:val="Date1"/>
          </w:pPr>
          <w:r>
            <w:t>01/12/24</w:t>
          </w:r>
        </w:p>
        <w:p w14:paraId="6166F1B7" w14:textId="12AFCB93" w:rsidR="00EE2E4B" w:rsidRDefault="00EE2E4B" w:rsidP="00EE2E4B">
          <w:pPr>
            <w:pStyle w:val="Date1"/>
          </w:pPr>
          <w:r>
            <w:fldChar w:fldCharType="begin"/>
          </w:r>
          <w:r>
            <w:instrText>PAGE</w:instrText>
          </w:r>
          <w:r>
            <w:fldChar w:fldCharType="separate"/>
          </w:r>
          <w:r>
            <w:rPr>
              <w:noProof/>
            </w:rPr>
            <w:t>8</w:t>
          </w:r>
          <w:r>
            <w:fldChar w:fldCharType="end"/>
          </w:r>
          <w:r>
            <w:t xml:space="preserve"> </w:t>
          </w:r>
        </w:p>
      </w:tc>
    </w:tr>
  </w:tbl>
  <w:p w14:paraId="412005F0" w14:textId="77777777" w:rsidR="00007BB4" w:rsidRDefault="00007BB4" w:rsidP="001374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B35"/>
    <w:multiLevelType w:val="hybridMultilevel"/>
    <w:tmpl w:val="D6ECA82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0F90E54"/>
    <w:multiLevelType w:val="multilevel"/>
    <w:tmpl w:val="A47C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40FE5"/>
    <w:multiLevelType w:val="multilevel"/>
    <w:tmpl w:val="0E3C638C"/>
    <w:lvl w:ilvl="0">
      <w:start w:val="1"/>
      <w:numFmt w:val="lowerLetter"/>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733725"/>
    <w:multiLevelType w:val="multilevel"/>
    <w:tmpl w:val="75E8C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B33F4F"/>
    <w:multiLevelType w:val="hybridMultilevel"/>
    <w:tmpl w:val="9B2C5374"/>
    <w:lvl w:ilvl="0" w:tplc="FFFFFFFF">
      <w:start w:val="1"/>
      <w:numFmt w:val="lowerRoman"/>
      <w:lvlText w:val="%1."/>
      <w:lvlJc w:val="right"/>
      <w:pPr>
        <w:ind w:left="720" w:hanging="360"/>
      </w:pPr>
    </w:lvl>
    <w:lvl w:ilvl="1" w:tplc="2000001B">
      <w:start w:val="1"/>
      <w:numFmt w:val="lowerRoman"/>
      <w:lvlText w:val="%2."/>
      <w:lvlJc w:val="righ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BF64D5"/>
    <w:multiLevelType w:val="multilevel"/>
    <w:tmpl w:val="F67A446C"/>
    <w:lvl w:ilvl="0">
      <w:numFmt w:val="decimal"/>
      <w:pStyle w:val="Heading1"/>
      <w:suff w:val="space"/>
      <w:lvlText w:val="Chapter %1"/>
      <w:lvlJc w:val="left"/>
      <w:pPr>
        <w:ind w:left="0" w:firstLine="0"/>
      </w:pPr>
      <w:rPr>
        <w:rFonts w:hint="default"/>
      </w:rPr>
    </w:lvl>
    <w:lvl w:ilvl="1">
      <w:start w:val="1"/>
      <w:numFmt w:val="decimal"/>
      <w:pStyle w:val="Heading2"/>
      <w:suff w:val="nothing"/>
      <w:lvlText w:val="%1.%2"/>
      <w:lvlJc w:val="left"/>
      <w:pPr>
        <w:ind w:left="0" w:firstLine="0"/>
      </w:pPr>
      <w:rPr>
        <w:rFonts w:asciiTheme="minorHAnsi" w:hAnsiTheme="minorHAnsi" w:cstheme="minorHAnsi" w:hint="default"/>
      </w:rPr>
    </w:lvl>
    <w:lvl w:ilvl="2">
      <w:start w:val="1"/>
      <w:numFmt w:val="decimal"/>
      <w:pStyle w:val="Heading3"/>
      <w:suff w:val="nothing"/>
      <w:lvlText w:val="%1.%2.%3"/>
      <w:lvlJc w:val="left"/>
      <w:pPr>
        <w:ind w:left="0" w:firstLine="0"/>
      </w:pPr>
      <w:rPr>
        <w:rFonts w:hint="default"/>
        <w:color w:val="auto"/>
      </w:rPr>
    </w:lvl>
    <w:lvl w:ilvl="3">
      <w:start w:val="1"/>
      <w:numFmt w:val="decimal"/>
      <w:pStyle w:val="Heading4"/>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3CC517D"/>
    <w:multiLevelType w:val="hybridMultilevel"/>
    <w:tmpl w:val="F362A5A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46C58E3"/>
    <w:multiLevelType w:val="multilevel"/>
    <w:tmpl w:val="8AB279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53853CF"/>
    <w:multiLevelType w:val="hybridMultilevel"/>
    <w:tmpl w:val="FD844E4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5BD5427"/>
    <w:multiLevelType w:val="hybridMultilevel"/>
    <w:tmpl w:val="38709448"/>
    <w:lvl w:ilvl="0" w:tplc="2000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07B73B06"/>
    <w:multiLevelType w:val="multilevel"/>
    <w:tmpl w:val="13FC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960DDF"/>
    <w:multiLevelType w:val="multilevel"/>
    <w:tmpl w:val="D1BA6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7C072D"/>
    <w:multiLevelType w:val="multilevel"/>
    <w:tmpl w:val="6F603EEC"/>
    <w:lvl w:ilvl="0">
      <w:start w:val="1"/>
      <w:numFmt w:val="decimal"/>
      <w:lvlText w:val="%1."/>
      <w:lvlJc w:val="left"/>
      <w:pPr>
        <w:ind w:left="1800" w:hanging="360"/>
      </w:pPr>
      <w:rPr>
        <w:sz w:val="22"/>
        <w:szCs w:val="22"/>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0B672FE0"/>
    <w:multiLevelType w:val="hybridMultilevel"/>
    <w:tmpl w:val="B08461D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0BC36704"/>
    <w:multiLevelType w:val="hybridMultilevel"/>
    <w:tmpl w:val="98C67B1E"/>
    <w:lvl w:ilvl="0" w:tplc="2000001B">
      <w:start w:val="1"/>
      <w:numFmt w:val="lowerRoman"/>
      <w:lvlText w:val="%1."/>
      <w:lvlJc w:val="right"/>
      <w:pPr>
        <w:ind w:left="1506" w:hanging="360"/>
      </w:pPr>
    </w:lvl>
    <w:lvl w:ilvl="1" w:tplc="20000019" w:tentative="1">
      <w:start w:val="1"/>
      <w:numFmt w:val="lowerLetter"/>
      <w:lvlText w:val="%2."/>
      <w:lvlJc w:val="left"/>
      <w:pPr>
        <w:ind w:left="2226" w:hanging="360"/>
      </w:pPr>
    </w:lvl>
    <w:lvl w:ilvl="2" w:tplc="2000001B" w:tentative="1">
      <w:start w:val="1"/>
      <w:numFmt w:val="lowerRoman"/>
      <w:lvlText w:val="%3."/>
      <w:lvlJc w:val="right"/>
      <w:pPr>
        <w:ind w:left="2946" w:hanging="180"/>
      </w:pPr>
    </w:lvl>
    <w:lvl w:ilvl="3" w:tplc="2000000F" w:tentative="1">
      <w:start w:val="1"/>
      <w:numFmt w:val="decimal"/>
      <w:lvlText w:val="%4."/>
      <w:lvlJc w:val="left"/>
      <w:pPr>
        <w:ind w:left="3666" w:hanging="360"/>
      </w:pPr>
    </w:lvl>
    <w:lvl w:ilvl="4" w:tplc="20000019" w:tentative="1">
      <w:start w:val="1"/>
      <w:numFmt w:val="lowerLetter"/>
      <w:lvlText w:val="%5."/>
      <w:lvlJc w:val="left"/>
      <w:pPr>
        <w:ind w:left="4386" w:hanging="360"/>
      </w:pPr>
    </w:lvl>
    <w:lvl w:ilvl="5" w:tplc="2000001B" w:tentative="1">
      <w:start w:val="1"/>
      <w:numFmt w:val="lowerRoman"/>
      <w:lvlText w:val="%6."/>
      <w:lvlJc w:val="right"/>
      <w:pPr>
        <w:ind w:left="5106" w:hanging="180"/>
      </w:pPr>
    </w:lvl>
    <w:lvl w:ilvl="6" w:tplc="2000000F" w:tentative="1">
      <w:start w:val="1"/>
      <w:numFmt w:val="decimal"/>
      <w:lvlText w:val="%7."/>
      <w:lvlJc w:val="left"/>
      <w:pPr>
        <w:ind w:left="5826" w:hanging="360"/>
      </w:pPr>
    </w:lvl>
    <w:lvl w:ilvl="7" w:tplc="20000019" w:tentative="1">
      <w:start w:val="1"/>
      <w:numFmt w:val="lowerLetter"/>
      <w:lvlText w:val="%8."/>
      <w:lvlJc w:val="left"/>
      <w:pPr>
        <w:ind w:left="6546" w:hanging="360"/>
      </w:pPr>
    </w:lvl>
    <w:lvl w:ilvl="8" w:tplc="2000001B" w:tentative="1">
      <w:start w:val="1"/>
      <w:numFmt w:val="lowerRoman"/>
      <w:lvlText w:val="%9."/>
      <w:lvlJc w:val="right"/>
      <w:pPr>
        <w:ind w:left="7266" w:hanging="180"/>
      </w:pPr>
    </w:lvl>
  </w:abstractNum>
  <w:abstractNum w:abstractNumId="15" w15:restartNumberingAfterBreak="0">
    <w:nsid w:val="0C4C6EF9"/>
    <w:multiLevelType w:val="hybridMultilevel"/>
    <w:tmpl w:val="20A812EA"/>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6" w15:restartNumberingAfterBreak="0">
    <w:nsid w:val="0CEB3773"/>
    <w:multiLevelType w:val="multilevel"/>
    <w:tmpl w:val="E334ED9A"/>
    <w:lvl w:ilvl="0">
      <w:start w:val="1"/>
      <w:numFmt w:val="decimal"/>
      <w:lvlText w:val="%1."/>
      <w:lvlJc w:val="left"/>
      <w:pPr>
        <w:ind w:left="1440" w:hanging="72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7" w15:restartNumberingAfterBreak="0">
    <w:nsid w:val="0DF058E9"/>
    <w:multiLevelType w:val="hybridMultilevel"/>
    <w:tmpl w:val="4DC4D3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0E202212"/>
    <w:multiLevelType w:val="hybridMultilevel"/>
    <w:tmpl w:val="F7B6AA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0FE32933"/>
    <w:multiLevelType w:val="multilevel"/>
    <w:tmpl w:val="F0DCB28C"/>
    <w:lvl w:ilvl="0">
      <w:start w:val="1"/>
      <w:numFmt w:val="lowerRoman"/>
      <w:lvlText w:val="%1."/>
      <w:lvlJc w:val="right"/>
      <w:pPr>
        <w:ind w:left="2160" w:hanging="360"/>
      </w:p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11A92AD9"/>
    <w:multiLevelType w:val="multilevel"/>
    <w:tmpl w:val="0BC4E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2905098"/>
    <w:multiLevelType w:val="hybridMultilevel"/>
    <w:tmpl w:val="628E47EA"/>
    <w:lvl w:ilvl="0" w:tplc="FFFFFFFF">
      <w:start w:val="1"/>
      <w:numFmt w:val="lowerLetter"/>
      <w:lvlText w:val="%1."/>
      <w:lvlJc w:val="left"/>
      <w:pPr>
        <w:ind w:left="1080" w:hanging="360"/>
      </w:pPr>
    </w:lvl>
    <w:lvl w:ilvl="1" w:tplc="2000001B">
      <w:start w:val="1"/>
      <w:numFmt w:val="lowerRoman"/>
      <w:lvlText w:val="%2."/>
      <w:lvlJc w:val="right"/>
      <w:pPr>
        <w:ind w:left="1506"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4541357"/>
    <w:multiLevelType w:val="hybridMultilevel"/>
    <w:tmpl w:val="2940BF9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14D558E3"/>
    <w:multiLevelType w:val="hybridMultilevel"/>
    <w:tmpl w:val="7ED42712"/>
    <w:lvl w:ilvl="0" w:tplc="20000019">
      <w:start w:val="1"/>
      <w:numFmt w:val="lowerLetter"/>
      <w:lvlText w:val="%1."/>
      <w:lvlJc w:val="left"/>
      <w:pPr>
        <w:ind w:left="1146" w:hanging="360"/>
      </w:p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24" w15:restartNumberingAfterBreak="0">
    <w:nsid w:val="14F54181"/>
    <w:multiLevelType w:val="hybridMultilevel"/>
    <w:tmpl w:val="CFDA88C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5127F31"/>
    <w:multiLevelType w:val="hybridMultilevel"/>
    <w:tmpl w:val="B94ADD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152721FF"/>
    <w:multiLevelType w:val="multilevel"/>
    <w:tmpl w:val="BA9C884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54366A5"/>
    <w:multiLevelType w:val="multilevel"/>
    <w:tmpl w:val="1276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295D2D"/>
    <w:multiLevelType w:val="multilevel"/>
    <w:tmpl w:val="F01E407C"/>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166C663B"/>
    <w:multiLevelType w:val="hybridMultilevel"/>
    <w:tmpl w:val="4BFA347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16E62F78"/>
    <w:multiLevelType w:val="hybridMultilevel"/>
    <w:tmpl w:val="B0F4236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18802CDD"/>
    <w:multiLevelType w:val="multilevel"/>
    <w:tmpl w:val="E920002C"/>
    <w:styleLink w:val="Style1"/>
    <w:lvl w:ilvl="0">
      <w:numFmt w:val="decimal"/>
      <w:suff w:val="space"/>
      <w:lvlText w:val="Chapter %1"/>
      <w:lvlJc w:val="left"/>
      <w:pPr>
        <w:ind w:left="0" w:firstLine="0"/>
      </w:pPr>
      <w:rPr>
        <w:rFonts w:hint="default"/>
      </w:rPr>
    </w:lvl>
    <w:lvl w:ilvl="1">
      <w:start w:val="1"/>
      <w:numFmt w:val="decimal"/>
      <w:suff w:val="nothing"/>
      <w:lvlText w:val="%1.%2"/>
      <w:lvlJc w:val="left"/>
      <w:pPr>
        <w:ind w:left="142" w:firstLine="0"/>
      </w:pPr>
      <w:rPr>
        <w:rFonts w:asciiTheme="minorHAnsi" w:hAnsiTheme="minorHAnsi" w:cstheme="minorHAnsi" w:hint="default"/>
      </w:rPr>
    </w:lvl>
    <w:lvl w:ilvl="2">
      <w:start w:val="1"/>
      <w:numFmt w:val="decimal"/>
      <w:suff w:val="nothing"/>
      <w:lvlText w:val="%1.%2.%3"/>
      <w:lvlJc w:val="left"/>
      <w:pPr>
        <w:ind w:left="0" w:firstLine="0"/>
      </w:pPr>
      <w:rPr>
        <w:rFonts w:hint="default"/>
        <w:color w:val="auto"/>
      </w:rPr>
    </w:lvl>
    <w:lvl w:ilvl="3">
      <w:start w:val="1"/>
      <w:numFmt w:val="decimal"/>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1AF8486F"/>
    <w:multiLevelType w:val="multilevel"/>
    <w:tmpl w:val="75D8590A"/>
    <w:lvl w:ilvl="0">
      <w:start w:val="1"/>
      <w:numFmt w:val="low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208D7240"/>
    <w:multiLevelType w:val="hybridMultilevel"/>
    <w:tmpl w:val="9466A0FC"/>
    <w:lvl w:ilvl="0" w:tplc="B8DE9772">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1212C86"/>
    <w:multiLevelType w:val="multilevel"/>
    <w:tmpl w:val="818EAD7A"/>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21CD6110"/>
    <w:multiLevelType w:val="hybridMultilevel"/>
    <w:tmpl w:val="F4924D4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3AE1380"/>
    <w:multiLevelType w:val="hybridMultilevel"/>
    <w:tmpl w:val="B0706944"/>
    <w:lvl w:ilvl="0" w:tplc="B8DE9772">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4F62C20"/>
    <w:multiLevelType w:val="hybridMultilevel"/>
    <w:tmpl w:val="38627BC8"/>
    <w:lvl w:ilvl="0" w:tplc="F5AA11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6007E4E"/>
    <w:multiLevelType w:val="hybridMultilevel"/>
    <w:tmpl w:val="51E2A840"/>
    <w:lvl w:ilvl="0" w:tplc="BEAAF0F4">
      <w:start w:val="1"/>
      <w:numFmt w:val="decimal"/>
      <w:lvlText w:val="%1."/>
      <w:lvlJc w:val="left"/>
      <w:pPr>
        <w:ind w:left="349" w:hanging="360"/>
      </w:pPr>
      <w:rPr>
        <w:rFonts w:hint="default"/>
      </w:rPr>
    </w:lvl>
    <w:lvl w:ilvl="1" w:tplc="20000019" w:tentative="1">
      <w:start w:val="1"/>
      <w:numFmt w:val="lowerLetter"/>
      <w:lvlText w:val="%2."/>
      <w:lvlJc w:val="left"/>
      <w:pPr>
        <w:ind w:left="1069" w:hanging="360"/>
      </w:pPr>
    </w:lvl>
    <w:lvl w:ilvl="2" w:tplc="2000001B" w:tentative="1">
      <w:start w:val="1"/>
      <w:numFmt w:val="lowerRoman"/>
      <w:lvlText w:val="%3."/>
      <w:lvlJc w:val="right"/>
      <w:pPr>
        <w:ind w:left="1789" w:hanging="180"/>
      </w:pPr>
    </w:lvl>
    <w:lvl w:ilvl="3" w:tplc="2000000F" w:tentative="1">
      <w:start w:val="1"/>
      <w:numFmt w:val="decimal"/>
      <w:lvlText w:val="%4."/>
      <w:lvlJc w:val="left"/>
      <w:pPr>
        <w:ind w:left="2509" w:hanging="360"/>
      </w:pPr>
    </w:lvl>
    <w:lvl w:ilvl="4" w:tplc="20000019" w:tentative="1">
      <w:start w:val="1"/>
      <w:numFmt w:val="lowerLetter"/>
      <w:lvlText w:val="%5."/>
      <w:lvlJc w:val="left"/>
      <w:pPr>
        <w:ind w:left="3229" w:hanging="360"/>
      </w:pPr>
    </w:lvl>
    <w:lvl w:ilvl="5" w:tplc="2000001B" w:tentative="1">
      <w:start w:val="1"/>
      <w:numFmt w:val="lowerRoman"/>
      <w:lvlText w:val="%6."/>
      <w:lvlJc w:val="right"/>
      <w:pPr>
        <w:ind w:left="3949" w:hanging="180"/>
      </w:pPr>
    </w:lvl>
    <w:lvl w:ilvl="6" w:tplc="2000000F" w:tentative="1">
      <w:start w:val="1"/>
      <w:numFmt w:val="decimal"/>
      <w:lvlText w:val="%7."/>
      <w:lvlJc w:val="left"/>
      <w:pPr>
        <w:ind w:left="4669" w:hanging="360"/>
      </w:pPr>
    </w:lvl>
    <w:lvl w:ilvl="7" w:tplc="20000019" w:tentative="1">
      <w:start w:val="1"/>
      <w:numFmt w:val="lowerLetter"/>
      <w:lvlText w:val="%8."/>
      <w:lvlJc w:val="left"/>
      <w:pPr>
        <w:ind w:left="5389" w:hanging="360"/>
      </w:pPr>
    </w:lvl>
    <w:lvl w:ilvl="8" w:tplc="2000001B" w:tentative="1">
      <w:start w:val="1"/>
      <w:numFmt w:val="lowerRoman"/>
      <w:lvlText w:val="%9."/>
      <w:lvlJc w:val="right"/>
      <w:pPr>
        <w:ind w:left="6109" w:hanging="180"/>
      </w:pPr>
    </w:lvl>
  </w:abstractNum>
  <w:abstractNum w:abstractNumId="39" w15:restartNumberingAfterBreak="0">
    <w:nsid w:val="299A2C7C"/>
    <w:multiLevelType w:val="multilevel"/>
    <w:tmpl w:val="9EEE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4A1898"/>
    <w:multiLevelType w:val="hybridMultilevel"/>
    <w:tmpl w:val="51C2F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C5D1CA2"/>
    <w:multiLevelType w:val="hybridMultilevel"/>
    <w:tmpl w:val="5B647B3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2EEC537D"/>
    <w:multiLevelType w:val="multilevel"/>
    <w:tmpl w:val="657826E6"/>
    <w:lvl w:ilvl="0">
      <w:start w:val="1"/>
      <w:numFmt w:val="decimal"/>
      <w:lvlText w:val="%1."/>
      <w:lvlJc w:val="left"/>
      <w:pPr>
        <w:ind w:left="720" w:hanging="360"/>
      </w:pPr>
    </w:lvl>
    <w:lvl w:ilvl="1">
      <w:start w:val="1"/>
      <w:numFmt w:val="decimal"/>
      <w:lvlText w:val="%1.%2"/>
      <w:lvlJc w:val="left"/>
      <w:pPr>
        <w:ind w:left="2487"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3" w15:restartNumberingAfterBreak="0">
    <w:nsid w:val="308818C6"/>
    <w:multiLevelType w:val="hybridMultilevel"/>
    <w:tmpl w:val="58D078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08A4A22"/>
    <w:multiLevelType w:val="hybridMultilevel"/>
    <w:tmpl w:val="9468DE04"/>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5" w15:restartNumberingAfterBreak="0">
    <w:nsid w:val="310D7E5E"/>
    <w:multiLevelType w:val="multilevel"/>
    <w:tmpl w:val="69EA977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6" w15:restartNumberingAfterBreak="0">
    <w:nsid w:val="32A51C7F"/>
    <w:multiLevelType w:val="multilevel"/>
    <w:tmpl w:val="BEF4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F81214"/>
    <w:multiLevelType w:val="multilevel"/>
    <w:tmpl w:val="8B8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A53A4D"/>
    <w:multiLevelType w:val="multilevel"/>
    <w:tmpl w:val="D5D8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B05CA0"/>
    <w:multiLevelType w:val="hybridMultilevel"/>
    <w:tmpl w:val="5F28E47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64F43C4"/>
    <w:multiLevelType w:val="hybridMultilevel"/>
    <w:tmpl w:val="F4FE4C7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1" w15:restartNumberingAfterBreak="0">
    <w:nsid w:val="37853012"/>
    <w:multiLevelType w:val="multilevel"/>
    <w:tmpl w:val="D256E4CE"/>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381C4CE9"/>
    <w:multiLevelType w:val="multilevel"/>
    <w:tmpl w:val="ABDA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821D23"/>
    <w:multiLevelType w:val="hybridMultilevel"/>
    <w:tmpl w:val="50F2D822"/>
    <w:lvl w:ilvl="0" w:tplc="2000000F">
      <w:start w:val="1"/>
      <w:numFmt w:val="decimal"/>
      <w:lvlText w:val="%1."/>
      <w:lvlJc w:val="left"/>
      <w:pPr>
        <w:ind w:left="720" w:hanging="360"/>
      </w:pPr>
    </w:lvl>
    <w:lvl w:ilvl="1" w:tplc="233C2828">
      <w:start w:val="1"/>
      <w:numFmt w:val="lowerRoman"/>
      <w:lvlText w:val="(%2)"/>
      <w:lvlJc w:val="left"/>
      <w:pPr>
        <w:ind w:left="1800" w:hanging="72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3A2436FD"/>
    <w:multiLevelType w:val="hybridMultilevel"/>
    <w:tmpl w:val="6B52C10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3A3D665E"/>
    <w:multiLevelType w:val="multilevel"/>
    <w:tmpl w:val="C1485A92"/>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3A90781E"/>
    <w:multiLevelType w:val="hybridMultilevel"/>
    <w:tmpl w:val="DA7A00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3C233FF5"/>
    <w:multiLevelType w:val="hybridMultilevel"/>
    <w:tmpl w:val="9740DC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3FD04CA8"/>
    <w:multiLevelType w:val="hybridMultilevel"/>
    <w:tmpl w:val="F8EE577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00E2BBF"/>
    <w:multiLevelType w:val="hybridMultilevel"/>
    <w:tmpl w:val="AEA8ECFC"/>
    <w:lvl w:ilvl="0" w:tplc="E3C237C4">
      <w:numFmt w:val="bullet"/>
      <w:lvlText w:val="•"/>
      <w:lvlJc w:val="left"/>
      <w:pPr>
        <w:ind w:left="1080" w:hanging="72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417438A0"/>
    <w:multiLevelType w:val="multilevel"/>
    <w:tmpl w:val="CA36FBC4"/>
    <w:lvl w:ilvl="0">
      <w:start w:val="1"/>
      <w:numFmt w:val="lowerLetter"/>
      <w:lvlText w:val="%1)"/>
      <w:lvlJc w:val="left"/>
      <w:pPr>
        <w:ind w:left="1800" w:hanging="360"/>
      </w:pPr>
      <w:rPr>
        <w:sz w:val="26"/>
        <w:szCs w:val="26"/>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1" w15:restartNumberingAfterBreak="0">
    <w:nsid w:val="42C65C02"/>
    <w:multiLevelType w:val="hybridMultilevel"/>
    <w:tmpl w:val="281288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3322352"/>
    <w:multiLevelType w:val="multilevel"/>
    <w:tmpl w:val="785240A0"/>
    <w:lvl w:ilvl="0">
      <w:start w:val="1"/>
      <w:numFmt w:val="lowerRoman"/>
      <w:lvlText w:val="%1."/>
      <w:lvlJc w:val="righ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3" w15:restartNumberingAfterBreak="0">
    <w:nsid w:val="4367025F"/>
    <w:multiLevelType w:val="hybridMultilevel"/>
    <w:tmpl w:val="3CAC13B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45115689"/>
    <w:multiLevelType w:val="multilevel"/>
    <w:tmpl w:val="AF1C795E"/>
    <w:lvl w:ilvl="0">
      <w:start w:val="1"/>
      <w:numFmt w:val="lowerRoman"/>
      <w:lvlText w:val="%1)"/>
      <w:lvlJc w:val="left"/>
      <w:pPr>
        <w:ind w:left="2160" w:hanging="360"/>
      </w:pPr>
      <w:rPr>
        <w:rFonts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5" w15:restartNumberingAfterBreak="0">
    <w:nsid w:val="45AB7A0B"/>
    <w:multiLevelType w:val="multilevel"/>
    <w:tmpl w:val="975AF398"/>
    <w:lvl w:ilvl="0">
      <w:start w:val="2"/>
      <w:numFmt w:val="decimal"/>
      <w:lvlText w:val="%1.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6" w15:restartNumberingAfterBreak="0">
    <w:nsid w:val="4761234C"/>
    <w:multiLevelType w:val="hybridMultilevel"/>
    <w:tmpl w:val="88D01A0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8040597"/>
    <w:multiLevelType w:val="multilevel"/>
    <w:tmpl w:val="34FC15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487E4DFB"/>
    <w:multiLevelType w:val="hybridMultilevel"/>
    <w:tmpl w:val="725005D8"/>
    <w:lvl w:ilvl="0" w:tplc="896EC26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4C3973AF"/>
    <w:multiLevelType w:val="hybridMultilevel"/>
    <w:tmpl w:val="89CA6B70"/>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0" w15:restartNumberingAfterBreak="0">
    <w:nsid w:val="4D57599A"/>
    <w:multiLevelType w:val="multilevel"/>
    <w:tmpl w:val="7C9E5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5B7264"/>
    <w:multiLevelType w:val="hybridMultilevel"/>
    <w:tmpl w:val="6A68A07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4E12427E"/>
    <w:multiLevelType w:val="hybridMultilevel"/>
    <w:tmpl w:val="3E7813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EE31E39"/>
    <w:multiLevelType w:val="hybridMultilevel"/>
    <w:tmpl w:val="42B47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4F2463C5"/>
    <w:multiLevelType w:val="hybridMultilevel"/>
    <w:tmpl w:val="99CA5364"/>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5" w15:restartNumberingAfterBreak="0">
    <w:nsid w:val="4F552935"/>
    <w:multiLevelType w:val="hybridMultilevel"/>
    <w:tmpl w:val="4106D9D2"/>
    <w:lvl w:ilvl="0" w:tplc="B8DE9772">
      <w:start w:val="1"/>
      <w:numFmt w:val="lowerRoman"/>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6" w15:restartNumberingAfterBreak="0">
    <w:nsid w:val="52AD7DE1"/>
    <w:multiLevelType w:val="multilevel"/>
    <w:tmpl w:val="DF5AFEA6"/>
    <w:lvl w:ilvl="0">
      <w:start w:val="1"/>
      <w:numFmt w:val="lowerRoman"/>
      <w:lvlText w:val="%1."/>
      <w:lvlJc w:val="righ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7" w15:restartNumberingAfterBreak="0">
    <w:nsid w:val="52C80280"/>
    <w:multiLevelType w:val="hybridMultilevel"/>
    <w:tmpl w:val="53160944"/>
    <w:lvl w:ilvl="0" w:tplc="20000019">
      <w:start w:val="1"/>
      <w:numFmt w:val="lowerLetter"/>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8" w15:restartNumberingAfterBreak="0">
    <w:nsid w:val="54114D53"/>
    <w:multiLevelType w:val="multilevel"/>
    <w:tmpl w:val="4B2658A4"/>
    <w:lvl w:ilvl="0">
      <w:start w:val="11"/>
      <w:numFmt w:val="decimal"/>
      <w:lvlText w:val="%1"/>
      <w:lvlJc w:val="left"/>
      <w:pPr>
        <w:ind w:left="720" w:hanging="72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9" w15:restartNumberingAfterBreak="0">
    <w:nsid w:val="547975E9"/>
    <w:multiLevelType w:val="hybridMultilevel"/>
    <w:tmpl w:val="8B547B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4C12C71"/>
    <w:multiLevelType w:val="multilevel"/>
    <w:tmpl w:val="513038CC"/>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1" w15:restartNumberingAfterBreak="0">
    <w:nsid w:val="57FC1B70"/>
    <w:multiLevelType w:val="hybridMultilevel"/>
    <w:tmpl w:val="A274D700"/>
    <w:lvl w:ilvl="0" w:tplc="2000001B">
      <w:start w:val="1"/>
      <w:numFmt w:val="lowerRoman"/>
      <w:lvlText w:val="%1."/>
      <w:lvlJc w:val="right"/>
      <w:pPr>
        <w:ind w:left="1026" w:hanging="360"/>
      </w:pPr>
    </w:lvl>
    <w:lvl w:ilvl="1" w:tplc="A2BE04FE">
      <w:start w:val="1"/>
      <w:numFmt w:val="lowerLetter"/>
      <w:lvlText w:val="(%2)"/>
      <w:lvlJc w:val="left"/>
      <w:pPr>
        <w:ind w:left="1746" w:hanging="360"/>
      </w:pPr>
      <w:rPr>
        <w:rFonts w:hint="default"/>
      </w:rPr>
    </w:lvl>
    <w:lvl w:ilvl="2" w:tplc="2000001B" w:tentative="1">
      <w:start w:val="1"/>
      <w:numFmt w:val="lowerRoman"/>
      <w:lvlText w:val="%3."/>
      <w:lvlJc w:val="right"/>
      <w:pPr>
        <w:ind w:left="2466" w:hanging="180"/>
      </w:pPr>
    </w:lvl>
    <w:lvl w:ilvl="3" w:tplc="2000000F" w:tentative="1">
      <w:start w:val="1"/>
      <w:numFmt w:val="decimal"/>
      <w:lvlText w:val="%4."/>
      <w:lvlJc w:val="left"/>
      <w:pPr>
        <w:ind w:left="3186" w:hanging="360"/>
      </w:pPr>
    </w:lvl>
    <w:lvl w:ilvl="4" w:tplc="20000019" w:tentative="1">
      <w:start w:val="1"/>
      <w:numFmt w:val="lowerLetter"/>
      <w:lvlText w:val="%5."/>
      <w:lvlJc w:val="left"/>
      <w:pPr>
        <w:ind w:left="3906" w:hanging="360"/>
      </w:pPr>
    </w:lvl>
    <w:lvl w:ilvl="5" w:tplc="2000001B" w:tentative="1">
      <w:start w:val="1"/>
      <w:numFmt w:val="lowerRoman"/>
      <w:lvlText w:val="%6."/>
      <w:lvlJc w:val="right"/>
      <w:pPr>
        <w:ind w:left="4626" w:hanging="180"/>
      </w:pPr>
    </w:lvl>
    <w:lvl w:ilvl="6" w:tplc="2000000F" w:tentative="1">
      <w:start w:val="1"/>
      <w:numFmt w:val="decimal"/>
      <w:lvlText w:val="%7."/>
      <w:lvlJc w:val="left"/>
      <w:pPr>
        <w:ind w:left="5346" w:hanging="360"/>
      </w:pPr>
    </w:lvl>
    <w:lvl w:ilvl="7" w:tplc="20000019" w:tentative="1">
      <w:start w:val="1"/>
      <w:numFmt w:val="lowerLetter"/>
      <w:lvlText w:val="%8."/>
      <w:lvlJc w:val="left"/>
      <w:pPr>
        <w:ind w:left="6066" w:hanging="360"/>
      </w:pPr>
    </w:lvl>
    <w:lvl w:ilvl="8" w:tplc="2000001B" w:tentative="1">
      <w:start w:val="1"/>
      <w:numFmt w:val="lowerRoman"/>
      <w:lvlText w:val="%9."/>
      <w:lvlJc w:val="right"/>
      <w:pPr>
        <w:ind w:left="6786" w:hanging="180"/>
      </w:pPr>
    </w:lvl>
  </w:abstractNum>
  <w:abstractNum w:abstractNumId="82" w15:restartNumberingAfterBreak="0">
    <w:nsid w:val="598514F2"/>
    <w:multiLevelType w:val="hybridMultilevel"/>
    <w:tmpl w:val="9B06C8A4"/>
    <w:lvl w:ilvl="0" w:tplc="20000017">
      <w:start w:val="1"/>
      <w:numFmt w:val="lowerLetter"/>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3" w15:restartNumberingAfterBreak="0">
    <w:nsid w:val="5A01196C"/>
    <w:multiLevelType w:val="hybridMultilevel"/>
    <w:tmpl w:val="BBF679F6"/>
    <w:lvl w:ilvl="0" w:tplc="20000019">
      <w:start w:val="1"/>
      <w:numFmt w:val="lowerLetter"/>
      <w:lvlText w:val="%1."/>
      <w:lvlJc w:val="left"/>
      <w:pPr>
        <w:ind w:left="829" w:hanging="360"/>
      </w:pPr>
    </w:lvl>
    <w:lvl w:ilvl="1" w:tplc="20000019" w:tentative="1">
      <w:start w:val="1"/>
      <w:numFmt w:val="lowerLetter"/>
      <w:lvlText w:val="%2."/>
      <w:lvlJc w:val="left"/>
      <w:pPr>
        <w:ind w:left="1549" w:hanging="360"/>
      </w:pPr>
    </w:lvl>
    <w:lvl w:ilvl="2" w:tplc="2000001B" w:tentative="1">
      <w:start w:val="1"/>
      <w:numFmt w:val="lowerRoman"/>
      <w:lvlText w:val="%3."/>
      <w:lvlJc w:val="right"/>
      <w:pPr>
        <w:ind w:left="2269" w:hanging="180"/>
      </w:pPr>
    </w:lvl>
    <w:lvl w:ilvl="3" w:tplc="2000000F" w:tentative="1">
      <w:start w:val="1"/>
      <w:numFmt w:val="decimal"/>
      <w:lvlText w:val="%4."/>
      <w:lvlJc w:val="left"/>
      <w:pPr>
        <w:ind w:left="2989" w:hanging="360"/>
      </w:pPr>
    </w:lvl>
    <w:lvl w:ilvl="4" w:tplc="20000019" w:tentative="1">
      <w:start w:val="1"/>
      <w:numFmt w:val="lowerLetter"/>
      <w:lvlText w:val="%5."/>
      <w:lvlJc w:val="left"/>
      <w:pPr>
        <w:ind w:left="3709" w:hanging="360"/>
      </w:pPr>
    </w:lvl>
    <w:lvl w:ilvl="5" w:tplc="2000001B" w:tentative="1">
      <w:start w:val="1"/>
      <w:numFmt w:val="lowerRoman"/>
      <w:lvlText w:val="%6."/>
      <w:lvlJc w:val="right"/>
      <w:pPr>
        <w:ind w:left="4429" w:hanging="180"/>
      </w:pPr>
    </w:lvl>
    <w:lvl w:ilvl="6" w:tplc="2000000F" w:tentative="1">
      <w:start w:val="1"/>
      <w:numFmt w:val="decimal"/>
      <w:lvlText w:val="%7."/>
      <w:lvlJc w:val="left"/>
      <w:pPr>
        <w:ind w:left="5149" w:hanging="360"/>
      </w:pPr>
    </w:lvl>
    <w:lvl w:ilvl="7" w:tplc="20000019" w:tentative="1">
      <w:start w:val="1"/>
      <w:numFmt w:val="lowerLetter"/>
      <w:lvlText w:val="%8."/>
      <w:lvlJc w:val="left"/>
      <w:pPr>
        <w:ind w:left="5869" w:hanging="360"/>
      </w:pPr>
    </w:lvl>
    <w:lvl w:ilvl="8" w:tplc="2000001B" w:tentative="1">
      <w:start w:val="1"/>
      <w:numFmt w:val="lowerRoman"/>
      <w:lvlText w:val="%9."/>
      <w:lvlJc w:val="right"/>
      <w:pPr>
        <w:ind w:left="6589" w:hanging="180"/>
      </w:pPr>
    </w:lvl>
  </w:abstractNum>
  <w:abstractNum w:abstractNumId="84" w15:restartNumberingAfterBreak="0">
    <w:nsid w:val="5BAE6153"/>
    <w:multiLevelType w:val="hybridMultilevel"/>
    <w:tmpl w:val="E1ECA85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5" w15:restartNumberingAfterBreak="0">
    <w:nsid w:val="5CFC7FDF"/>
    <w:multiLevelType w:val="hybridMultilevel"/>
    <w:tmpl w:val="BC4653FA"/>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6" w15:restartNumberingAfterBreak="0">
    <w:nsid w:val="5E122885"/>
    <w:multiLevelType w:val="hybridMultilevel"/>
    <w:tmpl w:val="A364A67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0C66053"/>
    <w:multiLevelType w:val="hybridMultilevel"/>
    <w:tmpl w:val="2A960476"/>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8" w15:restartNumberingAfterBreak="0">
    <w:nsid w:val="61EE2457"/>
    <w:multiLevelType w:val="hybridMultilevel"/>
    <w:tmpl w:val="C2E2DD7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9" w15:restartNumberingAfterBreak="0">
    <w:nsid w:val="64CC211C"/>
    <w:multiLevelType w:val="multilevel"/>
    <w:tmpl w:val="5B88FBEC"/>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66EA5D2E"/>
    <w:multiLevelType w:val="multilevel"/>
    <w:tmpl w:val="EFA6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3B1BD8"/>
    <w:multiLevelType w:val="multilevel"/>
    <w:tmpl w:val="E5B850D4"/>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2" w15:restartNumberingAfterBreak="0">
    <w:nsid w:val="6BB24C43"/>
    <w:multiLevelType w:val="multilevel"/>
    <w:tmpl w:val="EF7C0A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72945F79"/>
    <w:multiLevelType w:val="multilevel"/>
    <w:tmpl w:val="D3CE1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5817A4"/>
    <w:multiLevelType w:val="hybridMultilevel"/>
    <w:tmpl w:val="505C322E"/>
    <w:lvl w:ilvl="0" w:tplc="819254B6">
      <w:numFmt w:val="bullet"/>
      <w:lvlText w:val="•"/>
      <w:lvlJc w:val="left"/>
      <w:pPr>
        <w:ind w:left="1080" w:hanging="72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5493FF1"/>
    <w:multiLevelType w:val="hybridMultilevel"/>
    <w:tmpl w:val="E5C42F74"/>
    <w:lvl w:ilvl="0" w:tplc="2000000F">
      <w:start w:val="1"/>
      <w:numFmt w:val="decimal"/>
      <w:lvlText w:val="%1."/>
      <w:lvlJc w:val="left"/>
      <w:pPr>
        <w:ind w:left="766" w:hanging="360"/>
      </w:pPr>
    </w:lvl>
    <w:lvl w:ilvl="1" w:tplc="20000019" w:tentative="1">
      <w:start w:val="1"/>
      <w:numFmt w:val="lowerLetter"/>
      <w:lvlText w:val="%2."/>
      <w:lvlJc w:val="left"/>
      <w:pPr>
        <w:ind w:left="1486" w:hanging="360"/>
      </w:pPr>
    </w:lvl>
    <w:lvl w:ilvl="2" w:tplc="2000001B" w:tentative="1">
      <w:start w:val="1"/>
      <w:numFmt w:val="lowerRoman"/>
      <w:lvlText w:val="%3."/>
      <w:lvlJc w:val="right"/>
      <w:pPr>
        <w:ind w:left="2206" w:hanging="180"/>
      </w:pPr>
    </w:lvl>
    <w:lvl w:ilvl="3" w:tplc="2000000F" w:tentative="1">
      <w:start w:val="1"/>
      <w:numFmt w:val="decimal"/>
      <w:lvlText w:val="%4."/>
      <w:lvlJc w:val="left"/>
      <w:pPr>
        <w:ind w:left="2926" w:hanging="360"/>
      </w:pPr>
    </w:lvl>
    <w:lvl w:ilvl="4" w:tplc="20000019" w:tentative="1">
      <w:start w:val="1"/>
      <w:numFmt w:val="lowerLetter"/>
      <w:lvlText w:val="%5."/>
      <w:lvlJc w:val="left"/>
      <w:pPr>
        <w:ind w:left="3646" w:hanging="360"/>
      </w:pPr>
    </w:lvl>
    <w:lvl w:ilvl="5" w:tplc="2000001B" w:tentative="1">
      <w:start w:val="1"/>
      <w:numFmt w:val="lowerRoman"/>
      <w:lvlText w:val="%6."/>
      <w:lvlJc w:val="right"/>
      <w:pPr>
        <w:ind w:left="4366" w:hanging="180"/>
      </w:pPr>
    </w:lvl>
    <w:lvl w:ilvl="6" w:tplc="2000000F" w:tentative="1">
      <w:start w:val="1"/>
      <w:numFmt w:val="decimal"/>
      <w:lvlText w:val="%7."/>
      <w:lvlJc w:val="left"/>
      <w:pPr>
        <w:ind w:left="5086" w:hanging="360"/>
      </w:pPr>
    </w:lvl>
    <w:lvl w:ilvl="7" w:tplc="20000019" w:tentative="1">
      <w:start w:val="1"/>
      <w:numFmt w:val="lowerLetter"/>
      <w:lvlText w:val="%8."/>
      <w:lvlJc w:val="left"/>
      <w:pPr>
        <w:ind w:left="5806" w:hanging="360"/>
      </w:pPr>
    </w:lvl>
    <w:lvl w:ilvl="8" w:tplc="2000001B" w:tentative="1">
      <w:start w:val="1"/>
      <w:numFmt w:val="lowerRoman"/>
      <w:lvlText w:val="%9."/>
      <w:lvlJc w:val="right"/>
      <w:pPr>
        <w:ind w:left="6526" w:hanging="180"/>
      </w:pPr>
    </w:lvl>
  </w:abstractNum>
  <w:abstractNum w:abstractNumId="96" w15:restartNumberingAfterBreak="0">
    <w:nsid w:val="75E0705E"/>
    <w:multiLevelType w:val="multilevel"/>
    <w:tmpl w:val="446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F02A83"/>
    <w:multiLevelType w:val="hybridMultilevel"/>
    <w:tmpl w:val="86E44FB6"/>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2000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7166B69"/>
    <w:multiLevelType w:val="multilevel"/>
    <w:tmpl w:val="C50AA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7CC2B98"/>
    <w:multiLevelType w:val="hybridMultilevel"/>
    <w:tmpl w:val="52585D0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15:restartNumberingAfterBreak="0">
    <w:nsid w:val="784535B8"/>
    <w:multiLevelType w:val="hybridMultilevel"/>
    <w:tmpl w:val="324276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1" w15:restartNumberingAfterBreak="0">
    <w:nsid w:val="789F44E0"/>
    <w:multiLevelType w:val="hybridMultilevel"/>
    <w:tmpl w:val="B30AF464"/>
    <w:lvl w:ilvl="0" w:tplc="296C7118">
      <w:start w:val="1"/>
      <w:numFmt w:val="lowerLetter"/>
      <w:pStyle w:val="ListParagraph"/>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2" w15:restartNumberingAfterBreak="0">
    <w:nsid w:val="78DC68B7"/>
    <w:multiLevelType w:val="multilevel"/>
    <w:tmpl w:val="2392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FB767E"/>
    <w:multiLevelType w:val="hybridMultilevel"/>
    <w:tmpl w:val="4864B07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7ABF4654"/>
    <w:multiLevelType w:val="multilevel"/>
    <w:tmpl w:val="A2E48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58295C"/>
    <w:multiLevelType w:val="multilevel"/>
    <w:tmpl w:val="CAEC5702"/>
    <w:lvl w:ilvl="0">
      <w:start w:val="12"/>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6" w15:restartNumberingAfterBreak="0">
    <w:nsid w:val="7C1200FE"/>
    <w:multiLevelType w:val="multilevel"/>
    <w:tmpl w:val="BFE416D2"/>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114031"/>
    <w:multiLevelType w:val="hybridMultilevel"/>
    <w:tmpl w:val="D7580BF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F361D61"/>
    <w:multiLevelType w:val="hybridMultilevel"/>
    <w:tmpl w:val="86F004F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9" w15:restartNumberingAfterBreak="0">
    <w:nsid w:val="7FB235B1"/>
    <w:multiLevelType w:val="multilevel"/>
    <w:tmpl w:val="D4402AD8"/>
    <w:lvl w:ilvl="0">
      <w:start w:val="1"/>
      <w:numFmt w:val="lowerRoman"/>
      <w:lvlText w:val="%1."/>
      <w:lvlJc w:val="righ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0" w15:restartNumberingAfterBreak="0">
    <w:nsid w:val="7FF646A8"/>
    <w:multiLevelType w:val="multilevel"/>
    <w:tmpl w:val="3EFEF336"/>
    <w:lvl w:ilvl="0">
      <w:start w:val="1"/>
      <w:numFmt w:val="lowerRoman"/>
      <w:lvlText w:val="%1."/>
      <w:lvlJc w:val="righ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223957609">
    <w:abstractNumId w:val="51"/>
  </w:num>
  <w:num w:numId="2" w16cid:durableId="22052486">
    <w:abstractNumId w:val="64"/>
  </w:num>
  <w:num w:numId="3" w16cid:durableId="1663923446">
    <w:abstractNumId w:val="60"/>
  </w:num>
  <w:num w:numId="4" w16cid:durableId="456947979">
    <w:abstractNumId w:val="16"/>
  </w:num>
  <w:num w:numId="5" w16cid:durableId="850487385">
    <w:abstractNumId w:val="40"/>
  </w:num>
  <w:num w:numId="6" w16cid:durableId="193350409">
    <w:abstractNumId w:val="61"/>
  </w:num>
  <w:num w:numId="7" w16cid:durableId="1969504307">
    <w:abstractNumId w:val="79"/>
  </w:num>
  <w:num w:numId="8" w16cid:durableId="1411806816">
    <w:abstractNumId w:val="43"/>
  </w:num>
  <w:num w:numId="9" w16cid:durableId="1702631691">
    <w:abstractNumId w:val="58"/>
  </w:num>
  <w:num w:numId="10" w16cid:durableId="1379820020">
    <w:abstractNumId w:val="76"/>
  </w:num>
  <w:num w:numId="11" w16cid:durableId="787284597">
    <w:abstractNumId w:val="20"/>
  </w:num>
  <w:num w:numId="12" w16cid:durableId="1053119088">
    <w:abstractNumId w:val="2"/>
  </w:num>
  <w:num w:numId="13" w16cid:durableId="1688170633">
    <w:abstractNumId w:val="84"/>
  </w:num>
  <w:num w:numId="14" w16cid:durableId="1536774823">
    <w:abstractNumId w:val="22"/>
  </w:num>
  <w:num w:numId="15" w16cid:durableId="554855388">
    <w:abstractNumId w:val="89"/>
  </w:num>
  <w:num w:numId="16" w16cid:durableId="1963224636">
    <w:abstractNumId w:val="98"/>
  </w:num>
  <w:num w:numId="17" w16cid:durableId="1720593816">
    <w:abstractNumId w:val="7"/>
  </w:num>
  <w:num w:numId="18" w16cid:durableId="1831213732">
    <w:abstractNumId w:val="26"/>
  </w:num>
  <w:num w:numId="19" w16cid:durableId="1959943614">
    <w:abstractNumId w:val="37"/>
  </w:num>
  <w:num w:numId="20" w16cid:durableId="37900538">
    <w:abstractNumId w:val="38"/>
  </w:num>
  <w:num w:numId="21" w16cid:durableId="1643929349">
    <w:abstractNumId w:val="12"/>
  </w:num>
  <w:num w:numId="22" w16cid:durableId="341511726">
    <w:abstractNumId w:val="49"/>
  </w:num>
  <w:num w:numId="23" w16cid:durableId="1904638432">
    <w:abstractNumId w:val="86"/>
  </w:num>
  <w:num w:numId="24" w16cid:durableId="1121530923">
    <w:abstractNumId w:val="24"/>
  </w:num>
  <w:num w:numId="25" w16cid:durableId="928736634">
    <w:abstractNumId w:val="50"/>
  </w:num>
  <w:num w:numId="26" w16cid:durableId="1859275362">
    <w:abstractNumId w:val="4"/>
  </w:num>
  <w:num w:numId="27" w16cid:durableId="1393115455">
    <w:abstractNumId w:val="69"/>
  </w:num>
  <w:num w:numId="28" w16cid:durableId="1512144447">
    <w:abstractNumId w:val="28"/>
  </w:num>
  <w:num w:numId="29" w16cid:durableId="1827431404">
    <w:abstractNumId w:val="110"/>
  </w:num>
  <w:num w:numId="30" w16cid:durableId="827358763">
    <w:abstractNumId w:val="29"/>
  </w:num>
  <w:num w:numId="31" w16cid:durableId="60293735">
    <w:abstractNumId w:val="109"/>
  </w:num>
  <w:num w:numId="32" w16cid:durableId="227571271">
    <w:abstractNumId w:val="83"/>
  </w:num>
  <w:num w:numId="33" w16cid:durableId="1410421602">
    <w:abstractNumId w:val="18"/>
  </w:num>
  <w:num w:numId="34" w16cid:durableId="482552737">
    <w:abstractNumId w:val="15"/>
  </w:num>
  <w:num w:numId="35" w16cid:durableId="357512094">
    <w:abstractNumId w:val="0"/>
  </w:num>
  <w:num w:numId="36" w16cid:durableId="1449809992">
    <w:abstractNumId w:val="14"/>
  </w:num>
  <w:num w:numId="37" w16cid:durableId="1428816068">
    <w:abstractNumId w:val="23"/>
  </w:num>
  <w:num w:numId="38" w16cid:durableId="1606379280">
    <w:abstractNumId w:val="44"/>
  </w:num>
  <w:num w:numId="39" w16cid:durableId="247544875">
    <w:abstractNumId w:val="107"/>
  </w:num>
  <w:num w:numId="40" w16cid:durableId="626202138">
    <w:abstractNumId w:val="9"/>
  </w:num>
  <w:num w:numId="41" w16cid:durableId="1386641308">
    <w:abstractNumId w:val="19"/>
  </w:num>
  <w:num w:numId="42" w16cid:durableId="1949191759">
    <w:abstractNumId w:val="91"/>
  </w:num>
  <w:num w:numId="43" w16cid:durableId="888496790">
    <w:abstractNumId w:val="62"/>
  </w:num>
  <w:num w:numId="44" w16cid:durableId="650599016">
    <w:abstractNumId w:val="36"/>
  </w:num>
  <w:num w:numId="45" w16cid:durableId="1909802514">
    <w:abstractNumId w:val="95"/>
  </w:num>
  <w:num w:numId="46" w16cid:durableId="390350810">
    <w:abstractNumId w:val="32"/>
  </w:num>
  <w:num w:numId="47" w16cid:durableId="1661498313">
    <w:abstractNumId w:val="31"/>
    <w:lvlOverride w:ilvl="0">
      <w:lvl w:ilvl="0">
        <w:numFmt w:val="decimal"/>
        <w:suff w:val="space"/>
        <w:lvlText w:val="Chapter %1"/>
        <w:lvlJc w:val="left"/>
        <w:pPr>
          <w:ind w:left="0" w:firstLine="0"/>
        </w:pPr>
        <w:rPr>
          <w:rFonts w:hint="default"/>
        </w:rPr>
      </w:lvl>
    </w:lvlOverride>
    <w:lvlOverride w:ilvl="1">
      <w:lvl w:ilvl="1">
        <w:start w:val="1"/>
        <w:numFmt w:val="decimal"/>
        <w:suff w:val="nothing"/>
        <w:lvlText w:val="%1.%2"/>
        <w:lvlJc w:val="left"/>
        <w:pPr>
          <w:ind w:left="142" w:firstLine="0"/>
        </w:pPr>
      </w:lvl>
    </w:lvlOverride>
    <w:lvlOverride w:ilvl="2">
      <w:lvl w:ilvl="2">
        <w:start w:val="1"/>
        <w:numFmt w:val="decimal"/>
        <w:suff w:val="nothing"/>
        <w:lvlText w:val="%1.%2.%3"/>
        <w:lvlJc w:val="left"/>
        <w:pPr>
          <w:ind w:left="0" w:firstLine="0"/>
        </w:pPr>
        <w:rPr>
          <w:rFonts w:hint="default"/>
          <w:color w:val="auto"/>
        </w:rPr>
      </w:lvl>
    </w:lvlOverride>
    <w:lvlOverride w:ilvl="3">
      <w:lvl w:ilvl="3">
        <w:start w:val="1"/>
        <w:numFmt w:val="decimal"/>
        <w:suff w:val="nothing"/>
        <w:lvlText w:val="%1.%2.%3.%4"/>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48" w16cid:durableId="17128035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20636252">
    <w:abstractNumId w:val="97"/>
  </w:num>
  <w:num w:numId="50" w16cid:durableId="27278850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98429788">
    <w:abstractNumId w:val="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93394756">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0525204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5350187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20164109">
    <w:abstractNumId w:val="6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58947489">
    <w:abstractNumId w:val="78"/>
    <w:lvlOverride w:ilvl="0">
      <w:startOverride w:val="1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765227255">
    <w:abstractNumId w:val="10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08925505">
    <w:abstractNumId w:val="31"/>
  </w:num>
  <w:num w:numId="59" w16cid:durableId="95255381">
    <w:abstractNumId w:val="71"/>
  </w:num>
  <w:num w:numId="60" w16cid:durableId="591016329">
    <w:abstractNumId w:val="17"/>
  </w:num>
  <w:num w:numId="61" w16cid:durableId="588343904">
    <w:abstractNumId w:val="53"/>
  </w:num>
  <w:num w:numId="62" w16cid:durableId="711461720">
    <w:abstractNumId w:val="85"/>
  </w:num>
  <w:num w:numId="63" w16cid:durableId="999894316">
    <w:abstractNumId w:val="33"/>
  </w:num>
  <w:num w:numId="64" w16cid:durableId="1884125495">
    <w:abstractNumId w:val="6"/>
  </w:num>
  <w:num w:numId="65" w16cid:durableId="645859612">
    <w:abstractNumId w:val="56"/>
  </w:num>
  <w:num w:numId="66" w16cid:durableId="50152873">
    <w:abstractNumId w:val="25"/>
  </w:num>
  <w:num w:numId="67" w16cid:durableId="559098994">
    <w:abstractNumId w:val="74"/>
  </w:num>
  <w:num w:numId="68" w16cid:durableId="769545493">
    <w:abstractNumId w:val="75"/>
  </w:num>
  <w:num w:numId="69" w16cid:durableId="143547732">
    <w:abstractNumId w:val="31"/>
    <w:lvlOverride w:ilvl="0">
      <w:lvl w:ilvl="0">
        <w:numFmt w:val="decimal"/>
        <w:suff w:val="space"/>
        <w:lvlText w:val="Chapter %1"/>
        <w:lvlJc w:val="left"/>
        <w:pPr>
          <w:ind w:left="0" w:firstLine="0"/>
        </w:pPr>
        <w:rPr>
          <w:rFonts w:hint="default"/>
        </w:rPr>
      </w:lvl>
    </w:lvlOverride>
    <w:lvlOverride w:ilvl="1">
      <w:startOverride w:val="1"/>
      <w:lvl w:ilvl="1">
        <w:start w:val="1"/>
        <w:numFmt w:val="decimal"/>
        <w:suff w:val="nothing"/>
        <w:lvlText w:val="%1.%2"/>
        <w:lvlJc w:val="left"/>
        <w:pPr>
          <w:ind w:left="142" w:firstLine="0"/>
        </w:pPr>
        <w:rPr>
          <w:rFonts w:asciiTheme="minorHAnsi" w:hAnsiTheme="minorHAnsi" w:cstheme="minorHAnsi" w:hint="default"/>
        </w:rPr>
      </w:lvl>
    </w:lvlOverride>
    <w:lvlOverride w:ilvl="2">
      <w:startOverride w:val="1"/>
      <w:lvl w:ilvl="2">
        <w:start w:val="1"/>
        <w:numFmt w:val="decimal"/>
        <w:suff w:val="nothing"/>
        <w:lvlText w:val="%1.%2.%3"/>
        <w:lvlJc w:val="left"/>
        <w:pPr>
          <w:ind w:left="0" w:firstLine="0"/>
        </w:pPr>
        <w:rPr>
          <w:rFonts w:hint="default"/>
          <w:color w:val="auto"/>
        </w:rPr>
      </w:lvl>
    </w:lvlOverride>
    <w:lvlOverride w:ilvl="3">
      <w:startOverride w:val="1"/>
      <w:lvl w:ilvl="3">
        <w:start w:val="1"/>
        <w:numFmt w:val="decimal"/>
        <w:suff w:val="nothing"/>
        <w:lvlText w:val="%1.%2.%3.%4"/>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70" w16cid:durableId="617301409">
    <w:abstractNumId w:val="31"/>
    <w:lvlOverride w:ilvl="0">
      <w:lvl w:ilvl="0">
        <w:numFmt w:val="decimal"/>
        <w:suff w:val="space"/>
        <w:lvlText w:val="Chapter %1"/>
        <w:lvlJc w:val="left"/>
        <w:pPr>
          <w:ind w:left="0" w:firstLine="0"/>
        </w:pPr>
        <w:rPr>
          <w:rFonts w:hint="default"/>
        </w:rPr>
      </w:lvl>
    </w:lvlOverride>
    <w:lvlOverride w:ilvl="1">
      <w:startOverride w:val="1"/>
      <w:lvl w:ilvl="1">
        <w:start w:val="1"/>
        <w:numFmt w:val="decimal"/>
        <w:suff w:val="nothing"/>
        <w:lvlText w:val="%1.%2"/>
        <w:lvlJc w:val="left"/>
        <w:pPr>
          <w:ind w:left="142" w:firstLine="0"/>
        </w:pPr>
        <w:rPr>
          <w:rFonts w:asciiTheme="minorHAnsi" w:hAnsiTheme="minorHAnsi" w:cstheme="minorHAnsi" w:hint="default"/>
        </w:rPr>
      </w:lvl>
    </w:lvlOverride>
    <w:lvlOverride w:ilvl="2">
      <w:startOverride w:val="1"/>
      <w:lvl w:ilvl="2">
        <w:start w:val="1"/>
        <w:numFmt w:val="decimal"/>
        <w:suff w:val="nothing"/>
        <w:lvlText w:val="%1.%2.%3"/>
        <w:lvlJc w:val="left"/>
        <w:pPr>
          <w:ind w:left="0" w:firstLine="0"/>
        </w:pPr>
        <w:rPr>
          <w:rFonts w:hint="default"/>
          <w:color w:val="auto"/>
        </w:rPr>
      </w:lvl>
    </w:lvlOverride>
    <w:lvlOverride w:ilvl="3">
      <w:startOverride w:val="1"/>
      <w:lvl w:ilvl="3">
        <w:start w:val="1"/>
        <w:numFmt w:val="decimal"/>
        <w:suff w:val="nothing"/>
        <w:lvlText w:val="%1.%2.%3.%4"/>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71" w16cid:durableId="510796130">
    <w:abstractNumId w:val="31"/>
    <w:lvlOverride w:ilvl="0">
      <w:lvl w:ilvl="0">
        <w:numFmt w:val="decimal"/>
        <w:suff w:val="space"/>
        <w:lvlText w:val="Chapter %1"/>
        <w:lvlJc w:val="left"/>
        <w:pPr>
          <w:ind w:left="0" w:firstLine="0"/>
        </w:pPr>
        <w:rPr>
          <w:rFonts w:hint="default"/>
        </w:rPr>
      </w:lvl>
    </w:lvlOverride>
    <w:lvlOverride w:ilvl="1">
      <w:startOverride w:val="1"/>
      <w:lvl w:ilvl="1">
        <w:start w:val="1"/>
        <w:numFmt w:val="decimal"/>
        <w:suff w:val="nothing"/>
        <w:lvlText w:val="%1.%2"/>
        <w:lvlJc w:val="left"/>
        <w:pPr>
          <w:ind w:left="142" w:firstLine="0"/>
        </w:pPr>
        <w:rPr>
          <w:rFonts w:asciiTheme="minorHAnsi" w:hAnsiTheme="minorHAnsi" w:cstheme="minorHAnsi" w:hint="default"/>
        </w:rPr>
      </w:lvl>
    </w:lvlOverride>
    <w:lvlOverride w:ilvl="2">
      <w:startOverride w:val="1"/>
      <w:lvl w:ilvl="2">
        <w:start w:val="1"/>
        <w:numFmt w:val="decimal"/>
        <w:suff w:val="nothing"/>
        <w:lvlText w:val="%1.%2.%3"/>
        <w:lvlJc w:val="left"/>
        <w:pPr>
          <w:ind w:left="0" w:firstLine="0"/>
        </w:pPr>
        <w:rPr>
          <w:rFonts w:hint="default"/>
          <w:color w:val="auto"/>
        </w:rPr>
      </w:lvl>
    </w:lvlOverride>
    <w:lvlOverride w:ilvl="3">
      <w:startOverride w:val="1"/>
      <w:lvl w:ilvl="3">
        <w:start w:val="1"/>
        <w:numFmt w:val="decimal"/>
        <w:suff w:val="nothing"/>
        <w:lvlText w:val="%1.%2.%3.%4"/>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72" w16cid:durableId="1001657854">
    <w:abstractNumId w:val="101"/>
  </w:num>
  <w:num w:numId="73" w16cid:durableId="1150058370">
    <w:abstractNumId w:val="5"/>
  </w:num>
  <w:num w:numId="74" w16cid:durableId="1336418349">
    <w:abstractNumId w:val="13"/>
  </w:num>
  <w:num w:numId="75" w16cid:durableId="849489844">
    <w:abstractNumId w:val="63"/>
  </w:num>
  <w:num w:numId="76" w16cid:durableId="681857034">
    <w:abstractNumId w:val="77"/>
  </w:num>
  <w:num w:numId="77" w16cid:durableId="463472140">
    <w:abstractNumId w:val="21"/>
  </w:num>
  <w:num w:numId="78" w16cid:durableId="1849824869">
    <w:abstractNumId w:val="87"/>
  </w:num>
  <w:num w:numId="79" w16cid:durableId="34816341">
    <w:abstractNumId w:val="35"/>
  </w:num>
  <w:num w:numId="80" w16cid:durableId="1980499335">
    <w:abstractNumId w:val="46"/>
  </w:num>
  <w:num w:numId="81" w16cid:durableId="192229206">
    <w:abstractNumId w:val="39"/>
  </w:num>
  <w:num w:numId="82" w16cid:durableId="777722374">
    <w:abstractNumId w:val="52"/>
  </w:num>
  <w:num w:numId="83" w16cid:durableId="467743606">
    <w:abstractNumId w:val="10"/>
  </w:num>
  <w:num w:numId="84" w16cid:durableId="2038384030">
    <w:abstractNumId w:val="104"/>
  </w:num>
  <w:num w:numId="85" w16cid:durableId="1090740412">
    <w:abstractNumId w:val="106"/>
  </w:num>
  <w:num w:numId="86" w16cid:durableId="184102111">
    <w:abstractNumId w:val="41"/>
  </w:num>
  <w:num w:numId="87" w16cid:durableId="1627813637">
    <w:abstractNumId w:val="54"/>
  </w:num>
  <w:num w:numId="88" w16cid:durableId="1929852452">
    <w:abstractNumId w:val="57"/>
  </w:num>
  <w:num w:numId="89" w16cid:durableId="2015184703">
    <w:abstractNumId w:val="103"/>
  </w:num>
  <w:num w:numId="90" w16cid:durableId="1345590492">
    <w:abstractNumId w:val="99"/>
  </w:num>
  <w:num w:numId="91" w16cid:durableId="808209029">
    <w:abstractNumId w:val="8"/>
  </w:num>
  <w:num w:numId="92" w16cid:durableId="411511286">
    <w:abstractNumId w:val="59"/>
  </w:num>
  <w:num w:numId="93" w16cid:durableId="2010055394">
    <w:abstractNumId w:val="81"/>
  </w:num>
  <w:num w:numId="94" w16cid:durableId="952369493">
    <w:abstractNumId w:val="94"/>
  </w:num>
  <w:num w:numId="95" w16cid:durableId="1574579838">
    <w:abstractNumId w:val="88"/>
  </w:num>
  <w:num w:numId="96" w16cid:durableId="1694724830">
    <w:abstractNumId w:val="11"/>
  </w:num>
  <w:num w:numId="97" w16cid:durableId="1544171782">
    <w:abstractNumId w:val="96"/>
  </w:num>
  <w:num w:numId="98" w16cid:durableId="258104605">
    <w:abstractNumId w:val="93"/>
  </w:num>
  <w:num w:numId="99" w16cid:durableId="1091198920">
    <w:abstractNumId w:val="102"/>
  </w:num>
  <w:num w:numId="100" w16cid:durableId="190459786">
    <w:abstractNumId w:val="70"/>
  </w:num>
  <w:num w:numId="101" w16cid:durableId="1275674960">
    <w:abstractNumId w:val="3"/>
  </w:num>
  <w:num w:numId="102" w16cid:durableId="403840181">
    <w:abstractNumId w:val="100"/>
  </w:num>
  <w:num w:numId="103" w16cid:durableId="1191577239">
    <w:abstractNumId w:val="90"/>
  </w:num>
  <w:num w:numId="104" w16cid:durableId="1661225527">
    <w:abstractNumId w:val="27"/>
  </w:num>
  <w:num w:numId="105" w16cid:durableId="67530243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425685152">
    <w:abstractNumId w:val="73"/>
  </w:num>
  <w:num w:numId="107" w16cid:durableId="600843377">
    <w:abstractNumId w:val="68"/>
  </w:num>
  <w:num w:numId="108" w16cid:durableId="1205212503">
    <w:abstractNumId w:val="72"/>
  </w:num>
  <w:num w:numId="109" w16cid:durableId="39205937">
    <w:abstractNumId w:val="55"/>
  </w:num>
  <w:num w:numId="110" w16cid:durableId="376125580">
    <w:abstractNumId w:val="108"/>
  </w:num>
  <w:num w:numId="111" w16cid:durableId="739794543">
    <w:abstractNumId w:val="30"/>
  </w:num>
  <w:num w:numId="112" w16cid:durableId="300615831">
    <w:abstractNumId w:val="66"/>
  </w:num>
  <w:num w:numId="113" w16cid:durableId="1136877449">
    <w:abstractNumId w:val="82"/>
  </w:num>
  <w:num w:numId="114" w16cid:durableId="228610849">
    <w:abstractNumId w:val="1"/>
  </w:num>
  <w:num w:numId="115" w16cid:durableId="294528096">
    <w:abstractNumId w:val="47"/>
  </w:num>
  <w:num w:numId="116" w16cid:durableId="1833714057">
    <w:abstractNumId w:val="4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geTemplate" w:val="X-P-1"/>
  </w:docVars>
  <w:rsids>
    <w:rsidRoot w:val="00FA1B99"/>
    <w:rsid w:val="0000391D"/>
    <w:rsid w:val="0000494F"/>
    <w:rsid w:val="00005E46"/>
    <w:rsid w:val="00007BB4"/>
    <w:rsid w:val="00012B4E"/>
    <w:rsid w:val="000137A7"/>
    <w:rsid w:val="00022E7B"/>
    <w:rsid w:val="000232AA"/>
    <w:rsid w:val="000243BC"/>
    <w:rsid w:val="00026A64"/>
    <w:rsid w:val="00026A71"/>
    <w:rsid w:val="0003098B"/>
    <w:rsid w:val="000348C6"/>
    <w:rsid w:val="000415FF"/>
    <w:rsid w:val="00042A57"/>
    <w:rsid w:val="00050BEA"/>
    <w:rsid w:val="000537CD"/>
    <w:rsid w:val="000550B0"/>
    <w:rsid w:val="00055B0E"/>
    <w:rsid w:val="00064343"/>
    <w:rsid w:val="00065331"/>
    <w:rsid w:val="00067917"/>
    <w:rsid w:val="00075D31"/>
    <w:rsid w:val="000765B3"/>
    <w:rsid w:val="000773DA"/>
    <w:rsid w:val="00080427"/>
    <w:rsid w:val="000820AE"/>
    <w:rsid w:val="000845BD"/>
    <w:rsid w:val="0009030B"/>
    <w:rsid w:val="0009292C"/>
    <w:rsid w:val="0009635C"/>
    <w:rsid w:val="000A0AE2"/>
    <w:rsid w:val="000A258E"/>
    <w:rsid w:val="000B5669"/>
    <w:rsid w:val="000B60A0"/>
    <w:rsid w:val="000D77CE"/>
    <w:rsid w:val="000E07A6"/>
    <w:rsid w:val="000F2022"/>
    <w:rsid w:val="000F24AE"/>
    <w:rsid w:val="001003A2"/>
    <w:rsid w:val="00101638"/>
    <w:rsid w:val="0010170A"/>
    <w:rsid w:val="00116ACB"/>
    <w:rsid w:val="0012020F"/>
    <w:rsid w:val="00120983"/>
    <w:rsid w:val="00125C24"/>
    <w:rsid w:val="001302AB"/>
    <w:rsid w:val="001308CB"/>
    <w:rsid w:val="00137462"/>
    <w:rsid w:val="00143198"/>
    <w:rsid w:val="00143FF1"/>
    <w:rsid w:val="00144C6C"/>
    <w:rsid w:val="0014540C"/>
    <w:rsid w:val="00157A85"/>
    <w:rsid w:val="00161E2F"/>
    <w:rsid w:val="0016323E"/>
    <w:rsid w:val="00176618"/>
    <w:rsid w:val="0018232A"/>
    <w:rsid w:val="001827C0"/>
    <w:rsid w:val="00183500"/>
    <w:rsid w:val="0018566B"/>
    <w:rsid w:val="001913F8"/>
    <w:rsid w:val="0019346F"/>
    <w:rsid w:val="001A2441"/>
    <w:rsid w:val="001A4505"/>
    <w:rsid w:val="001A6B84"/>
    <w:rsid w:val="001B2A1F"/>
    <w:rsid w:val="001B5108"/>
    <w:rsid w:val="001C23CE"/>
    <w:rsid w:val="001C4070"/>
    <w:rsid w:val="001C5A18"/>
    <w:rsid w:val="001D1FA5"/>
    <w:rsid w:val="001E38EB"/>
    <w:rsid w:val="001E3B44"/>
    <w:rsid w:val="001E4FBD"/>
    <w:rsid w:val="001E57C9"/>
    <w:rsid w:val="001F052C"/>
    <w:rsid w:val="001F6E28"/>
    <w:rsid w:val="0020279B"/>
    <w:rsid w:val="00203CA4"/>
    <w:rsid w:val="00203FF3"/>
    <w:rsid w:val="002122DE"/>
    <w:rsid w:val="0022219F"/>
    <w:rsid w:val="00222E44"/>
    <w:rsid w:val="00231FA2"/>
    <w:rsid w:val="00245C1B"/>
    <w:rsid w:val="00253BE9"/>
    <w:rsid w:val="002541CC"/>
    <w:rsid w:val="0025611F"/>
    <w:rsid w:val="00263E5D"/>
    <w:rsid w:val="002651BB"/>
    <w:rsid w:val="00266E8E"/>
    <w:rsid w:val="002730EF"/>
    <w:rsid w:val="00273458"/>
    <w:rsid w:val="002740D0"/>
    <w:rsid w:val="002767FC"/>
    <w:rsid w:val="0027754D"/>
    <w:rsid w:val="002779AD"/>
    <w:rsid w:val="002820D5"/>
    <w:rsid w:val="00282129"/>
    <w:rsid w:val="002847F5"/>
    <w:rsid w:val="002977C5"/>
    <w:rsid w:val="002A0313"/>
    <w:rsid w:val="002A157A"/>
    <w:rsid w:val="002A23D3"/>
    <w:rsid w:val="002A52EE"/>
    <w:rsid w:val="002B2257"/>
    <w:rsid w:val="002B38EB"/>
    <w:rsid w:val="002B5218"/>
    <w:rsid w:val="002B6302"/>
    <w:rsid w:val="002B6777"/>
    <w:rsid w:val="002C0611"/>
    <w:rsid w:val="002D4195"/>
    <w:rsid w:val="002E5B47"/>
    <w:rsid w:val="002E6B50"/>
    <w:rsid w:val="002F5C0F"/>
    <w:rsid w:val="002F7F65"/>
    <w:rsid w:val="003016D6"/>
    <w:rsid w:val="00312DC8"/>
    <w:rsid w:val="00316B8E"/>
    <w:rsid w:val="00322B76"/>
    <w:rsid w:val="00330B45"/>
    <w:rsid w:val="00335498"/>
    <w:rsid w:val="0034662B"/>
    <w:rsid w:val="003633A7"/>
    <w:rsid w:val="00364E76"/>
    <w:rsid w:val="003677C0"/>
    <w:rsid w:val="003702A6"/>
    <w:rsid w:val="003715E8"/>
    <w:rsid w:val="00384ADC"/>
    <w:rsid w:val="00387A35"/>
    <w:rsid w:val="0039384B"/>
    <w:rsid w:val="0039411D"/>
    <w:rsid w:val="00394D48"/>
    <w:rsid w:val="00395526"/>
    <w:rsid w:val="003A13ED"/>
    <w:rsid w:val="003A43B9"/>
    <w:rsid w:val="003A4EC7"/>
    <w:rsid w:val="003B28F6"/>
    <w:rsid w:val="003D1FE1"/>
    <w:rsid w:val="003E0420"/>
    <w:rsid w:val="003E0E16"/>
    <w:rsid w:val="003E16DA"/>
    <w:rsid w:val="003E1775"/>
    <w:rsid w:val="003E183E"/>
    <w:rsid w:val="003E447E"/>
    <w:rsid w:val="003F1145"/>
    <w:rsid w:val="0040540F"/>
    <w:rsid w:val="0041681D"/>
    <w:rsid w:val="004171EC"/>
    <w:rsid w:val="00420126"/>
    <w:rsid w:val="00422B62"/>
    <w:rsid w:val="00426F25"/>
    <w:rsid w:val="004276A9"/>
    <w:rsid w:val="00427CAC"/>
    <w:rsid w:val="004403C0"/>
    <w:rsid w:val="00442333"/>
    <w:rsid w:val="004432B5"/>
    <w:rsid w:val="00445C58"/>
    <w:rsid w:val="0045199A"/>
    <w:rsid w:val="00453CB4"/>
    <w:rsid w:val="00454545"/>
    <w:rsid w:val="0045799A"/>
    <w:rsid w:val="00460408"/>
    <w:rsid w:val="004626C3"/>
    <w:rsid w:val="0047164B"/>
    <w:rsid w:val="0049014D"/>
    <w:rsid w:val="004A1865"/>
    <w:rsid w:val="004B09B4"/>
    <w:rsid w:val="004B2A24"/>
    <w:rsid w:val="004B7EBB"/>
    <w:rsid w:val="004C0273"/>
    <w:rsid w:val="004C42FC"/>
    <w:rsid w:val="004D1F14"/>
    <w:rsid w:val="004E0747"/>
    <w:rsid w:val="004E5094"/>
    <w:rsid w:val="004E5614"/>
    <w:rsid w:val="004E7CF6"/>
    <w:rsid w:val="004F04E0"/>
    <w:rsid w:val="004F1569"/>
    <w:rsid w:val="004F7EA7"/>
    <w:rsid w:val="00505801"/>
    <w:rsid w:val="005062C3"/>
    <w:rsid w:val="0051334C"/>
    <w:rsid w:val="005134C5"/>
    <w:rsid w:val="005137BC"/>
    <w:rsid w:val="005140AA"/>
    <w:rsid w:val="00515E6B"/>
    <w:rsid w:val="00516FDF"/>
    <w:rsid w:val="00523CA6"/>
    <w:rsid w:val="00526292"/>
    <w:rsid w:val="0053245C"/>
    <w:rsid w:val="00540A2C"/>
    <w:rsid w:val="00543E9E"/>
    <w:rsid w:val="00545D7A"/>
    <w:rsid w:val="00552811"/>
    <w:rsid w:val="00553764"/>
    <w:rsid w:val="00556C11"/>
    <w:rsid w:val="00557865"/>
    <w:rsid w:val="005642BB"/>
    <w:rsid w:val="00564B46"/>
    <w:rsid w:val="00567751"/>
    <w:rsid w:val="00567FD8"/>
    <w:rsid w:val="005709CC"/>
    <w:rsid w:val="00570A0C"/>
    <w:rsid w:val="00572F51"/>
    <w:rsid w:val="005743DE"/>
    <w:rsid w:val="00577815"/>
    <w:rsid w:val="00586B78"/>
    <w:rsid w:val="005875F1"/>
    <w:rsid w:val="005972B9"/>
    <w:rsid w:val="005A3E05"/>
    <w:rsid w:val="005A5516"/>
    <w:rsid w:val="005B0191"/>
    <w:rsid w:val="005B1C80"/>
    <w:rsid w:val="005C0806"/>
    <w:rsid w:val="005C28CD"/>
    <w:rsid w:val="005C2D99"/>
    <w:rsid w:val="005C5198"/>
    <w:rsid w:val="005C5431"/>
    <w:rsid w:val="005C6C71"/>
    <w:rsid w:val="005C7C7F"/>
    <w:rsid w:val="005D1A11"/>
    <w:rsid w:val="005D4665"/>
    <w:rsid w:val="005D6241"/>
    <w:rsid w:val="005D6A7A"/>
    <w:rsid w:val="005E54A6"/>
    <w:rsid w:val="005F2FC4"/>
    <w:rsid w:val="005F5211"/>
    <w:rsid w:val="006008DA"/>
    <w:rsid w:val="006038F8"/>
    <w:rsid w:val="00604872"/>
    <w:rsid w:val="00604F73"/>
    <w:rsid w:val="00615817"/>
    <w:rsid w:val="00620447"/>
    <w:rsid w:val="006222E3"/>
    <w:rsid w:val="00624301"/>
    <w:rsid w:val="006258B6"/>
    <w:rsid w:val="0063037F"/>
    <w:rsid w:val="00635FB6"/>
    <w:rsid w:val="00637115"/>
    <w:rsid w:val="006416D5"/>
    <w:rsid w:val="00642CC8"/>
    <w:rsid w:val="00650392"/>
    <w:rsid w:val="00654630"/>
    <w:rsid w:val="00657370"/>
    <w:rsid w:val="00664B6A"/>
    <w:rsid w:val="00666841"/>
    <w:rsid w:val="0067207C"/>
    <w:rsid w:val="006726B5"/>
    <w:rsid w:val="00674374"/>
    <w:rsid w:val="0067492F"/>
    <w:rsid w:val="006753D7"/>
    <w:rsid w:val="006770C6"/>
    <w:rsid w:val="00680EF5"/>
    <w:rsid w:val="006855B2"/>
    <w:rsid w:val="00685FEF"/>
    <w:rsid w:val="006912FE"/>
    <w:rsid w:val="00691733"/>
    <w:rsid w:val="00692547"/>
    <w:rsid w:val="0069285A"/>
    <w:rsid w:val="00695F2F"/>
    <w:rsid w:val="006A0F9B"/>
    <w:rsid w:val="006A3E00"/>
    <w:rsid w:val="006A6A8C"/>
    <w:rsid w:val="006B03C7"/>
    <w:rsid w:val="006B0426"/>
    <w:rsid w:val="006C1374"/>
    <w:rsid w:val="006C53B2"/>
    <w:rsid w:val="006C5AF8"/>
    <w:rsid w:val="006C7400"/>
    <w:rsid w:val="006E1ECD"/>
    <w:rsid w:val="006E5CA1"/>
    <w:rsid w:val="006E7302"/>
    <w:rsid w:val="006F0E9B"/>
    <w:rsid w:val="006F181F"/>
    <w:rsid w:val="006F247F"/>
    <w:rsid w:val="006F492E"/>
    <w:rsid w:val="006F72C2"/>
    <w:rsid w:val="0070058A"/>
    <w:rsid w:val="00704681"/>
    <w:rsid w:val="007107DE"/>
    <w:rsid w:val="00716CB8"/>
    <w:rsid w:val="00717CF7"/>
    <w:rsid w:val="00721410"/>
    <w:rsid w:val="0072258D"/>
    <w:rsid w:val="00723EEB"/>
    <w:rsid w:val="00731F3E"/>
    <w:rsid w:val="007360C7"/>
    <w:rsid w:val="00736D0C"/>
    <w:rsid w:val="007408F9"/>
    <w:rsid w:val="00742FB7"/>
    <w:rsid w:val="0074312E"/>
    <w:rsid w:val="007504D2"/>
    <w:rsid w:val="00753A0D"/>
    <w:rsid w:val="007615B2"/>
    <w:rsid w:val="00765091"/>
    <w:rsid w:val="007704C9"/>
    <w:rsid w:val="00771492"/>
    <w:rsid w:val="007746C0"/>
    <w:rsid w:val="00781058"/>
    <w:rsid w:val="007825E7"/>
    <w:rsid w:val="00787CAB"/>
    <w:rsid w:val="00791986"/>
    <w:rsid w:val="007A1F7E"/>
    <w:rsid w:val="007A2496"/>
    <w:rsid w:val="007A43CE"/>
    <w:rsid w:val="007B1624"/>
    <w:rsid w:val="007B226B"/>
    <w:rsid w:val="007B35AD"/>
    <w:rsid w:val="007B6729"/>
    <w:rsid w:val="007C0A2A"/>
    <w:rsid w:val="007C2F2D"/>
    <w:rsid w:val="007C3AC5"/>
    <w:rsid w:val="007D2015"/>
    <w:rsid w:val="007D2725"/>
    <w:rsid w:val="007D50A2"/>
    <w:rsid w:val="007D7E71"/>
    <w:rsid w:val="007E08CF"/>
    <w:rsid w:val="007E1F16"/>
    <w:rsid w:val="007E259F"/>
    <w:rsid w:val="007E4479"/>
    <w:rsid w:val="007F0D90"/>
    <w:rsid w:val="007F24DA"/>
    <w:rsid w:val="007F255D"/>
    <w:rsid w:val="007F3937"/>
    <w:rsid w:val="007F578F"/>
    <w:rsid w:val="007F6FB6"/>
    <w:rsid w:val="007F7975"/>
    <w:rsid w:val="00801985"/>
    <w:rsid w:val="008144EC"/>
    <w:rsid w:val="008213C6"/>
    <w:rsid w:val="00822D55"/>
    <w:rsid w:val="00830B93"/>
    <w:rsid w:val="00833590"/>
    <w:rsid w:val="0083554A"/>
    <w:rsid w:val="008377DA"/>
    <w:rsid w:val="00842AFE"/>
    <w:rsid w:val="00850A01"/>
    <w:rsid w:val="00855666"/>
    <w:rsid w:val="008556DF"/>
    <w:rsid w:val="00862E7A"/>
    <w:rsid w:val="0086513F"/>
    <w:rsid w:val="00865D54"/>
    <w:rsid w:val="0087051C"/>
    <w:rsid w:val="00874D55"/>
    <w:rsid w:val="00877F28"/>
    <w:rsid w:val="00880327"/>
    <w:rsid w:val="00880CE8"/>
    <w:rsid w:val="008812BF"/>
    <w:rsid w:val="008839F0"/>
    <w:rsid w:val="008856A8"/>
    <w:rsid w:val="00886AFB"/>
    <w:rsid w:val="0088730B"/>
    <w:rsid w:val="00887E10"/>
    <w:rsid w:val="00892A5C"/>
    <w:rsid w:val="00892AF8"/>
    <w:rsid w:val="008A29C3"/>
    <w:rsid w:val="008A41E8"/>
    <w:rsid w:val="008A5B90"/>
    <w:rsid w:val="008B3553"/>
    <w:rsid w:val="008B5699"/>
    <w:rsid w:val="008B635D"/>
    <w:rsid w:val="008C2D77"/>
    <w:rsid w:val="008C2D99"/>
    <w:rsid w:val="008C3DA6"/>
    <w:rsid w:val="008C46DA"/>
    <w:rsid w:val="008C65DA"/>
    <w:rsid w:val="008C6AC2"/>
    <w:rsid w:val="008D1C63"/>
    <w:rsid w:val="008D24AE"/>
    <w:rsid w:val="008E28F8"/>
    <w:rsid w:val="008E5B04"/>
    <w:rsid w:val="008E7CD1"/>
    <w:rsid w:val="008F42BF"/>
    <w:rsid w:val="008F4ACD"/>
    <w:rsid w:val="008F5469"/>
    <w:rsid w:val="00900B92"/>
    <w:rsid w:val="00905A1F"/>
    <w:rsid w:val="009071FB"/>
    <w:rsid w:val="009131F2"/>
    <w:rsid w:val="00913AB5"/>
    <w:rsid w:val="00913FC3"/>
    <w:rsid w:val="00920E59"/>
    <w:rsid w:val="009253F3"/>
    <w:rsid w:val="00926F98"/>
    <w:rsid w:val="00927A48"/>
    <w:rsid w:val="0093224F"/>
    <w:rsid w:val="00941C6F"/>
    <w:rsid w:val="0094576D"/>
    <w:rsid w:val="009466D5"/>
    <w:rsid w:val="00946872"/>
    <w:rsid w:val="00950B6D"/>
    <w:rsid w:val="00956C7A"/>
    <w:rsid w:val="00956EBD"/>
    <w:rsid w:val="009632FA"/>
    <w:rsid w:val="00963FDB"/>
    <w:rsid w:val="0097455C"/>
    <w:rsid w:val="00977F62"/>
    <w:rsid w:val="00980BEC"/>
    <w:rsid w:val="009817CA"/>
    <w:rsid w:val="00987C5E"/>
    <w:rsid w:val="0099493D"/>
    <w:rsid w:val="00995208"/>
    <w:rsid w:val="009A13F3"/>
    <w:rsid w:val="009B0241"/>
    <w:rsid w:val="009B153C"/>
    <w:rsid w:val="009B1DAF"/>
    <w:rsid w:val="009B1E83"/>
    <w:rsid w:val="009B4703"/>
    <w:rsid w:val="009B4B48"/>
    <w:rsid w:val="009C12DC"/>
    <w:rsid w:val="009C4FE8"/>
    <w:rsid w:val="009C7E11"/>
    <w:rsid w:val="009D556B"/>
    <w:rsid w:val="009E32EA"/>
    <w:rsid w:val="009E5738"/>
    <w:rsid w:val="009F163E"/>
    <w:rsid w:val="009F470B"/>
    <w:rsid w:val="009F596E"/>
    <w:rsid w:val="00A047D5"/>
    <w:rsid w:val="00A23772"/>
    <w:rsid w:val="00A245E3"/>
    <w:rsid w:val="00A24793"/>
    <w:rsid w:val="00A27A81"/>
    <w:rsid w:val="00A348AB"/>
    <w:rsid w:val="00A412AB"/>
    <w:rsid w:val="00A54609"/>
    <w:rsid w:val="00A6640A"/>
    <w:rsid w:val="00A7498C"/>
    <w:rsid w:val="00A75270"/>
    <w:rsid w:val="00A83240"/>
    <w:rsid w:val="00A83C37"/>
    <w:rsid w:val="00A9646B"/>
    <w:rsid w:val="00A96639"/>
    <w:rsid w:val="00AA5D59"/>
    <w:rsid w:val="00AB1598"/>
    <w:rsid w:val="00AB1E86"/>
    <w:rsid w:val="00AB1FC9"/>
    <w:rsid w:val="00AB2289"/>
    <w:rsid w:val="00AB7230"/>
    <w:rsid w:val="00AB7A1E"/>
    <w:rsid w:val="00AC4CE3"/>
    <w:rsid w:val="00AC5FA0"/>
    <w:rsid w:val="00AC61E8"/>
    <w:rsid w:val="00AC72DC"/>
    <w:rsid w:val="00AD2B9E"/>
    <w:rsid w:val="00AD4019"/>
    <w:rsid w:val="00AD7824"/>
    <w:rsid w:val="00AE2940"/>
    <w:rsid w:val="00AE38EF"/>
    <w:rsid w:val="00AE6609"/>
    <w:rsid w:val="00AE6F2F"/>
    <w:rsid w:val="00AE70FE"/>
    <w:rsid w:val="00AF50FD"/>
    <w:rsid w:val="00AF6070"/>
    <w:rsid w:val="00AF7349"/>
    <w:rsid w:val="00B012F0"/>
    <w:rsid w:val="00B0148C"/>
    <w:rsid w:val="00B0642F"/>
    <w:rsid w:val="00B07139"/>
    <w:rsid w:val="00B165C6"/>
    <w:rsid w:val="00B202AC"/>
    <w:rsid w:val="00B44531"/>
    <w:rsid w:val="00B50F7A"/>
    <w:rsid w:val="00B51902"/>
    <w:rsid w:val="00B604AB"/>
    <w:rsid w:val="00B62C93"/>
    <w:rsid w:val="00B64A03"/>
    <w:rsid w:val="00B65A11"/>
    <w:rsid w:val="00B66F59"/>
    <w:rsid w:val="00B67466"/>
    <w:rsid w:val="00B716BD"/>
    <w:rsid w:val="00B72F71"/>
    <w:rsid w:val="00B74AF0"/>
    <w:rsid w:val="00B84B4D"/>
    <w:rsid w:val="00B858E9"/>
    <w:rsid w:val="00B86EA1"/>
    <w:rsid w:val="00B87520"/>
    <w:rsid w:val="00B9363D"/>
    <w:rsid w:val="00B9430C"/>
    <w:rsid w:val="00B94DE1"/>
    <w:rsid w:val="00B97F26"/>
    <w:rsid w:val="00BA241A"/>
    <w:rsid w:val="00BA3311"/>
    <w:rsid w:val="00BA63E9"/>
    <w:rsid w:val="00BB0607"/>
    <w:rsid w:val="00BC0323"/>
    <w:rsid w:val="00BC21AC"/>
    <w:rsid w:val="00BC2307"/>
    <w:rsid w:val="00BC2E8B"/>
    <w:rsid w:val="00BC378B"/>
    <w:rsid w:val="00BC7630"/>
    <w:rsid w:val="00BC79A3"/>
    <w:rsid w:val="00BD63BD"/>
    <w:rsid w:val="00BE4D1E"/>
    <w:rsid w:val="00BE585B"/>
    <w:rsid w:val="00BE642D"/>
    <w:rsid w:val="00BE6D42"/>
    <w:rsid w:val="00BE7FEF"/>
    <w:rsid w:val="00BF1150"/>
    <w:rsid w:val="00BF23A4"/>
    <w:rsid w:val="00BF3967"/>
    <w:rsid w:val="00BF4A40"/>
    <w:rsid w:val="00C041E2"/>
    <w:rsid w:val="00C0425B"/>
    <w:rsid w:val="00C05C32"/>
    <w:rsid w:val="00C1092D"/>
    <w:rsid w:val="00C15ADA"/>
    <w:rsid w:val="00C22D2E"/>
    <w:rsid w:val="00C24AFC"/>
    <w:rsid w:val="00C26ADD"/>
    <w:rsid w:val="00C406B8"/>
    <w:rsid w:val="00C41B86"/>
    <w:rsid w:val="00C47022"/>
    <w:rsid w:val="00C559D9"/>
    <w:rsid w:val="00C60380"/>
    <w:rsid w:val="00C65575"/>
    <w:rsid w:val="00C70C98"/>
    <w:rsid w:val="00C73917"/>
    <w:rsid w:val="00C73B85"/>
    <w:rsid w:val="00C74D01"/>
    <w:rsid w:val="00C773F8"/>
    <w:rsid w:val="00C77DD7"/>
    <w:rsid w:val="00C83CE7"/>
    <w:rsid w:val="00C8497B"/>
    <w:rsid w:val="00C868F5"/>
    <w:rsid w:val="00C94AD4"/>
    <w:rsid w:val="00C96CA1"/>
    <w:rsid w:val="00C96CEE"/>
    <w:rsid w:val="00CA5352"/>
    <w:rsid w:val="00CC2923"/>
    <w:rsid w:val="00CC7B44"/>
    <w:rsid w:val="00CD1CF5"/>
    <w:rsid w:val="00CD614C"/>
    <w:rsid w:val="00CE0DB9"/>
    <w:rsid w:val="00CE36AB"/>
    <w:rsid w:val="00CE5B2C"/>
    <w:rsid w:val="00CE7596"/>
    <w:rsid w:val="00D04558"/>
    <w:rsid w:val="00D0771D"/>
    <w:rsid w:val="00D1037A"/>
    <w:rsid w:val="00D113CF"/>
    <w:rsid w:val="00D11D23"/>
    <w:rsid w:val="00D165CA"/>
    <w:rsid w:val="00D1666B"/>
    <w:rsid w:val="00D16CC3"/>
    <w:rsid w:val="00D209FF"/>
    <w:rsid w:val="00D20F3A"/>
    <w:rsid w:val="00D22FCE"/>
    <w:rsid w:val="00D23E49"/>
    <w:rsid w:val="00D278F9"/>
    <w:rsid w:val="00D31852"/>
    <w:rsid w:val="00D32719"/>
    <w:rsid w:val="00D427CA"/>
    <w:rsid w:val="00D44D6D"/>
    <w:rsid w:val="00D47FFB"/>
    <w:rsid w:val="00D5116C"/>
    <w:rsid w:val="00D52679"/>
    <w:rsid w:val="00D53DAC"/>
    <w:rsid w:val="00D61371"/>
    <w:rsid w:val="00D6300F"/>
    <w:rsid w:val="00D64D07"/>
    <w:rsid w:val="00D7503C"/>
    <w:rsid w:val="00D75B70"/>
    <w:rsid w:val="00D82D35"/>
    <w:rsid w:val="00D91D6B"/>
    <w:rsid w:val="00D926A4"/>
    <w:rsid w:val="00D96607"/>
    <w:rsid w:val="00D97C73"/>
    <w:rsid w:val="00D97F61"/>
    <w:rsid w:val="00DA28FA"/>
    <w:rsid w:val="00DA6CE4"/>
    <w:rsid w:val="00DA7426"/>
    <w:rsid w:val="00DC26B7"/>
    <w:rsid w:val="00DC425F"/>
    <w:rsid w:val="00DD2CD3"/>
    <w:rsid w:val="00DE1BD0"/>
    <w:rsid w:val="00DE2332"/>
    <w:rsid w:val="00DE6182"/>
    <w:rsid w:val="00DF0A3A"/>
    <w:rsid w:val="00E000D6"/>
    <w:rsid w:val="00E11183"/>
    <w:rsid w:val="00E135A2"/>
    <w:rsid w:val="00E20784"/>
    <w:rsid w:val="00E22480"/>
    <w:rsid w:val="00E24290"/>
    <w:rsid w:val="00E2595D"/>
    <w:rsid w:val="00E26A75"/>
    <w:rsid w:val="00E336E3"/>
    <w:rsid w:val="00E33907"/>
    <w:rsid w:val="00E4268B"/>
    <w:rsid w:val="00E53646"/>
    <w:rsid w:val="00E53E2B"/>
    <w:rsid w:val="00E60D8F"/>
    <w:rsid w:val="00E70469"/>
    <w:rsid w:val="00E73355"/>
    <w:rsid w:val="00E80E8A"/>
    <w:rsid w:val="00E83ABB"/>
    <w:rsid w:val="00E84264"/>
    <w:rsid w:val="00E879DE"/>
    <w:rsid w:val="00E905F9"/>
    <w:rsid w:val="00E94139"/>
    <w:rsid w:val="00E97317"/>
    <w:rsid w:val="00EA0F84"/>
    <w:rsid w:val="00EA2A45"/>
    <w:rsid w:val="00EA33F4"/>
    <w:rsid w:val="00EB1C37"/>
    <w:rsid w:val="00EB3415"/>
    <w:rsid w:val="00EB45A6"/>
    <w:rsid w:val="00EB61D9"/>
    <w:rsid w:val="00EB6B42"/>
    <w:rsid w:val="00EB6D70"/>
    <w:rsid w:val="00ED1290"/>
    <w:rsid w:val="00ED1575"/>
    <w:rsid w:val="00EE2E4B"/>
    <w:rsid w:val="00EE6D48"/>
    <w:rsid w:val="00EF36EC"/>
    <w:rsid w:val="00EF3FE3"/>
    <w:rsid w:val="00EF57E9"/>
    <w:rsid w:val="00EF6E69"/>
    <w:rsid w:val="00F1446D"/>
    <w:rsid w:val="00F15797"/>
    <w:rsid w:val="00F2188B"/>
    <w:rsid w:val="00F26F2A"/>
    <w:rsid w:val="00F33818"/>
    <w:rsid w:val="00F35651"/>
    <w:rsid w:val="00F40851"/>
    <w:rsid w:val="00F43D96"/>
    <w:rsid w:val="00F44CD4"/>
    <w:rsid w:val="00F52377"/>
    <w:rsid w:val="00F53B20"/>
    <w:rsid w:val="00F60267"/>
    <w:rsid w:val="00F621E5"/>
    <w:rsid w:val="00F754C0"/>
    <w:rsid w:val="00F75DA4"/>
    <w:rsid w:val="00F75F90"/>
    <w:rsid w:val="00F76FCC"/>
    <w:rsid w:val="00F80978"/>
    <w:rsid w:val="00F80FB0"/>
    <w:rsid w:val="00F9274A"/>
    <w:rsid w:val="00F93A56"/>
    <w:rsid w:val="00F968E1"/>
    <w:rsid w:val="00F96DA5"/>
    <w:rsid w:val="00FA1B99"/>
    <w:rsid w:val="00FA25D1"/>
    <w:rsid w:val="00FA4A7F"/>
    <w:rsid w:val="00FA5C88"/>
    <w:rsid w:val="00FA6642"/>
    <w:rsid w:val="00FB14C2"/>
    <w:rsid w:val="00FB30F1"/>
    <w:rsid w:val="00FB41FF"/>
    <w:rsid w:val="00FB5113"/>
    <w:rsid w:val="00FC0B75"/>
    <w:rsid w:val="00FC2376"/>
    <w:rsid w:val="00FC345D"/>
    <w:rsid w:val="00FC4DDD"/>
    <w:rsid w:val="00FD2734"/>
    <w:rsid w:val="00FD285D"/>
    <w:rsid w:val="00FD381A"/>
    <w:rsid w:val="00FE2040"/>
    <w:rsid w:val="00FE2321"/>
    <w:rsid w:val="00FE463C"/>
    <w:rsid w:val="00FE7C08"/>
    <w:rsid w:val="00FF3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DDB31"/>
  <w15:docId w15:val="{D9E71B7B-77B8-4A84-98C9-55520B57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978"/>
    <w:pPr>
      <w:pBdr>
        <w:top w:val="nil"/>
        <w:left w:val="nil"/>
        <w:bottom w:val="nil"/>
        <w:right w:val="nil"/>
        <w:between w:val="nil"/>
      </w:pBdr>
      <w:spacing w:after="0" w:line="240" w:lineRule="auto"/>
    </w:pPr>
    <w:rPr>
      <w:rFonts w:eastAsia="Times New Roman" w:cstheme="minorHAnsi"/>
      <w:color w:val="000000"/>
      <w:sz w:val="24"/>
      <w:szCs w:val="26"/>
      <w:lang w:eastAsia="en-GB"/>
    </w:rPr>
  </w:style>
  <w:style w:type="paragraph" w:styleId="Heading1">
    <w:name w:val="heading 1"/>
    <w:basedOn w:val="Normal"/>
    <w:next w:val="Normal"/>
    <w:link w:val="Heading1Char"/>
    <w:uiPriority w:val="9"/>
    <w:qFormat/>
    <w:rsid w:val="00453CB4"/>
    <w:pPr>
      <w:keepNext/>
      <w:keepLines/>
      <w:numPr>
        <w:numId w:val="73"/>
      </w:numPr>
      <w:spacing w:before="240"/>
      <w:outlineLvl w:val="0"/>
    </w:pPr>
    <w:rPr>
      <w:rFonts w:eastAsiaTheme="majorEastAsia"/>
      <w:b/>
      <w:bCs/>
      <w:color w:val="000000" w:themeColor="text1"/>
      <w:sz w:val="31"/>
      <w:szCs w:val="31"/>
    </w:rPr>
  </w:style>
  <w:style w:type="paragraph" w:styleId="Heading2">
    <w:name w:val="heading 2"/>
    <w:basedOn w:val="Normal"/>
    <w:next w:val="Normal"/>
    <w:link w:val="Heading2Char"/>
    <w:uiPriority w:val="9"/>
    <w:unhideWhenUsed/>
    <w:qFormat/>
    <w:rsid w:val="00453CB4"/>
    <w:pPr>
      <w:keepNext/>
      <w:keepLines/>
      <w:numPr>
        <w:ilvl w:val="1"/>
        <w:numId w:val="73"/>
      </w:numPr>
      <w:spacing w:before="40"/>
      <w:outlineLvl w:val="1"/>
    </w:pPr>
    <w:rPr>
      <w:rFonts w:eastAsiaTheme="majorEastAsia"/>
      <w:b/>
      <w:bCs/>
      <w:color w:val="000000" w:themeColor="text1"/>
      <w:sz w:val="28"/>
      <w:szCs w:val="27"/>
    </w:rPr>
  </w:style>
  <w:style w:type="paragraph" w:styleId="Heading3">
    <w:name w:val="heading 3"/>
    <w:basedOn w:val="Normal"/>
    <w:next w:val="Normal"/>
    <w:link w:val="Heading3Char"/>
    <w:uiPriority w:val="9"/>
    <w:unhideWhenUsed/>
    <w:qFormat/>
    <w:rsid w:val="003F1145"/>
    <w:pPr>
      <w:keepNext/>
      <w:keepLines/>
      <w:numPr>
        <w:ilvl w:val="2"/>
        <w:numId w:val="73"/>
      </w:numPr>
      <w:spacing w:before="40"/>
      <w:outlineLvl w:val="2"/>
    </w:pPr>
    <w:rPr>
      <w:rFonts w:eastAsiaTheme="majorEastAsia"/>
      <w:b/>
      <w:bCs/>
      <w:sz w:val="27"/>
      <w:szCs w:val="27"/>
    </w:rPr>
  </w:style>
  <w:style w:type="paragraph" w:styleId="Heading4">
    <w:name w:val="heading 4"/>
    <w:basedOn w:val="Normal"/>
    <w:next w:val="Normal"/>
    <w:link w:val="Heading4Char"/>
    <w:unhideWhenUsed/>
    <w:qFormat/>
    <w:rsid w:val="003F1145"/>
    <w:pPr>
      <w:keepNext/>
      <w:keepLines/>
      <w:numPr>
        <w:ilvl w:val="3"/>
        <w:numId w:val="73"/>
      </w:numPr>
      <w:spacing w:before="40"/>
      <w:outlineLvl w:val="3"/>
    </w:pPr>
    <w:rPr>
      <w:rFonts w:eastAsiaTheme="majorEastAsia"/>
      <w:b/>
      <w:bCs/>
    </w:rPr>
  </w:style>
  <w:style w:type="paragraph" w:styleId="Heading5">
    <w:name w:val="heading 5"/>
    <w:basedOn w:val="Normal"/>
    <w:next w:val="Normal"/>
    <w:link w:val="Heading5Char"/>
    <w:uiPriority w:val="9"/>
    <w:semiHidden/>
    <w:unhideWhenUsed/>
    <w:qFormat/>
    <w:rsid w:val="001934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CB4"/>
    <w:rPr>
      <w:rFonts w:eastAsiaTheme="majorEastAsia" w:cstheme="minorHAnsi"/>
      <w:b/>
      <w:bCs/>
      <w:color w:val="000000" w:themeColor="text1"/>
      <w:sz w:val="31"/>
      <w:szCs w:val="31"/>
      <w:lang w:eastAsia="en-GB"/>
    </w:rPr>
  </w:style>
  <w:style w:type="character" w:customStyle="1" w:styleId="Heading2Char">
    <w:name w:val="Heading 2 Char"/>
    <w:basedOn w:val="DefaultParagraphFont"/>
    <w:link w:val="Heading2"/>
    <w:uiPriority w:val="9"/>
    <w:rsid w:val="00453CB4"/>
    <w:rPr>
      <w:rFonts w:eastAsiaTheme="majorEastAsia" w:cstheme="minorHAnsi"/>
      <w:b/>
      <w:bCs/>
      <w:color w:val="000000" w:themeColor="text1"/>
      <w:sz w:val="28"/>
      <w:szCs w:val="27"/>
      <w:lang w:eastAsia="en-GB"/>
    </w:rPr>
  </w:style>
  <w:style w:type="character" w:customStyle="1" w:styleId="Heading3Char">
    <w:name w:val="Heading 3 Char"/>
    <w:basedOn w:val="DefaultParagraphFont"/>
    <w:link w:val="Heading3"/>
    <w:uiPriority w:val="9"/>
    <w:rsid w:val="003F1145"/>
    <w:rPr>
      <w:rFonts w:eastAsiaTheme="majorEastAsia" w:cstheme="minorHAnsi"/>
      <w:b/>
      <w:bCs/>
      <w:color w:val="000000"/>
      <w:sz w:val="27"/>
      <w:szCs w:val="27"/>
      <w:lang w:eastAsia="en-GB"/>
    </w:rPr>
  </w:style>
  <w:style w:type="character" w:customStyle="1" w:styleId="Heading4Char">
    <w:name w:val="Heading 4 Char"/>
    <w:basedOn w:val="DefaultParagraphFont"/>
    <w:link w:val="Heading4"/>
    <w:rsid w:val="003F1145"/>
    <w:rPr>
      <w:rFonts w:eastAsiaTheme="majorEastAsia" w:cstheme="minorHAnsi"/>
      <w:b/>
      <w:bCs/>
      <w:color w:val="000000"/>
      <w:sz w:val="26"/>
      <w:szCs w:val="26"/>
      <w:lang w:eastAsia="en-GB"/>
    </w:rPr>
  </w:style>
  <w:style w:type="paragraph" w:styleId="Footer">
    <w:name w:val="footer"/>
    <w:basedOn w:val="Normal"/>
    <w:link w:val="FooterChar"/>
    <w:uiPriority w:val="99"/>
    <w:unhideWhenUsed/>
    <w:rsid w:val="00FA1B99"/>
    <w:pPr>
      <w:tabs>
        <w:tab w:val="center" w:pos="4513"/>
        <w:tab w:val="right" w:pos="9026"/>
      </w:tabs>
    </w:pPr>
  </w:style>
  <w:style w:type="character" w:customStyle="1" w:styleId="FooterChar">
    <w:name w:val="Footer Char"/>
    <w:basedOn w:val="DefaultParagraphFont"/>
    <w:link w:val="Footer"/>
    <w:uiPriority w:val="99"/>
    <w:rsid w:val="00FA1B99"/>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A1B99"/>
    <w:pPr>
      <w:tabs>
        <w:tab w:val="center" w:pos="4513"/>
        <w:tab w:val="right" w:pos="9026"/>
      </w:tabs>
    </w:pPr>
  </w:style>
  <w:style w:type="character" w:customStyle="1" w:styleId="HeaderChar">
    <w:name w:val="Header Char"/>
    <w:basedOn w:val="DefaultParagraphFont"/>
    <w:link w:val="Header"/>
    <w:uiPriority w:val="99"/>
    <w:rsid w:val="00FA1B99"/>
    <w:rPr>
      <w:rFonts w:ascii="Times New Roman" w:eastAsia="Times New Roman" w:hAnsi="Times New Roman" w:cs="Times New Roman"/>
      <w:sz w:val="24"/>
      <w:szCs w:val="24"/>
      <w:lang w:eastAsia="en-GB"/>
    </w:rPr>
  </w:style>
  <w:style w:type="character" w:styleId="Emphasis">
    <w:name w:val="Emphasis"/>
    <w:basedOn w:val="DefaultParagraphFont"/>
    <w:qFormat/>
    <w:rsid w:val="00FA1B99"/>
    <w:rPr>
      <w:i/>
      <w:iCs/>
    </w:rPr>
  </w:style>
  <w:style w:type="paragraph" w:styleId="ListParagraph">
    <w:name w:val="List Paragraph"/>
    <w:basedOn w:val="Normal"/>
    <w:uiPriority w:val="34"/>
    <w:qFormat/>
    <w:rsid w:val="00137462"/>
    <w:pPr>
      <w:numPr>
        <w:numId w:val="72"/>
      </w:numPr>
      <w:spacing w:line="276" w:lineRule="auto"/>
      <w:contextualSpacing/>
    </w:pPr>
  </w:style>
  <w:style w:type="table" w:styleId="TableGrid">
    <w:name w:val="Table Grid"/>
    <w:basedOn w:val="TableNormal"/>
    <w:uiPriority w:val="39"/>
    <w:rsid w:val="00956C7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956C7A"/>
    <w:pPr>
      <w:spacing w:after="120"/>
    </w:pPr>
  </w:style>
  <w:style w:type="character" w:customStyle="1" w:styleId="BodyTextChar">
    <w:name w:val="Body Text Char"/>
    <w:basedOn w:val="DefaultParagraphFont"/>
    <w:link w:val="BodyText"/>
    <w:rsid w:val="00956C7A"/>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E11183"/>
    <w:pPr>
      <w:spacing w:line="259" w:lineRule="auto"/>
      <w:outlineLvl w:val="9"/>
    </w:pPr>
    <w:rPr>
      <w:rFonts w:asciiTheme="majorHAnsi" w:hAnsiTheme="majorHAnsi"/>
      <w:lang w:val="en-US" w:eastAsia="en-US"/>
    </w:rPr>
  </w:style>
  <w:style w:type="paragraph" w:styleId="TOC1">
    <w:name w:val="toc 1"/>
    <w:basedOn w:val="Normal"/>
    <w:next w:val="Normal"/>
    <w:autoRedefine/>
    <w:uiPriority w:val="39"/>
    <w:unhideWhenUsed/>
    <w:rsid w:val="00E11183"/>
    <w:pPr>
      <w:spacing w:after="100"/>
    </w:pPr>
  </w:style>
  <w:style w:type="paragraph" w:styleId="TOC2">
    <w:name w:val="toc 2"/>
    <w:basedOn w:val="Normal"/>
    <w:next w:val="Normal"/>
    <w:autoRedefine/>
    <w:uiPriority w:val="39"/>
    <w:unhideWhenUsed/>
    <w:rsid w:val="00E11183"/>
    <w:pPr>
      <w:spacing w:after="100"/>
      <w:ind w:left="240"/>
    </w:pPr>
  </w:style>
  <w:style w:type="paragraph" w:styleId="TOC3">
    <w:name w:val="toc 3"/>
    <w:basedOn w:val="Normal"/>
    <w:next w:val="Normal"/>
    <w:autoRedefine/>
    <w:uiPriority w:val="39"/>
    <w:unhideWhenUsed/>
    <w:rsid w:val="00E11183"/>
    <w:pPr>
      <w:spacing w:after="100"/>
      <w:ind w:left="480"/>
    </w:pPr>
  </w:style>
  <w:style w:type="character" w:styleId="Hyperlink">
    <w:name w:val="Hyperlink"/>
    <w:basedOn w:val="DefaultParagraphFont"/>
    <w:uiPriority w:val="99"/>
    <w:unhideWhenUsed/>
    <w:rsid w:val="00E11183"/>
    <w:rPr>
      <w:color w:val="0563C1" w:themeColor="hyperlink"/>
      <w:u w:val="single"/>
    </w:rPr>
  </w:style>
  <w:style w:type="character" w:customStyle="1" w:styleId="il">
    <w:name w:val="il"/>
    <w:basedOn w:val="DefaultParagraphFont"/>
    <w:rsid w:val="00D6300F"/>
  </w:style>
  <w:style w:type="paragraph" w:styleId="TOC4">
    <w:name w:val="toc 4"/>
    <w:basedOn w:val="Normal"/>
    <w:next w:val="Normal"/>
    <w:autoRedefine/>
    <w:uiPriority w:val="39"/>
    <w:unhideWhenUsed/>
    <w:rsid w:val="007408F9"/>
    <w:pPr>
      <w:spacing w:after="100" w:line="259" w:lineRule="auto"/>
      <w:ind w:left="660"/>
    </w:pPr>
    <w:rPr>
      <w:rFonts w:eastAsiaTheme="minorEastAsia" w:cstheme="minorBidi"/>
      <w:sz w:val="22"/>
      <w:szCs w:val="22"/>
      <w:lang w:val="en-TZ" w:eastAsia="en-TZ"/>
    </w:rPr>
  </w:style>
  <w:style w:type="paragraph" w:styleId="TOC5">
    <w:name w:val="toc 5"/>
    <w:basedOn w:val="Normal"/>
    <w:next w:val="Normal"/>
    <w:autoRedefine/>
    <w:uiPriority w:val="39"/>
    <w:unhideWhenUsed/>
    <w:rsid w:val="007408F9"/>
    <w:pPr>
      <w:spacing w:after="100" w:line="259" w:lineRule="auto"/>
      <w:ind w:left="880"/>
    </w:pPr>
    <w:rPr>
      <w:rFonts w:eastAsiaTheme="minorEastAsia" w:cstheme="minorBidi"/>
      <w:sz w:val="22"/>
      <w:szCs w:val="22"/>
      <w:lang w:val="en-TZ" w:eastAsia="en-TZ"/>
    </w:rPr>
  </w:style>
  <w:style w:type="paragraph" w:styleId="TOC6">
    <w:name w:val="toc 6"/>
    <w:basedOn w:val="Normal"/>
    <w:next w:val="Normal"/>
    <w:autoRedefine/>
    <w:uiPriority w:val="39"/>
    <w:unhideWhenUsed/>
    <w:rsid w:val="007408F9"/>
    <w:pPr>
      <w:spacing w:after="100" w:line="259" w:lineRule="auto"/>
      <w:ind w:left="1100"/>
    </w:pPr>
    <w:rPr>
      <w:rFonts w:eastAsiaTheme="minorEastAsia" w:cstheme="minorBidi"/>
      <w:sz w:val="22"/>
      <w:szCs w:val="22"/>
      <w:lang w:val="en-TZ" w:eastAsia="en-TZ"/>
    </w:rPr>
  </w:style>
  <w:style w:type="paragraph" w:styleId="TOC7">
    <w:name w:val="toc 7"/>
    <w:basedOn w:val="Normal"/>
    <w:next w:val="Normal"/>
    <w:autoRedefine/>
    <w:uiPriority w:val="39"/>
    <w:unhideWhenUsed/>
    <w:rsid w:val="007408F9"/>
    <w:pPr>
      <w:spacing w:after="100" w:line="259" w:lineRule="auto"/>
      <w:ind w:left="1320"/>
    </w:pPr>
    <w:rPr>
      <w:rFonts w:eastAsiaTheme="minorEastAsia" w:cstheme="minorBidi"/>
      <w:sz w:val="22"/>
      <w:szCs w:val="22"/>
      <w:lang w:val="en-TZ" w:eastAsia="en-TZ"/>
    </w:rPr>
  </w:style>
  <w:style w:type="paragraph" w:styleId="TOC8">
    <w:name w:val="toc 8"/>
    <w:basedOn w:val="Normal"/>
    <w:next w:val="Normal"/>
    <w:autoRedefine/>
    <w:uiPriority w:val="39"/>
    <w:unhideWhenUsed/>
    <w:rsid w:val="007408F9"/>
    <w:pPr>
      <w:spacing w:after="100" w:line="259" w:lineRule="auto"/>
      <w:ind w:left="1540"/>
    </w:pPr>
    <w:rPr>
      <w:rFonts w:eastAsiaTheme="minorEastAsia" w:cstheme="minorBidi"/>
      <w:sz w:val="22"/>
      <w:szCs w:val="22"/>
      <w:lang w:val="en-TZ" w:eastAsia="en-TZ"/>
    </w:rPr>
  </w:style>
  <w:style w:type="paragraph" w:styleId="TOC9">
    <w:name w:val="toc 9"/>
    <w:basedOn w:val="Normal"/>
    <w:next w:val="Normal"/>
    <w:autoRedefine/>
    <w:uiPriority w:val="39"/>
    <w:unhideWhenUsed/>
    <w:rsid w:val="007408F9"/>
    <w:pPr>
      <w:spacing w:after="100" w:line="259" w:lineRule="auto"/>
      <w:ind w:left="1760"/>
    </w:pPr>
    <w:rPr>
      <w:rFonts w:eastAsiaTheme="minorEastAsia" w:cstheme="minorBidi"/>
      <w:sz w:val="22"/>
      <w:szCs w:val="22"/>
      <w:lang w:val="en-TZ" w:eastAsia="en-TZ"/>
    </w:rPr>
  </w:style>
  <w:style w:type="character" w:styleId="UnresolvedMention">
    <w:name w:val="Unresolved Mention"/>
    <w:basedOn w:val="DefaultParagraphFont"/>
    <w:uiPriority w:val="99"/>
    <w:semiHidden/>
    <w:unhideWhenUsed/>
    <w:rsid w:val="007408F9"/>
    <w:rPr>
      <w:color w:val="605E5C"/>
      <w:shd w:val="clear" w:color="auto" w:fill="E1DFDD"/>
    </w:rPr>
  </w:style>
  <w:style w:type="character" w:customStyle="1" w:styleId="markedcontent">
    <w:name w:val="markedcontent"/>
    <w:basedOn w:val="DefaultParagraphFont"/>
    <w:rsid w:val="00D11D23"/>
  </w:style>
  <w:style w:type="paragraph" w:styleId="NoSpacing">
    <w:name w:val="No Spacing"/>
    <w:uiPriority w:val="1"/>
    <w:qFormat/>
    <w:rsid w:val="000845BD"/>
    <w:pPr>
      <w:spacing w:after="0" w:line="240" w:lineRule="auto"/>
    </w:pPr>
    <w:rPr>
      <w:rFonts w:ascii="Times New Roman" w:eastAsia="Times New Roman" w:hAnsi="Times New Roman" w:cs="Times New Roman"/>
      <w:sz w:val="24"/>
      <w:szCs w:val="24"/>
      <w:lang w:eastAsia="en-GB"/>
    </w:rPr>
  </w:style>
  <w:style w:type="numbering" w:customStyle="1" w:styleId="Style1">
    <w:name w:val="Style1"/>
    <w:uiPriority w:val="99"/>
    <w:rsid w:val="00540A2C"/>
    <w:pPr>
      <w:numPr>
        <w:numId w:val="58"/>
      </w:numPr>
    </w:pPr>
  </w:style>
  <w:style w:type="character" w:styleId="CommentReference">
    <w:name w:val="annotation reference"/>
    <w:basedOn w:val="DefaultParagraphFont"/>
    <w:uiPriority w:val="99"/>
    <w:semiHidden/>
    <w:unhideWhenUsed/>
    <w:rsid w:val="00742FB7"/>
    <w:rPr>
      <w:sz w:val="16"/>
      <w:szCs w:val="16"/>
    </w:rPr>
  </w:style>
  <w:style w:type="paragraph" w:styleId="CommentText">
    <w:name w:val="annotation text"/>
    <w:basedOn w:val="Normal"/>
    <w:link w:val="CommentTextChar"/>
    <w:uiPriority w:val="99"/>
    <w:semiHidden/>
    <w:unhideWhenUsed/>
    <w:rsid w:val="00742FB7"/>
    <w:rPr>
      <w:sz w:val="20"/>
      <w:szCs w:val="20"/>
    </w:rPr>
  </w:style>
  <w:style w:type="character" w:customStyle="1" w:styleId="CommentTextChar">
    <w:name w:val="Comment Text Char"/>
    <w:basedOn w:val="DefaultParagraphFont"/>
    <w:link w:val="CommentText"/>
    <w:uiPriority w:val="99"/>
    <w:semiHidden/>
    <w:rsid w:val="00742FB7"/>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42FB7"/>
    <w:rPr>
      <w:b/>
      <w:bCs/>
    </w:rPr>
  </w:style>
  <w:style w:type="character" w:customStyle="1" w:styleId="CommentSubjectChar">
    <w:name w:val="Comment Subject Char"/>
    <w:basedOn w:val="CommentTextChar"/>
    <w:link w:val="CommentSubject"/>
    <w:uiPriority w:val="99"/>
    <w:semiHidden/>
    <w:rsid w:val="00742FB7"/>
    <w:rPr>
      <w:rFonts w:ascii="Times New Roman" w:eastAsia="Times New Roman" w:hAnsi="Times New Roman" w:cs="Times New Roman"/>
      <w:b/>
      <w:bCs/>
      <w:sz w:val="20"/>
      <w:szCs w:val="20"/>
      <w:lang w:eastAsia="en-GB"/>
    </w:rPr>
  </w:style>
  <w:style w:type="paragraph" w:customStyle="1" w:styleId="Header1">
    <w:name w:val="Header1"/>
    <w:basedOn w:val="Normal"/>
    <w:link w:val="headerChar0"/>
    <w:qFormat/>
    <w:rsid w:val="003677C0"/>
    <w:pPr>
      <w:jc w:val="center"/>
    </w:pPr>
    <w:rPr>
      <w:b/>
      <w:sz w:val="28"/>
      <w:szCs w:val="28"/>
    </w:rPr>
  </w:style>
  <w:style w:type="character" w:customStyle="1" w:styleId="headerChar0">
    <w:name w:val="header Char"/>
    <w:basedOn w:val="DefaultParagraphFont"/>
    <w:link w:val="Header1"/>
    <w:rsid w:val="003677C0"/>
    <w:rPr>
      <w:rFonts w:eastAsia="Times New Roman" w:cstheme="minorHAnsi"/>
      <w:b/>
      <w:color w:val="000000"/>
      <w:sz w:val="28"/>
      <w:szCs w:val="28"/>
      <w:lang w:eastAsia="en-GB"/>
    </w:rPr>
  </w:style>
  <w:style w:type="paragraph" w:customStyle="1" w:styleId="Date1">
    <w:name w:val="Date1"/>
    <w:basedOn w:val="Normal"/>
    <w:link w:val="dateChar"/>
    <w:qFormat/>
    <w:rsid w:val="00453CB4"/>
    <w:pPr>
      <w:spacing w:before="40" w:after="40"/>
    </w:pPr>
    <w:rPr>
      <w:sz w:val="20"/>
      <w:szCs w:val="20"/>
    </w:rPr>
  </w:style>
  <w:style w:type="character" w:customStyle="1" w:styleId="dateChar">
    <w:name w:val="date Char"/>
    <w:basedOn w:val="DefaultParagraphFont"/>
    <w:link w:val="Date1"/>
    <w:rsid w:val="00453CB4"/>
    <w:rPr>
      <w:rFonts w:eastAsia="Times New Roman" w:cs="Times New Roman"/>
      <w:sz w:val="20"/>
      <w:szCs w:val="20"/>
      <w:lang w:eastAsia="en-GB"/>
    </w:rPr>
  </w:style>
  <w:style w:type="paragraph" w:customStyle="1" w:styleId="blank">
    <w:name w:val="blank"/>
    <w:basedOn w:val="Normal"/>
    <w:link w:val="blankChar"/>
    <w:qFormat/>
    <w:rsid w:val="00941C6F"/>
    <w:pPr>
      <w:jc w:val="center"/>
    </w:pPr>
  </w:style>
  <w:style w:type="character" w:customStyle="1" w:styleId="blankChar">
    <w:name w:val="blank Char"/>
    <w:basedOn w:val="DefaultParagraphFont"/>
    <w:link w:val="blank"/>
    <w:rsid w:val="00941C6F"/>
    <w:rPr>
      <w:rFonts w:eastAsia="Times New Roman" w:cstheme="minorHAnsi"/>
      <w:color w:val="000000"/>
      <w:sz w:val="26"/>
      <w:szCs w:val="26"/>
      <w:lang w:eastAsia="en-GB"/>
    </w:rPr>
  </w:style>
  <w:style w:type="paragraph" w:styleId="Title">
    <w:name w:val="Title"/>
    <w:basedOn w:val="Normal"/>
    <w:next w:val="Normal"/>
    <w:link w:val="TitleChar"/>
    <w:uiPriority w:val="10"/>
    <w:qFormat/>
    <w:rsid w:val="003677C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677C0"/>
    <w:rPr>
      <w:rFonts w:asciiTheme="majorHAnsi" w:eastAsiaTheme="majorEastAsia" w:hAnsiTheme="majorHAnsi" w:cstheme="majorBidi"/>
      <w:spacing w:val="-10"/>
      <w:kern w:val="28"/>
      <w:sz w:val="56"/>
      <w:szCs w:val="56"/>
      <w:lang w:eastAsia="en-GB"/>
    </w:rPr>
  </w:style>
  <w:style w:type="character" w:customStyle="1" w:styleId="Heading5Char">
    <w:name w:val="Heading 5 Char"/>
    <w:basedOn w:val="DefaultParagraphFont"/>
    <w:link w:val="Heading5"/>
    <w:uiPriority w:val="9"/>
    <w:semiHidden/>
    <w:rsid w:val="0019346F"/>
    <w:rPr>
      <w:rFonts w:asciiTheme="majorHAnsi" w:eastAsiaTheme="majorEastAsia" w:hAnsiTheme="majorHAnsi" w:cstheme="majorBidi"/>
      <w:color w:val="2F5496" w:themeColor="accent1" w:themeShade="BF"/>
      <w:sz w:val="26"/>
      <w:szCs w:val="26"/>
      <w:lang w:eastAsia="en-GB"/>
    </w:rPr>
  </w:style>
  <w:style w:type="paragraph" w:customStyle="1" w:styleId="LEFTBLANK">
    <w:name w:val="LEFT BLANK"/>
    <w:basedOn w:val="Normal"/>
    <w:link w:val="LEFTBLANKChar"/>
    <w:qFormat/>
    <w:rsid w:val="00642CC8"/>
    <w:pPr>
      <w:spacing w:line="360" w:lineRule="auto"/>
      <w:jc w:val="center"/>
    </w:pPr>
    <w:rPr>
      <w:b/>
      <w:bCs/>
      <w:sz w:val="25"/>
      <w:szCs w:val="25"/>
    </w:rPr>
  </w:style>
  <w:style w:type="character" w:customStyle="1" w:styleId="LEFTBLANKChar">
    <w:name w:val="LEFT BLANK Char"/>
    <w:basedOn w:val="DefaultParagraphFont"/>
    <w:link w:val="LEFTBLANK"/>
    <w:rsid w:val="00642CC8"/>
    <w:rPr>
      <w:rFonts w:eastAsia="Times New Roman" w:cstheme="minorHAnsi"/>
      <w:b/>
      <w:bCs/>
      <w:color w:val="000000"/>
      <w:sz w:val="25"/>
      <w:szCs w:val="25"/>
      <w:lang w:eastAsia="en-GB"/>
    </w:rPr>
  </w:style>
  <w:style w:type="paragraph" w:styleId="NormalWeb">
    <w:name w:val="Normal (Web)"/>
    <w:basedOn w:val="Normal"/>
    <w:uiPriority w:val="99"/>
    <w:semiHidden/>
    <w:unhideWhenUsed/>
    <w:rsid w:val="002C0611"/>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5199">
      <w:bodyDiv w:val="1"/>
      <w:marLeft w:val="0"/>
      <w:marRight w:val="0"/>
      <w:marTop w:val="0"/>
      <w:marBottom w:val="0"/>
      <w:divBdr>
        <w:top w:val="none" w:sz="0" w:space="0" w:color="auto"/>
        <w:left w:val="none" w:sz="0" w:space="0" w:color="auto"/>
        <w:bottom w:val="none" w:sz="0" w:space="0" w:color="auto"/>
        <w:right w:val="none" w:sz="0" w:space="0" w:color="auto"/>
      </w:divBdr>
    </w:div>
    <w:div w:id="122845572">
      <w:bodyDiv w:val="1"/>
      <w:marLeft w:val="0"/>
      <w:marRight w:val="0"/>
      <w:marTop w:val="0"/>
      <w:marBottom w:val="0"/>
      <w:divBdr>
        <w:top w:val="none" w:sz="0" w:space="0" w:color="auto"/>
        <w:left w:val="none" w:sz="0" w:space="0" w:color="auto"/>
        <w:bottom w:val="none" w:sz="0" w:space="0" w:color="auto"/>
        <w:right w:val="none" w:sz="0" w:space="0" w:color="auto"/>
      </w:divBdr>
    </w:div>
    <w:div w:id="125005435">
      <w:bodyDiv w:val="1"/>
      <w:marLeft w:val="0"/>
      <w:marRight w:val="0"/>
      <w:marTop w:val="0"/>
      <w:marBottom w:val="0"/>
      <w:divBdr>
        <w:top w:val="none" w:sz="0" w:space="0" w:color="auto"/>
        <w:left w:val="none" w:sz="0" w:space="0" w:color="auto"/>
        <w:bottom w:val="none" w:sz="0" w:space="0" w:color="auto"/>
        <w:right w:val="none" w:sz="0" w:space="0" w:color="auto"/>
      </w:divBdr>
    </w:div>
    <w:div w:id="139005002">
      <w:bodyDiv w:val="1"/>
      <w:marLeft w:val="0"/>
      <w:marRight w:val="0"/>
      <w:marTop w:val="0"/>
      <w:marBottom w:val="0"/>
      <w:divBdr>
        <w:top w:val="none" w:sz="0" w:space="0" w:color="auto"/>
        <w:left w:val="none" w:sz="0" w:space="0" w:color="auto"/>
        <w:bottom w:val="none" w:sz="0" w:space="0" w:color="auto"/>
        <w:right w:val="none" w:sz="0" w:space="0" w:color="auto"/>
      </w:divBdr>
    </w:div>
    <w:div w:id="160003077">
      <w:bodyDiv w:val="1"/>
      <w:marLeft w:val="0"/>
      <w:marRight w:val="0"/>
      <w:marTop w:val="0"/>
      <w:marBottom w:val="0"/>
      <w:divBdr>
        <w:top w:val="none" w:sz="0" w:space="0" w:color="auto"/>
        <w:left w:val="none" w:sz="0" w:space="0" w:color="auto"/>
        <w:bottom w:val="none" w:sz="0" w:space="0" w:color="auto"/>
        <w:right w:val="none" w:sz="0" w:space="0" w:color="auto"/>
      </w:divBdr>
    </w:div>
    <w:div w:id="207841612">
      <w:bodyDiv w:val="1"/>
      <w:marLeft w:val="0"/>
      <w:marRight w:val="0"/>
      <w:marTop w:val="0"/>
      <w:marBottom w:val="0"/>
      <w:divBdr>
        <w:top w:val="none" w:sz="0" w:space="0" w:color="auto"/>
        <w:left w:val="none" w:sz="0" w:space="0" w:color="auto"/>
        <w:bottom w:val="none" w:sz="0" w:space="0" w:color="auto"/>
        <w:right w:val="none" w:sz="0" w:space="0" w:color="auto"/>
      </w:divBdr>
    </w:div>
    <w:div w:id="209271041">
      <w:bodyDiv w:val="1"/>
      <w:marLeft w:val="0"/>
      <w:marRight w:val="0"/>
      <w:marTop w:val="0"/>
      <w:marBottom w:val="0"/>
      <w:divBdr>
        <w:top w:val="none" w:sz="0" w:space="0" w:color="auto"/>
        <w:left w:val="none" w:sz="0" w:space="0" w:color="auto"/>
        <w:bottom w:val="none" w:sz="0" w:space="0" w:color="auto"/>
        <w:right w:val="none" w:sz="0" w:space="0" w:color="auto"/>
      </w:divBdr>
    </w:div>
    <w:div w:id="226034416">
      <w:bodyDiv w:val="1"/>
      <w:marLeft w:val="0"/>
      <w:marRight w:val="0"/>
      <w:marTop w:val="0"/>
      <w:marBottom w:val="0"/>
      <w:divBdr>
        <w:top w:val="none" w:sz="0" w:space="0" w:color="auto"/>
        <w:left w:val="none" w:sz="0" w:space="0" w:color="auto"/>
        <w:bottom w:val="none" w:sz="0" w:space="0" w:color="auto"/>
        <w:right w:val="none" w:sz="0" w:space="0" w:color="auto"/>
      </w:divBdr>
    </w:div>
    <w:div w:id="305163159">
      <w:bodyDiv w:val="1"/>
      <w:marLeft w:val="0"/>
      <w:marRight w:val="0"/>
      <w:marTop w:val="0"/>
      <w:marBottom w:val="0"/>
      <w:divBdr>
        <w:top w:val="none" w:sz="0" w:space="0" w:color="auto"/>
        <w:left w:val="none" w:sz="0" w:space="0" w:color="auto"/>
        <w:bottom w:val="none" w:sz="0" w:space="0" w:color="auto"/>
        <w:right w:val="none" w:sz="0" w:space="0" w:color="auto"/>
      </w:divBdr>
    </w:div>
    <w:div w:id="317462900">
      <w:bodyDiv w:val="1"/>
      <w:marLeft w:val="0"/>
      <w:marRight w:val="0"/>
      <w:marTop w:val="0"/>
      <w:marBottom w:val="0"/>
      <w:divBdr>
        <w:top w:val="none" w:sz="0" w:space="0" w:color="auto"/>
        <w:left w:val="none" w:sz="0" w:space="0" w:color="auto"/>
        <w:bottom w:val="none" w:sz="0" w:space="0" w:color="auto"/>
        <w:right w:val="none" w:sz="0" w:space="0" w:color="auto"/>
      </w:divBdr>
    </w:div>
    <w:div w:id="341510830">
      <w:bodyDiv w:val="1"/>
      <w:marLeft w:val="0"/>
      <w:marRight w:val="0"/>
      <w:marTop w:val="0"/>
      <w:marBottom w:val="0"/>
      <w:divBdr>
        <w:top w:val="none" w:sz="0" w:space="0" w:color="auto"/>
        <w:left w:val="none" w:sz="0" w:space="0" w:color="auto"/>
        <w:bottom w:val="none" w:sz="0" w:space="0" w:color="auto"/>
        <w:right w:val="none" w:sz="0" w:space="0" w:color="auto"/>
      </w:divBdr>
    </w:div>
    <w:div w:id="345864314">
      <w:bodyDiv w:val="1"/>
      <w:marLeft w:val="0"/>
      <w:marRight w:val="0"/>
      <w:marTop w:val="0"/>
      <w:marBottom w:val="0"/>
      <w:divBdr>
        <w:top w:val="none" w:sz="0" w:space="0" w:color="auto"/>
        <w:left w:val="none" w:sz="0" w:space="0" w:color="auto"/>
        <w:bottom w:val="none" w:sz="0" w:space="0" w:color="auto"/>
        <w:right w:val="none" w:sz="0" w:space="0" w:color="auto"/>
      </w:divBdr>
    </w:div>
    <w:div w:id="435298134">
      <w:bodyDiv w:val="1"/>
      <w:marLeft w:val="0"/>
      <w:marRight w:val="0"/>
      <w:marTop w:val="0"/>
      <w:marBottom w:val="0"/>
      <w:divBdr>
        <w:top w:val="none" w:sz="0" w:space="0" w:color="auto"/>
        <w:left w:val="none" w:sz="0" w:space="0" w:color="auto"/>
        <w:bottom w:val="none" w:sz="0" w:space="0" w:color="auto"/>
        <w:right w:val="none" w:sz="0" w:space="0" w:color="auto"/>
      </w:divBdr>
    </w:div>
    <w:div w:id="446313720">
      <w:bodyDiv w:val="1"/>
      <w:marLeft w:val="0"/>
      <w:marRight w:val="0"/>
      <w:marTop w:val="0"/>
      <w:marBottom w:val="0"/>
      <w:divBdr>
        <w:top w:val="none" w:sz="0" w:space="0" w:color="auto"/>
        <w:left w:val="none" w:sz="0" w:space="0" w:color="auto"/>
        <w:bottom w:val="none" w:sz="0" w:space="0" w:color="auto"/>
        <w:right w:val="none" w:sz="0" w:space="0" w:color="auto"/>
      </w:divBdr>
    </w:div>
    <w:div w:id="493296783">
      <w:bodyDiv w:val="1"/>
      <w:marLeft w:val="0"/>
      <w:marRight w:val="0"/>
      <w:marTop w:val="0"/>
      <w:marBottom w:val="0"/>
      <w:divBdr>
        <w:top w:val="none" w:sz="0" w:space="0" w:color="auto"/>
        <w:left w:val="none" w:sz="0" w:space="0" w:color="auto"/>
        <w:bottom w:val="none" w:sz="0" w:space="0" w:color="auto"/>
        <w:right w:val="none" w:sz="0" w:space="0" w:color="auto"/>
      </w:divBdr>
    </w:div>
    <w:div w:id="523712014">
      <w:bodyDiv w:val="1"/>
      <w:marLeft w:val="0"/>
      <w:marRight w:val="0"/>
      <w:marTop w:val="0"/>
      <w:marBottom w:val="0"/>
      <w:divBdr>
        <w:top w:val="none" w:sz="0" w:space="0" w:color="auto"/>
        <w:left w:val="none" w:sz="0" w:space="0" w:color="auto"/>
        <w:bottom w:val="none" w:sz="0" w:space="0" w:color="auto"/>
        <w:right w:val="none" w:sz="0" w:space="0" w:color="auto"/>
      </w:divBdr>
    </w:div>
    <w:div w:id="565923251">
      <w:bodyDiv w:val="1"/>
      <w:marLeft w:val="0"/>
      <w:marRight w:val="0"/>
      <w:marTop w:val="0"/>
      <w:marBottom w:val="0"/>
      <w:divBdr>
        <w:top w:val="none" w:sz="0" w:space="0" w:color="auto"/>
        <w:left w:val="none" w:sz="0" w:space="0" w:color="auto"/>
        <w:bottom w:val="none" w:sz="0" w:space="0" w:color="auto"/>
        <w:right w:val="none" w:sz="0" w:space="0" w:color="auto"/>
      </w:divBdr>
    </w:div>
    <w:div w:id="568734218">
      <w:bodyDiv w:val="1"/>
      <w:marLeft w:val="0"/>
      <w:marRight w:val="0"/>
      <w:marTop w:val="0"/>
      <w:marBottom w:val="0"/>
      <w:divBdr>
        <w:top w:val="none" w:sz="0" w:space="0" w:color="auto"/>
        <w:left w:val="none" w:sz="0" w:space="0" w:color="auto"/>
        <w:bottom w:val="none" w:sz="0" w:space="0" w:color="auto"/>
        <w:right w:val="none" w:sz="0" w:space="0" w:color="auto"/>
      </w:divBdr>
    </w:div>
    <w:div w:id="605892199">
      <w:bodyDiv w:val="1"/>
      <w:marLeft w:val="0"/>
      <w:marRight w:val="0"/>
      <w:marTop w:val="0"/>
      <w:marBottom w:val="0"/>
      <w:divBdr>
        <w:top w:val="none" w:sz="0" w:space="0" w:color="auto"/>
        <w:left w:val="none" w:sz="0" w:space="0" w:color="auto"/>
        <w:bottom w:val="none" w:sz="0" w:space="0" w:color="auto"/>
        <w:right w:val="none" w:sz="0" w:space="0" w:color="auto"/>
      </w:divBdr>
    </w:div>
    <w:div w:id="619382271">
      <w:bodyDiv w:val="1"/>
      <w:marLeft w:val="0"/>
      <w:marRight w:val="0"/>
      <w:marTop w:val="0"/>
      <w:marBottom w:val="0"/>
      <w:divBdr>
        <w:top w:val="none" w:sz="0" w:space="0" w:color="auto"/>
        <w:left w:val="none" w:sz="0" w:space="0" w:color="auto"/>
        <w:bottom w:val="none" w:sz="0" w:space="0" w:color="auto"/>
        <w:right w:val="none" w:sz="0" w:space="0" w:color="auto"/>
      </w:divBdr>
    </w:div>
    <w:div w:id="682438931">
      <w:bodyDiv w:val="1"/>
      <w:marLeft w:val="0"/>
      <w:marRight w:val="0"/>
      <w:marTop w:val="0"/>
      <w:marBottom w:val="0"/>
      <w:divBdr>
        <w:top w:val="none" w:sz="0" w:space="0" w:color="auto"/>
        <w:left w:val="none" w:sz="0" w:space="0" w:color="auto"/>
        <w:bottom w:val="none" w:sz="0" w:space="0" w:color="auto"/>
        <w:right w:val="none" w:sz="0" w:space="0" w:color="auto"/>
      </w:divBdr>
    </w:div>
    <w:div w:id="687172768">
      <w:bodyDiv w:val="1"/>
      <w:marLeft w:val="0"/>
      <w:marRight w:val="0"/>
      <w:marTop w:val="0"/>
      <w:marBottom w:val="0"/>
      <w:divBdr>
        <w:top w:val="none" w:sz="0" w:space="0" w:color="auto"/>
        <w:left w:val="none" w:sz="0" w:space="0" w:color="auto"/>
        <w:bottom w:val="none" w:sz="0" w:space="0" w:color="auto"/>
        <w:right w:val="none" w:sz="0" w:space="0" w:color="auto"/>
      </w:divBdr>
    </w:div>
    <w:div w:id="694617273">
      <w:bodyDiv w:val="1"/>
      <w:marLeft w:val="0"/>
      <w:marRight w:val="0"/>
      <w:marTop w:val="0"/>
      <w:marBottom w:val="0"/>
      <w:divBdr>
        <w:top w:val="none" w:sz="0" w:space="0" w:color="auto"/>
        <w:left w:val="none" w:sz="0" w:space="0" w:color="auto"/>
        <w:bottom w:val="none" w:sz="0" w:space="0" w:color="auto"/>
        <w:right w:val="none" w:sz="0" w:space="0" w:color="auto"/>
      </w:divBdr>
    </w:div>
    <w:div w:id="743793712">
      <w:bodyDiv w:val="1"/>
      <w:marLeft w:val="0"/>
      <w:marRight w:val="0"/>
      <w:marTop w:val="0"/>
      <w:marBottom w:val="0"/>
      <w:divBdr>
        <w:top w:val="none" w:sz="0" w:space="0" w:color="auto"/>
        <w:left w:val="none" w:sz="0" w:space="0" w:color="auto"/>
        <w:bottom w:val="none" w:sz="0" w:space="0" w:color="auto"/>
        <w:right w:val="none" w:sz="0" w:space="0" w:color="auto"/>
      </w:divBdr>
    </w:div>
    <w:div w:id="800154268">
      <w:bodyDiv w:val="1"/>
      <w:marLeft w:val="0"/>
      <w:marRight w:val="0"/>
      <w:marTop w:val="0"/>
      <w:marBottom w:val="0"/>
      <w:divBdr>
        <w:top w:val="none" w:sz="0" w:space="0" w:color="auto"/>
        <w:left w:val="none" w:sz="0" w:space="0" w:color="auto"/>
        <w:bottom w:val="none" w:sz="0" w:space="0" w:color="auto"/>
        <w:right w:val="none" w:sz="0" w:space="0" w:color="auto"/>
      </w:divBdr>
    </w:div>
    <w:div w:id="800343894">
      <w:bodyDiv w:val="1"/>
      <w:marLeft w:val="0"/>
      <w:marRight w:val="0"/>
      <w:marTop w:val="0"/>
      <w:marBottom w:val="0"/>
      <w:divBdr>
        <w:top w:val="none" w:sz="0" w:space="0" w:color="auto"/>
        <w:left w:val="none" w:sz="0" w:space="0" w:color="auto"/>
        <w:bottom w:val="none" w:sz="0" w:space="0" w:color="auto"/>
        <w:right w:val="none" w:sz="0" w:space="0" w:color="auto"/>
      </w:divBdr>
    </w:div>
    <w:div w:id="898632712">
      <w:bodyDiv w:val="1"/>
      <w:marLeft w:val="0"/>
      <w:marRight w:val="0"/>
      <w:marTop w:val="0"/>
      <w:marBottom w:val="0"/>
      <w:divBdr>
        <w:top w:val="none" w:sz="0" w:space="0" w:color="auto"/>
        <w:left w:val="none" w:sz="0" w:space="0" w:color="auto"/>
        <w:bottom w:val="none" w:sz="0" w:space="0" w:color="auto"/>
        <w:right w:val="none" w:sz="0" w:space="0" w:color="auto"/>
      </w:divBdr>
    </w:div>
    <w:div w:id="910121883">
      <w:bodyDiv w:val="1"/>
      <w:marLeft w:val="0"/>
      <w:marRight w:val="0"/>
      <w:marTop w:val="0"/>
      <w:marBottom w:val="0"/>
      <w:divBdr>
        <w:top w:val="none" w:sz="0" w:space="0" w:color="auto"/>
        <w:left w:val="none" w:sz="0" w:space="0" w:color="auto"/>
        <w:bottom w:val="none" w:sz="0" w:space="0" w:color="auto"/>
        <w:right w:val="none" w:sz="0" w:space="0" w:color="auto"/>
      </w:divBdr>
    </w:div>
    <w:div w:id="910625983">
      <w:bodyDiv w:val="1"/>
      <w:marLeft w:val="0"/>
      <w:marRight w:val="0"/>
      <w:marTop w:val="0"/>
      <w:marBottom w:val="0"/>
      <w:divBdr>
        <w:top w:val="none" w:sz="0" w:space="0" w:color="auto"/>
        <w:left w:val="none" w:sz="0" w:space="0" w:color="auto"/>
        <w:bottom w:val="none" w:sz="0" w:space="0" w:color="auto"/>
        <w:right w:val="none" w:sz="0" w:space="0" w:color="auto"/>
      </w:divBdr>
    </w:div>
    <w:div w:id="933975423">
      <w:bodyDiv w:val="1"/>
      <w:marLeft w:val="0"/>
      <w:marRight w:val="0"/>
      <w:marTop w:val="0"/>
      <w:marBottom w:val="0"/>
      <w:divBdr>
        <w:top w:val="none" w:sz="0" w:space="0" w:color="auto"/>
        <w:left w:val="none" w:sz="0" w:space="0" w:color="auto"/>
        <w:bottom w:val="none" w:sz="0" w:space="0" w:color="auto"/>
        <w:right w:val="none" w:sz="0" w:space="0" w:color="auto"/>
      </w:divBdr>
    </w:div>
    <w:div w:id="943421154">
      <w:bodyDiv w:val="1"/>
      <w:marLeft w:val="0"/>
      <w:marRight w:val="0"/>
      <w:marTop w:val="0"/>
      <w:marBottom w:val="0"/>
      <w:divBdr>
        <w:top w:val="none" w:sz="0" w:space="0" w:color="auto"/>
        <w:left w:val="none" w:sz="0" w:space="0" w:color="auto"/>
        <w:bottom w:val="none" w:sz="0" w:space="0" w:color="auto"/>
        <w:right w:val="none" w:sz="0" w:space="0" w:color="auto"/>
      </w:divBdr>
    </w:div>
    <w:div w:id="1001666170">
      <w:bodyDiv w:val="1"/>
      <w:marLeft w:val="0"/>
      <w:marRight w:val="0"/>
      <w:marTop w:val="0"/>
      <w:marBottom w:val="0"/>
      <w:divBdr>
        <w:top w:val="none" w:sz="0" w:space="0" w:color="auto"/>
        <w:left w:val="none" w:sz="0" w:space="0" w:color="auto"/>
        <w:bottom w:val="none" w:sz="0" w:space="0" w:color="auto"/>
        <w:right w:val="none" w:sz="0" w:space="0" w:color="auto"/>
      </w:divBdr>
    </w:div>
    <w:div w:id="1054238344">
      <w:bodyDiv w:val="1"/>
      <w:marLeft w:val="0"/>
      <w:marRight w:val="0"/>
      <w:marTop w:val="0"/>
      <w:marBottom w:val="0"/>
      <w:divBdr>
        <w:top w:val="none" w:sz="0" w:space="0" w:color="auto"/>
        <w:left w:val="none" w:sz="0" w:space="0" w:color="auto"/>
        <w:bottom w:val="none" w:sz="0" w:space="0" w:color="auto"/>
        <w:right w:val="none" w:sz="0" w:space="0" w:color="auto"/>
      </w:divBdr>
    </w:div>
    <w:div w:id="1088429335">
      <w:bodyDiv w:val="1"/>
      <w:marLeft w:val="0"/>
      <w:marRight w:val="0"/>
      <w:marTop w:val="0"/>
      <w:marBottom w:val="0"/>
      <w:divBdr>
        <w:top w:val="none" w:sz="0" w:space="0" w:color="auto"/>
        <w:left w:val="none" w:sz="0" w:space="0" w:color="auto"/>
        <w:bottom w:val="none" w:sz="0" w:space="0" w:color="auto"/>
        <w:right w:val="none" w:sz="0" w:space="0" w:color="auto"/>
      </w:divBdr>
    </w:div>
    <w:div w:id="1102847442">
      <w:bodyDiv w:val="1"/>
      <w:marLeft w:val="0"/>
      <w:marRight w:val="0"/>
      <w:marTop w:val="0"/>
      <w:marBottom w:val="0"/>
      <w:divBdr>
        <w:top w:val="none" w:sz="0" w:space="0" w:color="auto"/>
        <w:left w:val="none" w:sz="0" w:space="0" w:color="auto"/>
        <w:bottom w:val="none" w:sz="0" w:space="0" w:color="auto"/>
        <w:right w:val="none" w:sz="0" w:space="0" w:color="auto"/>
      </w:divBdr>
    </w:div>
    <w:div w:id="1136531946">
      <w:bodyDiv w:val="1"/>
      <w:marLeft w:val="0"/>
      <w:marRight w:val="0"/>
      <w:marTop w:val="0"/>
      <w:marBottom w:val="0"/>
      <w:divBdr>
        <w:top w:val="none" w:sz="0" w:space="0" w:color="auto"/>
        <w:left w:val="none" w:sz="0" w:space="0" w:color="auto"/>
        <w:bottom w:val="none" w:sz="0" w:space="0" w:color="auto"/>
        <w:right w:val="none" w:sz="0" w:space="0" w:color="auto"/>
      </w:divBdr>
    </w:div>
    <w:div w:id="1154222730">
      <w:bodyDiv w:val="1"/>
      <w:marLeft w:val="0"/>
      <w:marRight w:val="0"/>
      <w:marTop w:val="0"/>
      <w:marBottom w:val="0"/>
      <w:divBdr>
        <w:top w:val="none" w:sz="0" w:space="0" w:color="auto"/>
        <w:left w:val="none" w:sz="0" w:space="0" w:color="auto"/>
        <w:bottom w:val="none" w:sz="0" w:space="0" w:color="auto"/>
        <w:right w:val="none" w:sz="0" w:space="0" w:color="auto"/>
      </w:divBdr>
    </w:div>
    <w:div w:id="1167329739">
      <w:bodyDiv w:val="1"/>
      <w:marLeft w:val="0"/>
      <w:marRight w:val="0"/>
      <w:marTop w:val="0"/>
      <w:marBottom w:val="0"/>
      <w:divBdr>
        <w:top w:val="none" w:sz="0" w:space="0" w:color="auto"/>
        <w:left w:val="none" w:sz="0" w:space="0" w:color="auto"/>
        <w:bottom w:val="none" w:sz="0" w:space="0" w:color="auto"/>
        <w:right w:val="none" w:sz="0" w:space="0" w:color="auto"/>
      </w:divBdr>
    </w:div>
    <w:div w:id="1194459158">
      <w:bodyDiv w:val="1"/>
      <w:marLeft w:val="0"/>
      <w:marRight w:val="0"/>
      <w:marTop w:val="0"/>
      <w:marBottom w:val="0"/>
      <w:divBdr>
        <w:top w:val="none" w:sz="0" w:space="0" w:color="auto"/>
        <w:left w:val="none" w:sz="0" w:space="0" w:color="auto"/>
        <w:bottom w:val="none" w:sz="0" w:space="0" w:color="auto"/>
        <w:right w:val="none" w:sz="0" w:space="0" w:color="auto"/>
      </w:divBdr>
    </w:div>
    <w:div w:id="1205216280">
      <w:bodyDiv w:val="1"/>
      <w:marLeft w:val="0"/>
      <w:marRight w:val="0"/>
      <w:marTop w:val="0"/>
      <w:marBottom w:val="0"/>
      <w:divBdr>
        <w:top w:val="none" w:sz="0" w:space="0" w:color="auto"/>
        <w:left w:val="none" w:sz="0" w:space="0" w:color="auto"/>
        <w:bottom w:val="none" w:sz="0" w:space="0" w:color="auto"/>
        <w:right w:val="none" w:sz="0" w:space="0" w:color="auto"/>
      </w:divBdr>
    </w:div>
    <w:div w:id="1216503051">
      <w:bodyDiv w:val="1"/>
      <w:marLeft w:val="0"/>
      <w:marRight w:val="0"/>
      <w:marTop w:val="0"/>
      <w:marBottom w:val="0"/>
      <w:divBdr>
        <w:top w:val="none" w:sz="0" w:space="0" w:color="auto"/>
        <w:left w:val="none" w:sz="0" w:space="0" w:color="auto"/>
        <w:bottom w:val="none" w:sz="0" w:space="0" w:color="auto"/>
        <w:right w:val="none" w:sz="0" w:space="0" w:color="auto"/>
      </w:divBdr>
    </w:div>
    <w:div w:id="1277247878">
      <w:bodyDiv w:val="1"/>
      <w:marLeft w:val="0"/>
      <w:marRight w:val="0"/>
      <w:marTop w:val="0"/>
      <w:marBottom w:val="0"/>
      <w:divBdr>
        <w:top w:val="none" w:sz="0" w:space="0" w:color="auto"/>
        <w:left w:val="none" w:sz="0" w:space="0" w:color="auto"/>
        <w:bottom w:val="none" w:sz="0" w:space="0" w:color="auto"/>
        <w:right w:val="none" w:sz="0" w:space="0" w:color="auto"/>
      </w:divBdr>
    </w:div>
    <w:div w:id="1339694359">
      <w:bodyDiv w:val="1"/>
      <w:marLeft w:val="0"/>
      <w:marRight w:val="0"/>
      <w:marTop w:val="0"/>
      <w:marBottom w:val="0"/>
      <w:divBdr>
        <w:top w:val="none" w:sz="0" w:space="0" w:color="auto"/>
        <w:left w:val="none" w:sz="0" w:space="0" w:color="auto"/>
        <w:bottom w:val="none" w:sz="0" w:space="0" w:color="auto"/>
        <w:right w:val="none" w:sz="0" w:space="0" w:color="auto"/>
      </w:divBdr>
    </w:div>
    <w:div w:id="1407725740">
      <w:bodyDiv w:val="1"/>
      <w:marLeft w:val="0"/>
      <w:marRight w:val="0"/>
      <w:marTop w:val="0"/>
      <w:marBottom w:val="0"/>
      <w:divBdr>
        <w:top w:val="none" w:sz="0" w:space="0" w:color="auto"/>
        <w:left w:val="none" w:sz="0" w:space="0" w:color="auto"/>
        <w:bottom w:val="none" w:sz="0" w:space="0" w:color="auto"/>
        <w:right w:val="none" w:sz="0" w:space="0" w:color="auto"/>
      </w:divBdr>
    </w:div>
    <w:div w:id="1432387447">
      <w:bodyDiv w:val="1"/>
      <w:marLeft w:val="0"/>
      <w:marRight w:val="0"/>
      <w:marTop w:val="0"/>
      <w:marBottom w:val="0"/>
      <w:divBdr>
        <w:top w:val="none" w:sz="0" w:space="0" w:color="auto"/>
        <w:left w:val="none" w:sz="0" w:space="0" w:color="auto"/>
        <w:bottom w:val="none" w:sz="0" w:space="0" w:color="auto"/>
        <w:right w:val="none" w:sz="0" w:space="0" w:color="auto"/>
      </w:divBdr>
    </w:div>
    <w:div w:id="1433941031">
      <w:bodyDiv w:val="1"/>
      <w:marLeft w:val="0"/>
      <w:marRight w:val="0"/>
      <w:marTop w:val="0"/>
      <w:marBottom w:val="0"/>
      <w:divBdr>
        <w:top w:val="none" w:sz="0" w:space="0" w:color="auto"/>
        <w:left w:val="none" w:sz="0" w:space="0" w:color="auto"/>
        <w:bottom w:val="none" w:sz="0" w:space="0" w:color="auto"/>
        <w:right w:val="none" w:sz="0" w:space="0" w:color="auto"/>
      </w:divBdr>
    </w:div>
    <w:div w:id="1453938415">
      <w:bodyDiv w:val="1"/>
      <w:marLeft w:val="0"/>
      <w:marRight w:val="0"/>
      <w:marTop w:val="0"/>
      <w:marBottom w:val="0"/>
      <w:divBdr>
        <w:top w:val="none" w:sz="0" w:space="0" w:color="auto"/>
        <w:left w:val="none" w:sz="0" w:space="0" w:color="auto"/>
        <w:bottom w:val="none" w:sz="0" w:space="0" w:color="auto"/>
        <w:right w:val="none" w:sz="0" w:space="0" w:color="auto"/>
      </w:divBdr>
    </w:div>
    <w:div w:id="1487818266">
      <w:bodyDiv w:val="1"/>
      <w:marLeft w:val="0"/>
      <w:marRight w:val="0"/>
      <w:marTop w:val="0"/>
      <w:marBottom w:val="0"/>
      <w:divBdr>
        <w:top w:val="none" w:sz="0" w:space="0" w:color="auto"/>
        <w:left w:val="none" w:sz="0" w:space="0" w:color="auto"/>
        <w:bottom w:val="none" w:sz="0" w:space="0" w:color="auto"/>
        <w:right w:val="none" w:sz="0" w:space="0" w:color="auto"/>
      </w:divBdr>
    </w:div>
    <w:div w:id="1508206799">
      <w:bodyDiv w:val="1"/>
      <w:marLeft w:val="0"/>
      <w:marRight w:val="0"/>
      <w:marTop w:val="0"/>
      <w:marBottom w:val="0"/>
      <w:divBdr>
        <w:top w:val="none" w:sz="0" w:space="0" w:color="auto"/>
        <w:left w:val="none" w:sz="0" w:space="0" w:color="auto"/>
        <w:bottom w:val="none" w:sz="0" w:space="0" w:color="auto"/>
        <w:right w:val="none" w:sz="0" w:space="0" w:color="auto"/>
      </w:divBdr>
    </w:div>
    <w:div w:id="1519465664">
      <w:bodyDiv w:val="1"/>
      <w:marLeft w:val="0"/>
      <w:marRight w:val="0"/>
      <w:marTop w:val="0"/>
      <w:marBottom w:val="0"/>
      <w:divBdr>
        <w:top w:val="none" w:sz="0" w:space="0" w:color="auto"/>
        <w:left w:val="none" w:sz="0" w:space="0" w:color="auto"/>
        <w:bottom w:val="none" w:sz="0" w:space="0" w:color="auto"/>
        <w:right w:val="none" w:sz="0" w:space="0" w:color="auto"/>
      </w:divBdr>
    </w:div>
    <w:div w:id="1522743036">
      <w:bodyDiv w:val="1"/>
      <w:marLeft w:val="0"/>
      <w:marRight w:val="0"/>
      <w:marTop w:val="0"/>
      <w:marBottom w:val="0"/>
      <w:divBdr>
        <w:top w:val="none" w:sz="0" w:space="0" w:color="auto"/>
        <w:left w:val="none" w:sz="0" w:space="0" w:color="auto"/>
        <w:bottom w:val="none" w:sz="0" w:space="0" w:color="auto"/>
        <w:right w:val="none" w:sz="0" w:space="0" w:color="auto"/>
      </w:divBdr>
    </w:div>
    <w:div w:id="1536499670">
      <w:bodyDiv w:val="1"/>
      <w:marLeft w:val="0"/>
      <w:marRight w:val="0"/>
      <w:marTop w:val="0"/>
      <w:marBottom w:val="0"/>
      <w:divBdr>
        <w:top w:val="none" w:sz="0" w:space="0" w:color="auto"/>
        <w:left w:val="none" w:sz="0" w:space="0" w:color="auto"/>
        <w:bottom w:val="none" w:sz="0" w:space="0" w:color="auto"/>
        <w:right w:val="none" w:sz="0" w:space="0" w:color="auto"/>
      </w:divBdr>
    </w:div>
    <w:div w:id="1542211555">
      <w:bodyDiv w:val="1"/>
      <w:marLeft w:val="0"/>
      <w:marRight w:val="0"/>
      <w:marTop w:val="0"/>
      <w:marBottom w:val="0"/>
      <w:divBdr>
        <w:top w:val="none" w:sz="0" w:space="0" w:color="auto"/>
        <w:left w:val="none" w:sz="0" w:space="0" w:color="auto"/>
        <w:bottom w:val="none" w:sz="0" w:space="0" w:color="auto"/>
        <w:right w:val="none" w:sz="0" w:space="0" w:color="auto"/>
      </w:divBdr>
    </w:div>
    <w:div w:id="1562058755">
      <w:bodyDiv w:val="1"/>
      <w:marLeft w:val="0"/>
      <w:marRight w:val="0"/>
      <w:marTop w:val="0"/>
      <w:marBottom w:val="0"/>
      <w:divBdr>
        <w:top w:val="none" w:sz="0" w:space="0" w:color="auto"/>
        <w:left w:val="none" w:sz="0" w:space="0" w:color="auto"/>
        <w:bottom w:val="none" w:sz="0" w:space="0" w:color="auto"/>
        <w:right w:val="none" w:sz="0" w:space="0" w:color="auto"/>
      </w:divBdr>
    </w:div>
    <w:div w:id="1568489424">
      <w:bodyDiv w:val="1"/>
      <w:marLeft w:val="0"/>
      <w:marRight w:val="0"/>
      <w:marTop w:val="0"/>
      <w:marBottom w:val="0"/>
      <w:divBdr>
        <w:top w:val="none" w:sz="0" w:space="0" w:color="auto"/>
        <w:left w:val="none" w:sz="0" w:space="0" w:color="auto"/>
        <w:bottom w:val="none" w:sz="0" w:space="0" w:color="auto"/>
        <w:right w:val="none" w:sz="0" w:space="0" w:color="auto"/>
      </w:divBdr>
    </w:div>
    <w:div w:id="1569877325">
      <w:bodyDiv w:val="1"/>
      <w:marLeft w:val="0"/>
      <w:marRight w:val="0"/>
      <w:marTop w:val="0"/>
      <w:marBottom w:val="0"/>
      <w:divBdr>
        <w:top w:val="none" w:sz="0" w:space="0" w:color="auto"/>
        <w:left w:val="none" w:sz="0" w:space="0" w:color="auto"/>
        <w:bottom w:val="none" w:sz="0" w:space="0" w:color="auto"/>
        <w:right w:val="none" w:sz="0" w:space="0" w:color="auto"/>
      </w:divBdr>
    </w:div>
    <w:div w:id="1596749416">
      <w:bodyDiv w:val="1"/>
      <w:marLeft w:val="0"/>
      <w:marRight w:val="0"/>
      <w:marTop w:val="0"/>
      <w:marBottom w:val="0"/>
      <w:divBdr>
        <w:top w:val="none" w:sz="0" w:space="0" w:color="auto"/>
        <w:left w:val="none" w:sz="0" w:space="0" w:color="auto"/>
        <w:bottom w:val="none" w:sz="0" w:space="0" w:color="auto"/>
        <w:right w:val="none" w:sz="0" w:space="0" w:color="auto"/>
      </w:divBdr>
    </w:div>
    <w:div w:id="1658722202">
      <w:bodyDiv w:val="1"/>
      <w:marLeft w:val="0"/>
      <w:marRight w:val="0"/>
      <w:marTop w:val="0"/>
      <w:marBottom w:val="0"/>
      <w:divBdr>
        <w:top w:val="none" w:sz="0" w:space="0" w:color="auto"/>
        <w:left w:val="none" w:sz="0" w:space="0" w:color="auto"/>
        <w:bottom w:val="none" w:sz="0" w:space="0" w:color="auto"/>
        <w:right w:val="none" w:sz="0" w:space="0" w:color="auto"/>
      </w:divBdr>
    </w:div>
    <w:div w:id="1662854435">
      <w:bodyDiv w:val="1"/>
      <w:marLeft w:val="0"/>
      <w:marRight w:val="0"/>
      <w:marTop w:val="0"/>
      <w:marBottom w:val="0"/>
      <w:divBdr>
        <w:top w:val="none" w:sz="0" w:space="0" w:color="auto"/>
        <w:left w:val="none" w:sz="0" w:space="0" w:color="auto"/>
        <w:bottom w:val="none" w:sz="0" w:space="0" w:color="auto"/>
        <w:right w:val="none" w:sz="0" w:space="0" w:color="auto"/>
      </w:divBdr>
    </w:div>
    <w:div w:id="1697120987">
      <w:bodyDiv w:val="1"/>
      <w:marLeft w:val="0"/>
      <w:marRight w:val="0"/>
      <w:marTop w:val="0"/>
      <w:marBottom w:val="0"/>
      <w:divBdr>
        <w:top w:val="none" w:sz="0" w:space="0" w:color="auto"/>
        <w:left w:val="none" w:sz="0" w:space="0" w:color="auto"/>
        <w:bottom w:val="none" w:sz="0" w:space="0" w:color="auto"/>
        <w:right w:val="none" w:sz="0" w:space="0" w:color="auto"/>
      </w:divBdr>
    </w:div>
    <w:div w:id="1698699950">
      <w:bodyDiv w:val="1"/>
      <w:marLeft w:val="0"/>
      <w:marRight w:val="0"/>
      <w:marTop w:val="0"/>
      <w:marBottom w:val="0"/>
      <w:divBdr>
        <w:top w:val="none" w:sz="0" w:space="0" w:color="auto"/>
        <w:left w:val="none" w:sz="0" w:space="0" w:color="auto"/>
        <w:bottom w:val="none" w:sz="0" w:space="0" w:color="auto"/>
        <w:right w:val="none" w:sz="0" w:space="0" w:color="auto"/>
      </w:divBdr>
    </w:div>
    <w:div w:id="1719743763">
      <w:bodyDiv w:val="1"/>
      <w:marLeft w:val="0"/>
      <w:marRight w:val="0"/>
      <w:marTop w:val="0"/>
      <w:marBottom w:val="0"/>
      <w:divBdr>
        <w:top w:val="none" w:sz="0" w:space="0" w:color="auto"/>
        <w:left w:val="none" w:sz="0" w:space="0" w:color="auto"/>
        <w:bottom w:val="none" w:sz="0" w:space="0" w:color="auto"/>
        <w:right w:val="none" w:sz="0" w:space="0" w:color="auto"/>
      </w:divBdr>
    </w:div>
    <w:div w:id="1749615004">
      <w:bodyDiv w:val="1"/>
      <w:marLeft w:val="0"/>
      <w:marRight w:val="0"/>
      <w:marTop w:val="0"/>
      <w:marBottom w:val="0"/>
      <w:divBdr>
        <w:top w:val="none" w:sz="0" w:space="0" w:color="auto"/>
        <w:left w:val="none" w:sz="0" w:space="0" w:color="auto"/>
        <w:bottom w:val="none" w:sz="0" w:space="0" w:color="auto"/>
        <w:right w:val="none" w:sz="0" w:space="0" w:color="auto"/>
      </w:divBdr>
    </w:div>
    <w:div w:id="1779256238">
      <w:bodyDiv w:val="1"/>
      <w:marLeft w:val="0"/>
      <w:marRight w:val="0"/>
      <w:marTop w:val="0"/>
      <w:marBottom w:val="0"/>
      <w:divBdr>
        <w:top w:val="none" w:sz="0" w:space="0" w:color="auto"/>
        <w:left w:val="none" w:sz="0" w:space="0" w:color="auto"/>
        <w:bottom w:val="none" w:sz="0" w:space="0" w:color="auto"/>
        <w:right w:val="none" w:sz="0" w:space="0" w:color="auto"/>
      </w:divBdr>
    </w:div>
    <w:div w:id="1813595072">
      <w:bodyDiv w:val="1"/>
      <w:marLeft w:val="0"/>
      <w:marRight w:val="0"/>
      <w:marTop w:val="0"/>
      <w:marBottom w:val="0"/>
      <w:divBdr>
        <w:top w:val="none" w:sz="0" w:space="0" w:color="auto"/>
        <w:left w:val="none" w:sz="0" w:space="0" w:color="auto"/>
        <w:bottom w:val="none" w:sz="0" w:space="0" w:color="auto"/>
        <w:right w:val="none" w:sz="0" w:space="0" w:color="auto"/>
      </w:divBdr>
    </w:div>
    <w:div w:id="1823959416">
      <w:bodyDiv w:val="1"/>
      <w:marLeft w:val="0"/>
      <w:marRight w:val="0"/>
      <w:marTop w:val="0"/>
      <w:marBottom w:val="0"/>
      <w:divBdr>
        <w:top w:val="none" w:sz="0" w:space="0" w:color="auto"/>
        <w:left w:val="none" w:sz="0" w:space="0" w:color="auto"/>
        <w:bottom w:val="none" w:sz="0" w:space="0" w:color="auto"/>
        <w:right w:val="none" w:sz="0" w:space="0" w:color="auto"/>
      </w:divBdr>
    </w:div>
    <w:div w:id="1869836130">
      <w:bodyDiv w:val="1"/>
      <w:marLeft w:val="0"/>
      <w:marRight w:val="0"/>
      <w:marTop w:val="0"/>
      <w:marBottom w:val="0"/>
      <w:divBdr>
        <w:top w:val="none" w:sz="0" w:space="0" w:color="auto"/>
        <w:left w:val="none" w:sz="0" w:space="0" w:color="auto"/>
        <w:bottom w:val="none" w:sz="0" w:space="0" w:color="auto"/>
        <w:right w:val="none" w:sz="0" w:space="0" w:color="auto"/>
      </w:divBdr>
    </w:div>
    <w:div w:id="1981688985">
      <w:bodyDiv w:val="1"/>
      <w:marLeft w:val="0"/>
      <w:marRight w:val="0"/>
      <w:marTop w:val="0"/>
      <w:marBottom w:val="0"/>
      <w:divBdr>
        <w:top w:val="none" w:sz="0" w:space="0" w:color="auto"/>
        <w:left w:val="none" w:sz="0" w:space="0" w:color="auto"/>
        <w:bottom w:val="none" w:sz="0" w:space="0" w:color="auto"/>
        <w:right w:val="none" w:sz="0" w:space="0" w:color="auto"/>
      </w:divBdr>
    </w:div>
    <w:div w:id="1986397748">
      <w:bodyDiv w:val="1"/>
      <w:marLeft w:val="0"/>
      <w:marRight w:val="0"/>
      <w:marTop w:val="0"/>
      <w:marBottom w:val="0"/>
      <w:divBdr>
        <w:top w:val="none" w:sz="0" w:space="0" w:color="auto"/>
        <w:left w:val="none" w:sz="0" w:space="0" w:color="auto"/>
        <w:bottom w:val="none" w:sz="0" w:space="0" w:color="auto"/>
        <w:right w:val="none" w:sz="0" w:space="0" w:color="auto"/>
      </w:divBdr>
      <w:divsChild>
        <w:div w:id="1578438096">
          <w:marLeft w:val="0"/>
          <w:marRight w:val="0"/>
          <w:marTop w:val="0"/>
          <w:marBottom w:val="0"/>
          <w:divBdr>
            <w:top w:val="none" w:sz="0" w:space="0" w:color="auto"/>
            <w:left w:val="none" w:sz="0" w:space="0" w:color="auto"/>
            <w:bottom w:val="none" w:sz="0" w:space="0" w:color="auto"/>
            <w:right w:val="none" w:sz="0" w:space="0" w:color="auto"/>
          </w:divBdr>
          <w:divsChild>
            <w:div w:id="735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4949">
      <w:bodyDiv w:val="1"/>
      <w:marLeft w:val="0"/>
      <w:marRight w:val="0"/>
      <w:marTop w:val="0"/>
      <w:marBottom w:val="0"/>
      <w:divBdr>
        <w:top w:val="none" w:sz="0" w:space="0" w:color="auto"/>
        <w:left w:val="none" w:sz="0" w:space="0" w:color="auto"/>
        <w:bottom w:val="none" w:sz="0" w:space="0" w:color="auto"/>
        <w:right w:val="none" w:sz="0" w:space="0" w:color="auto"/>
      </w:divBdr>
    </w:div>
    <w:div w:id="2064987826">
      <w:bodyDiv w:val="1"/>
      <w:marLeft w:val="0"/>
      <w:marRight w:val="0"/>
      <w:marTop w:val="0"/>
      <w:marBottom w:val="0"/>
      <w:divBdr>
        <w:top w:val="none" w:sz="0" w:space="0" w:color="auto"/>
        <w:left w:val="none" w:sz="0" w:space="0" w:color="auto"/>
        <w:bottom w:val="none" w:sz="0" w:space="0" w:color="auto"/>
        <w:right w:val="none" w:sz="0" w:space="0" w:color="auto"/>
      </w:divBdr>
    </w:div>
    <w:div w:id="2084526356">
      <w:bodyDiv w:val="1"/>
      <w:marLeft w:val="0"/>
      <w:marRight w:val="0"/>
      <w:marTop w:val="0"/>
      <w:marBottom w:val="0"/>
      <w:divBdr>
        <w:top w:val="none" w:sz="0" w:space="0" w:color="auto"/>
        <w:left w:val="none" w:sz="0" w:space="0" w:color="auto"/>
        <w:bottom w:val="none" w:sz="0" w:space="0" w:color="auto"/>
        <w:right w:val="none" w:sz="0" w:space="0" w:color="auto"/>
      </w:divBdr>
    </w:div>
    <w:div w:id="2115710341">
      <w:bodyDiv w:val="1"/>
      <w:marLeft w:val="0"/>
      <w:marRight w:val="0"/>
      <w:marTop w:val="0"/>
      <w:marBottom w:val="0"/>
      <w:divBdr>
        <w:top w:val="none" w:sz="0" w:space="0" w:color="auto"/>
        <w:left w:val="none" w:sz="0" w:space="0" w:color="auto"/>
        <w:bottom w:val="none" w:sz="0" w:space="0" w:color="auto"/>
        <w:right w:val="none" w:sz="0" w:space="0" w:color="auto"/>
      </w:divBdr>
    </w:div>
    <w:div w:id="2120490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7.xm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yperlink" Target="mailto:info@hawkaviation.co.ke"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0.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C9A02-AB95-4587-846A-887EF7BC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116</Pages>
  <Words>27644</Words>
  <Characters>157576</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Essak</dc:creator>
  <cp:keywords/>
  <dc:description/>
  <cp:lastModifiedBy>User</cp:lastModifiedBy>
  <cp:revision>10</cp:revision>
  <cp:lastPrinted>2024-08-05T10:33:00Z</cp:lastPrinted>
  <dcterms:created xsi:type="dcterms:W3CDTF">2024-12-29T12:38:00Z</dcterms:created>
  <dcterms:modified xsi:type="dcterms:W3CDTF">2025-03-29T09:38:00Z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e6ccf0d0a265271eca6a75b6c056fe7be0220d6cd96e6190daa6293f55e1f4e5</vt:lpwstr>
  </property>
</Properties>
</file>