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Committee reconciliation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Reviewed population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Transfer-rule population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Affected claims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Current billed amount</w:t>
            </w:r>
          </w:p>
        </w:tc>
        <w:tc>
          <w:tcPr>
            <w:tcW w:type="dxa" w:w="4320"/>
          </w:tcPr>
          <w:p>
            <w:r>
              <w:t>$184672.54</w:t>
            </w:r>
          </w:p>
        </w:tc>
      </w:tr>
      <w:tr>
        <w:tc>
          <w:tcPr>
            <w:tcW w:type="dxa" w:w="4320"/>
          </w:tcPr>
          <w:p>
            <w:r>
              <w:t>Corrected transfer amount</w:t>
            </w:r>
          </w:p>
        </w:tc>
        <w:tc>
          <w:tcPr>
            <w:tcW w:type="dxa" w:w="4320"/>
          </w:tcPr>
          <w:p>
            <w:r>
              <w:t>$162826.17</w:t>
            </w:r>
          </w:p>
        </w:tc>
      </w:tr>
      <w:tr>
        <w:tc>
          <w:tcPr>
            <w:tcW w:type="dxa" w:w="4320"/>
          </w:tcPr>
          <w:p>
            <w:r>
              <w:t>Estimated reimbursement decrease</w:t>
            </w:r>
          </w:p>
        </w:tc>
        <w:tc>
          <w:tcPr>
            <w:tcW w:type="dxa" w:w="4320"/>
          </w:tcPr>
          <w:p>
            <w:r>
              <w:t>$-21846.37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