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Mqchine non fonctionnelle</w:t>
      </w:r>
    </w:p>
    <w:p>
      <w:r>
        <w:t>Date d'enregistrement : 2025-07-07 04:29:41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Mon ordinateur s'est brusquement éteint sans problème</w:t>
      </w:r>
    </w:p>
    <w:p>
      <w:pPr>
        <w:pStyle w:val="Heading2"/>
      </w:pPr>
      <w:r>
        <w:t>Cause Racine Identifiée</w:t>
      </w:r>
    </w:p>
    <w:p>
      <w:r>
        <w:t>Manque d'entretien préventif régulier (nettoyage interne de l'ordinateur), entraînant une accumulation de poussière excessive et une surchauffe ou défaillance du bloc d'alimentation (ou d'un autre composant critique).</w:t>
      </w:r>
    </w:p>
    <w:p>
      <w:pPr>
        <w:pStyle w:val="Heading2"/>
      </w:pPr>
      <w:r>
        <w:t>Solutions Suggérées/Mises en Œuvre</w:t>
      </w:r>
    </w:p>
    <w:p>
      <w:r>
        <w:t>*   **Diagnostic et remplacement du composant défectueux :** Tester le bloc d'alimentation et les autres composants clés (carte mère, RAM) pour identifier la cause exacte de la panne et remplacer le composant défaillant (très probablement le PSU).</w:t>
        <w:br/>
        <w:t>*   **Nettoyage interne approfondi :** Dépoussiérer méticuleusement l'intérieur du boîtier, les ventilateurs (CPU, GPU, boîtier, PSU) et les radiateurs à l'aide d'une bombe d'air comprimé pour restaurer une circulation d'air optimale.</w:t>
        <w:br/>
        <w:t>*   **Établir un calendrier d'entretien préventif :** Mettre en place un plan de nettoyage interne régulier de l'ordinateur (ex: tous les 6 à 12 mois, selon l'environnement d'utilisation) pour prévenir de futures accumulations de poussière.</w:t>
        <w:br/>
        <w:t>*   **Utiliser un parasurtenseur ou un onduleur (UPS) :** Protéger l'ordinateur contre les surtensions électriques et les coupures de courant inattendues, qui peuvent endommager les composants et entraîner des arrêts brusques.</w:t>
        <w:br/>
        <w:t>*   **Surveillance des températures :** Installer un logiciel de surveillance des températures pour s'assurer que les composants (CPU, GPU, disques durs) fonctionnent dans des plages sûres après le nettoyage et la réparation.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