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6D3DD" w14:textId="0ADE1ABB" w:rsidR="00E5176A" w:rsidRDefault="00E5176A">
      <w:r>
        <w:fldChar w:fldCharType="begin"/>
      </w:r>
      <w:r>
        <w:instrText xml:space="preserve"> INCLUDEPICTURE "/Users/agataborowka/Library/Group Containers/UBF8T346G9.ms/WebArchiveCopyPasteTempFiles/com.microsoft.Word/content?id=file_00000000b3886246bcac4208e381d09b&amp;ts=489334&amp;p=fs&amp;cid=1&amp;sig=65ac78bde0ffc52547f673881bcc8ea996402b251a2f1d7faa49147c7898e131&amp;v=0" \* MERGEFORMATINET </w:instrText>
      </w:r>
      <w:r>
        <w:fldChar w:fldCharType="separate"/>
      </w:r>
      <w:r>
        <w:rPr>
          <w:noProof/>
        </w:rPr>
        <w:drawing>
          <wp:inline distT="0" distB="0" distL="0" distR="0" wp14:anchorId="41BA6D05" wp14:editId="5F7AF38C">
            <wp:extent cx="5731510" cy="3820795"/>
            <wp:effectExtent l="0" t="0" r="0" b="1905"/>
            <wp:docPr id="158369165"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fldChar w:fldCharType="end"/>
      </w:r>
    </w:p>
    <w:p w14:paraId="4D5EA8A5" w14:textId="77777777" w:rsidR="00440EFE" w:rsidRPr="00440EFE" w:rsidRDefault="00440EFE" w:rsidP="00440EF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14:ligatures w14:val="none"/>
        </w:rPr>
      </w:pPr>
      <w:r w:rsidRPr="00440EFE">
        <w:rPr>
          <w:rFonts w:ascii="Times New Roman" w:eastAsia="Times New Roman" w:hAnsi="Times New Roman" w:cs="Times New Roman"/>
          <w:b/>
          <w:bCs/>
          <w:kern w:val="36"/>
          <w:sz w:val="48"/>
          <w:szCs w:val="48"/>
          <w:lang w:eastAsia="en-GB"/>
          <w14:ligatures w14:val="none"/>
        </w:rPr>
        <w:t>Trade Between Poland and the UK: Opportunities, Challenges, and How Trade Link Makes It Simple</w:t>
      </w:r>
    </w:p>
    <w:p w14:paraId="43789257" w14:textId="77777777" w:rsidR="00440EFE" w:rsidRPr="00440EFE" w:rsidRDefault="00440EFE" w:rsidP="00440E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40EFE">
        <w:rPr>
          <w:rFonts w:ascii="Times New Roman" w:eastAsia="Times New Roman" w:hAnsi="Times New Roman" w:cs="Times New Roman"/>
          <w:b/>
          <w:bCs/>
          <w:i/>
          <w:iCs/>
          <w:kern w:val="0"/>
          <w:sz w:val="27"/>
          <w:szCs w:val="27"/>
          <w:lang w:eastAsia="en-GB"/>
          <w14:ligatures w14:val="none"/>
        </w:rPr>
        <w:t>Connecting two growing economies with expertise, logistics, and trust.</w:t>
      </w:r>
    </w:p>
    <w:p w14:paraId="0392E9A1"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Trade between </w:t>
      </w:r>
      <w:r w:rsidRPr="00440EFE">
        <w:rPr>
          <w:rFonts w:ascii="Times New Roman" w:eastAsia="Times New Roman" w:hAnsi="Times New Roman" w:cs="Times New Roman"/>
          <w:b/>
          <w:bCs/>
          <w:kern w:val="0"/>
          <w:lang w:eastAsia="en-GB"/>
          <w14:ligatures w14:val="none"/>
        </w:rPr>
        <w:t>Poland and the United Kingdom</w:t>
      </w:r>
      <w:r w:rsidRPr="00440EFE">
        <w:rPr>
          <w:rFonts w:ascii="Times New Roman" w:eastAsia="Times New Roman" w:hAnsi="Times New Roman" w:cs="Times New Roman"/>
          <w:kern w:val="0"/>
          <w:lang w:eastAsia="en-GB"/>
          <w14:ligatures w14:val="none"/>
        </w:rPr>
        <w:t> continues to grow despite economic shifts, regulatory changes, and post-Brexit complexities. Both markets offer huge potential — Poland as one of the fastest-developing EU economies, and the UK as a hub for innovation, services, and import demand.</w:t>
      </w:r>
    </w:p>
    <w:p w14:paraId="361966AF"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But tapping into this opportunity requires more than ambition — it requires insight, connections, and smooth logistics. That’s exactly where </w:t>
      </w:r>
      <w:r w:rsidRPr="00440EFE">
        <w:rPr>
          <w:rFonts w:ascii="Times New Roman" w:eastAsia="Times New Roman" w:hAnsi="Times New Roman" w:cs="Times New Roman"/>
          <w:b/>
          <w:bCs/>
          <w:kern w:val="0"/>
          <w:lang w:eastAsia="en-GB"/>
          <w14:ligatures w14:val="none"/>
        </w:rPr>
        <w:t>Trade Link</w:t>
      </w:r>
      <w:r w:rsidRPr="00440EFE">
        <w:rPr>
          <w:rFonts w:ascii="Times New Roman" w:eastAsia="Times New Roman" w:hAnsi="Times New Roman" w:cs="Times New Roman"/>
          <w:kern w:val="0"/>
          <w:lang w:eastAsia="en-GB"/>
          <w14:ligatures w14:val="none"/>
        </w:rPr>
        <w:t> steps in.</w:t>
      </w:r>
    </w:p>
    <w:p w14:paraId="07850CF6" w14:textId="77777777"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noProof/>
          <w:kern w:val="0"/>
          <w:lang w:eastAsia="en-GB"/>
          <w14:ligatures w14:val="none"/>
        </w:rPr>
      </w:r>
      <w:r w:rsidR="00440EFE" w:rsidRPr="00440EFE">
        <w:rPr>
          <w:rFonts w:ascii="Times New Roman" w:eastAsia="Times New Roman" w:hAnsi="Times New Roman" w:cs="Times New Roman"/>
          <w:noProof/>
          <w:kern w:val="0"/>
          <w:lang w:eastAsia="en-GB"/>
          <w14:ligatures w14:val="none"/>
        </w:rPr>
        <w:pict w14:anchorId="519E4623">
          <v:rect id="_x0000_i1027" alt="" style="width:451.3pt;height:.05pt;mso-width-percent:0;mso-height-percent:0;mso-width-percent:0;mso-height-percent:0" o:hralign="center" o:hrstd="t" o:hr="t" fillcolor="#a0a0a0" stroked="f"/>
        </w:pict>
      </w:r>
    </w:p>
    <w:p w14:paraId="164EF47D" w14:textId="77777777" w:rsidR="00440EFE" w:rsidRPr="00440EFE" w:rsidRDefault="00440EFE" w:rsidP="00440E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440EFE">
        <w:rPr>
          <w:rFonts w:ascii="Apple Color Emoji" w:eastAsia="Times New Roman" w:hAnsi="Apple Color Emoji" w:cs="Apple Color Emoji"/>
          <w:b/>
          <w:bCs/>
          <w:kern w:val="0"/>
          <w:sz w:val="36"/>
          <w:szCs w:val="36"/>
          <w:lang w:eastAsia="en-GB"/>
          <w14:ligatures w14:val="none"/>
        </w:rPr>
        <w:t>🇵🇱🇬🇧</w:t>
      </w:r>
      <w:r w:rsidRPr="00440EFE">
        <w:rPr>
          <w:rFonts w:ascii="Times New Roman" w:eastAsia="Times New Roman" w:hAnsi="Times New Roman" w:cs="Times New Roman"/>
          <w:b/>
          <w:bCs/>
          <w:kern w:val="0"/>
          <w:sz w:val="36"/>
          <w:szCs w:val="36"/>
          <w:lang w:eastAsia="en-GB"/>
          <w14:ligatures w14:val="none"/>
        </w:rPr>
        <w:t xml:space="preserve"> The Power of UK–Poland Trade</w:t>
      </w:r>
    </w:p>
    <w:p w14:paraId="6E061EF2"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Trade between Poland and the UK is valued in </w:t>
      </w:r>
      <w:r w:rsidRPr="00440EFE">
        <w:rPr>
          <w:rFonts w:ascii="Times New Roman" w:eastAsia="Times New Roman" w:hAnsi="Times New Roman" w:cs="Times New Roman"/>
          <w:b/>
          <w:bCs/>
          <w:kern w:val="0"/>
          <w:lang w:eastAsia="en-GB"/>
          <w14:ligatures w14:val="none"/>
        </w:rPr>
        <w:t>billions of pounds annually</w:t>
      </w:r>
      <w:r w:rsidRPr="00440EFE">
        <w:rPr>
          <w:rFonts w:ascii="Times New Roman" w:eastAsia="Times New Roman" w:hAnsi="Times New Roman" w:cs="Times New Roman"/>
          <w:kern w:val="0"/>
          <w:lang w:eastAsia="en-GB"/>
          <w14:ligatures w14:val="none"/>
        </w:rPr>
        <w:t>. Poland remains one of the UK’s top trading partners, especially for sectors like:</w:t>
      </w:r>
    </w:p>
    <w:p w14:paraId="7BDE2B50" w14:textId="77777777" w:rsidR="00440EFE" w:rsidRPr="00440EFE" w:rsidRDefault="00440EFE" w:rsidP="00440EFE">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t>Automotive parts and machinery</w:t>
      </w:r>
    </w:p>
    <w:p w14:paraId="15309094" w14:textId="77777777" w:rsidR="00440EFE" w:rsidRPr="00440EFE" w:rsidRDefault="00440EFE" w:rsidP="00440EFE">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t>Food and agricultural products</w:t>
      </w:r>
    </w:p>
    <w:p w14:paraId="032742A1" w14:textId="77777777" w:rsidR="00440EFE" w:rsidRPr="00440EFE" w:rsidRDefault="00440EFE" w:rsidP="00440EFE">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lastRenderedPageBreak/>
        <w:t>Furniture and home goods</w:t>
      </w:r>
    </w:p>
    <w:p w14:paraId="1433CB32" w14:textId="77777777" w:rsidR="00440EFE" w:rsidRPr="00440EFE" w:rsidRDefault="00440EFE" w:rsidP="00440EFE">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t>Chemicals and industrial materials</w:t>
      </w:r>
    </w:p>
    <w:p w14:paraId="2206F331" w14:textId="77777777" w:rsidR="00440EFE" w:rsidRPr="00440EFE" w:rsidRDefault="00440EFE" w:rsidP="00440EFE">
      <w:pPr>
        <w:numPr>
          <w:ilvl w:val="0"/>
          <w:numId w:val="1"/>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t>Transport and logistics services</w:t>
      </w:r>
    </w:p>
    <w:p w14:paraId="7FAC67DA"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The UK exports everything from pharmaceuticals to IT services, while Poland supplies high-quality manufactured goods, agricultural produce, and skilled workforce capabilities.</w:t>
      </w:r>
    </w:p>
    <w:p w14:paraId="14191A39"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This exchange is vital — it drives innovation, keeps supply chains efficient, and fuels thousands of business partnerships on both sides.</w:t>
      </w:r>
    </w:p>
    <w:p w14:paraId="220FB222" w14:textId="77777777"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noProof/>
          <w:kern w:val="0"/>
          <w:lang w:eastAsia="en-GB"/>
          <w14:ligatures w14:val="none"/>
        </w:rPr>
      </w:r>
      <w:r w:rsidR="00440EFE" w:rsidRPr="00440EFE">
        <w:rPr>
          <w:rFonts w:ascii="Times New Roman" w:eastAsia="Times New Roman" w:hAnsi="Times New Roman" w:cs="Times New Roman"/>
          <w:noProof/>
          <w:kern w:val="0"/>
          <w:lang w:eastAsia="en-GB"/>
          <w14:ligatures w14:val="none"/>
        </w:rPr>
        <w:pict w14:anchorId="3FF58C06">
          <v:rect id="_x0000_i1028" alt="" style="width:451.3pt;height:.05pt;mso-width-percent:0;mso-height-percent:0;mso-width-percent:0;mso-height-percent:0" o:hralign="center" o:hrstd="t" o:hr="t" fillcolor="#a0a0a0" stroked="f"/>
        </w:pict>
      </w:r>
    </w:p>
    <w:p w14:paraId="4F318962" w14:textId="77777777" w:rsidR="00440EFE" w:rsidRPr="00440EFE" w:rsidRDefault="00440EFE" w:rsidP="00440E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440EFE">
        <w:rPr>
          <w:rFonts w:ascii="Apple Color Emoji" w:eastAsia="Times New Roman" w:hAnsi="Apple Color Emoji" w:cs="Apple Color Emoji"/>
          <w:b/>
          <w:bCs/>
          <w:kern w:val="0"/>
          <w:sz w:val="36"/>
          <w:szCs w:val="36"/>
          <w:lang w:eastAsia="en-GB"/>
          <w14:ligatures w14:val="none"/>
        </w:rPr>
        <w:t>⚙️</w:t>
      </w:r>
      <w:r w:rsidRPr="00440EFE">
        <w:rPr>
          <w:rFonts w:ascii="Times New Roman" w:eastAsia="Times New Roman" w:hAnsi="Times New Roman" w:cs="Times New Roman"/>
          <w:b/>
          <w:bCs/>
          <w:kern w:val="0"/>
          <w:sz w:val="36"/>
          <w:szCs w:val="36"/>
          <w:lang w:eastAsia="en-GB"/>
          <w14:ligatures w14:val="none"/>
        </w:rPr>
        <w:t xml:space="preserve"> The Post-Brexit Challenge</w:t>
      </w:r>
    </w:p>
    <w:p w14:paraId="3A7055EF"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While trade opportunities have expanded, </w:t>
      </w:r>
      <w:r w:rsidRPr="00440EFE">
        <w:rPr>
          <w:rFonts w:ascii="Times New Roman" w:eastAsia="Times New Roman" w:hAnsi="Times New Roman" w:cs="Times New Roman"/>
          <w:b/>
          <w:bCs/>
          <w:kern w:val="0"/>
          <w:lang w:eastAsia="en-GB"/>
          <w14:ligatures w14:val="none"/>
        </w:rPr>
        <w:t>post-Brexit regulations</w:t>
      </w:r>
      <w:r w:rsidRPr="00440EFE">
        <w:rPr>
          <w:rFonts w:ascii="Times New Roman" w:eastAsia="Times New Roman" w:hAnsi="Times New Roman" w:cs="Times New Roman"/>
          <w:kern w:val="0"/>
          <w:lang w:eastAsia="en-GB"/>
          <w14:ligatures w14:val="none"/>
        </w:rPr>
        <w:t> introduced new hurdles for importers and exporters:</w:t>
      </w:r>
    </w:p>
    <w:p w14:paraId="029D89CB" w14:textId="77777777" w:rsidR="00440EFE" w:rsidRPr="00440EFE" w:rsidRDefault="00440EFE" w:rsidP="00440EFE">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Customs declarations and duties</w:t>
      </w:r>
    </w:p>
    <w:p w14:paraId="70BBEDA9" w14:textId="77777777" w:rsidR="00440EFE" w:rsidRPr="00440EFE" w:rsidRDefault="00440EFE" w:rsidP="00440EFE">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Compliance with UK and EU standards</w:t>
      </w:r>
    </w:p>
    <w:p w14:paraId="74996015" w14:textId="77777777" w:rsidR="00440EFE" w:rsidRPr="00440EFE" w:rsidRDefault="00440EFE" w:rsidP="00440EFE">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Delays caused by documentation errors</w:t>
      </w:r>
    </w:p>
    <w:p w14:paraId="3B0807C8" w14:textId="77777777" w:rsidR="00440EFE" w:rsidRPr="00440EFE" w:rsidRDefault="00440EFE" w:rsidP="00440EFE">
      <w:pPr>
        <w:numPr>
          <w:ilvl w:val="0"/>
          <w:numId w:val="2"/>
        </w:num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Complexities in VAT and border checks</w:t>
      </w:r>
    </w:p>
    <w:p w14:paraId="3E1F4AC3"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These challenges can slow business growth and create costly inefficiencies — unless you have the right partner.</w:t>
      </w:r>
    </w:p>
    <w:p w14:paraId="51840324" w14:textId="77777777"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noProof/>
          <w:kern w:val="0"/>
          <w:lang w:eastAsia="en-GB"/>
          <w14:ligatures w14:val="none"/>
        </w:rPr>
      </w:r>
      <w:r w:rsidR="00440EFE" w:rsidRPr="00440EFE">
        <w:rPr>
          <w:rFonts w:ascii="Times New Roman" w:eastAsia="Times New Roman" w:hAnsi="Times New Roman" w:cs="Times New Roman"/>
          <w:noProof/>
          <w:kern w:val="0"/>
          <w:lang w:eastAsia="en-GB"/>
          <w14:ligatures w14:val="none"/>
        </w:rPr>
        <w:pict w14:anchorId="4A099DD1">
          <v:rect id="_x0000_i1029" alt="" style="width:451.3pt;height:.05pt;mso-width-percent:0;mso-height-percent:0;mso-width-percent:0;mso-height-percent:0" o:hralign="center" o:hrstd="t" o:hr="t" fillcolor="#a0a0a0" stroked="f"/>
        </w:pict>
      </w:r>
    </w:p>
    <w:p w14:paraId="50794FEC" w14:textId="77777777" w:rsidR="00440EFE" w:rsidRPr="00440EFE" w:rsidRDefault="00440EFE" w:rsidP="00440E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440EFE">
        <w:rPr>
          <w:rFonts w:ascii="Apple Color Emoji" w:eastAsia="Times New Roman" w:hAnsi="Apple Color Emoji" w:cs="Apple Color Emoji"/>
          <w:b/>
          <w:bCs/>
          <w:kern w:val="0"/>
          <w:sz w:val="36"/>
          <w:szCs w:val="36"/>
          <w:lang w:eastAsia="en-GB"/>
          <w14:ligatures w14:val="none"/>
        </w:rPr>
        <w:t>🚀</w:t>
      </w:r>
      <w:r w:rsidRPr="00440EFE">
        <w:rPr>
          <w:rFonts w:ascii="Times New Roman" w:eastAsia="Times New Roman" w:hAnsi="Times New Roman" w:cs="Times New Roman"/>
          <w:b/>
          <w:bCs/>
          <w:kern w:val="0"/>
          <w:sz w:val="36"/>
          <w:szCs w:val="36"/>
          <w:lang w:eastAsia="en-GB"/>
          <w14:ligatures w14:val="none"/>
        </w:rPr>
        <w:t xml:space="preserve"> How Trade Link Simplifies UK–Poland Trade</w:t>
      </w:r>
    </w:p>
    <w:p w14:paraId="58FBF463"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t>Trade Link</w:t>
      </w:r>
      <w:r w:rsidRPr="00440EFE">
        <w:rPr>
          <w:rFonts w:ascii="Times New Roman" w:eastAsia="Times New Roman" w:hAnsi="Times New Roman" w:cs="Times New Roman"/>
          <w:kern w:val="0"/>
          <w:lang w:eastAsia="en-GB"/>
          <w14:ligatures w14:val="none"/>
        </w:rPr>
        <w:t> was built to make international trade easier, faster, and more reliable. We bridge the gap between Polish and British businesses with three core services:</w:t>
      </w:r>
    </w:p>
    <w:p w14:paraId="54DB6A22" w14:textId="77777777" w:rsidR="00440EFE" w:rsidRPr="00440EFE" w:rsidRDefault="00440EFE" w:rsidP="00440E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40EFE">
        <w:rPr>
          <w:rFonts w:ascii="Times New Roman" w:eastAsia="Times New Roman" w:hAnsi="Times New Roman" w:cs="Times New Roman"/>
          <w:b/>
          <w:bCs/>
          <w:kern w:val="0"/>
          <w:sz w:val="27"/>
          <w:szCs w:val="27"/>
          <w:lang w:eastAsia="en-GB"/>
          <w14:ligatures w14:val="none"/>
        </w:rPr>
        <w:t>1</w:t>
      </w:r>
      <w:r w:rsidRPr="00440EFE">
        <w:rPr>
          <w:rFonts w:ascii="Apple Color Emoji" w:eastAsia="Times New Roman" w:hAnsi="Apple Color Emoji" w:cs="Apple Color Emoji"/>
          <w:b/>
          <w:bCs/>
          <w:kern w:val="0"/>
          <w:sz w:val="27"/>
          <w:szCs w:val="27"/>
          <w:lang w:eastAsia="en-GB"/>
          <w14:ligatures w14:val="none"/>
        </w:rPr>
        <w:t>️⃣</w:t>
      </w:r>
      <w:r w:rsidRPr="00440EFE">
        <w:rPr>
          <w:rFonts w:ascii="Times New Roman" w:eastAsia="Times New Roman" w:hAnsi="Times New Roman" w:cs="Times New Roman"/>
          <w:b/>
          <w:bCs/>
          <w:kern w:val="0"/>
          <w:sz w:val="27"/>
          <w:szCs w:val="27"/>
          <w:lang w:eastAsia="en-GB"/>
          <w14:ligatures w14:val="none"/>
        </w:rPr>
        <w:t xml:space="preserve"> Market Research &amp; Entry</w:t>
      </w:r>
    </w:p>
    <w:p w14:paraId="008370F9"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We help you understand your target market — from demand trends and competitor analysis to pricing and regulations. Whether you’re a UK company entering Poland or a Polish exporter expanding into the UK, our </w:t>
      </w:r>
      <w:r w:rsidRPr="00440EFE">
        <w:rPr>
          <w:rFonts w:ascii="Times New Roman" w:eastAsia="Times New Roman" w:hAnsi="Times New Roman" w:cs="Times New Roman"/>
          <w:b/>
          <w:bCs/>
          <w:kern w:val="0"/>
          <w:lang w:eastAsia="en-GB"/>
          <w14:ligatures w14:val="none"/>
        </w:rPr>
        <w:t>local insight</w:t>
      </w:r>
      <w:r w:rsidRPr="00440EFE">
        <w:rPr>
          <w:rFonts w:ascii="Times New Roman" w:eastAsia="Times New Roman" w:hAnsi="Times New Roman" w:cs="Times New Roman"/>
          <w:kern w:val="0"/>
          <w:lang w:eastAsia="en-GB"/>
          <w14:ligatures w14:val="none"/>
        </w:rPr>
        <w:t> sets you up for success.</w:t>
      </w:r>
    </w:p>
    <w:p w14:paraId="4D91B308" w14:textId="77777777" w:rsidR="00440EFE" w:rsidRPr="00440EFE" w:rsidRDefault="00440EFE" w:rsidP="00440E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40EFE">
        <w:rPr>
          <w:rFonts w:ascii="Times New Roman" w:eastAsia="Times New Roman" w:hAnsi="Times New Roman" w:cs="Times New Roman"/>
          <w:b/>
          <w:bCs/>
          <w:kern w:val="0"/>
          <w:sz w:val="27"/>
          <w:szCs w:val="27"/>
          <w:lang w:eastAsia="en-GB"/>
          <w14:ligatures w14:val="none"/>
        </w:rPr>
        <w:t>2</w:t>
      </w:r>
      <w:r w:rsidRPr="00440EFE">
        <w:rPr>
          <w:rFonts w:ascii="Apple Color Emoji" w:eastAsia="Times New Roman" w:hAnsi="Apple Color Emoji" w:cs="Apple Color Emoji"/>
          <w:b/>
          <w:bCs/>
          <w:kern w:val="0"/>
          <w:sz w:val="27"/>
          <w:szCs w:val="27"/>
          <w:lang w:eastAsia="en-GB"/>
          <w14:ligatures w14:val="none"/>
        </w:rPr>
        <w:t>️⃣</w:t>
      </w:r>
      <w:r w:rsidRPr="00440EFE">
        <w:rPr>
          <w:rFonts w:ascii="Times New Roman" w:eastAsia="Times New Roman" w:hAnsi="Times New Roman" w:cs="Times New Roman"/>
          <w:b/>
          <w:bCs/>
          <w:kern w:val="0"/>
          <w:sz w:val="27"/>
          <w:szCs w:val="27"/>
          <w:lang w:eastAsia="en-GB"/>
          <w14:ligatures w14:val="none"/>
        </w:rPr>
        <w:t xml:space="preserve"> Trader Connections</w:t>
      </w:r>
    </w:p>
    <w:p w14:paraId="698E2B0C"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Trade Link connects </w:t>
      </w:r>
      <w:r w:rsidRPr="00440EFE">
        <w:rPr>
          <w:rFonts w:ascii="Times New Roman" w:eastAsia="Times New Roman" w:hAnsi="Times New Roman" w:cs="Times New Roman"/>
          <w:b/>
          <w:bCs/>
          <w:kern w:val="0"/>
          <w:lang w:eastAsia="en-GB"/>
          <w14:ligatures w14:val="none"/>
        </w:rPr>
        <w:t>verified partners, distributors, and suppliers</w:t>
      </w:r>
      <w:r w:rsidRPr="00440EFE">
        <w:rPr>
          <w:rFonts w:ascii="Times New Roman" w:eastAsia="Times New Roman" w:hAnsi="Times New Roman" w:cs="Times New Roman"/>
          <w:kern w:val="0"/>
          <w:lang w:eastAsia="en-GB"/>
          <w14:ligatures w14:val="none"/>
        </w:rPr>
        <w:t> across both markets. Our B2B matchmaking ensures you work with trusted contacts who share your business goals.</w:t>
      </w:r>
    </w:p>
    <w:p w14:paraId="0E165B4E" w14:textId="77777777" w:rsidR="00440EFE" w:rsidRPr="00440EFE" w:rsidRDefault="00440EFE" w:rsidP="00440EFE">
      <w:pPr>
        <w:spacing w:before="100" w:beforeAutospacing="1" w:after="100" w:afterAutospacing="1" w:line="240" w:lineRule="auto"/>
        <w:outlineLvl w:val="2"/>
        <w:rPr>
          <w:rFonts w:ascii="Times New Roman" w:eastAsia="Times New Roman" w:hAnsi="Times New Roman" w:cs="Times New Roman"/>
          <w:b/>
          <w:bCs/>
          <w:kern w:val="0"/>
          <w:sz w:val="27"/>
          <w:szCs w:val="27"/>
          <w:lang w:eastAsia="en-GB"/>
          <w14:ligatures w14:val="none"/>
        </w:rPr>
      </w:pPr>
      <w:r w:rsidRPr="00440EFE">
        <w:rPr>
          <w:rFonts w:ascii="Times New Roman" w:eastAsia="Times New Roman" w:hAnsi="Times New Roman" w:cs="Times New Roman"/>
          <w:b/>
          <w:bCs/>
          <w:kern w:val="0"/>
          <w:sz w:val="27"/>
          <w:szCs w:val="27"/>
          <w:lang w:eastAsia="en-GB"/>
          <w14:ligatures w14:val="none"/>
        </w:rPr>
        <w:t>3</w:t>
      </w:r>
      <w:r w:rsidRPr="00440EFE">
        <w:rPr>
          <w:rFonts w:ascii="Apple Color Emoji" w:eastAsia="Times New Roman" w:hAnsi="Apple Color Emoji" w:cs="Apple Color Emoji"/>
          <w:b/>
          <w:bCs/>
          <w:kern w:val="0"/>
          <w:sz w:val="27"/>
          <w:szCs w:val="27"/>
          <w:lang w:eastAsia="en-GB"/>
          <w14:ligatures w14:val="none"/>
        </w:rPr>
        <w:t>️⃣</w:t>
      </w:r>
      <w:r w:rsidRPr="00440EFE">
        <w:rPr>
          <w:rFonts w:ascii="Times New Roman" w:eastAsia="Times New Roman" w:hAnsi="Times New Roman" w:cs="Times New Roman"/>
          <w:b/>
          <w:bCs/>
          <w:kern w:val="0"/>
          <w:sz w:val="27"/>
          <w:szCs w:val="27"/>
          <w:lang w:eastAsia="en-GB"/>
          <w14:ligatures w14:val="none"/>
        </w:rPr>
        <w:t xml:space="preserve"> Transport &amp; Customs Clearance</w:t>
      </w:r>
    </w:p>
    <w:p w14:paraId="0AB9810D"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lastRenderedPageBreak/>
        <w:t>From </w:t>
      </w:r>
      <w:r w:rsidRPr="00440EFE">
        <w:rPr>
          <w:rFonts w:ascii="Times New Roman" w:eastAsia="Times New Roman" w:hAnsi="Times New Roman" w:cs="Times New Roman"/>
          <w:b/>
          <w:bCs/>
          <w:kern w:val="0"/>
          <w:lang w:eastAsia="en-GB"/>
          <w14:ligatures w14:val="none"/>
        </w:rPr>
        <w:t>T1 documents</w:t>
      </w:r>
      <w:r w:rsidRPr="00440EFE">
        <w:rPr>
          <w:rFonts w:ascii="Times New Roman" w:eastAsia="Times New Roman" w:hAnsi="Times New Roman" w:cs="Times New Roman"/>
          <w:kern w:val="0"/>
          <w:lang w:eastAsia="en-GB"/>
          <w14:ligatures w14:val="none"/>
        </w:rPr>
        <w:t> to </w:t>
      </w:r>
      <w:r w:rsidRPr="00440EFE">
        <w:rPr>
          <w:rFonts w:ascii="Times New Roman" w:eastAsia="Times New Roman" w:hAnsi="Times New Roman" w:cs="Times New Roman"/>
          <w:b/>
          <w:bCs/>
          <w:kern w:val="0"/>
          <w:lang w:eastAsia="en-GB"/>
          <w14:ligatures w14:val="none"/>
        </w:rPr>
        <w:t>import/export declarations</w:t>
      </w:r>
      <w:r w:rsidRPr="00440EFE">
        <w:rPr>
          <w:rFonts w:ascii="Times New Roman" w:eastAsia="Times New Roman" w:hAnsi="Times New Roman" w:cs="Times New Roman"/>
          <w:kern w:val="0"/>
          <w:lang w:eastAsia="en-GB"/>
          <w14:ligatures w14:val="none"/>
        </w:rPr>
        <w:t>, </w:t>
      </w:r>
      <w:r w:rsidRPr="00440EFE">
        <w:rPr>
          <w:rFonts w:ascii="Times New Roman" w:eastAsia="Times New Roman" w:hAnsi="Times New Roman" w:cs="Times New Roman"/>
          <w:b/>
          <w:bCs/>
          <w:kern w:val="0"/>
          <w:lang w:eastAsia="en-GB"/>
          <w14:ligatures w14:val="none"/>
        </w:rPr>
        <w:t>IPAFFS</w:t>
      </w:r>
      <w:r w:rsidRPr="00440EFE">
        <w:rPr>
          <w:rFonts w:ascii="Times New Roman" w:eastAsia="Times New Roman" w:hAnsi="Times New Roman" w:cs="Times New Roman"/>
          <w:kern w:val="0"/>
          <w:lang w:eastAsia="en-GB"/>
          <w14:ligatures w14:val="none"/>
        </w:rPr>
        <w:t>, </w:t>
      </w:r>
      <w:r w:rsidRPr="00440EFE">
        <w:rPr>
          <w:rFonts w:ascii="Times New Roman" w:eastAsia="Times New Roman" w:hAnsi="Times New Roman" w:cs="Times New Roman"/>
          <w:b/>
          <w:bCs/>
          <w:kern w:val="0"/>
          <w:lang w:eastAsia="en-GB"/>
          <w14:ligatures w14:val="none"/>
        </w:rPr>
        <w:t>EUR.1 certificates</w:t>
      </w:r>
      <w:r w:rsidRPr="00440EFE">
        <w:rPr>
          <w:rFonts w:ascii="Times New Roman" w:eastAsia="Times New Roman" w:hAnsi="Times New Roman" w:cs="Times New Roman"/>
          <w:kern w:val="0"/>
          <w:lang w:eastAsia="en-GB"/>
          <w14:ligatures w14:val="none"/>
        </w:rPr>
        <w:t>, and </w:t>
      </w:r>
      <w:r w:rsidRPr="00440EFE">
        <w:rPr>
          <w:rFonts w:ascii="Times New Roman" w:eastAsia="Times New Roman" w:hAnsi="Times New Roman" w:cs="Times New Roman"/>
          <w:b/>
          <w:bCs/>
          <w:kern w:val="0"/>
          <w:lang w:eastAsia="en-GB"/>
          <w14:ligatures w14:val="none"/>
        </w:rPr>
        <w:t>ENS filings</w:t>
      </w:r>
      <w:r w:rsidRPr="00440EFE">
        <w:rPr>
          <w:rFonts w:ascii="Times New Roman" w:eastAsia="Times New Roman" w:hAnsi="Times New Roman" w:cs="Times New Roman"/>
          <w:kern w:val="0"/>
          <w:lang w:eastAsia="en-GB"/>
          <w14:ligatures w14:val="none"/>
        </w:rPr>
        <w:t xml:space="preserve">, Trade Link handles all the </w:t>
      </w:r>
      <w:proofErr w:type="gramStart"/>
      <w:r w:rsidRPr="00440EFE">
        <w:rPr>
          <w:rFonts w:ascii="Times New Roman" w:eastAsia="Times New Roman" w:hAnsi="Times New Roman" w:cs="Times New Roman"/>
          <w:kern w:val="0"/>
          <w:lang w:eastAsia="en-GB"/>
          <w14:ligatures w14:val="none"/>
        </w:rPr>
        <w:t>details</w:t>
      </w:r>
      <w:proofErr w:type="gramEnd"/>
      <w:r w:rsidRPr="00440EFE">
        <w:rPr>
          <w:rFonts w:ascii="Times New Roman" w:eastAsia="Times New Roman" w:hAnsi="Times New Roman" w:cs="Times New Roman"/>
          <w:kern w:val="0"/>
          <w:lang w:eastAsia="en-GB"/>
          <w14:ligatures w14:val="none"/>
        </w:rPr>
        <w:t xml:space="preserve"> so your goods move seamlessly. Our logistics experts ensure fast, compliant cross-border shipping every time.</w:t>
      </w:r>
    </w:p>
    <w:p w14:paraId="09988EAB" w14:textId="77777777"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noProof/>
          <w:kern w:val="0"/>
          <w:lang w:eastAsia="en-GB"/>
          <w14:ligatures w14:val="none"/>
        </w:rPr>
      </w:r>
      <w:r w:rsidR="00440EFE" w:rsidRPr="00440EFE">
        <w:rPr>
          <w:rFonts w:ascii="Times New Roman" w:eastAsia="Times New Roman" w:hAnsi="Times New Roman" w:cs="Times New Roman"/>
          <w:noProof/>
          <w:kern w:val="0"/>
          <w:lang w:eastAsia="en-GB"/>
          <w14:ligatures w14:val="none"/>
        </w:rPr>
        <w:pict w14:anchorId="6DF83A62">
          <v:rect id="_x0000_i1030" alt="" style="width:451.3pt;height:.05pt;mso-width-percent:0;mso-height-percent:0;mso-width-percent:0;mso-height-percent:0" o:hralign="center" o:hrstd="t" o:hr="t" fillcolor="#a0a0a0" stroked="f"/>
        </w:pict>
      </w:r>
    </w:p>
    <w:p w14:paraId="3CA5D96A" w14:textId="77777777" w:rsidR="00440EFE" w:rsidRPr="00440EFE" w:rsidRDefault="00440EFE" w:rsidP="00440E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440EFE">
        <w:rPr>
          <w:rFonts w:ascii="Apple Color Emoji" w:eastAsia="Times New Roman" w:hAnsi="Apple Color Emoji" w:cs="Apple Color Emoji"/>
          <w:b/>
          <w:bCs/>
          <w:kern w:val="0"/>
          <w:sz w:val="36"/>
          <w:szCs w:val="36"/>
          <w:lang w:eastAsia="en-GB"/>
          <w14:ligatures w14:val="none"/>
        </w:rPr>
        <w:t>💡</w:t>
      </w:r>
      <w:r w:rsidRPr="00440EFE">
        <w:rPr>
          <w:rFonts w:ascii="Times New Roman" w:eastAsia="Times New Roman" w:hAnsi="Times New Roman" w:cs="Times New Roman"/>
          <w:b/>
          <w:bCs/>
          <w:kern w:val="0"/>
          <w:sz w:val="36"/>
          <w:szCs w:val="36"/>
          <w:lang w:eastAsia="en-GB"/>
          <w14:ligatures w14:val="none"/>
        </w:rPr>
        <w:t xml:space="preserve"> Why Businesses Choose Trade Link</w:t>
      </w:r>
    </w:p>
    <w:p w14:paraId="41928030"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Apple Color Emoji" w:eastAsia="Times New Roman" w:hAnsi="Apple Color Emoji" w:cs="Apple Color Emoji"/>
          <w:kern w:val="0"/>
          <w:lang w:eastAsia="en-GB"/>
          <w14:ligatures w14:val="none"/>
        </w:rPr>
        <w:t>✅</w:t>
      </w:r>
      <w:r w:rsidRPr="00440EFE">
        <w:rPr>
          <w:rFonts w:ascii="Times New Roman" w:eastAsia="Times New Roman" w:hAnsi="Times New Roman" w:cs="Times New Roman"/>
          <w:kern w:val="0"/>
          <w:lang w:eastAsia="en-GB"/>
          <w14:ligatures w14:val="none"/>
        </w:rPr>
        <w:t xml:space="preserve"> One partner for market entry, trade facilitation, and logistics</w:t>
      </w:r>
      <w:r w:rsidRPr="00440EFE">
        <w:rPr>
          <w:rFonts w:ascii="Times New Roman" w:eastAsia="Times New Roman" w:hAnsi="Times New Roman" w:cs="Times New Roman"/>
          <w:kern w:val="0"/>
          <w:lang w:eastAsia="en-GB"/>
          <w14:ligatures w14:val="none"/>
        </w:rPr>
        <w:br/>
      </w:r>
      <w:r w:rsidRPr="00440EFE">
        <w:rPr>
          <w:rFonts w:ascii="Apple Color Emoji" w:eastAsia="Times New Roman" w:hAnsi="Apple Color Emoji" w:cs="Apple Color Emoji"/>
          <w:kern w:val="0"/>
          <w:lang w:eastAsia="en-GB"/>
          <w14:ligatures w14:val="none"/>
        </w:rPr>
        <w:t>✅</w:t>
      </w:r>
      <w:r w:rsidRPr="00440EFE">
        <w:rPr>
          <w:rFonts w:ascii="Times New Roman" w:eastAsia="Times New Roman" w:hAnsi="Times New Roman" w:cs="Times New Roman"/>
          <w:kern w:val="0"/>
          <w:lang w:eastAsia="en-GB"/>
          <w14:ligatures w14:val="none"/>
        </w:rPr>
        <w:t xml:space="preserve"> Deep expertise in both UK and Polish regulations</w:t>
      </w:r>
      <w:r w:rsidRPr="00440EFE">
        <w:rPr>
          <w:rFonts w:ascii="Times New Roman" w:eastAsia="Times New Roman" w:hAnsi="Times New Roman" w:cs="Times New Roman"/>
          <w:kern w:val="0"/>
          <w:lang w:eastAsia="en-GB"/>
          <w14:ligatures w14:val="none"/>
        </w:rPr>
        <w:br/>
      </w:r>
      <w:r w:rsidRPr="00440EFE">
        <w:rPr>
          <w:rFonts w:ascii="Apple Color Emoji" w:eastAsia="Times New Roman" w:hAnsi="Apple Color Emoji" w:cs="Apple Color Emoji"/>
          <w:kern w:val="0"/>
          <w:lang w:eastAsia="en-GB"/>
          <w14:ligatures w14:val="none"/>
        </w:rPr>
        <w:t>✅</w:t>
      </w:r>
      <w:r w:rsidRPr="00440EFE">
        <w:rPr>
          <w:rFonts w:ascii="Times New Roman" w:eastAsia="Times New Roman" w:hAnsi="Times New Roman" w:cs="Times New Roman"/>
          <w:kern w:val="0"/>
          <w:lang w:eastAsia="en-GB"/>
          <w14:ligatures w14:val="none"/>
        </w:rPr>
        <w:t xml:space="preserve"> Transparent, reliable communication</w:t>
      </w:r>
      <w:r w:rsidRPr="00440EFE">
        <w:rPr>
          <w:rFonts w:ascii="Times New Roman" w:eastAsia="Times New Roman" w:hAnsi="Times New Roman" w:cs="Times New Roman"/>
          <w:kern w:val="0"/>
          <w:lang w:eastAsia="en-GB"/>
          <w14:ligatures w14:val="none"/>
        </w:rPr>
        <w:br/>
      </w:r>
      <w:r w:rsidRPr="00440EFE">
        <w:rPr>
          <w:rFonts w:ascii="Apple Color Emoji" w:eastAsia="Times New Roman" w:hAnsi="Apple Color Emoji" w:cs="Apple Color Emoji"/>
          <w:kern w:val="0"/>
          <w:lang w:eastAsia="en-GB"/>
          <w14:ligatures w14:val="none"/>
        </w:rPr>
        <w:t>✅</w:t>
      </w:r>
      <w:r w:rsidRPr="00440EFE">
        <w:rPr>
          <w:rFonts w:ascii="Times New Roman" w:eastAsia="Times New Roman" w:hAnsi="Times New Roman" w:cs="Times New Roman"/>
          <w:kern w:val="0"/>
          <w:lang w:eastAsia="en-GB"/>
          <w14:ligatures w14:val="none"/>
        </w:rPr>
        <w:t xml:space="preserve"> End-to-end support — from research to delivery</w:t>
      </w:r>
    </w:p>
    <w:p w14:paraId="2C4C929F"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We don’t just move goods — we </w:t>
      </w:r>
      <w:r w:rsidRPr="00440EFE">
        <w:rPr>
          <w:rFonts w:ascii="Times New Roman" w:eastAsia="Times New Roman" w:hAnsi="Times New Roman" w:cs="Times New Roman"/>
          <w:b/>
          <w:bCs/>
          <w:kern w:val="0"/>
          <w:lang w:eastAsia="en-GB"/>
          <w14:ligatures w14:val="none"/>
        </w:rPr>
        <w:t>move opportunities.</w:t>
      </w:r>
    </w:p>
    <w:p w14:paraId="10A1A7CB" w14:textId="77777777"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noProof/>
          <w:kern w:val="0"/>
          <w:lang w:eastAsia="en-GB"/>
          <w14:ligatures w14:val="none"/>
        </w:rPr>
      </w:r>
      <w:r w:rsidR="00440EFE" w:rsidRPr="00440EFE">
        <w:rPr>
          <w:rFonts w:ascii="Times New Roman" w:eastAsia="Times New Roman" w:hAnsi="Times New Roman" w:cs="Times New Roman"/>
          <w:noProof/>
          <w:kern w:val="0"/>
          <w:lang w:eastAsia="en-GB"/>
          <w14:ligatures w14:val="none"/>
        </w:rPr>
        <w:pict w14:anchorId="66E4AB2C">
          <v:rect id="_x0000_i1031" alt="" style="width:451.3pt;height:.05pt;mso-width-percent:0;mso-height-percent:0;mso-width-percent:0;mso-height-percent:0" o:hralign="center" o:hrstd="t" o:hr="t" fillcolor="#a0a0a0" stroked="f"/>
        </w:pict>
      </w:r>
    </w:p>
    <w:p w14:paraId="24AEDBE8" w14:textId="77777777" w:rsidR="00440EFE" w:rsidRPr="00440EFE" w:rsidRDefault="00440EFE" w:rsidP="00440EFE">
      <w:pPr>
        <w:spacing w:before="100" w:beforeAutospacing="1" w:after="100" w:afterAutospacing="1" w:line="240" w:lineRule="auto"/>
        <w:outlineLvl w:val="1"/>
        <w:rPr>
          <w:rFonts w:ascii="Times New Roman" w:eastAsia="Times New Roman" w:hAnsi="Times New Roman" w:cs="Times New Roman"/>
          <w:b/>
          <w:bCs/>
          <w:kern w:val="0"/>
          <w:sz w:val="36"/>
          <w:szCs w:val="36"/>
          <w:lang w:eastAsia="en-GB"/>
          <w14:ligatures w14:val="none"/>
        </w:rPr>
      </w:pPr>
      <w:r w:rsidRPr="00440EFE">
        <w:rPr>
          <w:rFonts w:ascii="Apple Color Emoji" w:eastAsia="Times New Roman" w:hAnsi="Apple Color Emoji" w:cs="Apple Color Emoji"/>
          <w:b/>
          <w:bCs/>
          <w:kern w:val="0"/>
          <w:sz w:val="36"/>
          <w:szCs w:val="36"/>
          <w:lang w:eastAsia="en-GB"/>
          <w14:ligatures w14:val="none"/>
        </w:rPr>
        <w:t>🌍</w:t>
      </w:r>
      <w:r w:rsidRPr="00440EFE">
        <w:rPr>
          <w:rFonts w:ascii="Times New Roman" w:eastAsia="Times New Roman" w:hAnsi="Times New Roman" w:cs="Times New Roman"/>
          <w:b/>
          <w:bCs/>
          <w:kern w:val="0"/>
          <w:sz w:val="36"/>
          <w:szCs w:val="36"/>
          <w:lang w:eastAsia="en-GB"/>
          <w14:ligatures w14:val="none"/>
        </w:rPr>
        <w:t xml:space="preserve"> Ready to Grow Across Borders?</w:t>
      </w:r>
    </w:p>
    <w:p w14:paraId="63371FDB"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t>Whether you’re an exporter in Warsaw or an importer in Manchester, Trade Link gives you the insight, partners, and logistics support you need to trade confidently between Poland and the UK.</w:t>
      </w:r>
    </w:p>
    <w:p w14:paraId="54CE06D3" w14:textId="77777777" w:rsidR="00440EFE" w:rsidRPr="00440EFE" w:rsidRDefault="00440EFE" w:rsidP="00440EFE">
      <w:pPr>
        <w:spacing w:before="100" w:beforeAutospacing="1" w:after="100" w:afterAutospacing="1"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b/>
          <w:bCs/>
          <w:kern w:val="0"/>
          <w:lang w:eastAsia="en-GB"/>
          <w14:ligatures w14:val="none"/>
        </w:rPr>
        <w:t>Trade Link — Connecting Markets. Moving Opportunities.</w:t>
      </w:r>
      <w:r w:rsidRPr="00440EFE">
        <w:rPr>
          <w:rFonts w:ascii="Times New Roman" w:eastAsia="Times New Roman" w:hAnsi="Times New Roman" w:cs="Times New Roman"/>
          <w:kern w:val="0"/>
          <w:lang w:eastAsia="en-GB"/>
          <w14:ligatures w14:val="none"/>
        </w:rPr>
        <w:br/>
      </w:r>
      <w:r w:rsidRPr="00440EFE">
        <w:rPr>
          <w:rFonts w:ascii="Apple Color Emoji" w:eastAsia="Times New Roman" w:hAnsi="Apple Color Emoji" w:cs="Apple Color Emoji"/>
          <w:kern w:val="0"/>
          <w:lang w:eastAsia="en-GB"/>
          <w14:ligatures w14:val="none"/>
        </w:rPr>
        <w:t>📩</w:t>
      </w:r>
      <w:r w:rsidRPr="00440EFE">
        <w:rPr>
          <w:rFonts w:ascii="Times New Roman" w:eastAsia="Times New Roman" w:hAnsi="Times New Roman" w:cs="Times New Roman"/>
          <w:kern w:val="0"/>
          <w:lang w:eastAsia="en-GB"/>
          <w14:ligatures w14:val="none"/>
        </w:rPr>
        <w:t> Contact us today to discuss your next trade venture.</w:t>
      </w:r>
    </w:p>
    <w:p w14:paraId="285932C4" w14:textId="0943A8C8"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fldChar w:fldCharType="begin"/>
      </w:r>
      <w:r w:rsidRPr="00440EFE">
        <w:rPr>
          <w:rFonts w:ascii="Times New Roman" w:eastAsia="Times New Roman" w:hAnsi="Times New Roman" w:cs="Times New Roman"/>
          <w:kern w:val="0"/>
          <w:lang w:eastAsia="en-GB"/>
          <w14:ligatures w14:val="none"/>
        </w:rPr>
        <w:instrText xml:space="preserve"> INCLUDEPICTURE "https://chatgpt.com/backend-api/estuary/content?id=file_00000000b3886246bcac4208e381d09b&amp;ts=489334&amp;p=fs&amp;cid=1&amp;sig=65ac78bde0ffc52547f673881bcc8ea996402b251a2f1d7faa49147c7898e131&amp;v=0" \* MERGEFORMATINET </w:instrText>
      </w:r>
      <w:r w:rsidRPr="00440EFE">
        <w:rPr>
          <w:rFonts w:ascii="Times New Roman" w:eastAsia="Times New Roman" w:hAnsi="Times New Roman" w:cs="Times New Roman"/>
          <w:kern w:val="0"/>
          <w:lang w:eastAsia="en-GB"/>
          <w14:ligatures w14:val="none"/>
        </w:rPr>
        <w:fldChar w:fldCharType="separate"/>
      </w:r>
      <w:r w:rsidRPr="00440EFE">
        <w:rPr>
          <w:rFonts w:ascii="Times New Roman" w:eastAsia="Times New Roman" w:hAnsi="Times New Roman" w:cs="Times New Roman"/>
          <w:noProof/>
          <w:kern w:val="0"/>
          <w:lang w:eastAsia="en-GB"/>
          <w14:ligatures w14:val="none"/>
        </w:rPr>
        <mc:AlternateContent>
          <mc:Choice Requires="wps">
            <w:drawing>
              <wp:inline distT="0" distB="0" distL="0" distR="0" wp14:anchorId="0A29C283" wp14:editId="78F5D044">
                <wp:extent cx="304800" cy="304800"/>
                <wp:effectExtent l="0" t="0" r="0" b="0"/>
                <wp:docPr id="1510480273" name="Rectangle 4"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A1738D" id="Rectangle 4"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40EFE">
        <w:rPr>
          <w:rFonts w:ascii="Times New Roman" w:eastAsia="Times New Roman" w:hAnsi="Times New Roman" w:cs="Times New Roman"/>
          <w:kern w:val="0"/>
          <w:lang w:eastAsia="en-GB"/>
          <w14:ligatures w14:val="none"/>
        </w:rPr>
        <w:fldChar w:fldCharType="end"/>
      </w:r>
    </w:p>
    <w:p w14:paraId="00FD4214" w14:textId="16D99BB9" w:rsidR="00440EFE" w:rsidRPr="00440EFE" w:rsidRDefault="00440EFE" w:rsidP="00440EFE">
      <w:pPr>
        <w:spacing w:after="0" w:line="240" w:lineRule="auto"/>
        <w:rPr>
          <w:rFonts w:ascii="Times New Roman" w:eastAsia="Times New Roman" w:hAnsi="Times New Roman" w:cs="Times New Roman"/>
          <w:kern w:val="0"/>
          <w:lang w:eastAsia="en-GB"/>
          <w14:ligatures w14:val="none"/>
        </w:rPr>
      </w:pPr>
      <w:r w:rsidRPr="00440EFE">
        <w:rPr>
          <w:rFonts w:ascii="Times New Roman" w:eastAsia="Times New Roman" w:hAnsi="Times New Roman" w:cs="Times New Roman"/>
          <w:kern w:val="0"/>
          <w:lang w:eastAsia="en-GB"/>
          <w14:ligatures w14:val="none"/>
        </w:rPr>
        <w:fldChar w:fldCharType="begin"/>
      </w:r>
      <w:r w:rsidRPr="00440EFE">
        <w:rPr>
          <w:rFonts w:ascii="Times New Roman" w:eastAsia="Times New Roman" w:hAnsi="Times New Roman" w:cs="Times New Roman"/>
          <w:kern w:val="0"/>
          <w:lang w:eastAsia="en-GB"/>
          <w14:ligatures w14:val="none"/>
        </w:rPr>
        <w:instrText xml:space="preserve"> INCLUDEPICTURE "https://chatgpt.com/backend-api/estuary/content?id=file_00000000e1ac6246a862f07345c60749&amp;ts=489334&amp;p=fs&amp;cid=1&amp;sig=ce81cb4b131f77d459dc42aaf90ab842fcd6dd1d848e9b6b20a6a768bdbc203f&amp;v=0" \* MERGEFORMATINET </w:instrText>
      </w:r>
      <w:r w:rsidRPr="00440EFE">
        <w:rPr>
          <w:rFonts w:ascii="Times New Roman" w:eastAsia="Times New Roman" w:hAnsi="Times New Roman" w:cs="Times New Roman"/>
          <w:kern w:val="0"/>
          <w:lang w:eastAsia="en-GB"/>
          <w14:ligatures w14:val="none"/>
        </w:rPr>
        <w:fldChar w:fldCharType="separate"/>
      </w:r>
      <w:r w:rsidRPr="00440EFE">
        <w:rPr>
          <w:rFonts w:ascii="Times New Roman" w:eastAsia="Times New Roman" w:hAnsi="Times New Roman" w:cs="Times New Roman"/>
          <w:noProof/>
          <w:kern w:val="0"/>
          <w:lang w:eastAsia="en-GB"/>
          <w14:ligatures w14:val="none"/>
        </w:rPr>
        <mc:AlternateContent>
          <mc:Choice Requires="wps">
            <w:drawing>
              <wp:inline distT="0" distB="0" distL="0" distR="0" wp14:anchorId="7F17C146" wp14:editId="6DB01319">
                <wp:extent cx="304800" cy="304800"/>
                <wp:effectExtent l="0" t="0" r="0" b="0"/>
                <wp:docPr id="102947168" name="Rectangle 3"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891363" id="Rectangle 3"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40EFE">
        <w:rPr>
          <w:rFonts w:ascii="Times New Roman" w:eastAsia="Times New Roman" w:hAnsi="Times New Roman" w:cs="Times New Roman"/>
          <w:kern w:val="0"/>
          <w:lang w:eastAsia="en-GB"/>
          <w14:ligatures w14:val="none"/>
        </w:rPr>
        <w:fldChar w:fldCharType="end"/>
      </w:r>
    </w:p>
    <w:p w14:paraId="6FA2269B" w14:textId="77777777" w:rsidR="00440EFE" w:rsidRDefault="00440EFE"/>
    <w:sectPr w:rsidR="00440E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44F5B"/>
    <w:multiLevelType w:val="multilevel"/>
    <w:tmpl w:val="3686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87315B"/>
    <w:multiLevelType w:val="multilevel"/>
    <w:tmpl w:val="7E52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257954">
    <w:abstractNumId w:val="0"/>
  </w:num>
  <w:num w:numId="2" w16cid:durableId="6175627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76A"/>
    <w:rsid w:val="00440EFE"/>
    <w:rsid w:val="00C61B70"/>
    <w:rsid w:val="00E517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CD0A0"/>
  <w15:chartTrackingRefBased/>
  <w15:docId w15:val="{F1AE6202-6E9F-7849-97B0-A5F053C74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7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17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17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7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517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517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7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7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7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7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17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17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7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5176A"/>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517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7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7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76A"/>
    <w:rPr>
      <w:rFonts w:eastAsiaTheme="majorEastAsia" w:cstheme="majorBidi"/>
      <w:color w:val="272727" w:themeColor="text1" w:themeTint="D8"/>
    </w:rPr>
  </w:style>
  <w:style w:type="paragraph" w:styleId="Title">
    <w:name w:val="Title"/>
    <w:basedOn w:val="Normal"/>
    <w:next w:val="Normal"/>
    <w:link w:val="TitleChar"/>
    <w:uiPriority w:val="10"/>
    <w:qFormat/>
    <w:rsid w:val="00E517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7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7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7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76A"/>
    <w:pPr>
      <w:spacing w:before="160"/>
      <w:jc w:val="center"/>
    </w:pPr>
    <w:rPr>
      <w:i/>
      <w:iCs/>
      <w:color w:val="404040" w:themeColor="text1" w:themeTint="BF"/>
    </w:rPr>
  </w:style>
  <w:style w:type="character" w:customStyle="1" w:styleId="QuoteChar">
    <w:name w:val="Quote Char"/>
    <w:basedOn w:val="DefaultParagraphFont"/>
    <w:link w:val="Quote"/>
    <w:uiPriority w:val="29"/>
    <w:rsid w:val="00E5176A"/>
    <w:rPr>
      <w:i/>
      <w:iCs/>
      <w:color w:val="404040" w:themeColor="text1" w:themeTint="BF"/>
    </w:rPr>
  </w:style>
  <w:style w:type="paragraph" w:styleId="ListParagraph">
    <w:name w:val="List Paragraph"/>
    <w:basedOn w:val="Normal"/>
    <w:uiPriority w:val="34"/>
    <w:qFormat/>
    <w:rsid w:val="00E5176A"/>
    <w:pPr>
      <w:ind w:left="720"/>
      <w:contextualSpacing/>
    </w:pPr>
  </w:style>
  <w:style w:type="character" w:styleId="IntenseEmphasis">
    <w:name w:val="Intense Emphasis"/>
    <w:basedOn w:val="DefaultParagraphFont"/>
    <w:uiPriority w:val="21"/>
    <w:qFormat/>
    <w:rsid w:val="00E5176A"/>
    <w:rPr>
      <w:i/>
      <w:iCs/>
      <w:color w:val="0F4761" w:themeColor="accent1" w:themeShade="BF"/>
    </w:rPr>
  </w:style>
  <w:style w:type="paragraph" w:styleId="IntenseQuote">
    <w:name w:val="Intense Quote"/>
    <w:basedOn w:val="Normal"/>
    <w:next w:val="Normal"/>
    <w:link w:val="IntenseQuoteChar"/>
    <w:uiPriority w:val="30"/>
    <w:qFormat/>
    <w:rsid w:val="00E517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76A"/>
    <w:rPr>
      <w:i/>
      <w:iCs/>
      <w:color w:val="0F4761" w:themeColor="accent1" w:themeShade="BF"/>
    </w:rPr>
  </w:style>
  <w:style w:type="character" w:styleId="IntenseReference">
    <w:name w:val="Intense Reference"/>
    <w:basedOn w:val="DefaultParagraphFont"/>
    <w:uiPriority w:val="32"/>
    <w:qFormat/>
    <w:rsid w:val="00E5176A"/>
    <w:rPr>
      <w:b/>
      <w:bCs/>
      <w:smallCaps/>
      <w:color w:val="0F4761" w:themeColor="accent1" w:themeShade="BF"/>
      <w:spacing w:val="5"/>
    </w:rPr>
  </w:style>
  <w:style w:type="character" w:styleId="Strong">
    <w:name w:val="Strong"/>
    <w:basedOn w:val="DefaultParagraphFont"/>
    <w:uiPriority w:val="22"/>
    <w:qFormat/>
    <w:rsid w:val="00440EFE"/>
    <w:rPr>
      <w:b/>
      <w:bCs/>
    </w:rPr>
  </w:style>
  <w:style w:type="character" w:styleId="Emphasis">
    <w:name w:val="Emphasis"/>
    <w:basedOn w:val="DefaultParagraphFont"/>
    <w:uiPriority w:val="20"/>
    <w:qFormat/>
    <w:rsid w:val="00440EFE"/>
    <w:rPr>
      <w:i/>
      <w:iCs/>
    </w:rPr>
  </w:style>
  <w:style w:type="paragraph" w:styleId="NormalWeb">
    <w:name w:val="Normal (Web)"/>
    <w:basedOn w:val="Normal"/>
    <w:uiPriority w:val="99"/>
    <w:semiHidden/>
    <w:unhideWhenUsed/>
    <w:rsid w:val="00440EF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44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FF2E319F34EC4FB0B7F7582FBBE2D4" ma:contentTypeVersion="11" ma:contentTypeDescription="Create a new document." ma:contentTypeScope="" ma:versionID="5e1cf060bfdfed80647698bdc0e1bce9">
  <xsd:schema xmlns:xsd="http://www.w3.org/2001/XMLSchema" xmlns:xs="http://www.w3.org/2001/XMLSchema" xmlns:p="http://schemas.microsoft.com/office/2006/metadata/properties" xmlns:ns2="76062905-69fb-4215-baa2-96a2c0c1c830" targetNamespace="http://schemas.microsoft.com/office/2006/metadata/properties" ma:root="true" ma:fieldsID="4bceb98901456976bf75b2078ad9b40d" ns2:_="">
    <xsd:import namespace="76062905-69fb-4215-baa2-96a2c0c1c83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062905-69fb-4215-baa2-96a2c0c1c8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25b89acc-e0e2-4197-98c0-90d5aa090570"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6062905-69fb-4215-baa2-96a2c0c1c83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265345A-273B-4C31-9695-458EDFFFA1D7}"/>
</file>

<file path=customXml/itemProps2.xml><?xml version="1.0" encoding="utf-8"?>
<ds:datastoreItem xmlns:ds="http://schemas.openxmlformats.org/officeDocument/2006/customXml" ds:itemID="{AC0C174E-2B58-40A9-967E-9D31ED8CCFAC}"/>
</file>

<file path=customXml/itemProps3.xml><?xml version="1.0" encoding="utf-8"?>
<ds:datastoreItem xmlns:ds="http://schemas.openxmlformats.org/officeDocument/2006/customXml" ds:itemID="{ABBD2E78-6804-4409-B9EF-10E2B9679A89}"/>
</file>

<file path=docProps/app.xml><?xml version="1.0" encoding="utf-8"?>
<Properties xmlns="http://schemas.openxmlformats.org/officeDocument/2006/extended-properties" xmlns:vt="http://schemas.openxmlformats.org/officeDocument/2006/docPropsVTypes">
  <Template>Normal.dotm</Template>
  <TotalTime>1</TotalTime>
  <Pages>3</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Agata Borowka</dc:creator>
  <cp:keywords/>
  <dc:description/>
  <cp:lastModifiedBy>Agata Borowka</cp:lastModifiedBy>
  <cp:revision>1</cp:revision>
  <dcterms:created xsi:type="dcterms:W3CDTF">2025-10-27T21:28:00Z</dcterms:created>
  <dcterms:modified xsi:type="dcterms:W3CDTF">2025-10-27T22:38:00Z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0x01010031FF2E319F34EC4FB0B7F7582FBBE2D4</vt:lpwstr>
  </property>
</Properties>
</file>