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92ED" w14:textId="77777777" w:rsidR="006B3648" w:rsidRDefault="006B3648" w:rsidP="006B364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4F2FE635" w14:textId="1C9008AB" w:rsidR="006B3648" w:rsidRDefault="006B3648" w:rsidP="006B364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fldChar w:fldCharType="begin"/>
      </w:r>
      <w:r>
        <w:instrText xml:space="preserve"> INCLUDEPICTURE "/Users/agataborowka/Library/Group Containers/UBF8T346G9.ms/WebArchiveCopyPasteTempFiles/com.microsoft.Word/content?id=file_0000000030a0624696165cc838a502fa&amp;ts=489334&amp;p=fs&amp;cid=1&amp;sig=d55870978a32febc9b5eb06171095eb0e997517e1f87ff02a877d35fd78abc0d&amp;v=0" \* MERGEFORMATINET </w:instrText>
      </w:r>
      <w:r>
        <w:fldChar w:fldCharType="separate"/>
      </w:r>
      <w:r>
        <w:rPr>
          <w:noProof/>
        </w:rPr>
        <w:drawing>
          <wp:inline distT="0" distB="0" distL="0" distR="0" wp14:anchorId="518E3799" wp14:editId="23361CB6">
            <wp:extent cx="5731510" cy="5731510"/>
            <wp:effectExtent l="0" t="0" r="0" b="0"/>
            <wp:docPr id="697649369" name="Picture 1" descr="A map of the united kingdom with flag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9369" name="Picture 1" descr="A map of the united kingdom with flags and arrow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fldChar w:fldCharType="end"/>
      </w:r>
    </w:p>
    <w:p w14:paraId="2B8E5ADE" w14:textId="77777777" w:rsidR="006B3648" w:rsidRDefault="006B3648" w:rsidP="006B364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p>
    <w:p w14:paraId="231D1ADD" w14:textId="7B9F5BB6" w:rsidR="006B3648" w:rsidRPr="006B3648" w:rsidRDefault="006B3648" w:rsidP="006B364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6B3648">
        <w:rPr>
          <w:rFonts w:ascii="Times New Roman" w:eastAsia="Times New Roman" w:hAnsi="Times New Roman" w:cs="Times New Roman"/>
          <w:b/>
          <w:bCs/>
          <w:color w:val="000000"/>
          <w:kern w:val="36"/>
          <w:sz w:val="48"/>
          <w:szCs w:val="48"/>
          <w:lang w:eastAsia="en-GB"/>
          <w14:ligatures w14:val="none"/>
        </w:rPr>
        <w:t>Trade Between Spain and the UK: Building Bridges for a Stronger Future</w:t>
      </w:r>
    </w:p>
    <w:p w14:paraId="2E9C4F00" w14:textId="77777777" w:rsidR="006B3648" w:rsidRPr="006B3648" w:rsidRDefault="006B3648" w:rsidP="006B36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6B3648">
        <w:rPr>
          <w:rFonts w:ascii="Times New Roman" w:eastAsia="Times New Roman" w:hAnsi="Times New Roman" w:cs="Times New Roman"/>
          <w:b/>
          <w:bCs/>
          <w:i/>
          <w:iCs/>
          <w:color w:val="000000"/>
          <w:kern w:val="0"/>
          <w:sz w:val="27"/>
          <w:szCs w:val="27"/>
          <w:lang w:eastAsia="en-GB"/>
          <w14:ligatures w14:val="none"/>
        </w:rPr>
        <w:t>From fresh produce to high-tech goods — how Trade Link helps businesses trade smarter and faster.</w:t>
      </w:r>
    </w:p>
    <w:p w14:paraId="3D8F8E1D"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lastRenderedPageBreak/>
        <w:t>Trade between </w:t>
      </w:r>
      <w:r w:rsidRPr="006B3648">
        <w:rPr>
          <w:rFonts w:ascii="Times New Roman" w:eastAsia="Times New Roman" w:hAnsi="Times New Roman" w:cs="Times New Roman"/>
          <w:b/>
          <w:bCs/>
          <w:color w:val="000000"/>
          <w:kern w:val="0"/>
          <w:lang w:eastAsia="en-GB"/>
          <w14:ligatures w14:val="none"/>
        </w:rPr>
        <w:t>Spain and the United Kingdom</w:t>
      </w:r>
      <w:r w:rsidRPr="006B3648">
        <w:rPr>
          <w:rFonts w:ascii="Times New Roman" w:eastAsia="Times New Roman" w:hAnsi="Times New Roman" w:cs="Times New Roman"/>
          <w:color w:val="000000"/>
          <w:kern w:val="0"/>
          <w:lang w:eastAsia="en-GB"/>
          <w14:ligatures w14:val="none"/>
        </w:rPr>
        <w:t> has long been a cornerstone of European commerce. Despite the new complexities introduced by Brexit, the trade relationship between these two economies remains vibrant, diverse, and full of opportunity.</w:t>
      </w:r>
    </w:p>
    <w:p w14:paraId="474BC394"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From Spanish exports of fruit, wine, and automotive parts to UK exports of pharmaceuticals, machinery, and financial services, both markets rely on one another more than ever. Yet navigating this trade landscape can be tricky — and that’s where </w:t>
      </w:r>
      <w:r w:rsidRPr="006B3648">
        <w:rPr>
          <w:rFonts w:ascii="Times New Roman" w:eastAsia="Times New Roman" w:hAnsi="Times New Roman" w:cs="Times New Roman"/>
          <w:b/>
          <w:bCs/>
          <w:color w:val="000000"/>
          <w:kern w:val="0"/>
          <w:lang w:eastAsia="en-GB"/>
          <w14:ligatures w14:val="none"/>
        </w:rPr>
        <w:t>Trade Link</w:t>
      </w:r>
      <w:r w:rsidRPr="006B3648">
        <w:rPr>
          <w:rFonts w:ascii="Times New Roman" w:eastAsia="Times New Roman" w:hAnsi="Times New Roman" w:cs="Times New Roman"/>
          <w:color w:val="000000"/>
          <w:kern w:val="0"/>
          <w:lang w:eastAsia="en-GB"/>
          <w14:ligatures w14:val="none"/>
        </w:rPr>
        <w:t> makes all the difference.</w:t>
      </w:r>
    </w:p>
    <w:p w14:paraId="409AE4D3" w14:textId="77777777" w:rsidR="006B3648" w:rsidRPr="006B3648" w:rsidRDefault="006B3648" w:rsidP="006B3648">
      <w:pPr>
        <w:spacing w:after="0" w:line="240" w:lineRule="auto"/>
        <w:rPr>
          <w:rFonts w:ascii="Times New Roman" w:eastAsia="Times New Roman" w:hAnsi="Times New Roman" w:cs="Times New Roman"/>
          <w:kern w:val="0"/>
          <w:lang w:eastAsia="en-GB"/>
          <w14:ligatures w14:val="none"/>
        </w:rPr>
      </w:pPr>
      <w:r w:rsidRPr="006B3648">
        <w:rPr>
          <w:rFonts w:ascii="Times New Roman" w:eastAsia="Times New Roman" w:hAnsi="Times New Roman" w:cs="Times New Roman"/>
          <w:noProof/>
          <w:kern w:val="0"/>
          <w:lang w:eastAsia="en-GB"/>
          <w14:ligatures w14:val="none"/>
        </w:rPr>
      </w:r>
      <w:r w:rsidR="006B3648" w:rsidRPr="006B3648">
        <w:rPr>
          <w:rFonts w:ascii="Times New Roman" w:eastAsia="Times New Roman" w:hAnsi="Times New Roman" w:cs="Times New Roman"/>
          <w:noProof/>
          <w:kern w:val="0"/>
          <w:lang w:eastAsia="en-GB"/>
          <w14:ligatures w14:val="none"/>
        </w:rPr>
        <w:pict w14:anchorId="214BBDA5">
          <v:rect id="_x0000_i1025" alt="" style="width:451.3pt;height:.05pt;mso-width-percent:0;mso-height-percent:0;mso-width-percent:0;mso-height-percent:0" o:hralign="center" o:hrstd="t" o:hr="t" fillcolor="#a0a0a0" stroked="f"/>
        </w:pict>
      </w:r>
    </w:p>
    <w:p w14:paraId="11494740" w14:textId="77777777" w:rsidR="006B3648" w:rsidRPr="006B3648" w:rsidRDefault="006B3648" w:rsidP="006B364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6B3648">
        <w:rPr>
          <w:rFonts w:ascii="Apple Color Emoji" w:eastAsia="Times New Roman" w:hAnsi="Apple Color Emoji" w:cs="Apple Color Emoji"/>
          <w:b/>
          <w:bCs/>
          <w:color w:val="000000"/>
          <w:kern w:val="0"/>
          <w:sz w:val="36"/>
          <w:szCs w:val="36"/>
          <w:lang w:eastAsia="en-GB"/>
          <w14:ligatures w14:val="none"/>
        </w:rPr>
        <w:t>🇪🇸🇬🇧</w:t>
      </w:r>
      <w:r w:rsidRPr="006B3648">
        <w:rPr>
          <w:rFonts w:ascii="Times New Roman" w:eastAsia="Times New Roman" w:hAnsi="Times New Roman" w:cs="Times New Roman"/>
          <w:b/>
          <w:bCs/>
          <w:color w:val="000000"/>
          <w:kern w:val="0"/>
          <w:sz w:val="36"/>
          <w:szCs w:val="36"/>
          <w:lang w:eastAsia="en-GB"/>
          <w14:ligatures w14:val="none"/>
        </w:rPr>
        <w:t xml:space="preserve"> The Strength of UK–Spain Trade</w:t>
      </w:r>
    </w:p>
    <w:p w14:paraId="433F1880"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The UK and Spain maintain one of Europe’s most dynamic trading relationships, worth </w:t>
      </w:r>
      <w:r w:rsidRPr="006B3648">
        <w:rPr>
          <w:rFonts w:ascii="Times New Roman" w:eastAsia="Times New Roman" w:hAnsi="Times New Roman" w:cs="Times New Roman"/>
          <w:b/>
          <w:bCs/>
          <w:color w:val="000000"/>
          <w:kern w:val="0"/>
          <w:lang w:eastAsia="en-GB"/>
          <w14:ligatures w14:val="none"/>
        </w:rPr>
        <w:t>over £40 billion annually</w:t>
      </w:r>
      <w:r w:rsidRPr="006B3648">
        <w:rPr>
          <w:rFonts w:ascii="Times New Roman" w:eastAsia="Times New Roman" w:hAnsi="Times New Roman" w:cs="Times New Roman"/>
          <w:color w:val="000000"/>
          <w:kern w:val="0"/>
          <w:lang w:eastAsia="en-GB"/>
          <w14:ligatures w14:val="none"/>
        </w:rPr>
        <w:t>. Spain ranks among the UK’s top trading partners, while the UK remains one of Spain’s most significant sources of investment.</w:t>
      </w:r>
    </w:p>
    <w:p w14:paraId="669BAD74"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Key Spanish Exports to the UK:</w:t>
      </w:r>
    </w:p>
    <w:p w14:paraId="7D5A3BDD" w14:textId="77777777" w:rsidR="006B3648" w:rsidRPr="006B3648" w:rsidRDefault="006B3648" w:rsidP="006B364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Fresh produce (fruit, vegetables, olive oil, and wine)</w:t>
      </w:r>
    </w:p>
    <w:p w14:paraId="09B78FBD" w14:textId="77777777" w:rsidR="006B3648" w:rsidRPr="006B3648" w:rsidRDefault="006B3648" w:rsidP="006B364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Vehicles and automotive components</w:t>
      </w:r>
    </w:p>
    <w:p w14:paraId="62120247" w14:textId="77777777" w:rsidR="006B3648" w:rsidRPr="006B3648" w:rsidRDefault="006B3648" w:rsidP="006B364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Pharmaceuticals and medical supplies</w:t>
      </w:r>
    </w:p>
    <w:p w14:paraId="67EE359B" w14:textId="77777777" w:rsidR="006B3648" w:rsidRPr="006B3648" w:rsidRDefault="006B3648" w:rsidP="006B3648">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Manufactured goods and textiles</w:t>
      </w:r>
    </w:p>
    <w:p w14:paraId="388B7704"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Key UK Exports to Spain:</w:t>
      </w:r>
    </w:p>
    <w:p w14:paraId="5961AA05" w14:textId="77777777" w:rsidR="006B3648" w:rsidRPr="006B3648" w:rsidRDefault="006B3648" w:rsidP="006B364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Machinery and industrial equipment</w:t>
      </w:r>
    </w:p>
    <w:p w14:paraId="12C46C4B" w14:textId="77777777" w:rsidR="006B3648" w:rsidRPr="006B3648" w:rsidRDefault="006B3648" w:rsidP="006B364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Chemicals and pharmaceuticals</w:t>
      </w:r>
    </w:p>
    <w:p w14:paraId="147B30FF" w14:textId="77777777" w:rsidR="006B3648" w:rsidRPr="006B3648" w:rsidRDefault="006B3648" w:rsidP="006B364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Financial and professional services</w:t>
      </w:r>
    </w:p>
    <w:p w14:paraId="55135F82" w14:textId="77777777" w:rsidR="006B3648" w:rsidRPr="006B3648" w:rsidRDefault="006B3648" w:rsidP="006B3648">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Food and beverages</w:t>
      </w:r>
    </w:p>
    <w:p w14:paraId="6343D2E5"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This steady exchange fuels industries on both sides, creating jobs, investment, and innovation across Europe.</w:t>
      </w:r>
    </w:p>
    <w:p w14:paraId="3BFE7EC6" w14:textId="77777777" w:rsidR="006B3648" w:rsidRPr="006B3648" w:rsidRDefault="006B3648" w:rsidP="006B3648">
      <w:pPr>
        <w:spacing w:after="0" w:line="240" w:lineRule="auto"/>
        <w:rPr>
          <w:rFonts w:ascii="Times New Roman" w:eastAsia="Times New Roman" w:hAnsi="Times New Roman" w:cs="Times New Roman"/>
          <w:kern w:val="0"/>
          <w:lang w:eastAsia="en-GB"/>
          <w14:ligatures w14:val="none"/>
        </w:rPr>
      </w:pPr>
      <w:r w:rsidRPr="006B3648">
        <w:rPr>
          <w:rFonts w:ascii="Times New Roman" w:eastAsia="Times New Roman" w:hAnsi="Times New Roman" w:cs="Times New Roman"/>
          <w:noProof/>
          <w:kern w:val="0"/>
          <w:lang w:eastAsia="en-GB"/>
          <w14:ligatures w14:val="none"/>
        </w:rPr>
      </w:r>
      <w:r w:rsidR="006B3648" w:rsidRPr="006B3648">
        <w:rPr>
          <w:rFonts w:ascii="Times New Roman" w:eastAsia="Times New Roman" w:hAnsi="Times New Roman" w:cs="Times New Roman"/>
          <w:noProof/>
          <w:kern w:val="0"/>
          <w:lang w:eastAsia="en-GB"/>
          <w14:ligatures w14:val="none"/>
        </w:rPr>
        <w:pict w14:anchorId="71B728FF">
          <v:rect id="_x0000_i1026" alt="" style="width:451.3pt;height:.05pt;mso-width-percent:0;mso-height-percent:0;mso-width-percent:0;mso-height-percent:0" o:hralign="center" o:hrstd="t" o:hr="t" fillcolor="#a0a0a0" stroked="f"/>
        </w:pict>
      </w:r>
    </w:p>
    <w:p w14:paraId="2D5234C4" w14:textId="77777777" w:rsidR="006B3648" w:rsidRPr="006B3648" w:rsidRDefault="006B3648" w:rsidP="006B364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6B3648">
        <w:rPr>
          <w:rFonts w:ascii="Apple Color Emoji" w:eastAsia="Times New Roman" w:hAnsi="Apple Color Emoji" w:cs="Apple Color Emoji"/>
          <w:b/>
          <w:bCs/>
          <w:color w:val="000000"/>
          <w:kern w:val="0"/>
          <w:sz w:val="36"/>
          <w:szCs w:val="36"/>
          <w:lang w:eastAsia="en-GB"/>
          <w14:ligatures w14:val="none"/>
        </w:rPr>
        <w:t>⚙️</w:t>
      </w:r>
      <w:r w:rsidRPr="006B3648">
        <w:rPr>
          <w:rFonts w:ascii="Times New Roman" w:eastAsia="Times New Roman" w:hAnsi="Times New Roman" w:cs="Times New Roman"/>
          <w:b/>
          <w:bCs/>
          <w:color w:val="000000"/>
          <w:kern w:val="0"/>
          <w:sz w:val="36"/>
          <w:szCs w:val="36"/>
          <w:lang w:eastAsia="en-GB"/>
          <w14:ligatures w14:val="none"/>
        </w:rPr>
        <w:t xml:space="preserve"> The Post-Brexit Landscape</w:t>
      </w:r>
    </w:p>
    <w:p w14:paraId="45BF1DF1"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Since Brexit, businesses trading between the UK and Spain face new challenges:</w:t>
      </w:r>
    </w:p>
    <w:p w14:paraId="4FEC7F1E" w14:textId="77777777" w:rsidR="006B3648" w:rsidRPr="006B3648" w:rsidRDefault="006B3648" w:rsidP="006B364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Complex </w:t>
      </w:r>
      <w:r w:rsidRPr="006B3648">
        <w:rPr>
          <w:rFonts w:ascii="Times New Roman" w:eastAsia="Times New Roman" w:hAnsi="Times New Roman" w:cs="Times New Roman"/>
          <w:b/>
          <w:bCs/>
          <w:color w:val="000000"/>
          <w:kern w:val="0"/>
          <w:lang w:eastAsia="en-GB"/>
          <w14:ligatures w14:val="none"/>
        </w:rPr>
        <w:t>customs procedures</w:t>
      </w:r>
      <w:r w:rsidRPr="006B3648">
        <w:rPr>
          <w:rFonts w:ascii="Times New Roman" w:eastAsia="Times New Roman" w:hAnsi="Times New Roman" w:cs="Times New Roman"/>
          <w:color w:val="000000"/>
          <w:kern w:val="0"/>
          <w:lang w:eastAsia="en-GB"/>
          <w14:ligatures w14:val="none"/>
        </w:rPr>
        <w:t> and import/export declarations</w:t>
      </w:r>
    </w:p>
    <w:p w14:paraId="3ED57033" w14:textId="77777777" w:rsidR="006B3648" w:rsidRPr="006B3648" w:rsidRDefault="006B3648" w:rsidP="006B364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Changes in </w:t>
      </w:r>
      <w:r w:rsidRPr="006B3648">
        <w:rPr>
          <w:rFonts w:ascii="Times New Roman" w:eastAsia="Times New Roman" w:hAnsi="Times New Roman" w:cs="Times New Roman"/>
          <w:b/>
          <w:bCs/>
          <w:color w:val="000000"/>
          <w:kern w:val="0"/>
          <w:lang w:eastAsia="en-GB"/>
          <w14:ligatures w14:val="none"/>
        </w:rPr>
        <w:t>VAT and tariff regulations</w:t>
      </w:r>
    </w:p>
    <w:p w14:paraId="1D3E2740" w14:textId="77777777" w:rsidR="006B3648" w:rsidRPr="006B3648" w:rsidRDefault="006B3648" w:rsidP="006B364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IPAFFS and CHED</w:t>
      </w:r>
      <w:r w:rsidRPr="006B3648">
        <w:rPr>
          <w:rFonts w:ascii="Times New Roman" w:eastAsia="Times New Roman" w:hAnsi="Times New Roman" w:cs="Times New Roman"/>
          <w:color w:val="000000"/>
          <w:kern w:val="0"/>
          <w:lang w:eastAsia="en-GB"/>
          <w14:ligatures w14:val="none"/>
        </w:rPr>
        <w:t> requirements for food imports</w:t>
      </w:r>
    </w:p>
    <w:p w14:paraId="74748A1A" w14:textId="77777777" w:rsidR="006B3648" w:rsidRPr="006B3648" w:rsidRDefault="006B3648" w:rsidP="006B3648">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Transport delays</w:t>
      </w:r>
      <w:r w:rsidRPr="006B3648">
        <w:rPr>
          <w:rFonts w:ascii="Times New Roman" w:eastAsia="Times New Roman" w:hAnsi="Times New Roman" w:cs="Times New Roman"/>
          <w:color w:val="000000"/>
          <w:kern w:val="0"/>
          <w:lang w:eastAsia="en-GB"/>
          <w14:ligatures w14:val="none"/>
        </w:rPr>
        <w:t> due to border checks and documentation errors</w:t>
      </w:r>
    </w:p>
    <w:p w14:paraId="35E30F11"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For many companies, this creates confusion, costs, and lost opportunities. Trade Link was founded to remove these barriers.</w:t>
      </w:r>
    </w:p>
    <w:p w14:paraId="62C5D02C" w14:textId="77777777" w:rsidR="006B3648" w:rsidRPr="006B3648" w:rsidRDefault="006B3648" w:rsidP="006B3648">
      <w:pPr>
        <w:spacing w:after="0" w:line="240" w:lineRule="auto"/>
        <w:rPr>
          <w:rFonts w:ascii="Times New Roman" w:eastAsia="Times New Roman" w:hAnsi="Times New Roman" w:cs="Times New Roman"/>
          <w:kern w:val="0"/>
          <w:lang w:eastAsia="en-GB"/>
          <w14:ligatures w14:val="none"/>
        </w:rPr>
      </w:pPr>
      <w:r w:rsidRPr="006B3648">
        <w:rPr>
          <w:rFonts w:ascii="Times New Roman" w:eastAsia="Times New Roman" w:hAnsi="Times New Roman" w:cs="Times New Roman"/>
          <w:noProof/>
          <w:kern w:val="0"/>
          <w:lang w:eastAsia="en-GB"/>
          <w14:ligatures w14:val="none"/>
        </w:rPr>
        <w:lastRenderedPageBreak/>
      </w:r>
      <w:r w:rsidR="006B3648" w:rsidRPr="006B3648">
        <w:rPr>
          <w:rFonts w:ascii="Times New Roman" w:eastAsia="Times New Roman" w:hAnsi="Times New Roman" w:cs="Times New Roman"/>
          <w:noProof/>
          <w:kern w:val="0"/>
          <w:lang w:eastAsia="en-GB"/>
          <w14:ligatures w14:val="none"/>
        </w:rPr>
        <w:pict w14:anchorId="1AACB879">
          <v:rect id="_x0000_i1027" alt="" style="width:451.3pt;height:.05pt;mso-width-percent:0;mso-height-percent:0;mso-width-percent:0;mso-height-percent:0" o:hralign="center" o:hrstd="t" o:hr="t" fillcolor="#a0a0a0" stroked="f"/>
        </w:pict>
      </w:r>
    </w:p>
    <w:p w14:paraId="59D00F62" w14:textId="77777777" w:rsidR="006B3648" w:rsidRPr="006B3648" w:rsidRDefault="006B3648" w:rsidP="006B364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6B3648">
        <w:rPr>
          <w:rFonts w:ascii="Apple Color Emoji" w:eastAsia="Times New Roman" w:hAnsi="Apple Color Emoji" w:cs="Apple Color Emoji"/>
          <w:b/>
          <w:bCs/>
          <w:color w:val="000000"/>
          <w:kern w:val="0"/>
          <w:sz w:val="36"/>
          <w:szCs w:val="36"/>
          <w:lang w:eastAsia="en-GB"/>
          <w14:ligatures w14:val="none"/>
        </w:rPr>
        <w:t>🚀</w:t>
      </w:r>
      <w:r w:rsidRPr="006B3648">
        <w:rPr>
          <w:rFonts w:ascii="Times New Roman" w:eastAsia="Times New Roman" w:hAnsi="Times New Roman" w:cs="Times New Roman"/>
          <w:b/>
          <w:bCs/>
          <w:color w:val="000000"/>
          <w:kern w:val="0"/>
          <w:sz w:val="36"/>
          <w:szCs w:val="36"/>
          <w:lang w:eastAsia="en-GB"/>
          <w14:ligatures w14:val="none"/>
        </w:rPr>
        <w:t xml:space="preserve"> How Trade Link Simplifies UK–Spain Trade</w:t>
      </w:r>
    </w:p>
    <w:p w14:paraId="1DEB15EB"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At </w:t>
      </w:r>
      <w:r w:rsidRPr="006B3648">
        <w:rPr>
          <w:rFonts w:ascii="Times New Roman" w:eastAsia="Times New Roman" w:hAnsi="Times New Roman" w:cs="Times New Roman"/>
          <w:b/>
          <w:bCs/>
          <w:color w:val="000000"/>
          <w:kern w:val="0"/>
          <w:lang w:eastAsia="en-GB"/>
          <w14:ligatures w14:val="none"/>
        </w:rPr>
        <w:t>Trade Link</w:t>
      </w:r>
      <w:r w:rsidRPr="006B3648">
        <w:rPr>
          <w:rFonts w:ascii="Times New Roman" w:eastAsia="Times New Roman" w:hAnsi="Times New Roman" w:cs="Times New Roman"/>
          <w:color w:val="000000"/>
          <w:kern w:val="0"/>
          <w:lang w:eastAsia="en-GB"/>
          <w14:ligatures w14:val="none"/>
        </w:rPr>
        <w:t>, we connect British and Spanish businesses through a streamlined approach that covers every stage of the trade journey — from market entry to transport.</w:t>
      </w:r>
    </w:p>
    <w:p w14:paraId="5EB4A0C0" w14:textId="77777777" w:rsidR="006B3648" w:rsidRPr="006B3648" w:rsidRDefault="006B3648" w:rsidP="006B36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6B3648">
        <w:rPr>
          <w:rFonts w:ascii="Times New Roman" w:eastAsia="Times New Roman" w:hAnsi="Times New Roman" w:cs="Times New Roman"/>
          <w:b/>
          <w:bCs/>
          <w:color w:val="000000"/>
          <w:kern w:val="0"/>
          <w:sz w:val="27"/>
          <w:szCs w:val="27"/>
          <w:lang w:eastAsia="en-GB"/>
          <w14:ligatures w14:val="none"/>
        </w:rPr>
        <w:t>1</w:t>
      </w:r>
      <w:r w:rsidRPr="006B3648">
        <w:rPr>
          <w:rFonts w:ascii="Apple Color Emoji" w:eastAsia="Times New Roman" w:hAnsi="Apple Color Emoji" w:cs="Apple Color Emoji"/>
          <w:b/>
          <w:bCs/>
          <w:color w:val="000000"/>
          <w:kern w:val="0"/>
          <w:sz w:val="27"/>
          <w:szCs w:val="27"/>
          <w:lang w:eastAsia="en-GB"/>
          <w14:ligatures w14:val="none"/>
        </w:rPr>
        <w:t>️⃣</w:t>
      </w:r>
      <w:r w:rsidRPr="006B3648">
        <w:rPr>
          <w:rFonts w:ascii="Times New Roman" w:eastAsia="Times New Roman" w:hAnsi="Times New Roman" w:cs="Times New Roman"/>
          <w:b/>
          <w:bCs/>
          <w:color w:val="000000"/>
          <w:kern w:val="0"/>
          <w:sz w:val="27"/>
          <w:szCs w:val="27"/>
          <w:lang w:eastAsia="en-GB"/>
          <w14:ligatures w14:val="none"/>
        </w:rPr>
        <w:t xml:space="preserve"> Market Research &amp; Entry</w:t>
      </w:r>
    </w:p>
    <w:p w14:paraId="5287D16C"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Understanding the market is the first step to success. Trade Link provides </w:t>
      </w:r>
      <w:r w:rsidRPr="006B3648">
        <w:rPr>
          <w:rFonts w:ascii="Times New Roman" w:eastAsia="Times New Roman" w:hAnsi="Times New Roman" w:cs="Times New Roman"/>
          <w:b/>
          <w:bCs/>
          <w:color w:val="000000"/>
          <w:kern w:val="0"/>
          <w:lang w:eastAsia="en-GB"/>
          <w14:ligatures w14:val="none"/>
        </w:rPr>
        <w:t>in-depth market analysis, cultural insights, and entry strategies</w:t>
      </w:r>
      <w:r w:rsidRPr="006B3648">
        <w:rPr>
          <w:rFonts w:ascii="Times New Roman" w:eastAsia="Times New Roman" w:hAnsi="Times New Roman" w:cs="Times New Roman"/>
          <w:color w:val="000000"/>
          <w:kern w:val="0"/>
          <w:lang w:eastAsia="en-GB"/>
          <w14:ligatures w14:val="none"/>
        </w:rPr>
        <w:t> to help your company launch or expand efficiently in Spain or the UK.</w:t>
      </w:r>
    </w:p>
    <w:p w14:paraId="3F79F6C0" w14:textId="77777777" w:rsidR="006B3648" w:rsidRPr="006B3648" w:rsidRDefault="006B3648" w:rsidP="006B36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6B3648">
        <w:rPr>
          <w:rFonts w:ascii="Times New Roman" w:eastAsia="Times New Roman" w:hAnsi="Times New Roman" w:cs="Times New Roman"/>
          <w:b/>
          <w:bCs/>
          <w:color w:val="000000"/>
          <w:kern w:val="0"/>
          <w:sz w:val="27"/>
          <w:szCs w:val="27"/>
          <w:lang w:eastAsia="en-GB"/>
          <w14:ligatures w14:val="none"/>
        </w:rPr>
        <w:t>2</w:t>
      </w:r>
      <w:r w:rsidRPr="006B3648">
        <w:rPr>
          <w:rFonts w:ascii="Apple Color Emoji" w:eastAsia="Times New Roman" w:hAnsi="Apple Color Emoji" w:cs="Apple Color Emoji"/>
          <w:b/>
          <w:bCs/>
          <w:color w:val="000000"/>
          <w:kern w:val="0"/>
          <w:sz w:val="27"/>
          <w:szCs w:val="27"/>
          <w:lang w:eastAsia="en-GB"/>
          <w14:ligatures w14:val="none"/>
        </w:rPr>
        <w:t>️⃣</w:t>
      </w:r>
      <w:r w:rsidRPr="006B3648">
        <w:rPr>
          <w:rFonts w:ascii="Times New Roman" w:eastAsia="Times New Roman" w:hAnsi="Times New Roman" w:cs="Times New Roman"/>
          <w:b/>
          <w:bCs/>
          <w:color w:val="000000"/>
          <w:kern w:val="0"/>
          <w:sz w:val="27"/>
          <w:szCs w:val="27"/>
          <w:lang w:eastAsia="en-GB"/>
          <w14:ligatures w14:val="none"/>
        </w:rPr>
        <w:t xml:space="preserve"> Trader Connections</w:t>
      </w:r>
    </w:p>
    <w:p w14:paraId="44FBE769"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We bring together </w:t>
      </w:r>
      <w:r w:rsidRPr="006B3648">
        <w:rPr>
          <w:rFonts w:ascii="Times New Roman" w:eastAsia="Times New Roman" w:hAnsi="Times New Roman" w:cs="Times New Roman"/>
          <w:b/>
          <w:bCs/>
          <w:color w:val="000000"/>
          <w:kern w:val="0"/>
          <w:lang w:eastAsia="en-GB"/>
          <w14:ligatures w14:val="none"/>
        </w:rPr>
        <w:t>reliable importers, exporters, and distributors</w:t>
      </w:r>
      <w:r w:rsidRPr="006B3648">
        <w:rPr>
          <w:rFonts w:ascii="Times New Roman" w:eastAsia="Times New Roman" w:hAnsi="Times New Roman" w:cs="Times New Roman"/>
          <w:color w:val="000000"/>
          <w:kern w:val="0"/>
          <w:lang w:eastAsia="en-GB"/>
          <w14:ligatures w14:val="none"/>
        </w:rPr>
        <w:t>. Whether you need a sourcing partner in Valencia or a distributor in London, we help you build profitable, lasting relationships.</w:t>
      </w:r>
    </w:p>
    <w:p w14:paraId="0EE981D0" w14:textId="77777777" w:rsidR="006B3648" w:rsidRPr="006B3648" w:rsidRDefault="006B3648" w:rsidP="006B36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6B3648">
        <w:rPr>
          <w:rFonts w:ascii="Times New Roman" w:eastAsia="Times New Roman" w:hAnsi="Times New Roman" w:cs="Times New Roman"/>
          <w:b/>
          <w:bCs/>
          <w:color w:val="000000"/>
          <w:kern w:val="0"/>
          <w:sz w:val="27"/>
          <w:szCs w:val="27"/>
          <w:lang w:eastAsia="en-GB"/>
          <w14:ligatures w14:val="none"/>
        </w:rPr>
        <w:t>3</w:t>
      </w:r>
      <w:r w:rsidRPr="006B3648">
        <w:rPr>
          <w:rFonts w:ascii="Apple Color Emoji" w:eastAsia="Times New Roman" w:hAnsi="Apple Color Emoji" w:cs="Apple Color Emoji"/>
          <w:b/>
          <w:bCs/>
          <w:color w:val="000000"/>
          <w:kern w:val="0"/>
          <w:sz w:val="27"/>
          <w:szCs w:val="27"/>
          <w:lang w:eastAsia="en-GB"/>
          <w14:ligatures w14:val="none"/>
        </w:rPr>
        <w:t>️⃣</w:t>
      </w:r>
      <w:r w:rsidRPr="006B3648">
        <w:rPr>
          <w:rFonts w:ascii="Times New Roman" w:eastAsia="Times New Roman" w:hAnsi="Times New Roman" w:cs="Times New Roman"/>
          <w:b/>
          <w:bCs/>
          <w:color w:val="000000"/>
          <w:kern w:val="0"/>
          <w:sz w:val="27"/>
          <w:szCs w:val="27"/>
          <w:lang w:eastAsia="en-GB"/>
          <w14:ligatures w14:val="none"/>
        </w:rPr>
        <w:t xml:space="preserve"> Transport &amp; Customs Clearance</w:t>
      </w:r>
    </w:p>
    <w:p w14:paraId="2F25B3CC"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Our logistics experts manage </w:t>
      </w:r>
      <w:r w:rsidRPr="006B3648">
        <w:rPr>
          <w:rFonts w:ascii="Times New Roman" w:eastAsia="Times New Roman" w:hAnsi="Times New Roman" w:cs="Times New Roman"/>
          <w:b/>
          <w:bCs/>
          <w:color w:val="000000"/>
          <w:kern w:val="0"/>
          <w:lang w:eastAsia="en-GB"/>
          <w14:ligatures w14:val="none"/>
        </w:rPr>
        <w:t>road freight, customs documentation, and border clearance</w:t>
      </w:r>
      <w:r w:rsidRPr="006B3648">
        <w:rPr>
          <w:rFonts w:ascii="Times New Roman" w:eastAsia="Times New Roman" w:hAnsi="Times New Roman" w:cs="Times New Roman"/>
          <w:color w:val="000000"/>
          <w:kern w:val="0"/>
          <w:lang w:eastAsia="en-GB"/>
          <w14:ligatures w14:val="none"/>
        </w:rPr>
        <w:t>, including:</w:t>
      </w:r>
    </w:p>
    <w:p w14:paraId="546F6B88" w14:textId="77777777" w:rsidR="006B3648" w:rsidRPr="006B3648" w:rsidRDefault="006B3648" w:rsidP="006B364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Import and export declarations</w:t>
      </w:r>
    </w:p>
    <w:p w14:paraId="517D12C0" w14:textId="77777777" w:rsidR="006B3648" w:rsidRPr="006B3648" w:rsidRDefault="006B3648" w:rsidP="006B364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EUR.1 certificates</w:t>
      </w:r>
    </w:p>
    <w:p w14:paraId="4645417E" w14:textId="77777777" w:rsidR="006B3648" w:rsidRPr="006B3648" w:rsidRDefault="006B3648" w:rsidP="006B364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IPAFFS and CHED documentation</w:t>
      </w:r>
    </w:p>
    <w:p w14:paraId="69EE4E45" w14:textId="77777777" w:rsidR="006B3648" w:rsidRPr="006B3648" w:rsidRDefault="006B3648" w:rsidP="006B3648">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GMRs and ENS filings</w:t>
      </w:r>
    </w:p>
    <w:p w14:paraId="763DA28D"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With Trade Link, your goods move smoothly across borders — safely, legally, and on time.</w:t>
      </w:r>
    </w:p>
    <w:p w14:paraId="3591F43C" w14:textId="77777777" w:rsidR="006B3648" w:rsidRPr="006B3648" w:rsidRDefault="006B3648" w:rsidP="006B3648">
      <w:pPr>
        <w:spacing w:after="0" w:line="240" w:lineRule="auto"/>
        <w:rPr>
          <w:rFonts w:ascii="Times New Roman" w:eastAsia="Times New Roman" w:hAnsi="Times New Roman" w:cs="Times New Roman"/>
          <w:kern w:val="0"/>
          <w:lang w:eastAsia="en-GB"/>
          <w14:ligatures w14:val="none"/>
        </w:rPr>
      </w:pPr>
      <w:r w:rsidRPr="006B3648">
        <w:rPr>
          <w:rFonts w:ascii="Times New Roman" w:eastAsia="Times New Roman" w:hAnsi="Times New Roman" w:cs="Times New Roman"/>
          <w:noProof/>
          <w:kern w:val="0"/>
          <w:lang w:eastAsia="en-GB"/>
          <w14:ligatures w14:val="none"/>
        </w:rPr>
      </w:r>
      <w:r w:rsidR="006B3648" w:rsidRPr="006B3648">
        <w:rPr>
          <w:rFonts w:ascii="Times New Roman" w:eastAsia="Times New Roman" w:hAnsi="Times New Roman" w:cs="Times New Roman"/>
          <w:noProof/>
          <w:kern w:val="0"/>
          <w:lang w:eastAsia="en-GB"/>
          <w14:ligatures w14:val="none"/>
        </w:rPr>
        <w:pict w14:anchorId="6F2DBAC4">
          <v:rect id="_x0000_i1028" alt="" style="width:451.3pt;height:.05pt;mso-width-percent:0;mso-height-percent:0;mso-width-percent:0;mso-height-percent:0" o:hralign="center" o:hrstd="t" o:hr="t" fillcolor="#a0a0a0" stroked="f"/>
        </w:pict>
      </w:r>
    </w:p>
    <w:p w14:paraId="3B5362C3" w14:textId="77777777" w:rsidR="006B3648" w:rsidRPr="006B3648" w:rsidRDefault="006B3648" w:rsidP="006B364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6B3648">
        <w:rPr>
          <w:rFonts w:ascii="Apple Color Emoji" w:eastAsia="Times New Roman" w:hAnsi="Apple Color Emoji" w:cs="Apple Color Emoji"/>
          <w:b/>
          <w:bCs/>
          <w:color w:val="000000"/>
          <w:kern w:val="0"/>
          <w:sz w:val="36"/>
          <w:szCs w:val="36"/>
          <w:lang w:eastAsia="en-GB"/>
          <w14:ligatures w14:val="none"/>
        </w:rPr>
        <w:t>💡</w:t>
      </w:r>
      <w:r w:rsidRPr="006B3648">
        <w:rPr>
          <w:rFonts w:ascii="Times New Roman" w:eastAsia="Times New Roman" w:hAnsi="Times New Roman" w:cs="Times New Roman"/>
          <w:b/>
          <w:bCs/>
          <w:color w:val="000000"/>
          <w:kern w:val="0"/>
          <w:sz w:val="36"/>
          <w:szCs w:val="36"/>
          <w:lang w:eastAsia="en-GB"/>
          <w14:ligatures w14:val="none"/>
        </w:rPr>
        <w:t xml:space="preserve"> Why Businesses Choose Trade Link</w:t>
      </w:r>
    </w:p>
    <w:p w14:paraId="090098D4"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Apple Color Emoji" w:eastAsia="Times New Roman" w:hAnsi="Apple Color Emoji" w:cs="Apple Color Emoji"/>
          <w:color w:val="000000"/>
          <w:kern w:val="0"/>
          <w:lang w:eastAsia="en-GB"/>
          <w14:ligatures w14:val="none"/>
        </w:rPr>
        <w:t>✅</w:t>
      </w:r>
      <w:r w:rsidRPr="006B3648">
        <w:rPr>
          <w:rFonts w:ascii="Times New Roman" w:eastAsia="Times New Roman" w:hAnsi="Times New Roman" w:cs="Times New Roman"/>
          <w:color w:val="000000"/>
          <w:kern w:val="0"/>
          <w:lang w:eastAsia="en-GB"/>
          <w14:ligatures w14:val="none"/>
        </w:rPr>
        <w:t xml:space="preserve"> Experts in UK–EU trade procedures</w:t>
      </w:r>
      <w:r w:rsidRPr="006B3648">
        <w:rPr>
          <w:rFonts w:ascii="Times New Roman" w:eastAsia="Times New Roman" w:hAnsi="Times New Roman" w:cs="Times New Roman"/>
          <w:color w:val="000000"/>
          <w:kern w:val="0"/>
          <w:lang w:eastAsia="en-GB"/>
          <w14:ligatures w14:val="none"/>
        </w:rPr>
        <w:br/>
      </w:r>
      <w:r w:rsidRPr="006B3648">
        <w:rPr>
          <w:rFonts w:ascii="Apple Color Emoji" w:eastAsia="Times New Roman" w:hAnsi="Apple Color Emoji" w:cs="Apple Color Emoji"/>
          <w:color w:val="000000"/>
          <w:kern w:val="0"/>
          <w:lang w:eastAsia="en-GB"/>
          <w14:ligatures w14:val="none"/>
        </w:rPr>
        <w:t>✅</w:t>
      </w:r>
      <w:r w:rsidRPr="006B3648">
        <w:rPr>
          <w:rFonts w:ascii="Times New Roman" w:eastAsia="Times New Roman" w:hAnsi="Times New Roman" w:cs="Times New Roman"/>
          <w:color w:val="000000"/>
          <w:kern w:val="0"/>
          <w:lang w:eastAsia="en-GB"/>
          <w14:ligatures w14:val="none"/>
        </w:rPr>
        <w:t xml:space="preserve"> Local presence and multilingual team</w:t>
      </w:r>
      <w:r w:rsidRPr="006B3648">
        <w:rPr>
          <w:rFonts w:ascii="Times New Roman" w:eastAsia="Times New Roman" w:hAnsi="Times New Roman" w:cs="Times New Roman"/>
          <w:color w:val="000000"/>
          <w:kern w:val="0"/>
          <w:lang w:eastAsia="en-GB"/>
          <w14:ligatures w14:val="none"/>
        </w:rPr>
        <w:br/>
      </w:r>
      <w:r w:rsidRPr="006B3648">
        <w:rPr>
          <w:rFonts w:ascii="Apple Color Emoji" w:eastAsia="Times New Roman" w:hAnsi="Apple Color Emoji" w:cs="Apple Color Emoji"/>
          <w:color w:val="000000"/>
          <w:kern w:val="0"/>
          <w:lang w:eastAsia="en-GB"/>
          <w14:ligatures w14:val="none"/>
        </w:rPr>
        <w:t>✅</w:t>
      </w:r>
      <w:r w:rsidRPr="006B3648">
        <w:rPr>
          <w:rFonts w:ascii="Times New Roman" w:eastAsia="Times New Roman" w:hAnsi="Times New Roman" w:cs="Times New Roman"/>
          <w:color w:val="000000"/>
          <w:kern w:val="0"/>
          <w:lang w:eastAsia="en-GB"/>
          <w14:ligatures w14:val="none"/>
        </w:rPr>
        <w:t xml:space="preserve"> Reliable partner network across Spain and the UK</w:t>
      </w:r>
      <w:r w:rsidRPr="006B3648">
        <w:rPr>
          <w:rFonts w:ascii="Times New Roman" w:eastAsia="Times New Roman" w:hAnsi="Times New Roman" w:cs="Times New Roman"/>
          <w:color w:val="000000"/>
          <w:kern w:val="0"/>
          <w:lang w:eastAsia="en-GB"/>
          <w14:ligatures w14:val="none"/>
        </w:rPr>
        <w:br/>
      </w:r>
      <w:r w:rsidRPr="006B3648">
        <w:rPr>
          <w:rFonts w:ascii="Apple Color Emoji" w:eastAsia="Times New Roman" w:hAnsi="Apple Color Emoji" w:cs="Apple Color Emoji"/>
          <w:color w:val="000000"/>
          <w:kern w:val="0"/>
          <w:lang w:eastAsia="en-GB"/>
          <w14:ligatures w14:val="none"/>
        </w:rPr>
        <w:t>✅</w:t>
      </w:r>
      <w:r w:rsidRPr="006B3648">
        <w:rPr>
          <w:rFonts w:ascii="Times New Roman" w:eastAsia="Times New Roman" w:hAnsi="Times New Roman" w:cs="Times New Roman"/>
          <w:color w:val="000000"/>
          <w:kern w:val="0"/>
          <w:lang w:eastAsia="en-GB"/>
          <w14:ligatures w14:val="none"/>
        </w:rPr>
        <w:t xml:space="preserve"> Transparent communication and fast response times</w:t>
      </w:r>
    </w:p>
    <w:p w14:paraId="76F3A327"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We help businesses save time, reduce risk, and build stronger trade links — literally.</w:t>
      </w:r>
    </w:p>
    <w:p w14:paraId="7BC6FA76" w14:textId="77777777" w:rsidR="006B3648" w:rsidRPr="006B3648" w:rsidRDefault="006B3648" w:rsidP="006B3648">
      <w:pPr>
        <w:spacing w:after="0" w:line="240" w:lineRule="auto"/>
        <w:rPr>
          <w:rFonts w:ascii="Times New Roman" w:eastAsia="Times New Roman" w:hAnsi="Times New Roman" w:cs="Times New Roman"/>
          <w:kern w:val="0"/>
          <w:lang w:eastAsia="en-GB"/>
          <w14:ligatures w14:val="none"/>
        </w:rPr>
      </w:pPr>
      <w:r w:rsidRPr="006B3648">
        <w:rPr>
          <w:rFonts w:ascii="Times New Roman" w:eastAsia="Times New Roman" w:hAnsi="Times New Roman" w:cs="Times New Roman"/>
          <w:noProof/>
          <w:kern w:val="0"/>
          <w:lang w:eastAsia="en-GB"/>
          <w14:ligatures w14:val="none"/>
        </w:rPr>
      </w:r>
      <w:r w:rsidR="006B3648" w:rsidRPr="006B3648">
        <w:rPr>
          <w:rFonts w:ascii="Times New Roman" w:eastAsia="Times New Roman" w:hAnsi="Times New Roman" w:cs="Times New Roman"/>
          <w:noProof/>
          <w:kern w:val="0"/>
          <w:lang w:eastAsia="en-GB"/>
          <w14:ligatures w14:val="none"/>
        </w:rPr>
        <w:pict w14:anchorId="4862F5FA">
          <v:rect id="_x0000_i1029" alt="" style="width:451.3pt;height:.05pt;mso-width-percent:0;mso-height-percent:0;mso-width-percent:0;mso-height-percent:0" o:hralign="center" o:hrstd="t" o:hr="t" fillcolor="#a0a0a0" stroked="f"/>
        </w:pict>
      </w:r>
    </w:p>
    <w:p w14:paraId="1B838545" w14:textId="77777777" w:rsidR="006B3648" w:rsidRPr="006B3648" w:rsidRDefault="006B3648" w:rsidP="006B364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6B3648">
        <w:rPr>
          <w:rFonts w:ascii="Apple Color Emoji" w:eastAsia="Times New Roman" w:hAnsi="Apple Color Emoji" w:cs="Apple Color Emoji"/>
          <w:b/>
          <w:bCs/>
          <w:color w:val="000000"/>
          <w:kern w:val="0"/>
          <w:sz w:val="36"/>
          <w:szCs w:val="36"/>
          <w:lang w:eastAsia="en-GB"/>
          <w14:ligatures w14:val="none"/>
        </w:rPr>
        <w:t>🌍</w:t>
      </w:r>
      <w:r w:rsidRPr="006B3648">
        <w:rPr>
          <w:rFonts w:ascii="Times New Roman" w:eastAsia="Times New Roman" w:hAnsi="Times New Roman" w:cs="Times New Roman"/>
          <w:b/>
          <w:bCs/>
          <w:color w:val="000000"/>
          <w:kern w:val="0"/>
          <w:sz w:val="36"/>
          <w:szCs w:val="36"/>
          <w:lang w:eastAsia="en-GB"/>
          <w14:ligatures w14:val="none"/>
        </w:rPr>
        <w:t xml:space="preserve"> The Future of UK–Spain Trade</w:t>
      </w:r>
    </w:p>
    <w:p w14:paraId="1F9C5A0C"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lastRenderedPageBreak/>
        <w:t>As global supply chains evolve, Spain and the UK are investing heavily in </w:t>
      </w:r>
      <w:r w:rsidRPr="006B3648">
        <w:rPr>
          <w:rFonts w:ascii="Times New Roman" w:eastAsia="Times New Roman" w:hAnsi="Times New Roman" w:cs="Times New Roman"/>
          <w:b/>
          <w:bCs/>
          <w:color w:val="000000"/>
          <w:kern w:val="0"/>
          <w:lang w:eastAsia="en-GB"/>
          <w14:ligatures w14:val="none"/>
        </w:rPr>
        <w:t>digital trade</w:t>
      </w:r>
      <w:r w:rsidRPr="006B3648">
        <w:rPr>
          <w:rFonts w:ascii="Times New Roman" w:eastAsia="Times New Roman" w:hAnsi="Times New Roman" w:cs="Times New Roman"/>
          <w:color w:val="000000"/>
          <w:kern w:val="0"/>
          <w:lang w:eastAsia="en-GB"/>
          <w14:ligatures w14:val="none"/>
        </w:rPr>
        <w:t>, </w:t>
      </w:r>
      <w:r w:rsidRPr="006B3648">
        <w:rPr>
          <w:rFonts w:ascii="Times New Roman" w:eastAsia="Times New Roman" w:hAnsi="Times New Roman" w:cs="Times New Roman"/>
          <w:b/>
          <w:bCs/>
          <w:color w:val="000000"/>
          <w:kern w:val="0"/>
          <w:lang w:eastAsia="en-GB"/>
          <w14:ligatures w14:val="none"/>
        </w:rPr>
        <w:t>green logistics</w:t>
      </w:r>
      <w:r w:rsidRPr="006B3648">
        <w:rPr>
          <w:rFonts w:ascii="Times New Roman" w:eastAsia="Times New Roman" w:hAnsi="Times New Roman" w:cs="Times New Roman"/>
          <w:color w:val="000000"/>
          <w:kern w:val="0"/>
          <w:lang w:eastAsia="en-GB"/>
          <w14:ligatures w14:val="none"/>
        </w:rPr>
        <w:t>, and </w:t>
      </w:r>
      <w:r w:rsidRPr="006B3648">
        <w:rPr>
          <w:rFonts w:ascii="Times New Roman" w:eastAsia="Times New Roman" w:hAnsi="Times New Roman" w:cs="Times New Roman"/>
          <w:b/>
          <w:bCs/>
          <w:color w:val="000000"/>
          <w:kern w:val="0"/>
          <w:lang w:eastAsia="en-GB"/>
          <w14:ligatures w14:val="none"/>
        </w:rPr>
        <w:t>cross-border innovation</w:t>
      </w:r>
      <w:r w:rsidRPr="006B3648">
        <w:rPr>
          <w:rFonts w:ascii="Times New Roman" w:eastAsia="Times New Roman" w:hAnsi="Times New Roman" w:cs="Times New Roman"/>
          <w:color w:val="000000"/>
          <w:kern w:val="0"/>
          <w:lang w:eastAsia="en-GB"/>
          <w14:ligatures w14:val="none"/>
        </w:rPr>
        <w:t>. This is a time of transformation — and opportunity.</w:t>
      </w:r>
    </w:p>
    <w:p w14:paraId="4C3737C1"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Trade Link is here to guide companies through that change, connecting markets and empowering businesses to grow with confidence.</w:t>
      </w:r>
    </w:p>
    <w:p w14:paraId="7D62C632" w14:textId="77777777" w:rsidR="006B3648" w:rsidRPr="006B3648" w:rsidRDefault="006B3648" w:rsidP="006B3648">
      <w:pPr>
        <w:spacing w:after="0" w:line="240" w:lineRule="auto"/>
        <w:rPr>
          <w:rFonts w:ascii="Times New Roman" w:eastAsia="Times New Roman" w:hAnsi="Times New Roman" w:cs="Times New Roman"/>
          <w:kern w:val="0"/>
          <w:lang w:eastAsia="en-GB"/>
          <w14:ligatures w14:val="none"/>
        </w:rPr>
      </w:pPr>
      <w:r w:rsidRPr="006B3648">
        <w:rPr>
          <w:rFonts w:ascii="Times New Roman" w:eastAsia="Times New Roman" w:hAnsi="Times New Roman" w:cs="Times New Roman"/>
          <w:noProof/>
          <w:kern w:val="0"/>
          <w:lang w:eastAsia="en-GB"/>
          <w14:ligatures w14:val="none"/>
        </w:rPr>
      </w:r>
      <w:r w:rsidR="006B3648" w:rsidRPr="006B3648">
        <w:rPr>
          <w:rFonts w:ascii="Times New Roman" w:eastAsia="Times New Roman" w:hAnsi="Times New Roman" w:cs="Times New Roman"/>
          <w:noProof/>
          <w:kern w:val="0"/>
          <w:lang w:eastAsia="en-GB"/>
          <w14:ligatures w14:val="none"/>
        </w:rPr>
        <w:pict w14:anchorId="17834C91">
          <v:rect id="_x0000_i1030" alt="" style="width:451.3pt;height:.05pt;mso-width-percent:0;mso-height-percent:0;mso-width-percent:0;mso-height-percent:0" o:hralign="center" o:hrstd="t" o:hr="t" fillcolor="#a0a0a0" stroked="f"/>
        </w:pict>
      </w:r>
    </w:p>
    <w:p w14:paraId="515A5942" w14:textId="77777777" w:rsidR="006B3648" w:rsidRPr="006B3648" w:rsidRDefault="006B3648" w:rsidP="006B364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6B3648">
        <w:rPr>
          <w:rFonts w:ascii="Apple Color Emoji" w:eastAsia="Times New Roman" w:hAnsi="Apple Color Emoji" w:cs="Apple Color Emoji"/>
          <w:b/>
          <w:bCs/>
          <w:color w:val="000000"/>
          <w:kern w:val="0"/>
          <w:sz w:val="27"/>
          <w:szCs w:val="27"/>
          <w:lang w:eastAsia="en-GB"/>
          <w14:ligatures w14:val="none"/>
        </w:rPr>
        <w:t>🚛</w:t>
      </w:r>
      <w:r w:rsidRPr="006B3648">
        <w:rPr>
          <w:rFonts w:ascii="Times New Roman" w:eastAsia="Times New Roman" w:hAnsi="Times New Roman" w:cs="Times New Roman"/>
          <w:b/>
          <w:bCs/>
          <w:color w:val="000000"/>
          <w:kern w:val="0"/>
          <w:sz w:val="27"/>
          <w:szCs w:val="27"/>
          <w:lang w:eastAsia="en-GB"/>
          <w14:ligatures w14:val="none"/>
        </w:rPr>
        <w:t> Ready to Expand Between Spain and the UK?</w:t>
      </w:r>
    </w:p>
    <w:p w14:paraId="121F24CD"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color w:val="000000"/>
          <w:kern w:val="0"/>
          <w:lang w:eastAsia="en-GB"/>
          <w14:ligatures w14:val="none"/>
        </w:rPr>
        <w:t>Whether you’re a British importer of Spanish goods or a Spanish exporter entering the UK market, </w:t>
      </w:r>
      <w:r w:rsidRPr="006B3648">
        <w:rPr>
          <w:rFonts w:ascii="Times New Roman" w:eastAsia="Times New Roman" w:hAnsi="Times New Roman" w:cs="Times New Roman"/>
          <w:b/>
          <w:bCs/>
          <w:color w:val="000000"/>
          <w:kern w:val="0"/>
          <w:lang w:eastAsia="en-GB"/>
          <w14:ligatures w14:val="none"/>
        </w:rPr>
        <w:t>Trade Link</w:t>
      </w:r>
      <w:r w:rsidRPr="006B3648">
        <w:rPr>
          <w:rFonts w:ascii="Times New Roman" w:eastAsia="Times New Roman" w:hAnsi="Times New Roman" w:cs="Times New Roman"/>
          <w:color w:val="000000"/>
          <w:kern w:val="0"/>
          <w:lang w:eastAsia="en-GB"/>
          <w14:ligatures w14:val="none"/>
        </w:rPr>
        <w:t> offers the expertise, network, and logistics solutions to make it happen.</w:t>
      </w:r>
    </w:p>
    <w:p w14:paraId="4FD38E8F" w14:textId="77777777" w:rsidR="006B3648" w:rsidRPr="006B3648" w:rsidRDefault="006B3648" w:rsidP="006B3648">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6B3648">
        <w:rPr>
          <w:rFonts w:ascii="Times New Roman" w:eastAsia="Times New Roman" w:hAnsi="Times New Roman" w:cs="Times New Roman"/>
          <w:b/>
          <w:bCs/>
          <w:color w:val="000000"/>
          <w:kern w:val="0"/>
          <w:lang w:eastAsia="en-GB"/>
          <w14:ligatures w14:val="none"/>
        </w:rPr>
        <w:t>Trade Link — Connecting Markets. Moving Opportunities.</w:t>
      </w:r>
      <w:r w:rsidRPr="006B3648">
        <w:rPr>
          <w:rFonts w:ascii="Times New Roman" w:eastAsia="Times New Roman" w:hAnsi="Times New Roman" w:cs="Times New Roman"/>
          <w:color w:val="000000"/>
          <w:kern w:val="0"/>
          <w:lang w:eastAsia="en-GB"/>
          <w14:ligatures w14:val="none"/>
        </w:rPr>
        <w:br/>
      </w:r>
      <w:r w:rsidRPr="006B3648">
        <w:rPr>
          <w:rFonts w:ascii="Apple Color Emoji" w:eastAsia="Times New Roman" w:hAnsi="Apple Color Emoji" w:cs="Apple Color Emoji"/>
          <w:color w:val="000000"/>
          <w:kern w:val="0"/>
          <w:lang w:eastAsia="en-GB"/>
          <w14:ligatures w14:val="none"/>
        </w:rPr>
        <w:t>📩</w:t>
      </w:r>
      <w:r w:rsidRPr="006B3648">
        <w:rPr>
          <w:rFonts w:ascii="Times New Roman" w:eastAsia="Times New Roman" w:hAnsi="Times New Roman" w:cs="Times New Roman"/>
          <w:color w:val="000000"/>
          <w:kern w:val="0"/>
          <w:lang w:eastAsia="en-GB"/>
          <w14:ligatures w14:val="none"/>
        </w:rPr>
        <w:t> Contact us today to explore new opportunities across Europe.</w:t>
      </w:r>
    </w:p>
    <w:p w14:paraId="422694B7" w14:textId="77777777" w:rsidR="006B3648" w:rsidRDefault="006B3648"/>
    <w:sectPr w:rsidR="006B36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D3443E"/>
    <w:multiLevelType w:val="multilevel"/>
    <w:tmpl w:val="73CE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1D5519"/>
    <w:multiLevelType w:val="multilevel"/>
    <w:tmpl w:val="B380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105E98"/>
    <w:multiLevelType w:val="multilevel"/>
    <w:tmpl w:val="89F2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364FD2"/>
    <w:multiLevelType w:val="multilevel"/>
    <w:tmpl w:val="D9C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861437">
    <w:abstractNumId w:val="1"/>
  </w:num>
  <w:num w:numId="2" w16cid:durableId="433481960">
    <w:abstractNumId w:val="0"/>
  </w:num>
  <w:num w:numId="3" w16cid:durableId="1677150352">
    <w:abstractNumId w:val="2"/>
  </w:num>
  <w:num w:numId="4" w16cid:durableId="13020326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48"/>
    <w:rsid w:val="006B3648"/>
    <w:rsid w:val="00C61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2D58"/>
  <w15:chartTrackingRefBased/>
  <w15:docId w15:val="{632C0868-049E-1B42-9814-FEF4D10A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6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36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36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36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6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6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6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6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6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6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36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36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6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6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6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6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6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648"/>
    <w:rPr>
      <w:rFonts w:eastAsiaTheme="majorEastAsia" w:cstheme="majorBidi"/>
      <w:color w:val="272727" w:themeColor="text1" w:themeTint="D8"/>
    </w:rPr>
  </w:style>
  <w:style w:type="paragraph" w:styleId="Title">
    <w:name w:val="Title"/>
    <w:basedOn w:val="Normal"/>
    <w:next w:val="Normal"/>
    <w:link w:val="TitleChar"/>
    <w:uiPriority w:val="10"/>
    <w:qFormat/>
    <w:rsid w:val="006B36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6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6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6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648"/>
    <w:pPr>
      <w:spacing w:before="160"/>
      <w:jc w:val="center"/>
    </w:pPr>
    <w:rPr>
      <w:i/>
      <w:iCs/>
      <w:color w:val="404040" w:themeColor="text1" w:themeTint="BF"/>
    </w:rPr>
  </w:style>
  <w:style w:type="character" w:customStyle="1" w:styleId="QuoteChar">
    <w:name w:val="Quote Char"/>
    <w:basedOn w:val="DefaultParagraphFont"/>
    <w:link w:val="Quote"/>
    <w:uiPriority w:val="29"/>
    <w:rsid w:val="006B3648"/>
    <w:rPr>
      <w:i/>
      <w:iCs/>
      <w:color w:val="404040" w:themeColor="text1" w:themeTint="BF"/>
    </w:rPr>
  </w:style>
  <w:style w:type="paragraph" w:styleId="ListParagraph">
    <w:name w:val="List Paragraph"/>
    <w:basedOn w:val="Normal"/>
    <w:uiPriority w:val="34"/>
    <w:qFormat/>
    <w:rsid w:val="006B3648"/>
    <w:pPr>
      <w:ind w:left="720"/>
      <w:contextualSpacing/>
    </w:pPr>
  </w:style>
  <w:style w:type="character" w:styleId="IntenseEmphasis">
    <w:name w:val="Intense Emphasis"/>
    <w:basedOn w:val="DefaultParagraphFont"/>
    <w:uiPriority w:val="21"/>
    <w:qFormat/>
    <w:rsid w:val="006B3648"/>
    <w:rPr>
      <w:i/>
      <w:iCs/>
      <w:color w:val="0F4761" w:themeColor="accent1" w:themeShade="BF"/>
    </w:rPr>
  </w:style>
  <w:style w:type="paragraph" w:styleId="IntenseQuote">
    <w:name w:val="Intense Quote"/>
    <w:basedOn w:val="Normal"/>
    <w:next w:val="Normal"/>
    <w:link w:val="IntenseQuoteChar"/>
    <w:uiPriority w:val="30"/>
    <w:qFormat/>
    <w:rsid w:val="006B36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648"/>
    <w:rPr>
      <w:i/>
      <w:iCs/>
      <w:color w:val="0F4761" w:themeColor="accent1" w:themeShade="BF"/>
    </w:rPr>
  </w:style>
  <w:style w:type="character" w:styleId="IntenseReference">
    <w:name w:val="Intense Reference"/>
    <w:basedOn w:val="DefaultParagraphFont"/>
    <w:uiPriority w:val="32"/>
    <w:qFormat/>
    <w:rsid w:val="006B3648"/>
    <w:rPr>
      <w:b/>
      <w:bCs/>
      <w:smallCaps/>
      <w:color w:val="0F4761" w:themeColor="accent1" w:themeShade="BF"/>
      <w:spacing w:val="5"/>
    </w:rPr>
  </w:style>
  <w:style w:type="character" w:styleId="Strong">
    <w:name w:val="Strong"/>
    <w:basedOn w:val="DefaultParagraphFont"/>
    <w:uiPriority w:val="22"/>
    <w:qFormat/>
    <w:rsid w:val="006B3648"/>
    <w:rPr>
      <w:b/>
      <w:bCs/>
    </w:rPr>
  </w:style>
  <w:style w:type="character" w:styleId="Emphasis">
    <w:name w:val="Emphasis"/>
    <w:basedOn w:val="DefaultParagraphFont"/>
    <w:uiPriority w:val="20"/>
    <w:qFormat/>
    <w:rsid w:val="006B3648"/>
    <w:rPr>
      <w:i/>
      <w:iCs/>
    </w:rPr>
  </w:style>
  <w:style w:type="paragraph" w:styleId="NormalWeb">
    <w:name w:val="Normal (Web)"/>
    <w:basedOn w:val="Normal"/>
    <w:uiPriority w:val="99"/>
    <w:semiHidden/>
    <w:unhideWhenUsed/>
    <w:rsid w:val="006B364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6B3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FF2E319F34EC4FB0B7F7582FBBE2D4" ma:contentTypeVersion="11" ma:contentTypeDescription="Create a new document." ma:contentTypeScope="" ma:versionID="5e1cf060bfdfed80647698bdc0e1bce9">
  <xsd:schema xmlns:xsd="http://www.w3.org/2001/XMLSchema" xmlns:xs="http://www.w3.org/2001/XMLSchema" xmlns:p="http://schemas.microsoft.com/office/2006/metadata/properties" xmlns:ns2="76062905-69fb-4215-baa2-96a2c0c1c830" targetNamespace="http://schemas.microsoft.com/office/2006/metadata/properties" ma:root="true" ma:fieldsID="4bceb98901456976bf75b2078ad9b40d" ns2:_="">
    <xsd:import namespace="76062905-69fb-4215-baa2-96a2c0c1c83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062905-69fb-4215-baa2-96a2c0c1c8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25b89acc-e0e2-4197-98c0-90d5aa090570"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6062905-69fb-4215-baa2-96a2c0c1c8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ADABAD3-491D-4C4E-A11C-591D72F9EF14}"/>
</file>

<file path=customXml/itemProps2.xml><?xml version="1.0" encoding="utf-8"?>
<ds:datastoreItem xmlns:ds="http://schemas.openxmlformats.org/officeDocument/2006/customXml" ds:itemID="{BDC7C4D6-BFE8-476C-9F27-B6674B8FDF84}"/>
</file>

<file path=customXml/itemProps3.xml><?xml version="1.0" encoding="utf-8"?>
<ds:datastoreItem xmlns:ds="http://schemas.openxmlformats.org/officeDocument/2006/customXml" ds:itemID="{2E877206-C527-4867-BF7E-4364CB3C7412}"/>
</file>

<file path=docProps/app.xml><?xml version="1.0" encoding="utf-8"?>
<Properties xmlns="http://schemas.openxmlformats.org/officeDocument/2006/extended-properties" xmlns:vt="http://schemas.openxmlformats.org/officeDocument/2006/docPropsVTypes">
  <Template>Normal.dotm</Template>
  <TotalTime>0</TotalTime>
  <Pages>4</Pages>
  <Words>619</Words>
  <Characters>3530</Characters>
  <Application>Microsoft Office Word</Application>
  <DocSecurity>0</DocSecurity>
  <Lines>29</Lines>
  <Paragraphs>8</Paragraphs>
  <ScaleCrop>false</ScaleCrop>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Agata Borowka</dc:creator>
  <cp:keywords/>
  <dc:description/>
  <cp:lastModifiedBy>Agata Borowka</cp:lastModifiedBy>
  <cp:revision>1</cp:revision>
  <dcterms:created xsi:type="dcterms:W3CDTF">2025-10-27T22:39:00Z</dcterms:created>
  <dcterms:modified xsi:type="dcterms:W3CDTF">2025-10-27T22:40:00Z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0x01010031FF2E319F34EC4FB0B7F7582FBBE2D4</vt:lpwstr>
  </property>
</Properties>
</file>