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hh3qidlar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Comprehensive Guide to Stylistics in Zone Building for MUDs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synthesizes and expands on existing stylistic advice, offering a comprehensive toolkit for creating immersive and engaging MUD zones.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3amw4h539b5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Zone Development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Conceptualization:</w:t>
      </w:r>
      <w:r w:rsidDel="00000000" w:rsidR="00000000" w:rsidRPr="00000000">
        <w:rPr>
          <w:rtl w:val="0"/>
        </w:rPr>
        <w:t xml:space="preserve"> Begin with a clear purpose for the zone. Is it designed for experience, exploration, quests, equipment, or story progression? Each zone should enhance the overall game world, making players want to engage.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Mapping:</w:t>
      </w:r>
      <w:r w:rsidDel="00000000" w:rsidR="00000000" w:rsidRPr="00000000">
        <w:rPr>
          <w:rtl w:val="0"/>
        </w:rPr>
        <w:t xml:space="preserve"> Draft a rough map, numbering rooms to track vnums and ensure cohesion. Maps clarify spatial relationships, creating intuitive paths for players, especially those without auto-mapping clients.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6ylxukb2r5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Engagement Through Descriptions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Player-Centric Descriptions:</w:t>
      </w:r>
      <w:r w:rsidDel="00000000" w:rsidR="00000000" w:rsidRPr="00000000">
        <w:rPr>
          <w:rtl w:val="0"/>
        </w:rPr>
        <w:t xml:space="preserve"> Craft descriptions that both inform and captivate. Write with complexity and sensory detail, encouraging players to feel immersed.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Incorporate Depth and Discovery:</w:t>
      </w:r>
      <w:r w:rsidDel="00000000" w:rsidR="00000000" w:rsidRPr="00000000">
        <w:rPr>
          <w:rtl w:val="0"/>
        </w:rPr>
        <w:t xml:space="preserve"> Add hidden secrets, clues, and atmospheric details at regular intervals (e.g., every three rooms) to maintain player interest and reward curiosity.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o1uxfqxszsx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Principles of Stylistic Writing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Repetition:</w:t>
      </w:r>
      <w:r w:rsidDel="00000000" w:rsidR="00000000" w:rsidRPr="00000000">
        <w:rPr>
          <w:rtl w:val="0"/>
        </w:rPr>
        <w:t xml:space="preserve"> Each room and object description should be unique. Avoid using “clones” of room descriptions, as repetition discourages players from reading further.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Suspend Disbelief:</w:t>
      </w:r>
      <w:r w:rsidDel="00000000" w:rsidR="00000000" w:rsidRPr="00000000">
        <w:rPr>
          <w:rtl w:val="0"/>
        </w:rPr>
        <w:t xml:space="preserve"> Create a world with consistent internal logic. If physics or geography deviate from real life, provide contextual hints or explanations.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Active Voice and Avoid “Is”:</w:t>
      </w:r>
      <w:r w:rsidDel="00000000" w:rsidR="00000000" w:rsidRPr="00000000">
        <w:rPr>
          <w:rtl w:val="0"/>
        </w:rPr>
        <w:t xml:space="preserve"> Write actively to make descriptions more engaging and avoid repetitive sentence structures.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Exclude “You” and Emotional Directives:</w:t>
      </w:r>
      <w:r w:rsidDel="00000000" w:rsidR="00000000" w:rsidRPr="00000000">
        <w:rPr>
          <w:rtl w:val="0"/>
        </w:rPr>
        <w:t xml:space="preserve"> Do not impose feelings or actions on players (e.g., “You feel cold”). Instead, evoke the mood through sensory details.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Minimize Color Usage:</w:t>
      </w:r>
      <w:r w:rsidDel="00000000" w:rsidR="00000000" w:rsidRPr="00000000">
        <w:rPr>
          <w:rtl w:val="0"/>
        </w:rPr>
        <w:t xml:space="preserve"> Use color sparingly and consistently, especially in room titles. Misuse of color can detract from immersion.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fwjszu3ryc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Structural and Functional Design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Objective-Driven Rooms:</w:t>
      </w:r>
      <w:r w:rsidDel="00000000" w:rsidR="00000000" w:rsidRPr="00000000">
        <w:rPr>
          <w:rtl w:val="0"/>
        </w:rPr>
        <w:t xml:space="preserve"> Every room and object should contribute meaningfully to the zone's theme or purpose. Avoid “filler” spaces; instead, enhance the ambiance or narrative with minor elements like broken furniture or wall marks.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Room Titles:</w:t>
      </w:r>
      <w:r w:rsidDel="00000000" w:rsidR="00000000" w:rsidRPr="00000000">
        <w:rPr>
          <w:rtl w:val="0"/>
        </w:rPr>
        <w:t xml:space="preserve"> Titles should be specific, unique, and memorable, like “By the Forgotten Fountain” rather than generic names like “Main Hall.”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Exit and Object Descriptions:</w:t>
      </w:r>
      <w:r w:rsidDel="00000000" w:rsidR="00000000" w:rsidRPr="00000000">
        <w:rPr>
          <w:rtl w:val="0"/>
        </w:rPr>
        <w:t xml:space="preserve"> Provide detailed descriptions for every exit, object, and environmental feature. Allow players to “look” at them for added detail.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Overcomplication:</w:t>
      </w:r>
      <w:r w:rsidDel="00000000" w:rsidR="00000000" w:rsidRPr="00000000">
        <w:rPr>
          <w:rtl w:val="0"/>
        </w:rPr>
        <w:t xml:space="preserve"> Keep complex puzzles or hidden pathways optional unless essential for zone progression, and provide clear hints for solvable secrets.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c8707fck8hp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Mob and Item Placement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 Descriptions (mdesc):</w:t>
      </w:r>
      <w:r w:rsidDel="00000000" w:rsidR="00000000" w:rsidRPr="00000000">
        <w:rPr>
          <w:rtl w:val="0"/>
        </w:rPr>
        <w:t xml:space="preserve"> Each mob should have a reason to be present. Describe their appearance, attire, and behaviors in ways that enrich the environment.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 Details:</w:t>
      </w:r>
      <w:r w:rsidDel="00000000" w:rsidR="00000000" w:rsidRPr="00000000">
        <w:rPr>
          <w:rtl w:val="0"/>
        </w:rPr>
        <w:t xml:space="preserve"> If an item is mentioned in a room or mob description, it should be interactive, either as an item in the zone or with a unique description.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 Equipment and Loot:</w:t>
      </w:r>
      <w:r w:rsidDel="00000000" w:rsidR="00000000" w:rsidRPr="00000000">
        <w:rPr>
          <w:rtl w:val="0"/>
        </w:rPr>
        <w:t xml:space="preserve"> Humanoid mobs may have clothing or items, but non-humanoids should yield items fitting their nature (e.g., “a lion’s claw” instead of “gold coins”).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j5oudr2eihd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Detailing and Extra Descriptions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 Descriptions:</w:t>
      </w:r>
      <w:r w:rsidDel="00000000" w:rsidR="00000000" w:rsidRPr="00000000">
        <w:rPr>
          <w:rtl w:val="0"/>
        </w:rPr>
        <w:t xml:space="preserve"> Provide additional descriptions for objects and environmental features to create an exploratory experience. Each major noun in a room should have a detailed description or serve a specific purpose.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Redundant Descriptions:</w:t>
      </w:r>
      <w:r w:rsidDel="00000000" w:rsidR="00000000" w:rsidRPr="00000000">
        <w:rPr>
          <w:rtl w:val="0"/>
        </w:rPr>
        <w:t xml:space="preserve"> Do not describe items twice; if an item appears in the room description, do not add it as a separate interactive object.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ny7nebmtsbc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Room Description Formatting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Length and Grammar:</w:t>
      </w:r>
      <w:r w:rsidDel="00000000" w:rsidR="00000000" w:rsidRPr="00000000">
        <w:rPr>
          <w:rtl w:val="0"/>
        </w:rPr>
        <w:t xml:space="preserve"> Aim for 3-8 lines per room description, maintaining clear grammar and readability. For longer or more detailed rooms, use extra descriptions to avoid overwhelming players.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Directional and Temporal Neutrality:</w:t>
      </w:r>
      <w:r w:rsidDel="00000000" w:rsidR="00000000" w:rsidRPr="00000000">
        <w:rPr>
          <w:rtl w:val="0"/>
        </w:rPr>
        <w:t xml:space="preserve"> Avoid references to directions, movement methods, or time of day/season unless these variations are coded into the game.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Player Assumptions and Questions:</w:t>
      </w:r>
      <w:r w:rsidDel="00000000" w:rsidR="00000000" w:rsidRPr="00000000">
        <w:rPr>
          <w:rtl w:val="0"/>
        </w:rPr>
        <w:t xml:space="preserve"> Avoid questions or statements that assume the player's thoughts. Describe mobs, settings, and objects as they appear naturally.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anzvtn70lwd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Practical and Polished Writing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Room Titles and Descriptions:</w:t>
      </w:r>
      <w:r w:rsidDel="00000000" w:rsidR="00000000" w:rsidRPr="00000000">
        <w:rPr>
          <w:rtl w:val="0"/>
        </w:rPr>
        <w:t xml:space="preserve"> Write titles as book titles (capitalize key words), and do not end titles with periods. Use short articles (like “a” or “some”) in short mob/object descriptions, and include keyword references for interactive objects.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 Relevance:</w:t>
      </w:r>
      <w:r w:rsidDel="00000000" w:rsidR="00000000" w:rsidRPr="00000000">
        <w:rPr>
          <w:rtl w:val="0"/>
        </w:rPr>
        <w:t xml:space="preserve"> Only describe items players can see and interact with; all visible nouns should have corresponding keywords.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 Consistency:</w:t>
      </w:r>
      <w:r w:rsidDel="00000000" w:rsidR="00000000" w:rsidRPr="00000000">
        <w:rPr>
          <w:rtl w:val="0"/>
        </w:rPr>
        <w:t xml:space="preserve"> If describing a feature like weather or ambient light, ensure consistency with the game’s environment. Avoid setting-specific details that cannot be consistently represented.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bm02dkq76cc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Final Notes on Building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Documentation:</w:t>
      </w:r>
      <w:r w:rsidDel="00000000" w:rsidR="00000000" w:rsidRPr="00000000">
        <w:rPr>
          <w:rtl w:val="0"/>
        </w:rPr>
        <w:t xml:space="preserve"> Document unique room features or hidden elements for easy reference by game admins and moderators.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Iterative Review:</w:t>
      </w:r>
      <w:r w:rsidDel="00000000" w:rsidR="00000000" w:rsidRPr="00000000">
        <w:rPr>
          <w:rtl w:val="0"/>
        </w:rPr>
        <w:t xml:space="preserve"> Revise descriptions to maintain narrative flow and remove unnecessary or redundant content. Seek feedback from peers for complex zones.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Zone Purpose Reinforcement:</w:t>
      </w:r>
      <w:r w:rsidDel="00000000" w:rsidR="00000000" w:rsidRPr="00000000">
        <w:rPr>
          <w:rtl w:val="0"/>
        </w:rPr>
        <w:t xml:space="preserve"> Every element should support the main goal of the zone, be it storytelling, combat, role-play, or exploration, ensuring a cohesive player experience.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