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Times New Roman" w:hAnsi="Times New Roman" w:cs="Times New Roman" w:eastAsia="思源黑体"/>
          <w:b/>
          <w:color w:val="1F3864"/>
          <w:sz w:val="40"/>
        </w:rPr>
        <w:t>闲置易二手交易平台</w:t>
      </w:r>
    </w:p>
    <w:p>
      <w:pPr>
        <w:spacing w:before="0" w:after="240" w:line="300" w:lineRule="auto"/>
        <w:jc w:val="center"/>
      </w:pPr>
      <w:r>
        <w:rPr>
          <w:rFonts w:ascii="Times New Roman" w:hAnsi="Times New Roman" w:cs="Times New Roman" w:eastAsia="思源黑体"/>
          <w:b/>
          <w:color w:val="2E75B6"/>
          <w:sz w:val="28"/>
        </w:rPr>
        <w:t>项目说明文档（PRD）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文档名称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闲置易二手交易平台项目说明文档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文档状态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评审稿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编制日期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2026 年 9 月 24 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配套文档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《闲置易二手交易平台技术架构文档》V1.0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读者对象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产品经理、架构师、开发工程师、测试工程师、运营人员</w:t>
            </w:r>
          </w:p>
        </w:tc>
      </w:tr>
    </w:tbl>
    <w:p/>
    <w:p>
      <w:pPr>
        <w:spacing w:before="120" w:after="120" w:line="300" w:lineRule="auto"/>
        <w:jc w:val="center"/>
      </w:pPr>
      <w:r>
        <w:rPr>
          <w:rFonts w:ascii="Times New Roman" w:hAnsi="Times New Roman" w:cs="Times New Roman" w:eastAsia="思源黑体"/>
          <w:b/>
          <w:color w:val="1F3864"/>
          <w:sz w:val="32"/>
        </w:rPr>
        <w:t>目  录</w:t>
      </w:r>
    </w:p>
    <w:p>
      <w:r>
        <w:fldChar w:fldCharType="begin" w:dirty="true"/>
        <w:instrText xml:space="preserve">TOC \h \o "1-3"</w:instrText>
        <w:fldChar w:fldCharType="separate"/>
      </w:r>
    </w:p>
    <w:p>
      <w:r>
        <w:fldChar w:fldCharType="end"/>
      </w:r>
    </w:p>
    <w:p>
      <w:pPr>
        <w:pStyle w:val="Heading1"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1  项目概述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1.1  项目背景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随着消费升级与环保理念普及，个人手中的闲置物品（数码、服饰、图书、母婴、家居等）规模持续增长，但现有渠道存在信息分散、信任缺失、沟通成本高、检索效率低等问题。买家难以快速找到想要的二手好物，卖家面临曝光不足与交易纠纷风险。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本项目建设一个面向个人用户的 C2C 二手闲置交易平台，覆盖「发布—检索—沟通—交易—履约—评价」全链路，以检索效率、实时沟通与交易保障为核心竞争力，降低个人之间的交易门槛。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1.2  项目目标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目标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描述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衡量口径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提升检索效率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支持中文分词、多维度筛选与相关性排序，让用户快速命中目标商品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搜索结果 P95 响应不超过 500 毫秒；首页搜索无结果率低于 8%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降低沟通成本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提供商品维度的即时通讯，买卖双方可实时议价与答疑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消息端到端送达不超过 500 毫秒；离线消息不丢失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保障交易安全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引入订单状态机、库存锁定、资金担保（托管）与争议处理机制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订单状态流转完整可追溯；取消与退款均不产生脏数据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规范内容生态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通过敏感词过滤、图片审核与举报处置，控制违规内容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违规商品审核拦截率不低于 95%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支撑规模增长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支撑百万级商品与十万级日活用户的稳定访问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商品规模 500 万、日活 10 万、日均成交 5 万单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1.3  用户角色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身份说明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主要诉求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关键权限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在平台寻找并购买二手商品的个人用户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快速找到商品、议价、安全收货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搜索、收藏、咨询、下单、支付、收货、评价、举报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在平台发布并出售闲置物品的个人用户；与买家为同一账号体系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商品获得曝光、顺利收款、减少纠纷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发布与编辑商品、改价、发货、处理退款、评价、举报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平台管理员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平台运营方人员，使用独立管理后台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内容合规、纠纷处置、生态健康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商品审核、用户封禁、订单干预、举报处理、敏感词维护、数据看板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1.4  业务范围与术语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商品（item）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卖家发布的闲置物品，包含标题、描述、图片、成色、价格与库存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成色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商品新旧程度：全新 / 几乎全新 / 轻微使用痕迹 / 明显使用痕迹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一口价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卖家直接标定的售价，买家可直接下单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议价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买家在会话中发起还价，卖家确认后生成改价商品卡片，买家按改价下单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担保交易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买家付款后资金由平台托管，买家确认收货后结算给卖家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库存锁定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下单未支付期间暂时占用商品库存，超时未支付自动释放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会话（conversation）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围绕某一商品、由买家与卖家建立的沟通通道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足迹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用户浏览商品的历史记录，用于回看与推荐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2  需求总览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平台功能划分为八个模块，需求编号采用模块前缀加序号的方式：UR 为账号与用户类，PR 为商品类，SR 为搜索浏览类，CT 为沟通消息类，OR 为交易订单类，RV 为评价类，RP 为举报类，AD 为管理端类。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需求项数量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核心内容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账号与用户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UR-01 ～ UR-12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手机号注册登录、密码与验证码双通道、地址管理、资料与收藏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商品管理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PR-01 ～ PR-12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发布与编辑、图片、上下架、库存、成色、内容合规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搜索与浏览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SR-01 ～ SR-12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关键词检索、多维筛选、排序、联想、推荐、收藏足迹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沟通与消息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CT-01 ～ CT-12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会话、实时消息、未读、离线补发、撤回、系统通知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交易订单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OR-01 ～ OR-19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下单、议价、支付、发货、收货、退款、争议、状态机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RV-01 ～ RV-05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买卖互评、评分标签、评价展示与申诉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RP-01 ～ RP-04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商品用户举报、凭证上传、进度查询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AD-01 ～ AD-06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审核、用户处置、订单干预、举报处理、词库、看板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3  功能需求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3.1  账号与用户（UR）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3.1.1  注册与登录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手机号注册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手机号须为 11 位中国大陆号段；验证码 6 位数字、5 分钟有效、同一号码 60 秒内只能获取一次；校验通过后创建账号并自动登录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昵称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2 ～ 20 个字符，支持中英文与数字，不得包含敏感词；全平台可重复但建议唯一展示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密码规则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8 ～ 20 位且同时包含字母与数字；不能与手机号相同；不得为连续或重复字符（如 12345678、aaaa1111）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登录方式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支持「密码登录」与「验证码登录」两种方式，登录成功返回访问令牌与刷新令牌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失败锁定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同一账号连续密码错误 5 次锁定 30 分钟；锁定期间拒绝登录并提示剩余解锁时间；登录成功或到期后清零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登录态与续期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访问令牌有效期 2 小时，刷新令牌 7 天；令牌过期后凭刷新令牌无感续期；登出与修改密码后令牌立即失效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找回密码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通过手机号验证码校验后重置密码；新密码不能与当前密码相同；重置成功后全部登录态失效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个人资料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可维护头像、昵称、性别、所在城市、个人简介；头像支持图片上传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实名与信用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可选实名认证；平台根据成交、评价与违规记录计算信用分并展示（本期展示信用等级，不接入外部征信）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收货地址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最多维护 20 个地址，含收货人、手机号、省市区、详细地址；支持设为默认，删除后不影响历史订单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收藏与足迹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收藏夹按时间倒序展示已收藏商品；足迹保留最近 100 条浏览记录，支持清空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账号注销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无进行中订单方可申请注销；注销后账号软删除，历史订单与评价保留以支撑追溯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3.2  商品管理（PR）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3.2.1  发布与编辑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发布商品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必填：标题（5 ～ 50 字）、描述（10 ～ 2000 字）、一级至三级分类、成色、售价、数量、所在地、交易方式；选填：原价、运费承担方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商品图片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～ 9 张，首图为主图；单张不超过 10 MB，支持 jpg / png / webp；上传后系统生成多规格缩略图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商品状态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草稿、审核中、在售、已下架、已售出、审核不通过；状态由卖家操作与平台审核共同驱动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编辑商品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在售与已下架商品可编辑；已售出商品不可编辑；编辑价格后对关注用户触发降价提醒（若已收藏且降价）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上下架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卖家可手动下架与重新上架；库存售罄后自动置为已售出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删除商品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未产生过订单的商品可删除（软删除）；已产生订单的商品仅可下架，不可删除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二手商品默认数量为 1；多件商品支持设置数量，下单扣减，售罄自动置为已售出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浏览量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商品详情页每次访问累计浏览量，用于排序与推荐；同一用户短时间内重复访问去重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分享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支持生成商品分享链接与口令；分享链接打开后可直接查看商品详情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我的发布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卖家按状态（在售 / 已下架 / 已售出 / 审核中）查看与管理自己发布的商品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敏感词过滤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标题与描述命中敏感词时拒绝提交并提示「内容包含违规信息，请修改后重新发布」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图片审核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发布的图片进入机器审核与抽样人工审核；命中违规图片的商品置为审核中并通知卖家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3.3  搜索与浏览（SR）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3.3.1  检索与筛选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关键词搜索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支持中文分词检索标题、描述、分类与卖家昵称；支持错别字与同义词容错；命中关键词高亮展示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条件筛选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支持分类、成色、价格区间、所在地（城市）、交易方式、是否包邮组合筛选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结果排序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支持综合排序（默认）、价格升序、价格降序、发布时间最新；综合排序综合相关性、成色、浏览量与时间衰减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分页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默认每页 20 条，支持 20 / 40 / 60；最多可翻至 100 页，超出提示「已展示全部结果」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搜索联想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输入时实时展示联想词与分类建议，点击直接进入搜索结果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热门搜索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首页展示近 7 天热门搜索词 Top 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无结果处理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无结果时展示同类推荐商品，并提示「试试减少筛选条件或更换关键词」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首页推荐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首页展示分类导购入口与推荐商品流，推荐依据浏览与收藏行为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商品详情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展示图片轮播、标题、价格、成色、描述、所在地、卖家信息与信用、浏览量；提供收藏、联系卖家、立即购买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可收藏与取消收藏商品；已登录与未登录状态下收藏在登录后自动合并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足迹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浏览商品自动记录足迹，保留最近 100 条，支持单条删除与清空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检索性能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搜索结果页首屏 P95 响应不超过 500 毫秒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3.4  沟通与消息（CT）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3.4.1  即时通讯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发起会话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在商品详情页点击「联系卖家」创建会话；同一买家与同一商品重复点击复用已有会话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会话列表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按最近一条消息时间倒序；展示对方头像昵称、商品缩略图、最后一条消息摘要与未读数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消息类型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支持文本（不超过 2000 字）、图片、商品卡片、改价卡片与系统消息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实时送达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基于长连接推送，端到端送达不超过 500 毫秒；网络异常时自动重连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消息状态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展示发送中、已送达、已读三种状态；接收方进入会话即回执已读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离线消息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接收方离线时消息进入离线队列，上线后按序补发，不丢失不重复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未读计数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展示会话级未读数与全局未读总数；进入会话后清零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断线重连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网络断开后按指数退避自动重连，重连成功后补齐断连期间消息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消息撤回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发送后 2 分钟内可撤回，双方会话中展示「消息已撤回」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内容安全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消息命中敏感词时拦截并提示「消息包含违规内容」；可疑图片进入审核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系统通知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商品审核结果、订单状态变更、举报处理结果以系统消息推送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历史消息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支持按时间倒序分页拉取历史消息，翻页不出现重复或缺失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3.5  交易订单（OR）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3.5.1  下单与支付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在商品详情页点击「立即购买」进入确认订单页，选择收货地址与数量后提交订单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议价下单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卖家在会话中发起改价后，买家侧展示改价卡片，按改价金额下单；改价卡片 7 天有效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库存锁定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下单成功即锁定库存；15 分钟内未支付自动关闭订单并释放库存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收货地址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下单时从已有地址中选择；下单后地址固化在订单中，后续修改地址不影响历史订单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运费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按卖家设置的运费承担方计算；包邮商品运费为 0；订单金额 = 商品单价 × 数量 + 运费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对接支付网关完成付款；本期默认使用模拟支付通道，接口按支付网关抽象，后续可替换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担保交易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买家付款后资金进入平台托管账户，买家确认收货或超时自动确认后结算给卖家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订单列表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区分「我买到的」与「我卖出的」；支持按状态筛选（待付款 / 待发货 / 已发货 / 已完成 / 已关闭 / 退款中）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订单详情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展示商品快照（标题、主图、成色、单价）、数量、金额构成、收货地址、物流信息与状态流转时间线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取消订单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待付款订单买家可直接取消；已付款未发货订单需申请退款，卖家 48 小时未处理自动同意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超时关闭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待付款订单 15 分钟超时自动关闭，库存释放并通知买卖双方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发货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卖家填写物流公司与运单号提交发货；订单进入已发货状态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物流查询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订单详情展示物流公司与运单号；本期不对接外部物流轨迹接口，预留查询接口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确认收货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买家主动确认收货；或发货后 10 天自动确认；确认后资金结算给卖家，订单完成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退款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已付款未发货：申请退款后卖家同意或超时自动同意，全额退款；已发货：需退货退款，买家填写退货单号，卖家确认收货后退款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争议申诉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买家可在已发货后发起申诉，订单进入争议中，由平台介入判定退款或继续交易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数据隔离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买家与卖家仅能看到与自己相关的订单；访问他人订单统一提示「订单不存在」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订单号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系统生成、全局唯一且不可修改；更新类接口不接受订单号字段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商品快照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下单时固化商品标题、主图、成色、单价；商品后续编辑或删除不影响订单展示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3.6  交易订单状态机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订单状态由交易服务统一驱动，客户端只提交动作不提交目标状态；每次流转记录操作人、操作时间与触发来源，便于追溯。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000" cy="2464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6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图 1  交易订单状态机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含义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可执行操作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可流转至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待付款 PENDING_PAYMENT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买家提交订单，库存已锁定，等待付款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支付、取消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待发货、已关闭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待发货 PAID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买家已付款，资金由平台托管，等待卖家发货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发货、申请退款、申诉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已发货、退款中、争议中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已发货 SHIPPED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卖家已发货，等待买家收货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确认收货、退货退款、申诉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已完成、退款中、争议中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已完成 COMPLETED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买家确认收货或超时自动确认，资金已结算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查看、评价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（终态）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已关闭 CLOSED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待付款超时或买家取消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查看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（终态）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退款中 REFUNDING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退款申请处理中，等待卖家或平台处理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查看、卖家处理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已退款、争议中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已退款 REFUNDED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退款完成，库存释放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查看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（终态）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争议中 DISPUTING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买家申诉，等待平台判定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查看、平台判定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已退款、待发货、已发货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3.7  评价（RV）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买卖互评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订单完成后买卖双方可互相评价；一方评价后 7 天内另一方未评价则系统默认好评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评分维度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整体评分 1 ～ 5 星；卖家侧另评「描述相符、发货速度、服务态度」三个标签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评价时效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订单完成后 30 天内可评价；每条评价可修改一次，修改后展示「已修改」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评价展示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卖家主页与商品页展示累计评分、评价条数与评价列表；支持按好评 / 中评 / 差评筛选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恶意评价申诉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被评价方可对涉嫌恶意的评价发起申诉，平台判定后可隐藏评价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3.8  举报（RP）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举报对象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支持举报商品、举报用户与举报会话中的具体消息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举报类型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违禁品、虚假描述、诈骗、辱骂骚扰、侵权、其他；需选择类型后提交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举报凭证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可上传最多 3 张凭证图片并填写说明（不超过 500 字）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进度查询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举报人可在「我的举报」中查看处理状态（待受理 / 处理中 / 已处理）与处置结果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3.9  管理端（AD）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测试要点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 / 预期结果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商品审核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审核队列展示待审商品；支持通过、驳回（须填理由）；审核结果以系统消息通知卖家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用户管理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按手机号 / 昵称查询用户；支持封禁登录、禁用发布权限与解封；处置须填写原因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订单干预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查询全量订单；支持强制关闭争议订单、判定退款方向；干预操作留痕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举报处理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受理举报并判定成立 / 不成立；成立后对商品下架或对账号处置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敏感词维护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敏感词库支持新增、停用与分级（拦截 / 替换）；变更后实时生效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数据看板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展示日活、新增商品、成交订单、成交金额、搜索无结果率、违规处置量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4  业务规则汇总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规则编号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所属模块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规则描述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违反时的系统行为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手机号须为 11 位中国大陆号段且已完成验证码校验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提示「请输入正确的手机号」或「验证码错误或已失效」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 8 ～ 20 位且同时包含字母与数字，不能与手机号相同，不得为连续或重复字符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提示「密码为8～20位，且需同时包含字母与数字」等对应文案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同一账号连续密码错误 5 次锁定 30 分钟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第 5 次错误锁定并提示剩余解锁时间，锁定期间拒绝登录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登录失败提示不区分手机号是否已注册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统一提示「手机号或密码错误，请重试」，避免账号枚举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收货地址最多 20 个，须含收货人、手机号与详细地址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超出上限提示「收货地址最多20个」；字段缺失时不允许保存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标题 5 ～ 50 字、描述 10 ～ 2000 字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不满足时提示对应字数要求且不允许提交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商品图片 1 ～ 9 张，单张不超过 10 MB，仅支持 jpg / png / webp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超出数量或格式不符时提示「最多上传9张图片，仅支持jpg/png/webp格式」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售价须大于 0 且不超过 100 万元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提示「请输入正确的价格」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标题与描述不得命中敏感词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提示「内容包含违规信息，请修改后重新发布」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已产生订单的商品不可删除，仅可下架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提示「该商品已有交易记录，不支持删除」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库存数量不小于 1，售罄自动置为已售出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数量为 0 时不允许上架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价格区间筛选须左值不大于右值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提示「价格区间不正确，请重新输入」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单次搜索关键词长度不超过 50 个字符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超出时提示「关键词过长，请精简后重试」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沟通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单条文本消息不超过 2000 字，发送间隔不低于 1 秒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超出长度提示「消息内容过长」；频繁发送触发限流提示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沟通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消息命中敏感词时拦截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提示「消息包含违规内容，请修改后重新发送」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沟通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消息发送 2 分钟内可撤回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超时后不展示撤回入口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下单后 15 分钟内未支付自动关闭订单并释放库存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订单置为已关闭，同时推送系统通知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发货后 10 天买家未确认则自动确认收货并结算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订单置为已完成，进入可评价状态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仅待付款订单可由买家直接取消；已付款订单须走退款流程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已付款订单点击取消时引导至退款申请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订单金额 = 商品单价 × 数量 + 运费，下单时固化商品快照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商品后续改价或删除不影响已生成订单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买卖双方仅可查看与自己相关的订单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访问他人订单提示「订单不存在」，不泄露存在性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订单号由系统生成且全局唯一不可修改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非法修改请求直接拒绝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订单完成后 30 天内可评价，每条评价仅可修改一次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超时后不展示评价入口；再次修改提示「评价仅可修改一次」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举报须选择类型并填写说明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类型为空时不允许提交，提示「请选择举报类型」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BR-25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管理端处置操作须填写原因并留痕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原因为空时不允许提交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5  核心业务流程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000" cy="2041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041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图 2  核心交易端到端流程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5.1  发布商品流程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卖家进入「发布」页，填写标题、描述、分类、成色、价格、数量、所在地与交易方式（PR-01）。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上传 1 ～ 9 张商品图片，系统校验格式与大小后返回图片地址（PR-02、BR-07）。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提交时校验字数、价格与敏感词，任一不通过则给出对应提示并停留在发布页（BR-06、BR-09）。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通过后商品进入审核中，机器审核与人工抽检通过后置为在售，并异步同步至检索索引（PR-03、PR-12）。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审核不通过时以系统消息通知卖家并展示驳回理由，卖家修改后可重新提交。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5.2  搜索与浏览流程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用户在首页或搜索框输入关键词，系统展示联想词（SR-05）。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提交搜索后按分词结果与筛选条件检索，返回商品列表并高亮命中关键词（SR-01、SR-02）。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用户按需要切换排序方式或翻页浏览（SR-03、SR-04）。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无结果时展示同类推荐并提示放宽条件（SR-07）。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点击进入商品详情，浏览图片与描述，可收藏、咨询卖家或立即购买（SR-09、SR-10）。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5.3  沟通与议价流程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买家在商品详情页点击「联系卖家」创建会话（CT-01）。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双方通过实时消息沟通商品细节，消息实时送达并展示已读状态（CT-03、CT-04、CT-05）。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买家提出议价，卖家在会话中发起改价，生成改价卡片（OR-02）。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买家点击改价卡片进入下单流程，按改价金额创建订单。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任一方离线时消息进入离线队列，上线后按序补发（CT-06）。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5.4  下单与履约流程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买家在确认订单页选择收货地址与数量，提交订单（OR-01、OR-04）。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系统校验库存并锁定，生成订单号与商品快照，订单进入待付款（OR-03、OR-18、OR-19）。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买家在 15 分钟内完成支付，资金进入平台托管，订单进入待发货；超时则自动关闭并释放库存（OR-03、OR-06、OR-11）。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卖家填写物流公司与运单号提交发货，订单进入已发货（OR-12）。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买家确认收货或发货满 10 天自动确认，资金结算给卖家，订单完成（OR-14）。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5.5  逆向流程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未付款：买家取消或超时关闭，库存释放（OR-10、OR-11）。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已付款未发货：买家申请退款，卖家 48 小时未处理自动同意，全额退款（OR-15）。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已发货：买家申请退货退款并填写退货单号，卖家确认收货后退款（OR-15）。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有争议：买家发起申诉，订单进入争议中，管理端介入判定退款或继续交易（OR-16、AD-03）。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所有逆向流程均写入状态流转记录，订单记录不做物理删除。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5.6  评价与举报流程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订单完成后 30 天内买卖双方互评，含评分与标签（RV-01、RV-02、BR-23）。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评价展示在卖家主页与商品页，被评价方可对恶意评价发起申诉（RV-04、RV-05）。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用户发现违规商品、用户或消息时可发起举报并选择类型、上传凭证（RP-01 ～ RP-03）。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管理端受理举报并判定，成立后下架商品或处置账号，结果以系统消息通知举报人（AD-04、RP-04）。</w:t>
      </w: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6  非功能性需求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验收口径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性能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检索与浏览响应迅速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搜索结果页 P95 不超过 500 毫秒；商品详情不超过 300 毫秒；消息端到端送达不超过 500 毫秒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安全性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账号、内容与资金安全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密码与敏感信息加密存储；未登录不可访问业务接口；订单与会话仅本人可见；内容审核与举报闭环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易用性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提示语中文可读、指向明确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所有异常场景返回业务化中文提示，不出现系统级异常栈或英文原生报错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可靠性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数据一致、流转可追溯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订单状态由服务端统一驱动；订单与评价不做物理删除；关键操作与状态流转留痕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兼容性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支持主流桌面与移动端浏览器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Chrome / Edge / Safari 主流版本可用；界面在 1366×768 及以上分辨率不出现错位；移动端 H5 适配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容量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支撑大规模用户与商品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设计目标支撑 10 万注册用户、10 万日活、5000 并发在线、500 万在售商品、日均 5 万单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可扩展性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服务可独立扩容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检索、消息、交易等核心服务可独立水平扩容，互不影响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可维护性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规则与提示语集中管理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校验规则与提示文案以配置或常量形式集中维护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可测试性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需求与用例可双向追溯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每条需求编号均有对应测试要点，可据此编写用例并反向验证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7  主要数据实体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本节从业务视角描述核心数据对象，具体表结构、文档结构与索引设计详见《闲置易二手交易平台技术架构文档》。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数据对象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关键属性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业务约束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 User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手机号、密码（加密）、昵称、头像、所在城市、信用等级、状态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手机号唯一且须验证；密码加密存储；连续 5 次失败锁定 30 分钟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收货地址 Address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收货人、手机号、省市区、详细地址、是否默认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单用户最多 20 个；删除不影响历史订单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 Item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标题、描述、分类、成色、售价、原价、数量、所在地、交易方式、状态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标题 5 ～ 50 字；图片 1 ～ 9 张；已产生订单不可删除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商品图片 ItemImage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商品、图片地址、排序、尺寸规格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首图为主图；上传后生成多规格缩略图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分类 Category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分类名称、层级、父级、排序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三级分类结构，作为发布与筛选的可选范围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收藏与足迹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用户、商品、时间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足迹保留最近 100 条，支持清空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 Conversation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买家、卖家、商品、最后消息时间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同一买家与商品复用会话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 Message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会话、发送方、类型、内容、状态、时间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文本不超过 2000 字；支持撤回与离线补发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 Order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订单号、买家、卖家、商品快照、数量、金额、运费、地址、物流、状态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订单号唯一不可改；金额与商品快照下单时固化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状态流转 OrderStatusLog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订单、原状态、新状态、动作、操作人、时间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每次状态变更均留痕，支撑时间线展示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 Review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订单、评价人、被评价人、评分、标签、内容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订单完成后 30 天内可评价，仅可修改一次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 Report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举报人、对象类型、对象、类型、凭证、状态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须选择类型；处置结果通知举报人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管理员 AdminUser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账号、密码（加密）、角色、状态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使用独立管理后台，不参与买家卖家业务办理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思源黑体"/>
        <w:b w:val="0"/>
        <w:color w:val="000000"/>
        <w:sz w:val="18"/>
      </w:rPr>
      <w:t xml:space="preserve">第 </w:t>
      <w:fldChar w:fldCharType="begin"/>
      <w:instrText xml:space="preserve">PAGE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思源黑体"/>
        <w:b w:val="0"/>
        <w:color w:val="808080"/>
        <w:sz w:val="18"/>
      </w:rPr>
      <w:t>闲置易二手交易平台  项目说明文档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思源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{"Label":"1","ContentProducer":"001191440300708461136T1WFUO","ProduceID":"66748f4bdbd8eaa1c56bb0b324cc2316-cE3d","ReservedCode1":"{\"Type\":\" TC260PG\",\"Version\":1,\"Bindings\":[{\"Type\":\"soft\",\"AlgID\":\"sm3\",\"Value\":\"fa06cc0147a93849937bd83b05f68b59290e2fb4218a0cfc764ef2294a5e47d0\"},{\"Type\":\"hash\",\"AlgID\":\"sm3\",\"Value\":\"f69ed8435db92229875c2bbf9f78c3e106191a868361567c8e8742abc95f8576\"}],\"PubSD\":[{\"Type\":\"DS\",\"AlgID\":\"sm2\",\"TBSData\":{\"Type\":\"Binding\",\"BType\":\"hash\"},\"Signature\":\"30450220378e8deb34bb65b6eaea94846152aedfe5c3bfa049aaa2e629a638bf3312c377022100a211d2d15d37cd43a52f556dcf890a82a9d4f83e6c5dd188bb61607d9891b548\"},{\"Type\":\"PubKey\",\"AlgID\":\"sm2\",\"KeyValue\":\"0407f79b28a17a752b3aae4305c98b48978213832729a2571850b1310b2bc9fe8fee039ccf25ebfeac27502414d9fcef792d777183c98893d226171c2f7a3289a2\"}],\"Extension\":{\"Timestamp\":1790325753,\"KeyVersion\":\"v1-TxLeOmf7bqU223\"}}","ContentPropagator":"001191440300708461136T1WFUO","PropagateID":"66748f4bdbd8eaa1c56bb0b324cc2316-cE3d","ReservedCode2":"{\"Type\":\" TC260PG\",\"Version\":1,\"Bindings\":[{\"Type\":\"soft\",\"AlgID\":\"sm3\",\"Value\":\"fa06cc0147a93849937bd83b05f68b59290e2fb4218a0cfc764ef2294a5e47d0\"},{\"Type\":\"hash\",\"AlgID\":\"sm3\",\"Value\":\"f69ed8435db92229875c2bbf9f78c3e106191a868361567c8e8742abc95f8576\"}],\"PubSD\":[{\"Type\":\"DS\",\"AlgID\":\"sm2\",\"TBSData\":{\"Type\":\"Binding\",\"BType\":\"hash\"},\"Signature\":\"304502200694ff850749372a7f66245a0cb923892ba7bf50a03cee42282d36d01ff1ee16022100a72e799b59f91ae6e88b4435e4797444a85c7c48ff0e34cad150afbc02ee19b4\"},{\"Type\":\"PubKey\",\"AlgID\":\"sm2\",\"KeyValue\":\"0407f79b28a17a752b3aae4305c98b48978213832729a2571850b1310b2bc9fe8fee039ccf25ebfeac27502414d9fcef792d777183c98893d226171c2f7a3289a2\"}],\"Extension\":{\"Timestamp\":1790325753,\"KeyVersion\":\"v1-TxLeOmf7bqU223\"}}"}</vt:lpwstr>
  </property>
</Properties>
</file>