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33" w:rsidRPr="002C4833" w:rsidRDefault="002C4833" w:rsidP="002C483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2C4833" w:rsidRPr="002C4833" w:rsidRDefault="002C4833" w:rsidP="002C4833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sz w:val="24"/>
          <w:szCs w:val="24"/>
          <w:lang w:eastAsia="ru-RU"/>
        </w:rPr>
        <w:t xml:space="preserve">Допишите в класс </w:t>
      </w:r>
      <w:proofErr w:type="spellStart"/>
      <w:r w:rsidRPr="002C4833">
        <w:rPr>
          <w:rFonts w:ascii="Arial" w:eastAsia="Times New Roman" w:hAnsi="Arial" w:cs="Arial"/>
          <w:sz w:val="24"/>
          <w:szCs w:val="24"/>
          <w:lang w:eastAsia="ru-RU"/>
        </w:rPr>
        <w:t>Basket</w:t>
      </w:r>
      <w:proofErr w:type="spellEnd"/>
      <w:r w:rsidRPr="002C4833">
        <w:rPr>
          <w:rFonts w:ascii="Arial" w:eastAsia="Times New Roman" w:hAnsi="Arial" w:cs="Arial"/>
          <w:sz w:val="24"/>
          <w:szCs w:val="24"/>
          <w:lang w:eastAsia="ru-RU"/>
        </w:rPr>
        <w:t xml:space="preserve"> (проект в </w:t>
      </w:r>
      <w:proofErr w:type="spellStart"/>
      <w:r w:rsidRPr="002C4833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2C483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sz w:val="24"/>
          <w:szCs w:val="24"/>
          <w:lang w:eastAsia="ru-RU"/>
        </w:rPr>
        <w:t>ObjectsAndMethods</w:t>
      </w:r>
      <w:proofErr w:type="spellEnd"/>
      <w:r w:rsidRPr="002C4833">
        <w:rPr>
          <w:rFonts w:ascii="Arial" w:eastAsia="Times New Roman" w:hAnsi="Arial" w:cs="Arial"/>
          <w:sz w:val="24"/>
          <w:szCs w:val="24"/>
          <w:lang w:eastAsia="ru-RU"/>
        </w:rPr>
        <w:t xml:space="preserve"> или, если у вас его нет, скачайте архив, приложенный к заданию):</w:t>
      </w:r>
    </w:p>
    <w:p w:rsidR="002C4833" w:rsidRPr="002C4833" w:rsidRDefault="002C4833" w:rsidP="002C48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Переменную “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totalWeight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”, которая будет содержать общую массу всех товаров, добавленных в корзину:</w:t>
      </w:r>
    </w:p>
    <w:p w:rsidR="002C4833" w:rsidRPr="002C4833" w:rsidRDefault="002C4833" w:rsidP="002C48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Начальное значение переменной должно быть равно 0.</w:t>
      </w:r>
    </w:p>
    <w:p w:rsidR="002C4833" w:rsidRPr="002C4833" w:rsidRDefault="002C4833" w:rsidP="002C48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добавлении в корзину товара методом </w:t>
      </w:r>
      <w:proofErr w:type="spellStart"/>
      <w:proofErr w:type="gram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параметром веса (см. ниже описание этого метода) добавляйте переданный в метод вес к этой переменной.</w:t>
      </w:r>
    </w:p>
    <w:p w:rsidR="002C4833" w:rsidRPr="002C4833" w:rsidRDefault="002C4833" w:rsidP="002C48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вызывается уже существующий в классе метод </w:t>
      </w:r>
      <w:proofErr w:type="spellStart"/>
      <w:proofErr w:type="gram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не содержащий параметр веса (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эта переменная не должна изменяться.</w:t>
      </w:r>
    </w:p>
    <w:p w:rsidR="002C4833" w:rsidRPr="002C4833" w:rsidRDefault="002C4833" w:rsidP="002C48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дополнительным параметром веса (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public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void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Метод должен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переиспользовать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существующие методы добавления и добавлять указанный в их параметрах вес товаров к общему весу корзины.</w:t>
      </w:r>
    </w:p>
    <w:p w:rsidR="002C4833" w:rsidRPr="002C4833" w:rsidRDefault="002C4833" w:rsidP="002C48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Метод, который будет возвращать значение массы всех товаров в корзине:</w:t>
      </w:r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public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getTotalWeight</w:t>
      </w:r>
      <w:proofErr w:type="spellEnd"/>
      <w:r w:rsidRPr="002C4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AF76A8" w:rsidRPr="002C4833" w:rsidRDefault="002C4833" w:rsidP="002C4833">
      <w:bookmarkStart w:id="0" w:name="_GoBack"/>
      <w:bookmarkEnd w:id="0"/>
    </w:p>
    <w:sectPr w:rsidR="00AF76A8" w:rsidRPr="002C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09EC"/>
    <w:multiLevelType w:val="multilevel"/>
    <w:tmpl w:val="C60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B0C95"/>
    <w:multiLevelType w:val="multilevel"/>
    <w:tmpl w:val="DA3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47"/>
    <w:rsid w:val="002B3A9E"/>
    <w:rsid w:val="002C4833"/>
    <w:rsid w:val="00D9518B"/>
    <w:rsid w:val="00F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A033F-3F6C-493A-803A-E146C104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56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564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5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2024-05-20T08:53:00Z</dcterms:created>
  <dcterms:modified xsi:type="dcterms:W3CDTF">2024-05-20T08:53:00Z</dcterms:modified>
</cp:coreProperties>
</file>