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B15A" w14:textId="138415C0" w:rsidR="00A11BFC" w:rsidRDefault="00F27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27433C">
        <w:rPr>
          <w:rFonts w:ascii="Times New Roman" w:hAnsi="Times New Roman" w:cs="Times New Roman"/>
          <w:sz w:val="28"/>
          <w:szCs w:val="28"/>
        </w:rPr>
        <w:t>Создание сущности веб-документа.</w:t>
      </w:r>
    </w:p>
    <w:p w14:paraId="7AAE7535" w14:textId="27859F52" w:rsidR="007F7FA2" w:rsidRPr="007F7FA2" w:rsidRDefault="007F7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создания самой сущности веб-документа была определена при проектировании БД и структуры сайта. В конкретной реализации было решено разбивать документ на 3 уровня:</w:t>
      </w:r>
    </w:p>
    <w:p w14:paraId="55BD4B16" w14:textId="31F9B55A" w:rsidR="0027433C" w:rsidRDefault="0027433C">
      <w:r>
        <w:object w:dxaOrig="13425" w:dyaOrig="5070" w14:anchorId="63C25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203.25pt" o:ole="">
            <v:imagedata r:id="rId4" o:title=""/>
          </v:shape>
          <o:OLEObject Type="Embed" ProgID="Visio.Drawing.15" ShapeID="_x0000_i1025" DrawAspect="Content" ObjectID="_1701172790" r:id="rId5"/>
        </w:object>
      </w:r>
    </w:p>
    <w:p w14:paraId="53AF17AF" w14:textId="4F8E8833" w:rsidR="0027433C" w:rsidRPr="0027433C" w:rsidRDefault="007F7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целом, код является самодокументирующимся. Он обеспечивает существование в одном параграфе документа различного текста: с гиперссылкой, жирного, курсивного. Параграф в свою очередь обеспечивает приложение изображения и подтекста к нему.  Документ же просто собирает параграфы в себе и добавляет к ним мету, вроде названия документа, автора, даты создания, тегов.</w:t>
      </w:r>
    </w:p>
    <w:sectPr w:rsidR="0027433C" w:rsidRPr="0027433C" w:rsidSect="002743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5"/>
    <w:rsid w:val="0027433C"/>
    <w:rsid w:val="007F7FA2"/>
    <w:rsid w:val="00A11BFC"/>
    <w:rsid w:val="00CD2EF2"/>
    <w:rsid w:val="00F20BC5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068E"/>
  <w15:chartTrackingRefBased/>
  <w15:docId w15:val="{18AEF4B3-4AD0-44D4-9A3F-428D097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3</cp:revision>
  <dcterms:created xsi:type="dcterms:W3CDTF">2021-11-14T08:48:00Z</dcterms:created>
  <dcterms:modified xsi:type="dcterms:W3CDTF">2021-12-16T12:13:00Z</dcterms:modified>
</cp:coreProperties>
</file>