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E5CB8" w14:textId="3D3A7000" w:rsidR="00DC5C11" w:rsidRDefault="00DC5C11">
      <w:pPr>
        <w:pStyle w:val="TOCHeading"/>
        <w:rPr>
          <w:rFonts w:asciiTheme="minorHAnsi" w:eastAsiaTheme="minorEastAsia" w:hAnsiTheme="minorHAnsi" w:cstheme="minorBidi"/>
          <w:b w:val="0"/>
          <w:bCs w:val="0"/>
          <w:color w:val="auto"/>
          <w:kern w:val="2"/>
          <w:sz w:val="21"/>
          <w:szCs w:val="24"/>
          <w:lang w:eastAsia="zh-CN"/>
        </w:rPr>
      </w:pPr>
      <w:bookmarkStart w:id="0" w:name="_GoBack"/>
      <w:bookmarkEnd w:id="0"/>
    </w:p>
    <w:sdt>
      <w:sdtPr>
        <w:rPr>
          <w:rFonts w:asciiTheme="minorHAnsi" w:eastAsiaTheme="minorEastAsia" w:hAnsiTheme="minorHAnsi" w:cstheme="minorBidi"/>
          <w:b w:val="0"/>
          <w:bCs w:val="0"/>
          <w:color w:val="auto"/>
          <w:kern w:val="2"/>
          <w:sz w:val="21"/>
          <w:szCs w:val="24"/>
          <w:lang w:eastAsia="zh-CN"/>
        </w:rPr>
        <w:id w:val="-1755577400"/>
        <w:docPartObj>
          <w:docPartGallery w:val="Table of Contents"/>
          <w:docPartUnique/>
        </w:docPartObj>
      </w:sdtPr>
      <w:sdtEndPr>
        <w:rPr>
          <w:noProof/>
        </w:rPr>
      </w:sdtEndPr>
      <w:sdtContent>
        <w:p w14:paraId="123F1A98" w14:textId="45EAD6C7" w:rsidR="00412E51" w:rsidRDefault="00412E51">
          <w:pPr>
            <w:pStyle w:val="TOCHeading"/>
          </w:pPr>
          <w:r>
            <w:t>Table of Contents</w:t>
          </w:r>
        </w:p>
        <w:p w14:paraId="729FFB4E" w14:textId="7C1E7175" w:rsidR="005A38D4" w:rsidRDefault="00412E51">
          <w:pPr>
            <w:pStyle w:val="TOC1"/>
            <w:tabs>
              <w:tab w:val="right" w:leader="dot" w:pos="8296"/>
            </w:tabs>
            <w:rPr>
              <w:rFonts w:cstheme="minorBidi"/>
              <w:b w:val="0"/>
              <w:bCs w:val="0"/>
              <w:i w:val="0"/>
              <w:iCs w:val="0"/>
              <w:noProof/>
              <w:sz w:val="21"/>
              <w:szCs w:val="22"/>
            </w:rPr>
          </w:pPr>
          <w:r>
            <w:rPr>
              <w:b w:val="0"/>
              <w:bCs w:val="0"/>
            </w:rPr>
            <w:fldChar w:fldCharType="begin"/>
          </w:r>
          <w:r>
            <w:instrText xml:space="preserve"> TOC \o "1-3" \h \z \u </w:instrText>
          </w:r>
          <w:r>
            <w:rPr>
              <w:b w:val="0"/>
              <w:bCs w:val="0"/>
            </w:rPr>
            <w:fldChar w:fldCharType="separate"/>
          </w:r>
          <w:hyperlink w:anchor="_Toc535763290" w:history="1">
            <w:r w:rsidR="005A38D4" w:rsidRPr="003A3A36">
              <w:rPr>
                <w:rStyle w:val="Hyperlink"/>
                <w:noProof/>
              </w:rPr>
              <w:t>句子相似度匹配项目开题报告</w:t>
            </w:r>
            <w:r w:rsidR="005A38D4">
              <w:rPr>
                <w:noProof/>
                <w:webHidden/>
              </w:rPr>
              <w:tab/>
            </w:r>
            <w:r w:rsidR="005A38D4">
              <w:rPr>
                <w:noProof/>
                <w:webHidden/>
              </w:rPr>
              <w:fldChar w:fldCharType="begin"/>
            </w:r>
            <w:r w:rsidR="005A38D4">
              <w:rPr>
                <w:noProof/>
                <w:webHidden/>
              </w:rPr>
              <w:instrText xml:space="preserve"> PAGEREF _Toc535763290 \h </w:instrText>
            </w:r>
            <w:r w:rsidR="005A38D4">
              <w:rPr>
                <w:noProof/>
                <w:webHidden/>
              </w:rPr>
            </w:r>
            <w:r w:rsidR="005A38D4">
              <w:rPr>
                <w:noProof/>
                <w:webHidden/>
              </w:rPr>
              <w:fldChar w:fldCharType="separate"/>
            </w:r>
            <w:r w:rsidR="005A38D4">
              <w:rPr>
                <w:noProof/>
                <w:webHidden/>
              </w:rPr>
              <w:t>1</w:t>
            </w:r>
            <w:r w:rsidR="005A38D4">
              <w:rPr>
                <w:noProof/>
                <w:webHidden/>
              </w:rPr>
              <w:fldChar w:fldCharType="end"/>
            </w:r>
          </w:hyperlink>
        </w:p>
        <w:p w14:paraId="7E78CA7B" w14:textId="52D375F9" w:rsidR="005A38D4" w:rsidRDefault="005A38D4">
          <w:pPr>
            <w:pStyle w:val="TOC2"/>
            <w:tabs>
              <w:tab w:val="right" w:leader="dot" w:pos="8296"/>
            </w:tabs>
            <w:rPr>
              <w:rFonts w:cstheme="minorBidi"/>
              <w:b w:val="0"/>
              <w:bCs w:val="0"/>
              <w:noProof/>
              <w:sz w:val="21"/>
            </w:rPr>
          </w:pPr>
          <w:hyperlink w:anchor="_Toc535763291" w:history="1">
            <w:r w:rsidRPr="003A3A36">
              <w:rPr>
                <w:rStyle w:val="Hyperlink"/>
                <w:noProof/>
              </w:rPr>
              <w:t>项目背景概述</w:t>
            </w:r>
            <w:r>
              <w:rPr>
                <w:noProof/>
                <w:webHidden/>
              </w:rPr>
              <w:tab/>
            </w:r>
            <w:r>
              <w:rPr>
                <w:noProof/>
                <w:webHidden/>
              </w:rPr>
              <w:fldChar w:fldCharType="begin"/>
            </w:r>
            <w:r>
              <w:rPr>
                <w:noProof/>
                <w:webHidden/>
              </w:rPr>
              <w:instrText xml:space="preserve"> PAGEREF _Toc535763291 \h </w:instrText>
            </w:r>
            <w:r>
              <w:rPr>
                <w:noProof/>
                <w:webHidden/>
              </w:rPr>
            </w:r>
            <w:r>
              <w:rPr>
                <w:noProof/>
                <w:webHidden/>
              </w:rPr>
              <w:fldChar w:fldCharType="separate"/>
            </w:r>
            <w:r>
              <w:rPr>
                <w:noProof/>
                <w:webHidden/>
              </w:rPr>
              <w:t>1</w:t>
            </w:r>
            <w:r>
              <w:rPr>
                <w:noProof/>
                <w:webHidden/>
              </w:rPr>
              <w:fldChar w:fldCharType="end"/>
            </w:r>
          </w:hyperlink>
        </w:p>
        <w:p w14:paraId="7AFCC74B" w14:textId="287F49E8" w:rsidR="005A38D4" w:rsidRDefault="005A38D4">
          <w:pPr>
            <w:pStyle w:val="TOC2"/>
            <w:tabs>
              <w:tab w:val="right" w:leader="dot" w:pos="8296"/>
            </w:tabs>
            <w:rPr>
              <w:rFonts w:cstheme="minorBidi"/>
              <w:b w:val="0"/>
              <w:bCs w:val="0"/>
              <w:noProof/>
              <w:sz w:val="21"/>
            </w:rPr>
          </w:pPr>
          <w:hyperlink w:anchor="_Toc535763292" w:history="1">
            <w:r w:rsidRPr="003A3A36">
              <w:rPr>
                <w:rStyle w:val="Hyperlink"/>
                <w:noProof/>
              </w:rPr>
              <w:t>问题陈述</w:t>
            </w:r>
            <w:r>
              <w:rPr>
                <w:noProof/>
                <w:webHidden/>
              </w:rPr>
              <w:tab/>
            </w:r>
            <w:r>
              <w:rPr>
                <w:noProof/>
                <w:webHidden/>
              </w:rPr>
              <w:fldChar w:fldCharType="begin"/>
            </w:r>
            <w:r>
              <w:rPr>
                <w:noProof/>
                <w:webHidden/>
              </w:rPr>
              <w:instrText xml:space="preserve"> PAGEREF _Toc535763292 \h </w:instrText>
            </w:r>
            <w:r>
              <w:rPr>
                <w:noProof/>
                <w:webHidden/>
              </w:rPr>
            </w:r>
            <w:r>
              <w:rPr>
                <w:noProof/>
                <w:webHidden/>
              </w:rPr>
              <w:fldChar w:fldCharType="separate"/>
            </w:r>
            <w:r>
              <w:rPr>
                <w:noProof/>
                <w:webHidden/>
              </w:rPr>
              <w:t>2</w:t>
            </w:r>
            <w:r>
              <w:rPr>
                <w:noProof/>
                <w:webHidden/>
              </w:rPr>
              <w:fldChar w:fldCharType="end"/>
            </w:r>
          </w:hyperlink>
        </w:p>
        <w:p w14:paraId="4E7676C4" w14:textId="3F21670D" w:rsidR="005A38D4" w:rsidRDefault="005A38D4">
          <w:pPr>
            <w:pStyle w:val="TOC2"/>
            <w:tabs>
              <w:tab w:val="right" w:leader="dot" w:pos="8296"/>
            </w:tabs>
            <w:rPr>
              <w:rFonts w:cstheme="minorBidi"/>
              <w:b w:val="0"/>
              <w:bCs w:val="0"/>
              <w:noProof/>
              <w:sz w:val="21"/>
            </w:rPr>
          </w:pPr>
          <w:hyperlink w:anchor="_Toc535763293" w:history="1">
            <w:r w:rsidRPr="003A3A36">
              <w:rPr>
                <w:rStyle w:val="Hyperlink"/>
                <w:noProof/>
              </w:rPr>
              <w:t>数据</w:t>
            </w:r>
            <w:r>
              <w:rPr>
                <w:noProof/>
                <w:webHidden/>
              </w:rPr>
              <w:tab/>
            </w:r>
            <w:r>
              <w:rPr>
                <w:noProof/>
                <w:webHidden/>
              </w:rPr>
              <w:fldChar w:fldCharType="begin"/>
            </w:r>
            <w:r>
              <w:rPr>
                <w:noProof/>
                <w:webHidden/>
              </w:rPr>
              <w:instrText xml:space="preserve"> PAGEREF _Toc535763293 \h </w:instrText>
            </w:r>
            <w:r>
              <w:rPr>
                <w:noProof/>
                <w:webHidden/>
              </w:rPr>
            </w:r>
            <w:r>
              <w:rPr>
                <w:noProof/>
                <w:webHidden/>
              </w:rPr>
              <w:fldChar w:fldCharType="separate"/>
            </w:r>
            <w:r>
              <w:rPr>
                <w:noProof/>
                <w:webHidden/>
              </w:rPr>
              <w:t>2</w:t>
            </w:r>
            <w:r>
              <w:rPr>
                <w:noProof/>
                <w:webHidden/>
              </w:rPr>
              <w:fldChar w:fldCharType="end"/>
            </w:r>
          </w:hyperlink>
        </w:p>
        <w:p w14:paraId="31B7140C" w14:textId="5675F5E3" w:rsidR="005A38D4" w:rsidRDefault="005A38D4">
          <w:pPr>
            <w:pStyle w:val="TOC2"/>
            <w:tabs>
              <w:tab w:val="right" w:leader="dot" w:pos="8296"/>
            </w:tabs>
            <w:rPr>
              <w:rFonts w:cstheme="minorBidi"/>
              <w:b w:val="0"/>
              <w:bCs w:val="0"/>
              <w:noProof/>
              <w:sz w:val="21"/>
            </w:rPr>
          </w:pPr>
          <w:hyperlink w:anchor="_Toc535763294" w:history="1">
            <w:r w:rsidRPr="003A3A36">
              <w:rPr>
                <w:rStyle w:val="Hyperlink"/>
                <w:noProof/>
              </w:rPr>
              <w:t>评估标准</w:t>
            </w:r>
            <w:r>
              <w:rPr>
                <w:noProof/>
                <w:webHidden/>
              </w:rPr>
              <w:tab/>
            </w:r>
            <w:r>
              <w:rPr>
                <w:noProof/>
                <w:webHidden/>
              </w:rPr>
              <w:fldChar w:fldCharType="begin"/>
            </w:r>
            <w:r>
              <w:rPr>
                <w:noProof/>
                <w:webHidden/>
              </w:rPr>
              <w:instrText xml:space="preserve"> PAGEREF _Toc535763294 \h </w:instrText>
            </w:r>
            <w:r>
              <w:rPr>
                <w:noProof/>
                <w:webHidden/>
              </w:rPr>
            </w:r>
            <w:r>
              <w:rPr>
                <w:noProof/>
                <w:webHidden/>
              </w:rPr>
              <w:fldChar w:fldCharType="separate"/>
            </w:r>
            <w:r>
              <w:rPr>
                <w:noProof/>
                <w:webHidden/>
              </w:rPr>
              <w:t>3</w:t>
            </w:r>
            <w:r>
              <w:rPr>
                <w:noProof/>
                <w:webHidden/>
              </w:rPr>
              <w:fldChar w:fldCharType="end"/>
            </w:r>
          </w:hyperlink>
        </w:p>
        <w:p w14:paraId="5788D7D7" w14:textId="306EAB1D" w:rsidR="005A38D4" w:rsidRDefault="005A38D4">
          <w:pPr>
            <w:pStyle w:val="TOC2"/>
            <w:tabs>
              <w:tab w:val="right" w:leader="dot" w:pos="8296"/>
            </w:tabs>
            <w:rPr>
              <w:rFonts w:cstheme="minorBidi"/>
              <w:b w:val="0"/>
              <w:bCs w:val="0"/>
              <w:noProof/>
              <w:sz w:val="21"/>
            </w:rPr>
          </w:pPr>
          <w:hyperlink w:anchor="_Toc535763295" w:history="1">
            <w:r w:rsidRPr="003A3A36">
              <w:rPr>
                <w:rStyle w:val="Hyperlink"/>
                <w:noProof/>
              </w:rPr>
              <w:t>基准模型</w:t>
            </w:r>
            <w:r>
              <w:rPr>
                <w:noProof/>
                <w:webHidden/>
              </w:rPr>
              <w:tab/>
            </w:r>
            <w:r>
              <w:rPr>
                <w:noProof/>
                <w:webHidden/>
              </w:rPr>
              <w:fldChar w:fldCharType="begin"/>
            </w:r>
            <w:r>
              <w:rPr>
                <w:noProof/>
                <w:webHidden/>
              </w:rPr>
              <w:instrText xml:space="preserve"> PAGEREF _Toc535763295 \h </w:instrText>
            </w:r>
            <w:r>
              <w:rPr>
                <w:noProof/>
                <w:webHidden/>
              </w:rPr>
            </w:r>
            <w:r>
              <w:rPr>
                <w:noProof/>
                <w:webHidden/>
              </w:rPr>
              <w:fldChar w:fldCharType="separate"/>
            </w:r>
            <w:r>
              <w:rPr>
                <w:noProof/>
                <w:webHidden/>
              </w:rPr>
              <w:t>3</w:t>
            </w:r>
            <w:r>
              <w:rPr>
                <w:noProof/>
                <w:webHidden/>
              </w:rPr>
              <w:fldChar w:fldCharType="end"/>
            </w:r>
          </w:hyperlink>
        </w:p>
        <w:p w14:paraId="37CD37E3" w14:textId="112EBB8D" w:rsidR="005A38D4" w:rsidRDefault="005A38D4">
          <w:pPr>
            <w:pStyle w:val="TOC2"/>
            <w:tabs>
              <w:tab w:val="right" w:leader="dot" w:pos="8296"/>
            </w:tabs>
            <w:rPr>
              <w:rFonts w:cstheme="minorBidi"/>
              <w:b w:val="0"/>
              <w:bCs w:val="0"/>
              <w:noProof/>
              <w:sz w:val="21"/>
            </w:rPr>
          </w:pPr>
          <w:hyperlink w:anchor="_Toc535763296" w:history="1">
            <w:r w:rsidRPr="003A3A36">
              <w:rPr>
                <w:rStyle w:val="Hyperlink"/>
                <w:noProof/>
              </w:rPr>
              <w:t>项目设计</w:t>
            </w:r>
            <w:r>
              <w:rPr>
                <w:noProof/>
                <w:webHidden/>
              </w:rPr>
              <w:tab/>
            </w:r>
            <w:r>
              <w:rPr>
                <w:noProof/>
                <w:webHidden/>
              </w:rPr>
              <w:fldChar w:fldCharType="begin"/>
            </w:r>
            <w:r>
              <w:rPr>
                <w:noProof/>
                <w:webHidden/>
              </w:rPr>
              <w:instrText xml:space="preserve"> PAGEREF _Toc535763296 \h </w:instrText>
            </w:r>
            <w:r>
              <w:rPr>
                <w:noProof/>
                <w:webHidden/>
              </w:rPr>
            </w:r>
            <w:r>
              <w:rPr>
                <w:noProof/>
                <w:webHidden/>
              </w:rPr>
              <w:fldChar w:fldCharType="separate"/>
            </w:r>
            <w:r>
              <w:rPr>
                <w:noProof/>
                <w:webHidden/>
              </w:rPr>
              <w:t>4</w:t>
            </w:r>
            <w:r>
              <w:rPr>
                <w:noProof/>
                <w:webHidden/>
              </w:rPr>
              <w:fldChar w:fldCharType="end"/>
            </w:r>
          </w:hyperlink>
        </w:p>
        <w:p w14:paraId="68B94284" w14:textId="05FDBF49" w:rsidR="00A63E52" w:rsidRDefault="00412E51" w:rsidP="00412E51">
          <w:r>
            <w:rPr>
              <w:b/>
              <w:bCs/>
              <w:noProof/>
            </w:rPr>
            <w:fldChar w:fldCharType="end"/>
          </w:r>
        </w:p>
      </w:sdtContent>
    </w:sdt>
    <w:p w14:paraId="6BE68A90" w14:textId="0E7613A4" w:rsidR="00BC529C" w:rsidRDefault="004614B3" w:rsidP="005A38D4">
      <w:pPr>
        <w:pStyle w:val="Heading1"/>
      </w:pPr>
      <w:bookmarkStart w:id="1" w:name="_Toc535763290"/>
      <w:r>
        <w:rPr>
          <w:rFonts w:hint="eastAsia"/>
        </w:rPr>
        <w:t>句子相似度匹配项目</w:t>
      </w:r>
      <w:r w:rsidR="005F0158">
        <w:rPr>
          <w:rFonts w:hint="eastAsia"/>
        </w:rPr>
        <w:t>开题报告</w:t>
      </w:r>
      <w:bookmarkEnd w:id="1"/>
    </w:p>
    <w:p w14:paraId="065EAA61" w14:textId="3C2910CB" w:rsidR="00BC529C" w:rsidRDefault="004614B3" w:rsidP="005A38D4">
      <w:pPr>
        <w:pStyle w:val="Heading2"/>
      </w:pPr>
      <w:bookmarkStart w:id="2" w:name="_Toc535763291"/>
      <w:r>
        <w:t>项目</w:t>
      </w:r>
      <w:r w:rsidR="005A38D4">
        <w:t>背景</w:t>
      </w:r>
      <w:r>
        <w:t>概述</w:t>
      </w:r>
      <w:bookmarkEnd w:id="2"/>
    </w:p>
    <w:p w14:paraId="78BB0CA6" w14:textId="77777777" w:rsidR="00BC529C" w:rsidRDefault="004614B3">
      <w:pPr>
        <w:ind w:firstLineChars="200" w:firstLine="420"/>
      </w:pPr>
      <w:r>
        <w:rPr>
          <w:rFonts w:hint="eastAsia"/>
        </w:rPr>
        <w:t>Quora Question Pairs</w:t>
      </w:r>
      <w:r>
        <w:rPr>
          <w:rFonts w:hint="eastAsia"/>
        </w:rPr>
        <w:t>是</w:t>
      </w:r>
      <w:r>
        <w:rPr>
          <w:rFonts w:hint="eastAsia"/>
        </w:rPr>
        <w:t>Quora</w:t>
      </w:r>
      <w:r>
        <w:rPr>
          <w:rFonts w:hint="eastAsia"/>
        </w:rPr>
        <w:t>于</w:t>
      </w:r>
      <w:r>
        <w:rPr>
          <w:rFonts w:hint="eastAsia"/>
        </w:rPr>
        <w:t>2017</w:t>
      </w:r>
      <w:r>
        <w:rPr>
          <w:rFonts w:hint="eastAsia"/>
        </w:rPr>
        <w:t>年公开的句子匹配数据集，其通过给定两个句子的一致性标签标注，从而来判断句子是否一致。</w:t>
      </w:r>
    </w:p>
    <w:p w14:paraId="3AE12C19" w14:textId="77777777" w:rsidR="00BC529C" w:rsidRDefault="004614B3">
      <w:pPr>
        <w:ind w:firstLineChars="200" w:firstLine="420"/>
      </w:pPr>
      <w:r>
        <w:rPr>
          <w:rFonts w:hint="eastAsia"/>
        </w:rPr>
        <w:t>该问题来自于</w:t>
      </w:r>
      <w:r>
        <w:rPr>
          <w:rFonts w:hint="eastAsia"/>
        </w:rPr>
        <w:t>Quora</w:t>
      </w:r>
      <w:r>
        <w:rPr>
          <w:rFonts w:hint="eastAsia"/>
        </w:rPr>
        <w:t>问答网站，在该网站上，用户可以在上面提问，并有其他用户给出高质量的回答或是独特的想法。这能鼓励人们互相学习，了解更多的知识。</w:t>
      </w:r>
    </w:p>
    <w:p w14:paraId="6B659538" w14:textId="77777777" w:rsidR="00BC529C" w:rsidRDefault="004614B3">
      <w:pPr>
        <w:ind w:firstLineChars="200" w:firstLine="420"/>
      </w:pPr>
      <w:r>
        <w:rPr>
          <w:rFonts w:hint="eastAsia"/>
        </w:rPr>
        <w:t>每个月，超过一亿的用户会访问</w:t>
      </w:r>
      <w:r>
        <w:rPr>
          <w:rFonts w:hint="eastAsia"/>
        </w:rPr>
        <w:t>Quora</w:t>
      </w:r>
      <w:r>
        <w:rPr>
          <w:rFonts w:hint="eastAsia"/>
        </w:rPr>
        <w:t>。在这么大的访问量下，经常会有用户提出相似的问题。相似的问题会导致用户花费更多时间去寻找最佳答案，来回答他们想问的问题。而且也会让回答问题的用户觉得，对于同一个问题，他们需要回答多次。因此在</w:t>
      </w:r>
      <w:r>
        <w:rPr>
          <w:rFonts w:hint="eastAsia"/>
        </w:rPr>
        <w:t>Quora</w:t>
      </w:r>
      <w:r>
        <w:rPr>
          <w:rFonts w:hint="eastAsia"/>
        </w:rPr>
        <w:t>上，一个问题的最典型形式是很有价值的。它能给提问者和回答这提供最好的用户体验。</w:t>
      </w:r>
    </w:p>
    <w:p w14:paraId="331A72E4" w14:textId="77777777" w:rsidR="00BC529C" w:rsidRDefault="004614B3">
      <w:pPr>
        <w:ind w:firstLineChars="200" w:firstLine="420"/>
      </w:pPr>
      <w:r>
        <w:rPr>
          <w:rFonts w:hint="eastAsia"/>
        </w:rPr>
        <w:t>目前，</w:t>
      </w:r>
      <w:r>
        <w:rPr>
          <w:rFonts w:hint="eastAsia"/>
        </w:rPr>
        <w:t>Quora</w:t>
      </w:r>
      <w:r>
        <w:rPr>
          <w:rFonts w:hint="eastAsia"/>
        </w:rPr>
        <w:t>使用的是一个随机森林模型来寻找类似的问题。而本次项目就是要探索使用更先进的技术来判断给定的两个问题是否是重复问题。高准确率的判断能够帮助网站找到每个问题最佳的回答，从而提高提问者，回答者以及网站浏览者的用户体验。这就是该项目的出发点。</w:t>
      </w:r>
    </w:p>
    <w:p w14:paraId="18B65DE3" w14:textId="77777777" w:rsidR="00BC529C" w:rsidRDefault="004614B3">
      <w:pPr>
        <w:ind w:firstLineChars="200" w:firstLine="420"/>
      </w:pPr>
      <w:r>
        <w:rPr>
          <w:rFonts w:hint="eastAsia"/>
        </w:rPr>
        <w:t>而在技术层面上，该问题属于二分类问题。给定数据后，我们需要训练模型要将数据划分到“相同问题”和“不同问题”两个类别中。同时，给定的训练数据中包含了人工分类后的标签结果，所以该分类任务属于监督学习中的问题。最后，由于我们处理的数据属于自然语言，所以该问题也涉及到自然语言处理。</w:t>
      </w:r>
    </w:p>
    <w:p w14:paraId="273C84C4" w14:textId="77777777" w:rsidR="00BC529C" w:rsidRDefault="004614B3">
      <w:pPr>
        <w:ind w:firstLineChars="200" w:firstLine="480"/>
        <w:rPr>
          <w:rFonts w:ascii="宋体" w:eastAsia="宋体" w:hAnsi="宋体" w:cs="宋体"/>
          <w:sz w:val="24"/>
        </w:rPr>
      </w:pPr>
      <w:r>
        <w:rPr>
          <w:rFonts w:ascii="宋体" w:eastAsia="宋体" w:hAnsi="宋体" w:cs="宋体"/>
          <w:sz w:val="24"/>
        </w:rPr>
        <w:t>Quora 数据集训练集共包含40K的句子对，且其完全来自于Quora网站自身</w:t>
      </w:r>
      <w:r>
        <w:rPr>
          <w:rFonts w:ascii="宋体" w:eastAsia="宋体" w:hAnsi="宋体" w:cs="宋体" w:hint="eastAsia"/>
          <w:sz w:val="24"/>
        </w:rPr>
        <w:t>。句子对中每个句子以字符串的形式存储，每个字符串即句子的自然语言表达。</w:t>
      </w:r>
    </w:p>
    <w:p w14:paraId="57BE08A0" w14:textId="77777777" w:rsidR="00BC529C" w:rsidRDefault="004614B3" w:rsidP="005A38D4">
      <w:pPr>
        <w:pStyle w:val="Heading2"/>
      </w:pPr>
      <w:bookmarkStart w:id="3" w:name="_Toc535763292"/>
      <w:r>
        <w:lastRenderedPageBreak/>
        <w:t>问题陈述</w:t>
      </w:r>
      <w:bookmarkEnd w:id="3"/>
    </w:p>
    <w:p w14:paraId="305DCF86" w14:textId="77777777" w:rsidR="00BC529C" w:rsidRDefault="004614B3">
      <w:pPr>
        <w:ind w:firstLineChars="200" w:firstLine="480"/>
        <w:rPr>
          <w:rFonts w:ascii="宋体" w:eastAsia="宋体" w:hAnsi="宋体" w:cs="宋体"/>
          <w:sz w:val="24"/>
        </w:rPr>
      </w:pPr>
      <w:r>
        <w:rPr>
          <w:rFonts w:ascii="宋体" w:eastAsia="宋体" w:hAnsi="宋体" w:cs="宋体" w:hint="eastAsia"/>
          <w:sz w:val="24"/>
        </w:rPr>
        <w:t>这个项目中要解决的问题是判断两个问题是否表达相同的意思。</w:t>
      </w:r>
    </w:p>
    <w:p w14:paraId="19EF02A7" w14:textId="6E0E6602" w:rsidR="00BC529C" w:rsidRDefault="004614B3">
      <w:pPr>
        <w:ind w:firstLineChars="200" w:firstLine="480"/>
        <w:rPr>
          <w:rFonts w:ascii="宋体" w:eastAsia="宋体" w:hAnsi="宋体" w:cs="宋体"/>
          <w:sz w:val="24"/>
        </w:rPr>
      </w:pPr>
      <w:r>
        <w:rPr>
          <w:rFonts w:ascii="宋体" w:eastAsia="宋体" w:hAnsi="宋体" w:cs="宋体" w:hint="eastAsia"/>
          <w:sz w:val="24"/>
        </w:rPr>
        <w:t>使用的训练数据集主要包含三列数据：第一列为问题1，数据类型为字符串吗，包含了问题对中第一个问题的自然语言表示形式，使用语言为英语。第二列数据为问题2，数据类型和内容与第一列数据类似，包含的是问题对中第二个问题的自然语言表达。第三列是表示问题对中两个问题是否相同的一个标签，该标签为数值类型，只包含0,1两个值。0代表两个问题意思不同，1代表两个问题意思相同。数据样例如下：</w:t>
      </w:r>
    </w:p>
    <w:p w14:paraId="396C55AF" w14:textId="0C1FF744" w:rsidR="008A79EE" w:rsidRDefault="008A79EE">
      <w:pPr>
        <w:ind w:firstLineChars="200" w:firstLine="480"/>
        <w:rPr>
          <w:rFonts w:ascii="宋体" w:eastAsia="宋体" w:hAnsi="宋体" w:cs="宋体"/>
          <w:sz w:val="24"/>
        </w:rPr>
      </w:pPr>
    </w:p>
    <w:p w14:paraId="415D9344" w14:textId="77777777" w:rsidR="008A79EE" w:rsidRDefault="008A79EE">
      <w:pPr>
        <w:ind w:firstLineChars="200" w:firstLine="480"/>
        <w:rPr>
          <w:rFonts w:ascii="宋体" w:eastAsia="宋体" w:hAnsi="宋体" w:cs="宋体"/>
          <w:sz w:val="24"/>
        </w:rPr>
      </w:pPr>
    </w:p>
    <w:tbl>
      <w:tblPr>
        <w:tblW w:w="8516" w:type="dxa"/>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311"/>
        <w:gridCol w:w="3391"/>
        <w:gridCol w:w="3563"/>
        <w:gridCol w:w="1251"/>
      </w:tblGrid>
      <w:tr w:rsidR="00BC529C" w14:paraId="06E5C7E6" w14:textId="77777777">
        <w:trPr>
          <w:tblHeader/>
        </w:trPr>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1457246" w14:textId="77777777" w:rsidR="00BC529C" w:rsidRDefault="00BC529C">
            <w:pPr>
              <w:jc w:val="right"/>
              <w:rPr>
                <w:rFonts w:ascii="Helvetica" w:eastAsia="Helvetica" w:hAnsi="Helvetica" w:cs="Helvetica"/>
                <w:b/>
                <w:color w:val="000000"/>
                <w:sz w:val="18"/>
                <w:szCs w:val="18"/>
              </w:rPr>
            </w:pP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03DA458"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question1</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37D6B7A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question2</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3509EB8"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is_duplicate</w:t>
            </w:r>
          </w:p>
        </w:tc>
      </w:tr>
      <w:tr w:rsidR="00BC529C" w14:paraId="6F44EDFC"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383267DF"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0</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00C79B0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0492F3D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4A0937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1F09C32"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426AC341"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1</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4D1777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story of Kohinoor (</w:t>
            </w:r>
            <w:proofErr w:type="spellStart"/>
            <w:r>
              <w:rPr>
                <w:rFonts w:ascii="Helvetica" w:eastAsia="Helvetica" w:hAnsi="Helvetica" w:cs="Helvetica"/>
                <w:color w:val="000000"/>
                <w:kern w:val="0"/>
                <w:sz w:val="18"/>
                <w:szCs w:val="18"/>
                <w:lang w:bidi="ar"/>
              </w:rPr>
              <w:t>Koh-i-Noor</w:t>
            </w:r>
            <w:proofErr w:type="spellEnd"/>
            <w:r>
              <w:rPr>
                <w:rFonts w:ascii="Helvetica" w:eastAsia="Helvetica" w:hAnsi="Helvetica" w:cs="Helvetica"/>
                <w:color w:val="000000"/>
                <w:kern w:val="0"/>
                <w:sz w:val="18"/>
                <w:szCs w:val="18"/>
                <w:lang w:bidi="ar"/>
              </w:rPr>
              <w:t>) Dia...</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2E01A4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would happen if the Indian government </w:t>
            </w:r>
            <w:proofErr w:type="spellStart"/>
            <w:r>
              <w:rPr>
                <w:rFonts w:ascii="Helvetica" w:eastAsia="Helvetica" w:hAnsi="Helvetica" w:cs="Helvetica"/>
                <w:color w:val="000000"/>
                <w:kern w:val="0"/>
                <w:sz w:val="18"/>
                <w:szCs w:val="18"/>
                <w:lang w:bidi="ar"/>
              </w:rPr>
              <w:t>sto</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2A5D8CD5"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8D2D31F"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66A51BAE"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2</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6723C32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increase the speed of my internet co</w:t>
            </w:r>
            <w:proofErr w:type="gramStart"/>
            <w:r>
              <w:rPr>
                <w:rFonts w:ascii="Helvetica" w:eastAsia="Helvetica" w:hAnsi="Helvetica" w:cs="Helvetica"/>
                <w:color w:val="000000"/>
                <w:kern w:val="0"/>
                <w:sz w:val="18"/>
                <w:szCs w:val="18"/>
                <w:lang w:bidi="ar"/>
              </w:rPr>
              <w:t>...</w:t>
            </w:r>
            <w:proofErr w:type="gramEnd"/>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6203241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Internet speed be increased by hacking...</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2D8D17B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5E73B149"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6AF9FC5D"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3</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3536D2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Why am I mentally very lonely? How can I solve...</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028F4444"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Find the remainder when [math</w:t>
            </w:r>
            <w:proofErr w:type="gramStart"/>
            <w:r>
              <w:rPr>
                <w:rFonts w:ascii="Helvetica" w:eastAsia="Helvetica" w:hAnsi="Helvetica" w:cs="Helvetica"/>
                <w:color w:val="000000"/>
                <w:kern w:val="0"/>
                <w:sz w:val="18"/>
                <w:szCs w:val="18"/>
                <w:lang w:bidi="ar"/>
              </w:rPr>
              <w:t>]23</w:t>
            </w:r>
            <w:proofErr w:type="gramEnd"/>
            <w:r>
              <w:rPr>
                <w:rFonts w:ascii="Helvetica" w:eastAsia="Helvetica" w:hAnsi="Helvetica" w:cs="Helvetica"/>
                <w:color w:val="000000"/>
                <w:kern w:val="0"/>
                <w:sz w:val="18"/>
                <w:szCs w:val="18"/>
                <w:lang w:bidi="ar"/>
              </w:rPr>
              <w:t xml:space="preserve">^{24}[/math] </w:t>
            </w:r>
            <w:proofErr w:type="spellStart"/>
            <w:r>
              <w:rPr>
                <w:rFonts w:ascii="Helvetica" w:eastAsia="Helvetica" w:hAnsi="Helvetica" w:cs="Helvetica"/>
                <w:color w:val="000000"/>
                <w:kern w:val="0"/>
                <w:sz w:val="18"/>
                <w:szCs w:val="18"/>
                <w:lang w:bidi="ar"/>
              </w:rPr>
              <w:t>i</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D3AA90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2A366DC6"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17652765"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4</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A51A6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Which one dissolve in water </w:t>
            </w:r>
            <w:proofErr w:type="spellStart"/>
            <w:r>
              <w:rPr>
                <w:rFonts w:ascii="Helvetica" w:eastAsia="Helvetica" w:hAnsi="Helvetica" w:cs="Helvetica"/>
                <w:color w:val="000000"/>
                <w:kern w:val="0"/>
                <w:sz w:val="18"/>
                <w:szCs w:val="18"/>
                <w:lang w:bidi="ar"/>
              </w:rPr>
              <w:t>quikly</w:t>
            </w:r>
            <w:proofErr w:type="spellEnd"/>
            <w:r>
              <w:rPr>
                <w:rFonts w:ascii="Helvetica" w:eastAsia="Helvetica" w:hAnsi="Helvetica" w:cs="Helvetica"/>
                <w:color w:val="000000"/>
                <w:kern w:val="0"/>
                <w:sz w:val="18"/>
                <w:szCs w:val="18"/>
                <w:lang w:bidi="ar"/>
              </w:rPr>
              <w:t xml:space="preserve"> sugar, salt...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3EF354B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Which fish would survive in salt water?</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8059BC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C100A14"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51E132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5</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DD1B14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Astrology: I am a Capricorn Sun Cap moon and c...</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208B098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I'm a triple Capricorn (Sun, Moon and </w:t>
            </w:r>
            <w:proofErr w:type="spellStart"/>
            <w:r>
              <w:rPr>
                <w:rFonts w:ascii="Helvetica" w:eastAsia="Helvetica" w:hAnsi="Helvetica" w:cs="Helvetica"/>
                <w:color w:val="000000"/>
                <w:kern w:val="0"/>
                <w:sz w:val="18"/>
                <w:szCs w:val="18"/>
                <w:lang w:bidi="ar"/>
              </w:rPr>
              <w:t>ascendan</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10F82E2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r w:rsidR="00BC529C" w14:paraId="1364057E"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2E5F6EAB"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6</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2561F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Should I buy </w:t>
            </w:r>
            <w:proofErr w:type="spellStart"/>
            <w:r>
              <w:rPr>
                <w:rFonts w:ascii="Helvetica" w:eastAsia="Helvetica" w:hAnsi="Helvetica" w:cs="Helvetica"/>
                <w:color w:val="000000"/>
                <w:kern w:val="0"/>
                <w:sz w:val="18"/>
                <w:szCs w:val="18"/>
                <w:lang w:bidi="ar"/>
              </w:rPr>
              <w:t>tiago</w:t>
            </w:r>
            <w:proofErr w:type="spellEnd"/>
            <w:r>
              <w:rPr>
                <w:rFonts w:ascii="Helvetica" w:eastAsia="Helvetica" w:hAnsi="Helvetica" w:cs="Helvetica"/>
                <w:color w:val="000000"/>
                <w:kern w:val="0"/>
                <w:sz w:val="18"/>
                <w:szCs w:val="18"/>
                <w:lang w:bidi="ar"/>
              </w:rPr>
              <w: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1B2B7A3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keeps </w:t>
            </w:r>
            <w:proofErr w:type="spellStart"/>
            <w:r>
              <w:rPr>
                <w:rFonts w:ascii="Helvetica" w:eastAsia="Helvetica" w:hAnsi="Helvetica" w:cs="Helvetica"/>
                <w:color w:val="000000"/>
                <w:kern w:val="0"/>
                <w:sz w:val="18"/>
                <w:szCs w:val="18"/>
                <w:lang w:bidi="ar"/>
              </w:rPr>
              <w:t>childern</w:t>
            </w:r>
            <w:proofErr w:type="spellEnd"/>
            <w:r>
              <w:rPr>
                <w:rFonts w:ascii="Helvetica" w:eastAsia="Helvetica" w:hAnsi="Helvetica" w:cs="Helvetica"/>
                <w:color w:val="000000"/>
                <w:kern w:val="0"/>
                <w:sz w:val="18"/>
                <w:szCs w:val="18"/>
                <w:lang w:bidi="ar"/>
              </w:rPr>
              <w:t xml:space="preserve"> active and far from phone ...</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6DFCB97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B5B992E"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7F335E9A"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7</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70C1441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be a good geologist?</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15EE44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should I do to be a great geologist?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7068463E"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bl>
    <w:p w14:paraId="34105FD7" w14:textId="1DA6E7A0" w:rsidR="00BC529C" w:rsidRDefault="00BC529C"/>
    <w:p w14:paraId="2710B41A" w14:textId="5294C390" w:rsidR="005F0158" w:rsidRDefault="005F0158" w:rsidP="005A38D4">
      <w:pPr>
        <w:pStyle w:val="Heading2"/>
      </w:pPr>
      <w:bookmarkStart w:id="4" w:name="_Toc535763293"/>
      <w:r>
        <w:rPr>
          <w:rFonts w:hint="eastAsia"/>
        </w:rPr>
        <w:t>数据</w:t>
      </w:r>
      <w:bookmarkEnd w:id="4"/>
    </w:p>
    <w:p w14:paraId="20C25187" w14:textId="77777777" w:rsidR="005F0158" w:rsidRDefault="005F0158" w:rsidP="005F0158">
      <w:pPr>
        <w:ind w:firstLineChars="200" w:firstLine="420"/>
      </w:pPr>
      <w:r>
        <w:rPr>
          <w:rFonts w:hint="eastAsia"/>
        </w:rPr>
        <w:t>上一章节已经提及到处理的数据，具体的数据集为</w:t>
      </w:r>
      <w:proofErr w:type="spellStart"/>
      <w:r>
        <w:rPr>
          <w:rFonts w:hint="eastAsia"/>
        </w:rPr>
        <w:t>Quora</w:t>
      </w:r>
      <w:proofErr w:type="spellEnd"/>
      <w:r>
        <w:rPr>
          <w:rFonts w:hint="eastAsia"/>
        </w:rPr>
        <w:t xml:space="preserve"> Question Pairs</w:t>
      </w:r>
      <w:r>
        <w:rPr>
          <w:rFonts w:hint="eastAsia"/>
        </w:rPr>
        <w:t>，</w:t>
      </w:r>
      <w:r>
        <w:rPr>
          <w:rFonts w:hint="eastAsia"/>
        </w:rPr>
        <w:t>是</w:t>
      </w:r>
      <w:proofErr w:type="spellStart"/>
      <w:r>
        <w:rPr>
          <w:rFonts w:hint="eastAsia"/>
        </w:rPr>
        <w:t>Quora</w:t>
      </w:r>
      <w:proofErr w:type="spellEnd"/>
      <w:r>
        <w:rPr>
          <w:rFonts w:hint="eastAsia"/>
        </w:rPr>
        <w:t>于</w:t>
      </w:r>
      <w:r>
        <w:rPr>
          <w:rFonts w:hint="eastAsia"/>
        </w:rPr>
        <w:t>2017</w:t>
      </w:r>
      <w:r>
        <w:rPr>
          <w:rFonts w:hint="eastAsia"/>
        </w:rPr>
        <w:t>年公开的句子匹配数据集，其通过给定两个句子的一致性标签标注，从而来判断句子是否一致。</w:t>
      </w:r>
    </w:p>
    <w:p w14:paraId="301F3B90" w14:textId="1F73DAC4" w:rsidR="005F0158" w:rsidRDefault="005F0158" w:rsidP="005F0158">
      <w:pPr>
        <w:ind w:firstLineChars="200" w:firstLine="480"/>
        <w:rPr>
          <w:rFonts w:ascii="宋体" w:eastAsia="宋体" w:hAnsi="宋体" w:cs="宋体"/>
          <w:sz w:val="24"/>
        </w:rPr>
      </w:pPr>
      <w:proofErr w:type="spellStart"/>
      <w:r>
        <w:rPr>
          <w:rFonts w:ascii="宋体" w:eastAsia="宋体" w:hAnsi="宋体" w:cs="宋体"/>
          <w:sz w:val="24"/>
        </w:rPr>
        <w:t>Quora</w:t>
      </w:r>
      <w:proofErr w:type="spellEnd"/>
      <w:r>
        <w:rPr>
          <w:rFonts w:ascii="宋体" w:eastAsia="宋体" w:hAnsi="宋体" w:cs="宋体"/>
          <w:sz w:val="24"/>
        </w:rPr>
        <w:t xml:space="preserve"> 数据集训练集共包含40K的句子对，且其完全来自于</w:t>
      </w:r>
      <w:proofErr w:type="spellStart"/>
      <w:r>
        <w:rPr>
          <w:rFonts w:ascii="宋体" w:eastAsia="宋体" w:hAnsi="宋体" w:cs="宋体"/>
          <w:sz w:val="24"/>
        </w:rPr>
        <w:t>Quora</w:t>
      </w:r>
      <w:proofErr w:type="spellEnd"/>
      <w:r>
        <w:rPr>
          <w:rFonts w:ascii="宋体" w:eastAsia="宋体" w:hAnsi="宋体" w:cs="宋体"/>
          <w:sz w:val="24"/>
        </w:rPr>
        <w:t>网站自身</w:t>
      </w:r>
      <w:r>
        <w:rPr>
          <w:rFonts w:ascii="宋体" w:eastAsia="宋体" w:hAnsi="宋体" w:cs="宋体" w:hint="eastAsia"/>
          <w:sz w:val="24"/>
        </w:rPr>
        <w:t>。句子对中每个句子以字符串的形式存储，每个字符串即句子的自然语言表达</w:t>
      </w:r>
      <w:r>
        <w:rPr>
          <w:rFonts w:ascii="宋体" w:eastAsia="宋体" w:hAnsi="宋体" w:cs="宋体" w:hint="eastAsia"/>
          <w:sz w:val="24"/>
        </w:rPr>
        <w:t>。具体数据案例已经在上一节中展示。</w:t>
      </w:r>
    </w:p>
    <w:p w14:paraId="3A9C4966" w14:textId="3EA76442" w:rsidR="005F0158" w:rsidRDefault="005F0158" w:rsidP="005F0158">
      <w:pPr>
        <w:ind w:firstLineChars="200" w:firstLine="480"/>
        <w:rPr>
          <w:rFonts w:ascii="宋体" w:eastAsia="宋体" w:hAnsi="宋体" w:cs="宋体"/>
          <w:sz w:val="24"/>
        </w:rPr>
      </w:pPr>
      <w:r>
        <w:rPr>
          <w:rFonts w:ascii="宋体" w:eastAsia="宋体" w:hAnsi="宋体" w:cs="宋体" w:hint="eastAsia"/>
          <w:sz w:val="24"/>
        </w:rPr>
        <w:lastRenderedPageBreak/>
        <w:t>数据量较大，在此仅提供</w:t>
      </w:r>
      <w:proofErr w:type="spellStart"/>
      <w:r>
        <w:rPr>
          <w:rFonts w:ascii="宋体" w:eastAsia="宋体" w:hAnsi="宋体" w:cs="宋体" w:hint="eastAsia"/>
          <w:sz w:val="24"/>
        </w:rPr>
        <w:t>kaggle</w:t>
      </w:r>
      <w:proofErr w:type="spellEnd"/>
      <w:r>
        <w:rPr>
          <w:rFonts w:ascii="宋体" w:eastAsia="宋体" w:hAnsi="宋体" w:cs="宋体" w:hint="eastAsia"/>
          <w:sz w:val="24"/>
        </w:rPr>
        <w:t>网站上该数据集的说明，下载地址：</w:t>
      </w:r>
      <w:hyperlink r:id="rId7" w:history="1">
        <w:r w:rsidRPr="00DC430D">
          <w:rPr>
            <w:rStyle w:val="Hyperlink"/>
            <w:rFonts w:ascii="宋体" w:eastAsia="宋体" w:hAnsi="宋体" w:cs="宋体"/>
            <w:sz w:val="24"/>
          </w:rPr>
          <w:t>https://www.kaggle.com/c/quora-question-pairs/submissions?sortBy=date&amp;group=all&amp;page=1</w:t>
        </w:r>
      </w:hyperlink>
    </w:p>
    <w:p w14:paraId="15468809" w14:textId="64A08FFC" w:rsidR="005F0158" w:rsidRDefault="005F0158" w:rsidP="005A38D4">
      <w:pPr>
        <w:pStyle w:val="Heading2"/>
      </w:pPr>
      <w:bookmarkStart w:id="5" w:name="_Toc535763294"/>
      <w:r>
        <w:rPr>
          <w:rFonts w:hint="eastAsia"/>
        </w:rPr>
        <w:t>评估标准</w:t>
      </w:r>
      <w:bookmarkEnd w:id="5"/>
    </w:p>
    <w:p w14:paraId="70BC3A0A" w14:textId="77777777" w:rsidR="005F0158" w:rsidRDefault="005F0158" w:rsidP="005F0158">
      <w:pPr>
        <w:ind w:firstLine="440"/>
        <w:rPr>
          <w:rFonts w:hint="eastAsia"/>
        </w:rPr>
      </w:pPr>
      <w:r>
        <w:rPr>
          <w:rFonts w:hint="eastAsia"/>
        </w:rPr>
        <w:t>前面已经介绍过，该项目要解决的是一个分类问题，需要训练一个分类模型来解决该问题，因此可以考虑使用分类模型的评价标准。本次我们选取</w:t>
      </w:r>
      <w:r>
        <w:t>f1-score</w:t>
      </w:r>
      <w:r>
        <w:rPr>
          <w:rFonts w:hint="eastAsia"/>
        </w:rPr>
        <w:t>和</w:t>
      </w:r>
      <w:r>
        <w:rPr>
          <w:rFonts w:hint="eastAsia"/>
        </w:rPr>
        <w:t>accuracy</w:t>
      </w:r>
      <w:r>
        <w:t xml:space="preserve"> </w:t>
      </w:r>
      <w:r>
        <w:rPr>
          <w:rFonts w:hint="eastAsia"/>
        </w:rPr>
        <w:t>score</w:t>
      </w:r>
      <w:r>
        <w:rPr>
          <w:rFonts w:hint="eastAsia"/>
        </w:rPr>
        <w:t>来进行评价，因为这两个模型评估指标是分类模型中非常典型，使用非常方便的模型。</w:t>
      </w:r>
    </w:p>
    <w:p w14:paraId="000B7BE3" w14:textId="77777777" w:rsidR="005F0158" w:rsidRDefault="005F0158" w:rsidP="005F0158">
      <w:pPr>
        <w:ind w:firstLine="440"/>
      </w:pPr>
      <w:r>
        <w:t>accuracy score</w:t>
      </w:r>
      <w:r>
        <w:rPr>
          <w:rFonts w:hint="eastAsia"/>
        </w:rPr>
        <w:t>是计算模型预测准确性的指标，其定义为：</w:t>
      </w:r>
    </w:p>
    <w:p w14:paraId="539C5675" w14:textId="77777777" w:rsidR="005F0158" w:rsidRDefault="005F0158" w:rsidP="005F0158">
      <w:r>
        <w:t xml:space="preserve">     </w:t>
      </w:r>
      <w:r w:rsidRPr="0079146C">
        <w:rPr>
          <w:noProof/>
        </w:rPr>
        <w:drawing>
          <wp:inline distT="0" distB="0" distL="0" distR="0" wp14:anchorId="7589B4AC" wp14:editId="3EE50F6A">
            <wp:extent cx="2633723" cy="40403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3309" cy="423917"/>
                    </a:xfrm>
                    <a:prstGeom prst="rect">
                      <a:avLst/>
                    </a:prstGeom>
                  </pic:spPr>
                </pic:pic>
              </a:graphicData>
            </a:graphic>
          </wp:inline>
        </w:drawing>
      </w:r>
    </w:p>
    <w:p w14:paraId="2FAD99AD" w14:textId="77777777" w:rsidR="005F0158" w:rsidRDefault="005F0158" w:rsidP="005F0158">
      <w:r>
        <w:rPr>
          <w:rFonts w:hint="eastAsia"/>
        </w:rPr>
        <w:t>代表了预测模型中，准确预测的结果数量与</w:t>
      </w:r>
      <w:proofErr w:type="gramStart"/>
      <w:r>
        <w:rPr>
          <w:rFonts w:hint="eastAsia"/>
        </w:rPr>
        <w:t>总预测</w:t>
      </w:r>
      <w:proofErr w:type="gramEnd"/>
      <w:r>
        <w:rPr>
          <w:rFonts w:hint="eastAsia"/>
        </w:rPr>
        <w:t>结果数量的比值。</w:t>
      </w:r>
    </w:p>
    <w:p w14:paraId="31ED5ACA" w14:textId="77777777" w:rsidR="005F0158" w:rsidRDefault="005F0158" w:rsidP="005F0158">
      <w:pPr>
        <w:ind w:firstLine="440"/>
      </w:pPr>
      <w:r>
        <w:rPr>
          <w:rFonts w:hint="eastAsia"/>
        </w:rPr>
        <w:t>f</w:t>
      </w:r>
      <w:r>
        <w:t>1-score</w:t>
      </w:r>
      <w:r>
        <w:rPr>
          <w:rFonts w:hint="eastAsia"/>
        </w:rPr>
        <w:t>的定义为：</w:t>
      </w:r>
    </w:p>
    <w:p w14:paraId="79C0C228" w14:textId="77777777" w:rsidR="005F0158" w:rsidRDefault="005F0158" w:rsidP="005F0158">
      <w:pPr>
        <w:ind w:firstLine="440"/>
      </w:pPr>
      <w:r>
        <w:rPr>
          <w:rFonts w:hint="eastAsia"/>
          <w:noProof/>
        </w:rPr>
        <w:drawing>
          <wp:inline distT="0" distB="0" distL="0" distR="0" wp14:anchorId="748D22C2" wp14:editId="657B50BB">
            <wp:extent cx="28448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6 at 7.04.37 PM.png"/>
                    <pic:cNvPicPr/>
                  </pic:nvPicPr>
                  <pic:blipFill>
                    <a:blip r:embed="rId9">
                      <a:extLst>
                        <a:ext uri="{28A0092B-C50C-407E-A947-70E740481C1C}">
                          <a14:useLocalDpi xmlns:a14="http://schemas.microsoft.com/office/drawing/2010/main" val="0"/>
                        </a:ext>
                      </a:extLst>
                    </a:blip>
                    <a:stretch>
                      <a:fillRect/>
                    </a:stretch>
                  </pic:blipFill>
                  <pic:spPr>
                    <a:xfrm>
                      <a:off x="0" y="0"/>
                      <a:ext cx="2844800" cy="406400"/>
                    </a:xfrm>
                    <a:prstGeom prst="rect">
                      <a:avLst/>
                    </a:prstGeom>
                  </pic:spPr>
                </pic:pic>
              </a:graphicData>
            </a:graphic>
          </wp:inline>
        </w:drawing>
      </w:r>
    </w:p>
    <w:p w14:paraId="72E5835F" w14:textId="77777777" w:rsidR="005F0158" w:rsidRDefault="005F0158" w:rsidP="005F0158">
      <w:pPr>
        <w:ind w:firstLine="440"/>
      </w:pPr>
      <w:r>
        <w:rPr>
          <w:rFonts w:hint="eastAsia"/>
        </w:rPr>
        <w:t>其中</w:t>
      </w:r>
      <w:r>
        <w:rPr>
          <w:rFonts w:hint="eastAsia"/>
        </w:rPr>
        <w:t>pre</w:t>
      </w:r>
      <w:r>
        <w:t>cision</w:t>
      </w:r>
      <w:r>
        <w:rPr>
          <w:rFonts w:hint="eastAsia"/>
        </w:rPr>
        <w:t>和</w:t>
      </w:r>
      <w:r>
        <w:rPr>
          <w:rFonts w:hint="eastAsia"/>
        </w:rPr>
        <w:t>recall</w:t>
      </w:r>
      <w:r>
        <w:rPr>
          <w:rFonts w:hint="eastAsia"/>
        </w:rPr>
        <w:t>的定义为：</w:t>
      </w:r>
    </w:p>
    <w:p w14:paraId="69EDC3AD" w14:textId="77777777" w:rsidR="005F0158" w:rsidRDefault="005F0158" w:rsidP="005F0158">
      <w:pPr>
        <w:ind w:firstLine="440"/>
      </w:pPr>
      <w:r>
        <w:rPr>
          <w:rFonts w:hint="eastAsia"/>
          <w:noProof/>
        </w:rPr>
        <w:drawing>
          <wp:inline distT="0" distB="0" distL="0" distR="0" wp14:anchorId="46D4F145" wp14:editId="7238CE03">
            <wp:extent cx="1054100" cy="71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16 at 7.06.50 PM.png"/>
                    <pic:cNvPicPr/>
                  </pic:nvPicPr>
                  <pic:blipFill>
                    <a:blip r:embed="rId10">
                      <a:extLst>
                        <a:ext uri="{28A0092B-C50C-407E-A947-70E740481C1C}">
                          <a14:useLocalDpi xmlns:a14="http://schemas.microsoft.com/office/drawing/2010/main" val="0"/>
                        </a:ext>
                      </a:extLst>
                    </a:blip>
                    <a:stretch>
                      <a:fillRect/>
                    </a:stretch>
                  </pic:blipFill>
                  <pic:spPr>
                    <a:xfrm>
                      <a:off x="0" y="0"/>
                      <a:ext cx="1054100" cy="711200"/>
                    </a:xfrm>
                    <a:prstGeom prst="rect">
                      <a:avLst/>
                    </a:prstGeom>
                  </pic:spPr>
                </pic:pic>
              </a:graphicData>
            </a:graphic>
          </wp:inline>
        </w:drawing>
      </w:r>
    </w:p>
    <w:p w14:paraId="6178C0E7" w14:textId="77777777" w:rsidR="005F0158" w:rsidRDefault="005F0158" w:rsidP="005F0158">
      <w:pPr>
        <w:ind w:firstLine="440"/>
      </w:pPr>
      <w:r>
        <w:t>P</w:t>
      </w:r>
      <w:r>
        <w:rPr>
          <w:rFonts w:hint="eastAsia"/>
        </w:rPr>
        <w:t>recision</w:t>
      </w:r>
      <w:r>
        <w:rPr>
          <w:rFonts w:hint="eastAsia"/>
        </w:rPr>
        <w:t>代表了模型预测准确的阳性结果与所有预测为阳性结果的数量比，而</w:t>
      </w:r>
      <w:r>
        <w:rPr>
          <w:rFonts w:hint="eastAsia"/>
        </w:rPr>
        <w:t>Recall</w:t>
      </w:r>
      <w:r>
        <w:rPr>
          <w:rFonts w:hint="eastAsia"/>
        </w:rPr>
        <w:t>代表所有阳性结果中，被模型预测为阳性结果的比值。而</w:t>
      </w:r>
      <w:r>
        <w:rPr>
          <w:rFonts w:hint="eastAsia"/>
        </w:rPr>
        <w:t>f</w:t>
      </w:r>
      <w:r>
        <w:t>1-</w:t>
      </w:r>
      <w:r>
        <w:rPr>
          <w:rFonts w:hint="eastAsia"/>
        </w:rPr>
        <w:t>score</w:t>
      </w:r>
      <w:r>
        <w:rPr>
          <w:rFonts w:hint="eastAsia"/>
        </w:rPr>
        <w:t>则是</w:t>
      </w:r>
      <w:r>
        <w:rPr>
          <w:rFonts w:hint="eastAsia"/>
        </w:rPr>
        <w:t>Precision</w:t>
      </w:r>
      <w:r>
        <w:rPr>
          <w:rFonts w:hint="eastAsia"/>
        </w:rPr>
        <w:t>和</w:t>
      </w:r>
      <w:r>
        <w:rPr>
          <w:rFonts w:hint="eastAsia"/>
        </w:rPr>
        <w:t>Recall</w:t>
      </w:r>
      <w:r>
        <w:rPr>
          <w:rFonts w:hint="eastAsia"/>
        </w:rPr>
        <w:t>的调和平均数。能够综合反映模型预测的</w:t>
      </w:r>
      <w:r>
        <w:rPr>
          <w:rFonts w:hint="eastAsia"/>
        </w:rPr>
        <w:t>Precision</w:t>
      </w:r>
      <w:r>
        <w:rPr>
          <w:rFonts w:hint="eastAsia"/>
        </w:rPr>
        <w:t>和</w:t>
      </w:r>
      <w:r>
        <w:rPr>
          <w:rFonts w:hint="eastAsia"/>
        </w:rPr>
        <w:t>Recall</w:t>
      </w:r>
      <w:r>
        <w:rPr>
          <w:rFonts w:hint="eastAsia"/>
        </w:rPr>
        <w:t>。</w:t>
      </w:r>
    </w:p>
    <w:p w14:paraId="708D3DD3" w14:textId="08444327" w:rsidR="005F0158" w:rsidRDefault="005F0158" w:rsidP="005F0158">
      <w:pPr>
        <w:ind w:firstLine="440"/>
      </w:pPr>
      <w:r>
        <w:rPr>
          <w:rFonts w:hint="eastAsia"/>
        </w:rPr>
        <w:t>这两个平均数能够反映出模型预测结果的准确性，因此用来做模型的评价标准。</w:t>
      </w:r>
    </w:p>
    <w:p w14:paraId="3DD0DE99" w14:textId="60EFAF59" w:rsidR="005F0158" w:rsidRPr="005F0158" w:rsidRDefault="005F0158" w:rsidP="005F0158">
      <w:pPr>
        <w:ind w:firstLine="440"/>
        <w:rPr>
          <w:rFonts w:hint="eastAsia"/>
        </w:rPr>
      </w:pPr>
      <w:r>
        <w:rPr>
          <w:rFonts w:hint="eastAsia"/>
        </w:rPr>
        <w:t>在实际模型训练过程中，我们将会使用</w:t>
      </w:r>
      <w:proofErr w:type="spellStart"/>
      <w:r>
        <w:rPr>
          <w:rFonts w:hint="eastAsia"/>
        </w:rPr>
        <w:t>sklearn</w:t>
      </w:r>
      <w:proofErr w:type="spellEnd"/>
      <w:r>
        <w:rPr>
          <w:rFonts w:hint="eastAsia"/>
        </w:rPr>
        <w:t>中的</w:t>
      </w:r>
      <w:proofErr w:type="spellStart"/>
      <w:r>
        <w:rPr>
          <w:rFonts w:hint="eastAsia"/>
        </w:rPr>
        <w:t>train_test_split</w:t>
      </w:r>
      <w:proofErr w:type="spellEnd"/>
      <w:r>
        <w:rPr>
          <w:rFonts w:hint="eastAsia"/>
        </w:rPr>
        <w:t>工具对训练数据集进行分割，以获取训练数据集和测试数据集。并用我们选取的指标，准确率和</w:t>
      </w:r>
      <w:r>
        <w:rPr>
          <w:rFonts w:hint="eastAsia"/>
        </w:rPr>
        <w:t>f</w:t>
      </w:r>
      <w:r>
        <w:t>1</w:t>
      </w:r>
      <w:r>
        <w:rPr>
          <w:rFonts w:hint="eastAsia"/>
        </w:rPr>
        <w:t>分数</w:t>
      </w:r>
      <w:r w:rsidR="005A38D4">
        <w:rPr>
          <w:rFonts w:hint="eastAsia"/>
        </w:rPr>
        <w:t>，</w:t>
      </w:r>
      <w:r>
        <w:rPr>
          <w:rFonts w:hint="eastAsia"/>
        </w:rPr>
        <w:t>测试模型在训练和测试数据集上的</w:t>
      </w:r>
      <w:r w:rsidR="005A38D4">
        <w:rPr>
          <w:rFonts w:hint="eastAsia"/>
        </w:rPr>
        <w:t>性能表现，以此作为评估标准。</w:t>
      </w:r>
    </w:p>
    <w:p w14:paraId="1A9F51EF" w14:textId="77777777" w:rsidR="005A38D4" w:rsidRDefault="005A38D4" w:rsidP="005A38D4">
      <w:pPr>
        <w:pStyle w:val="Heading2"/>
      </w:pPr>
      <w:bookmarkStart w:id="6" w:name="_Toc535763295"/>
      <w:r>
        <w:t>基准模型</w:t>
      </w:r>
      <w:bookmarkEnd w:id="6"/>
    </w:p>
    <w:p w14:paraId="6D170E4B" w14:textId="77777777" w:rsidR="005A38D4" w:rsidRDefault="005A38D4" w:rsidP="005A38D4">
      <w:r>
        <w:tab/>
      </w:r>
      <w:r>
        <w:rPr>
          <w:rFonts w:hint="eastAsia"/>
        </w:rPr>
        <w:t>项目中我选取了</w:t>
      </w:r>
      <w:proofErr w:type="spellStart"/>
      <w:r>
        <w:t>RandomForest</w:t>
      </w:r>
      <w:proofErr w:type="spellEnd"/>
      <w:r>
        <w:rPr>
          <w:rFonts w:hint="eastAsia"/>
        </w:rPr>
        <w:t>，</w:t>
      </w:r>
      <w:r>
        <w:t>GBDT</w:t>
      </w:r>
      <w:r>
        <w:rPr>
          <w:rFonts w:hint="eastAsia"/>
        </w:rPr>
        <w:t>，</w:t>
      </w:r>
      <w:proofErr w:type="spellStart"/>
      <w:r>
        <w:t>LogsitcRegression</w:t>
      </w:r>
      <w:proofErr w:type="spellEnd"/>
      <w:r>
        <w:rPr>
          <w:rFonts w:hint="eastAsia"/>
        </w:rPr>
        <w:t>和</w:t>
      </w:r>
      <w:r>
        <w:rPr>
          <w:rFonts w:hint="eastAsia"/>
        </w:rPr>
        <w:t>S</w:t>
      </w:r>
      <w:r>
        <w:t>GD</w:t>
      </w:r>
      <w:r>
        <w:rPr>
          <w:rFonts w:hint="eastAsia"/>
        </w:rPr>
        <w:t>四个分类模型对该问题进行预测。基准模型为这四个模型的默认参数，并给定一个固定的</w:t>
      </w:r>
      <w:proofErr w:type="spellStart"/>
      <w:r>
        <w:rPr>
          <w:rFonts w:hint="eastAsia"/>
        </w:rPr>
        <w:t>random</w:t>
      </w:r>
      <w:r>
        <w:t>_state</w:t>
      </w:r>
      <w:proofErr w:type="spellEnd"/>
      <w:r>
        <w:rPr>
          <w:rFonts w:hint="eastAsia"/>
        </w:rPr>
        <w:t>以方便的进行后续的模型对比。</w:t>
      </w:r>
    </w:p>
    <w:p w14:paraId="288C5699" w14:textId="77777777" w:rsidR="005A38D4" w:rsidRDefault="005A38D4" w:rsidP="005A38D4">
      <w:pPr>
        <w:ind w:firstLine="440"/>
      </w:pPr>
      <w:r>
        <w:rPr>
          <w:rFonts w:hint="eastAsia"/>
        </w:rPr>
        <w:t>训练数据和测试数据生产过程如下：</w:t>
      </w:r>
    </w:p>
    <w:p w14:paraId="2AE2EF18" w14:textId="77777777" w:rsidR="005A38D4" w:rsidRDefault="005A38D4" w:rsidP="005A38D4">
      <w:pPr>
        <w:ind w:firstLine="440"/>
      </w:pPr>
      <w:proofErr w:type="spellStart"/>
      <w:r>
        <w:t>Q</w:t>
      </w:r>
      <w:r>
        <w:rPr>
          <w:rFonts w:hint="eastAsia"/>
        </w:rPr>
        <w:t>uora</w:t>
      </w:r>
      <w:proofErr w:type="spellEnd"/>
      <w:r>
        <w:rPr>
          <w:rFonts w:hint="eastAsia"/>
        </w:rPr>
        <w:t>给定的训练数据集中包含约</w:t>
      </w:r>
      <w:r>
        <w:rPr>
          <w:rFonts w:hint="eastAsia"/>
        </w:rPr>
        <w:t>4</w:t>
      </w:r>
      <w:r>
        <w:t>0</w:t>
      </w:r>
      <w:r>
        <w:rPr>
          <w:rFonts w:hint="eastAsia"/>
        </w:rPr>
        <w:t>万条数据。通过我们之前介绍的方法生成变量后，又对数据进行了清洗。</w:t>
      </w:r>
    </w:p>
    <w:p w14:paraId="5EFB3872" w14:textId="77777777" w:rsidR="005A38D4" w:rsidRDefault="005A38D4" w:rsidP="005A38D4">
      <w:pPr>
        <w:ind w:firstLine="440"/>
      </w:pPr>
      <w:r>
        <w:rPr>
          <w:rFonts w:hint="eastAsia"/>
        </w:rPr>
        <w:t>清洗过程主要去除了数据中的空值，</w:t>
      </w:r>
      <w:proofErr w:type="spellStart"/>
      <w:r>
        <w:rPr>
          <w:rFonts w:hint="eastAsia"/>
        </w:rPr>
        <w:t>NaN</w:t>
      </w:r>
      <w:proofErr w:type="spellEnd"/>
      <w:r>
        <w:rPr>
          <w:rFonts w:hint="eastAsia"/>
        </w:rPr>
        <w:t>值以及无限大数值。最后对得到的数据集进行去重，获取到最终可以使用的数据。</w:t>
      </w:r>
    </w:p>
    <w:p w14:paraId="66B14740" w14:textId="77777777" w:rsidR="005A38D4" w:rsidRDefault="005A38D4" w:rsidP="005A38D4">
      <w:pPr>
        <w:ind w:firstLine="440"/>
      </w:pPr>
      <w:r>
        <w:rPr>
          <w:rFonts w:hint="eastAsia"/>
        </w:rPr>
        <w:t>最后对数据进行切割。以</w:t>
      </w:r>
      <w:r>
        <w:rPr>
          <w:rFonts w:hint="eastAsia"/>
        </w:rPr>
        <w:t>1</w:t>
      </w:r>
      <w:r>
        <w:rPr>
          <w:rFonts w:hint="eastAsia"/>
        </w:rPr>
        <w:t>：</w:t>
      </w:r>
      <w:r>
        <w:rPr>
          <w:rFonts w:hint="eastAsia"/>
        </w:rPr>
        <w:t>4</w:t>
      </w:r>
      <w:r>
        <w:rPr>
          <w:rFonts w:hint="eastAsia"/>
        </w:rPr>
        <w:t>的比例分割数据，获取到测试数据集和基本训练数据集，再对基本训练数据集以</w:t>
      </w:r>
      <w:r>
        <w:rPr>
          <w:rFonts w:hint="eastAsia"/>
        </w:rPr>
        <w:t>1</w:t>
      </w:r>
      <w:r>
        <w:rPr>
          <w:rFonts w:hint="eastAsia"/>
        </w:rPr>
        <w:t>：</w:t>
      </w:r>
      <w:r>
        <w:rPr>
          <w:rFonts w:hint="eastAsia"/>
        </w:rPr>
        <w:t>4</w:t>
      </w:r>
      <w:r>
        <w:rPr>
          <w:rFonts w:hint="eastAsia"/>
        </w:rPr>
        <w:t>的比例分割，得到最终的验证数据集合训练数据集。</w:t>
      </w:r>
    </w:p>
    <w:p w14:paraId="1DE167DF" w14:textId="73BFD505" w:rsidR="005A38D4" w:rsidRPr="005A38D4" w:rsidRDefault="005A38D4" w:rsidP="005A38D4">
      <w:pPr>
        <w:ind w:firstLine="440"/>
        <w:rPr>
          <w:rFonts w:hint="eastAsia"/>
        </w:rPr>
      </w:pPr>
      <w:r>
        <w:rPr>
          <w:rFonts w:hint="eastAsia"/>
        </w:rPr>
        <w:lastRenderedPageBreak/>
        <w:t>各个数据集的尺寸如下</w:t>
      </w:r>
      <w:r>
        <w:rPr>
          <w:rFonts w:hint="eastAsia"/>
        </w:rPr>
        <w:t>:</w:t>
      </w:r>
    </w:p>
    <w:tbl>
      <w:tblPr>
        <w:tblStyle w:val="TableGrid"/>
        <w:tblW w:w="0" w:type="auto"/>
        <w:tblLook w:val="04A0" w:firstRow="1" w:lastRow="0" w:firstColumn="1" w:lastColumn="0" w:noHBand="0" w:noVBand="1"/>
      </w:tblPr>
      <w:tblGrid>
        <w:gridCol w:w="2130"/>
        <w:gridCol w:w="2130"/>
        <w:gridCol w:w="2131"/>
        <w:gridCol w:w="2131"/>
      </w:tblGrid>
      <w:tr w:rsidR="005A38D4" w14:paraId="18CD4016" w14:textId="77777777" w:rsidTr="00FC0C72">
        <w:tc>
          <w:tcPr>
            <w:tcW w:w="2130" w:type="dxa"/>
          </w:tcPr>
          <w:p w14:paraId="6B5AA1C3" w14:textId="77777777" w:rsidR="005A38D4" w:rsidRDefault="005A38D4" w:rsidP="00FC0C72">
            <w:r>
              <w:rPr>
                <w:rFonts w:hint="eastAsia"/>
              </w:rPr>
              <w:t>Train</w:t>
            </w:r>
            <w:r>
              <w:t xml:space="preserve"> Set</w:t>
            </w:r>
          </w:p>
        </w:tc>
        <w:tc>
          <w:tcPr>
            <w:tcW w:w="2130" w:type="dxa"/>
          </w:tcPr>
          <w:p w14:paraId="0EFCA82F" w14:textId="77777777" w:rsidR="005A38D4" w:rsidRDefault="005A38D4" w:rsidP="00FC0C72">
            <w:r>
              <w:t>Test Set</w:t>
            </w:r>
          </w:p>
        </w:tc>
        <w:tc>
          <w:tcPr>
            <w:tcW w:w="2131" w:type="dxa"/>
          </w:tcPr>
          <w:p w14:paraId="0DCCCDBF" w14:textId="77777777" w:rsidR="005A38D4" w:rsidRDefault="005A38D4" w:rsidP="00FC0C72">
            <w:r>
              <w:t>Validation Set</w:t>
            </w:r>
          </w:p>
        </w:tc>
        <w:tc>
          <w:tcPr>
            <w:tcW w:w="2131" w:type="dxa"/>
          </w:tcPr>
          <w:p w14:paraId="04FDD47C" w14:textId="77777777" w:rsidR="005A38D4" w:rsidRDefault="005A38D4" w:rsidP="00FC0C72">
            <w:r>
              <w:t>All</w:t>
            </w:r>
          </w:p>
        </w:tc>
      </w:tr>
      <w:tr w:rsidR="005A38D4" w14:paraId="2E62D2AB" w14:textId="77777777" w:rsidTr="00FC0C72">
        <w:tc>
          <w:tcPr>
            <w:tcW w:w="2130" w:type="dxa"/>
          </w:tcPr>
          <w:p w14:paraId="152057D3" w14:textId="77777777" w:rsidR="005A38D4" w:rsidRDefault="005A38D4" w:rsidP="00FC0C72">
            <w:r w:rsidRPr="00DD6D08">
              <w:t>251436</w:t>
            </w:r>
          </w:p>
        </w:tc>
        <w:tc>
          <w:tcPr>
            <w:tcW w:w="2130" w:type="dxa"/>
          </w:tcPr>
          <w:p w14:paraId="14D5E63D" w14:textId="77777777" w:rsidR="005A38D4" w:rsidRDefault="005A38D4" w:rsidP="00FC0C72">
            <w:r w:rsidRPr="00DD6D08">
              <w:t>78575</w:t>
            </w:r>
          </w:p>
        </w:tc>
        <w:tc>
          <w:tcPr>
            <w:tcW w:w="2131" w:type="dxa"/>
          </w:tcPr>
          <w:p w14:paraId="6CEE688E" w14:textId="77777777" w:rsidR="005A38D4" w:rsidRDefault="005A38D4" w:rsidP="00FC0C72">
            <w:r w:rsidRPr="00DD6D08">
              <w:t>62860</w:t>
            </w:r>
          </w:p>
        </w:tc>
        <w:tc>
          <w:tcPr>
            <w:tcW w:w="2131" w:type="dxa"/>
          </w:tcPr>
          <w:p w14:paraId="112E0AD9" w14:textId="77777777" w:rsidR="005A38D4" w:rsidRDefault="005A38D4" w:rsidP="00FC0C72">
            <w:r w:rsidRPr="00DD6D08">
              <w:t>392871</w:t>
            </w:r>
          </w:p>
        </w:tc>
      </w:tr>
    </w:tbl>
    <w:p w14:paraId="2038A791" w14:textId="77777777" w:rsidR="005A38D4" w:rsidRDefault="005A38D4" w:rsidP="005A38D4">
      <w:pPr>
        <w:jc w:val="center"/>
      </w:pPr>
      <w:r>
        <w:rPr>
          <w:rFonts w:hint="eastAsia"/>
        </w:rPr>
        <w:t>表</w:t>
      </w:r>
      <w:r>
        <w:rPr>
          <w:rFonts w:hint="eastAsia"/>
        </w:rPr>
        <w:t>2</w:t>
      </w:r>
    </w:p>
    <w:p w14:paraId="3881170E" w14:textId="77777777" w:rsidR="005A38D4" w:rsidRDefault="005A38D4" w:rsidP="005A38D4">
      <w:r>
        <w:tab/>
      </w:r>
      <w:r>
        <w:rPr>
          <w:rFonts w:hint="eastAsia"/>
        </w:rPr>
        <w:t>训练基本模型时，使用训练数据集新型模型训练，使用测试数据集对模型进行测试。验证数据集将会在后面的模型调</w:t>
      </w:r>
      <w:proofErr w:type="gramStart"/>
      <w:r>
        <w:rPr>
          <w:rFonts w:hint="eastAsia"/>
        </w:rPr>
        <w:t>优过程</w:t>
      </w:r>
      <w:proofErr w:type="gramEnd"/>
      <w:r>
        <w:rPr>
          <w:rFonts w:hint="eastAsia"/>
        </w:rPr>
        <w:t>中使用。</w:t>
      </w:r>
    </w:p>
    <w:p w14:paraId="4B5E4276" w14:textId="77777777" w:rsidR="005A38D4" w:rsidRDefault="005A38D4" w:rsidP="005A38D4">
      <w:r>
        <w:t xml:space="preserve">    </w:t>
      </w:r>
      <w:r>
        <w:rPr>
          <w:rFonts w:hint="eastAsia"/>
        </w:rPr>
        <w:t>因为是基准模型，使用默认值参数进行训练。得到模型的效果如下结果如下：</w:t>
      </w:r>
    </w:p>
    <w:tbl>
      <w:tblPr>
        <w:tblStyle w:val="TableGrid"/>
        <w:tblW w:w="0" w:type="auto"/>
        <w:tblLook w:val="04A0" w:firstRow="1" w:lastRow="0" w:firstColumn="1" w:lastColumn="0" w:noHBand="0" w:noVBand="1"/>
      </w:tblPr>
      <w:tblGrid>
        <w:gridCol w:w="2130"/>
        <w:gridCol w:w="1080"/>
        <w:gridCol w:w="1050"/>
        <w:gridCol w:w="1102"/>
        <w:gridCol w:w="1029"/>
        <w:gridCol w:w="1069"/>
        <w:gridCol w:w="1062"/>
      </w:tblGrid>
      <w:tr w:rsidR="005A38D4" w14:paraId="43DF089A" w14:textId="77777777" w:rsidTr="00FC0C72">
        <w:tc>
          <w:tcPr>
            <w:tcW w:w="2130" w:type="dxa"/>
            <w:vMerge w:val="restart"/>
            <w:vAlign w:val="center"/>
          </w:tcPr>
          <w:p w14:paraId="7A28828E" w14:textId="77777777" w:rsidR="005A38D4" w:rsidRDefault="005A38D4" w:rsidP="00FC0C72">
            <w:pPr>
              <w:jc w:val="center"/>
            </w:pPr>
            <w:r>
              <w:t>model</w:t>
            </w:r>
          </w:p>
        </w:tc>
        <w:tc>
          <w:tcPr>
            <w:tcW w:w="2130" w:type="dxa"/>
            <w:gridSpan w:val="2"/>
          </w:tcPr>
          <w:p w14:paraId="7F256BAE" w14:textId="77777777" w:rsidR="005A38D4" w:rsidRDefault="005A38D4" w:rsidP="00FC0C72">
            <w:r>
              <w:t>ROC AUC Score</w:t>
            </w:r>
          </w:p>
        </w:tc>
        <w:tc>
          <w:tcPr>
            <w:tcW w:w="2131" w:type="dxa"/>
            <w:gridSpan w:val="2"/>
          </w:tcPr>
          <w:p w14:paraId="59A0FA34" w14:textId="77777777" w:rsidR="005A38D4" w:rsidRDefault="005A38D4" w:rsidP="00FC0C72">
            <w:r>
              <w:t>F1-Score</w:t>
            </w:r>
          </w:p>
        </w:tc>
        <w:tc>
          <w:tcPr>
            <w:tcW w:w="2131" w:type="dxa"/>
            <w:gridSpan w:val="2"/>
          </w:tcPr>
          <w:p w14:paraId="0FAB90CF" w14:textId="77777777" w:rsidR="005A38D4" w:rsidRDefault="005A38D4" w:rsidP="00FC0C72">
            <w:r>
              <w:t>Accuracy</w:t>
            </w:r>
          </w:p>
        </w:tc>
      </w:tr>
      <w:tr w:rsidR="005A38D4" w14:paraId="2B694B6E" w14:textId="77777777" w:rsidTr="00FC0C72">
        <w:tc>
          <w:tcPr>
            <w:tcW w:w="2130" w:type="dxa"/>
            <w:vMerge/>
          </w:tcPr>
          <w:p w14:paraId="5E59C6A6" w14:textId="77777777" w:rsidR="005A38D4" w:rsidRDefault="005A38D4" w:rsidP="00FC0C72"/>
        </w:tc>
        <w:tc>
          <w:tcPr>
            <w:tcW w:w="1080" w:type="dxa"/>
          </w:tcPr>
          <w:p w14:paraId="3526ABD1" w14:textId="77777777" w:rsidR="005A38D4" w:rsidRDefault="005A38D4" w:rsidP="00FC0C72">
            <w:r>
              <w:t>Train</w:t>
            </w:r>
          </w:p>
        </w:tc>
        <w:tc>
          <w:tcPr>
            <w:tcW w:w="1050" w:type="dxa"/>
          </w:tcPr>
          <w:p w14:paraId="279A3EC7" w14:textId="77777777" w:rsidR="005A38D4" w:rsidRDefault="005A38D4" w:rsidP="00FC0C72">
            <w:r>
              <w:t>Test</w:t>
            </w:r>
          </w:p>
        </w:tc>
        <w:tc>
          <w:tcPr>
            <w:tcW w:w="1102" w:type="dxa"/>
          </w:tcPr>
          <w:p w14:paraId="63672791" w14:textId="77777777" w:rsidR="005A38D4" w:rsidRDefault="005A38D4" w:rsidP="00FC0C72">
            <w:r>
              <w:t>Train</w:t>
            </w:r>
          </w:p>
        </w:tc>
        <w:tc>
          <w:tcPr>
            <w:tcW w:w="1029" w:type="dxa"/>
          </w:tcPr>
          <w:p w14:paraId="0765C643" w14:textId="77777777" w:rsidR="005A38D4" w:rsidRDefault="005A38D4" w:rsidP="00FC0C72">
            <w:r>
              <w:t>Test</w:t>
            </w:r>
          </w:p>
        </w:tc>
        <w:tc>
          <w:tcPr>
            <w:tcW w:w="1069" w:type="dxa"/>
          </w:tcPr>
          <w:p w14:paraId="6673B0FC" w14:textId="77777777" w:rsidR="005A38D4" w:rsidRDefault="005A38D4" w:rsidP="00FC0C72">
            <w:r>
              <w:t>Train</w:t>
            </w:r>
          </w:p>
        </w:tc>
        <w:tc>
          <w:tcPr>
            <w:tcW w:w="1062" w:type="dxa"/>
          </w:tcPr>
          <w:p w14:paraId="7F5999AC" w14:textId="77777777" w:rsidR="005A38D4" w:rsidRDefault="005A38D4" w:rsidP="00FC0C72">
            <w:r>
              <w:t>Test</w:t>
            </w:r>
          </w:p>
        </w:tc>
      </w:tr>
      <w:tr w:rsidR="005A38D4" w14:paraId="780578DE" w14:textId="77777777" w:rsidTr="00FC0C72">
        <w:tc>
          <w:tcPr>
            <w:tcW w:w="2130" w:type="dxa"/>
          </w:tcPr>
          <w:p w14:paraId="017F7CD4" w14:textId="77777777" w:rsidR="005A38D4" w:rsidRDefault="005A38D4" w:rsidP="00FC0C72">
            <w:proofErr w:type="spellStart"/>
            <w:r w:rsidRPr="003C5448">
              <w:t>RandomForest</w:t>
            </w:r>
            <w:proofErr w:type="spellEnd"/>
          </w:p>
        </w:tc>
        <w:tc>
          <w:tcPr>
            <w:tcW w:w="1080" w:type="dxa"/>
          </w:tcPr>
          <w:p w14:paraId="12E47788" w14:textId="77777777" w:rsidR="005A38D4" w:rsidRDefault="005A38D4" w:rsidP="00FC0C72">
            <w:r w:rsidRPr="003C5448">
              <w:t>0.987073</w:t>
            </w:r>
          </w:p>
        </w:tc>
        <w:tc>
          <w:tcPr>
            <w:tcW w:w="1050" w:type="dxa"/>
          </w:tcPr>
          <w:p w14:paraId="61CA5DD1" w14:textId="77777777" w:rsidR="005A38D4" w:rsidRDefault="005A38D4" w:rsidP="00FC0C72">
            <w:r w:rsidRPr="003C5448">
              <w:t>0.701551</w:t>
            </w:r>
          </w:p>
        </w:tc>
        <w:tc>
          <w:tcPr>
            <w:tcW w:w="1102" w:type="dxa"/>
          </w:tcPr>
          <w:p w14:paraId="2B7E1639" w14:textId="77777777" w:rsidR="005A38D4" w:rsidRDefault="005A38D4" w:rsidP="00FC0C72">
            <w:r w:rsidRPr="003C5448">
              <w:t>0.985816</w:t>
            </w:r>
          </w:p>
        </w:tc>
        <w:tc>
          <w:tcPr>
            <w:tcW w:w="1029" w:type="dxa"/>
          </w:tcPr>
          <w:p w14:paraId="1F274B19" w14:textId="77777777" w:rsidR="005A38D4" w:rsidRDefault="005A38D4" w:rsidP="00FC0C72">
            <w:r w:rsidRPr="003C5448">
              <w:t>0.618121</w:t>
            </w:r>
          </w:p>
        </w:tc>
        <w:tc>
          <w:tcPr>
            <w:tcW w:w="1069" w:type="dxa"/>
          </w:tcPr>
          <w:p w14:paraId="4178AF03" w14:textId="77777777" w:rsidR="005A38D4" w:rsidRDefault="005A38D4" w:rsidP="00FC0C72">
            <w:r w:rsidRPr="003C5448">
              <w:t>0.989503</w:t>
            </w:r>
          </w:p>
        </w:tc>
        <w:tc>
          <w:tcPr>
            <w:tcW w:w="1062" w:type="dxa"/>
          </w:tcPr>
          <w:p w14:paraId="4DDED105" w14:textId="77777777" w:rsidR="005A38D4" w:rsidRDefault="005A38D4" w:rsidP="00FC0C72">
            <w:pPr>
              <w:tabs>
                <w:tab w:val="left" w:pos="393"/>
              </w:tabs>
              <w:jc w:val="left"/>
            </w:pPr>
            <w:r w:rsidRPr="003C5448">
              <w:t>0.732165</w:t>
            </w:r>
          </w:p>
        </w:tc>
      </w:tr>
      <w:tr w:rsidR="005A38D4" w14:paraId="323AD9CB" w14:textId="77777777" w:rsidTr="00FC0C72">
        <w:tc>
          <w:tcPr>
            <w:tcW w:w="2130" w:type="dxa"/>
          </w:tcPr>
          <w:p w14:paraId="04FAC481" w14:textId="77777777" w:rsidR="005A38D4" w:rsidRDefault="005A38D4" w:rsidP="00FC0C72">
            <w:r w:rsidRPr="003C5448">
              <w:t>GBDT</w:t>
            </w:r>
          </w:p>
        </w:tc>
        <w:tc>
          <w:tcPr>
            <w:tcW w:w="1080" w:type="dxa"/>
          </w:tcPr>
          <w:p w14:paraId="2351330D" w14:textId="77777777" w:rsidR="005A38D4" w:rsidRDefault="005A38D4" w:rsidP="00FC0C72">
            <w:pPr>
              <w:tabs>
                <w:tab w:val="left" w:pos="480"/>
              </w:tabs>
            </w:pPr>
            <w:r w:rsidRPr="003C5448">
              <w:t>0.735222</w:t>
            </w:r>
          </w:p>
        </w:tc>
        <w:tc>
          <w:tcPr>
            <w:tcW w:w="1050" w:type="dxa"/>
          </w:tcPr>
          <w:p w14:paraId="7D20374F" w14:textId="77777777" w:rsidR="005A38D4" w:rsidRDefault="005A38D4" w:rsidP="00FC0C72">
            <w:r w:rsidRPr="003C5448">
              <w:t>0.730302</w:t>
            </w:r>
          </w:p>
        </w:tc>
        <w:tc>
          <w:tcPr>
            <w:tcW w:w="1102" w:type="dxa"/>
          </w:tcPr>
          <w:p w14:paraId="57F6DDBD" w14:textId="77777777" w:rsidR="005A38D4" w:rsidRDefault="005A38D4" w:rsidP="00FC0C72">
            <w:r w:rsidRPr="003C5448">
              <w:t>0.674664</w:t>
            </w:r>
          </w:p>
        </w:tc>
        <w:tc>
          <w:tcPr>
            <w:tcW w:w="1029" w:type="dxa"/>
          </w:tcPr>
          <w:p w14:paraId="34A5883B" w14:textId="77777777" w:rsidR="005A38D4" w:rsidRDefault="005A38D4" w:rsidP="00FC0C72">
            <w:r w:rsidRPr="003C5448">
              <w:t>0.669399</w:t>
            </w:r>
          </w:p>
        </w:tc>
        <w:tc>
          <w:tcPr>
            <w:tcW w:w="1069" w:type="dxa"/>
          </w:tcPr>
          <w:p w14:paraId="4D6820D7" w14:textId="77777777" w:rsidR="005A38D4" w:rsidRDefault="005A38D4" w:rsidP="00FC0C72">
            <w:r w:rsidRPr="003C5448">
              <w:t>0.734828</w:t>
            </w:r>
          </w:p>
        </w:tc>
        <w:tc>
          <w:tcPr>
            <w:tcW w:w="1062" w:type="dxa"/>
          </w:tcPr>
          <w:p w14:paraId="2EC0B70A" w14:textId="77777777" w:rsidR="005A38D4" w:rsidRDefault="005A38D4" w:rsidP="00FC0C72">
            <w:r w:rsidRPr="005D516E">
              <w:t>0.729203</w:t>
            </w:r>
          </w:p>
        </w:tc>
      </w:tr>
      <w:tr w:rsidR="005A38D4" w14:paraId="75BDD892" w14:textId="77777777" w:rsidTr="00FC0C72">
        <w:tc>
          <w:tcPr>
            <w:tcW w:w="2130" w:type="dxa"/>
          </w:tcPr>
          <w:p w14:paraId="16C20E73" w14:textId="77777777" w:rsidR="005A38D4" w:rsidRDefault="005A38D4" w:rsidP="00FC0C72">
            <w:proofErr w:type="spellStart"/>
            <w:r w:rsidRPr="00CC121E">
              <w:t>LogsitcRegression</w:t>
            </w:r>
            <w:proofErr w:type="spellEnd"/>
          </w:p>
        </w:tc>
        <w:tc>
          <w:tcPr>
            <w:tcW w:w="1080" w:type="dxa"/>
          </w:tcPr>
          <w:p w14:paraId="2DB1131E" w14:textId="77777777" w:rsidR="005A38D4" w:rsidRDefault="005A38D4" w:rsidP="00FC0C72">
            <w:r w:rsidRPr="00CC121E">
              <w:t>0.661427</w:t>
            </w:r>
          </w:p>
        </w:tc>
        <w:tc>
          <w:tcPr>
            <w:tcW w:w="1050" w:type="dxa"/>
          </w:tcPr>
          <w:p w14:paraId="7D37285B" w14:textId="77777777" w:rsidR="005A38D4" w:rsidRDefault="005A38D4" w:rsidP="00FC0C72">
            <w:r w:rsidRPr="00CC121E">
              <w:t>0.662177</w:t>
            </w:r>
          </w:p>
        </w:tc>
        <w:tc>
          <w:tcPr>
            <w:tcW w:w="1102" w:type="dxa"/>
          </w:tcPr>
          <w:p w14:paraId="48142FAE" w14:textId="77777777" w:rsidR="005A38D4" w:rsidRDefault="005A38D4" w:rsidP="00FC0C72">
            <w:r w:rsidRPr="00CC121E">
              <w:t>0.577043</w:t>
            </w:r>
          </w:p>
        </w:tc>
        <w:tc>
          <w:tcPr>
            <w:tcW w:w="1029" w:type="dxa"/>
          </w:tcPr>
          <w:p w14:paraId="49761388" w14:textId="77777777" w:rsidR="005A38D4" w:rsidRDefault="005A38D4" w:rsidP="00FC0C72">
            <w:r w:rsidRPr="00CC121E">
              <w:t>0.578439</w:t>
            </w:r>
          </w:p>
        </w:tc>
        <w:tc>
          <w:tcPr>
            <w:tcW w:w="1069" w:type="dxa"/>
          </w:tcPr>
          <w:p w14:paraId="51D822C5" w14:textId="77777777" w:rsidR="005A38D4" w:rsidRDefault="005A38D4" w:rsidP="00FC0C72">
            <w:r w:rsidRPr="00CC121E">
              <w:t>0.681540</w:t>
            </w:r>
          </w:p>
        </w:tc>
        <w:tc>
          <w:tcPr>
            <w:tcW w:w="1062" w:type="dxa"/>
          </w:tcPr>
          <w:p w14:paraId="6BBABBA7" w14:textId="77777777" w:rsidR="005A38D4" w:rsidRDefault="005A38D4" w:rsidP="00FC0C72">
            <w:r w:rsidRPr="00CC121E">
              <w:t>0.681716</w:t>
            </w:r>
          </w:p>
        </w:tc>
      </w:tr>
      <w:tr w:rsidR="005A38D4" w14:paraId="02AF5307" w14:textId="77777777" w:rsidTr="00FC0C72">
        <w:tc>
          <w:tcPr>
            <w:tcW w:w="2130" w:type="dxa"/>
          </w:tcPr>
          <w:p w14:paraId="0F2A5041" w14:textId="77777777" w:rsidR="005A38D4" w:rsidRDefault="005A38D4" w:rsidP="00FC0C72">
            <w:r>
              <w:t>SGD</w:t>
            </w:r>
          </w:p>
        </w:tc>
        <w:tc>
          <w:tcPr>
            <w:tcW w:w="1080" w:type="dxa"/>
          </w:tcPr>
          <w:p w14:paraId="655580CA" w14:textId="77777777" w:rsidR="005A38D4" w:rsidRDefault="005A38D4" w:rsidP="00FC0C72">
            <w:r w:rsidRPr="00CC121E">
              <w:t>0.500000</w:t>
            </w:r>
          </w:p>
        </w:tc>
        <w:tc>
          <w:tcPr>
            <w:tcW w:w="1050" w:type="dxa"/>
          </w:tcPr>
          <w:p w14:paraId="1C3AA18C" w14:textId="77777777" w:rsidR="005A38D4" w:rsidRDefault="005A38D4" w:rsidP="00FC0C72">
            <w:r w:rsidRPr="00CC121E">
              <w:t>0.500000</w:t>
            </w:r>
          </w:p>
        </w:tc>
        <w:tc>
          <w:tcPr>
            <w:tcW w:w="1102" w:type="dxa"/>
          </w:tcPr>
          <w:p w14:paraId="10543B5F" w14:textId="77777777" w:rsidR="005A38D4" w:rsidRDefault="005A38D4" w:rsidP="00FC0C72">
            <w:r w:rsidRPr="00CC121E">
              <w:t>0.000000</w:t>
            </w:r>
          </w:p>
        </w:tc>
        <w:tc>
          <w:tcPr>
            <w:tcW w:w="1029" w:type="dxa"/>
          </w:tcPr>
          <w:p w14:paraId="0A76783E" w14:textId="77777777" w:rsidR="005A38D4" w:rsidRDefault="005A38D4" w:rsidP="00FC0C72">
            <w:r w:rsidRPr="00CC121E">
              <w:t>0.000000</w:t>
            </w:r>
          </w:p>
        </w:tc>
        <w:tc>
          <w:tcPr>
            <w:tcW w:w="1069" w:type="dxa"/>
          </w:tcPr>
          <w:p w14:paraId="7DEF95FF" w14:textId="77777777" w:rsidR="005A38D4" w:rsidRDefault="005A38D4" w:rsidP="00FC0C72">
            <w:r w:rsidRPr="00CC121E">
              <w:t>0.626821</w:t>
            </w:r>
          </w:p>
        </w:tc>
        <w:tc>
          <w:tcPr>
            <w:tcW w:w="1062" w:type="dxa"/>
          </w:tcPr>
          <w:p w14:paraId="6B5A4FAB" w14:textId="77777777" w:rsidR="005A38D4" w:rsidRDefault="005A38D4" w:rsidP="00FC0C72">
            <w:r w:rsidRPr="00CC121E">
              <w:t>0.626817</w:t>
            </w:r>
          </w:p>
        </w:tc>
      </w:tr>
    </w:tbl>
    <w:p w14:paraId="1B10E96B" w14:textId="77777777" w:rsidR="005A38D4" w:rsidRDefault="005A38D4" w:rsidP="005A38D4">
      <w:pPr>
        <w:jc w:val="center"/>
      </w:pPr>
      <w:r>
        <w:rPr>
          <w:rFonts w:hint="eastAsia"/>
        </w:rPr>
        <w:t>表</w:t>
      </w:r>
      <w:r>
        <w:rPr>
          <w:rFonts w:hint="eastAsia"/>
        </w:rPr>
        <w:t>3</w:t>
      </w:r>
    </w:p>
    <w:p w14:paraId="72D77859" w14:textId="77777777" w:rsidR="005A38D4" w:rsidRPr="005A38D4" w:rsidRDefault="005A38D4" w:rsidP="005A38D4">
      <w:pPr>
        <w:rPr>
          <w:rFonts w:hint="eastAsia"/>
        </w:rPr>
      </w:pPr>
      <w:r>
        <w:t xml:space="preserve">    </w:t>
      </w:r>
      <w:r>
        <w:rPr>
          <w:rFonts w:hint="eastAsia"/>
        </w:rPr>
        <w:t>从表</w:t>
      </w:r>
      <w:r>
        <w:t>3</w:t>
      </w:r>
      <w:r>
        <w:rPr>
          <w:rFonts w:hint="eastAsia"/>
        </w:rPr>
        <w:t>可以看出，除</w:t>
      </w:r>
      <w:r>
        <w:rPr>
          <w:rFonts w:hint="eastAsia"/>
        </w:rPr>
        <w:t>SGD</w:t>
      </w:r>
      <w:r>
        <w:rPr>
          <w:rFonts w:hint="eastAsia"/>
        </w:rPr>
        <w:t>外，其他几个模型都有一定的预测效果。其中效果最好的是</w:t>
      </w:r>
      <w:r>
        <w:rPr>
          <w:rFonts w:hint="eastAsia"/>
        </w:rPr>
        <w:t>GBDT</w:t>
      </w:r>
      <w:r>
        <w:rPr>
          <w:rFonts w:hint="eastAsia"/>
        </w:rPr>
        <w:t>模型，训练和测试的准确率都很高。而</w:t>
      </w:r>
      <w:proofErr w:type="spellStart"/>
      <w:r>
        <w:rPr>
          <w:rFonts w:hint="eastAsia"/>
        </w:rPr>
        <w:t>RandomForest</w:t>
      </w:r>
      <w:proofErr w:type="spellEnd"/>
      <w:r>
        <w:rPr>
          <w:rFonts w:hint="eastAsia"/>
        </w:rPr>
        <w:t>明显出现过拟合，而</w:t>
      </w:r>
      <w:r>
        <w:rPr>
          <w:rFonts w:hint="eastAsia"/>
        </w:rPr>
        <w:t>SGD</w:t>
      </w:r>
      <w:r>
        <w:rPr>
          <w:rFonts w:hint="eastAsia"/>
        </w:rPr>
        <w:t>则明显欠拟合。考虑是没有进行对应参数调节造成的。</w:t>
      </w:r>
    </w:p>
    <w:p w14:paraId="7EC0AE81" w14:textId="77777777" w:rsidR="005F0158" w:rsidRPr="005F0158" w:rsidRDefault="005F0158" w:rsidP="005F0158">
      <w:pPr>
        <w:rPr>
          <w:rFonts w:hint="eastAsia"/>
        </w:rPr>
      </w:pPr>
    </w:p>
    <w:p w14:paraId="733984C2" w14:textId="0251A607" w:rsidR="00BC529C" w:rsidRDefault="005A38D4" w:rsidP="005A38D4">
      <w:pPr>
        <w:pStyle w:val="Heading2"/>
      </w:pPr>
      <w:bookmarkStart w:id="7" w:name="_Toc535763296"/>
      <w:r>
        <w:rPr>
          <w:rFonts w:hint="eastAsia"/>
        </w:rPr>
        <w:t>项目设计</w:t>
      </w:r>
      <w:bookmarkEnd w:id="7"/>
    </w:p>
    <w:p w14:paraId="00A6F586" w14:textId="77777777" w:rsidR="00BC529C" w:rsidRDefault="004614B3">
      <w:pPr>
        <w:ind w:firstLineChars="100" w:firstLine="210"/>
      </w:pPr>
      <w:r>
        <w:rPr>
          <w:rFonts w:hint="eastAsia"/>
        </w:rPr>
        <w:t>这个问题是分类问题，所以使用分类模型来解决该问题。方案的基本思路按照分类模型的训练过程进行：首先从原始数据中提取特征，然后选择并训练模型，并进行模型调参。最后，选择效果最好的模型，并用该模型解决问题。具体细节如下</w:t>
      </w:r>
    </w:p>
    <w:p w14:paraId="2025D0A7" w14:textId="77777777" w:rsidR="00BC529C" w:rsidRDefault="004614B3">
      <w:pPr>
        <w:numPr>
          <w:ilvl w:val="0"/>
          <w:numId w:val="1"/>
        </w:numPr>
      </w:pPr>
      <w:r>
        <w:rPr>
          <w:rFonts w:hint="eastAsia"/>
        </w:rPr>
        <w:t>特征提取</w:t>
      </w:r>
    </w:p>
    <w:p w14:paraId="65C24845" w14:textId="77777777" w:rsidR="00BC529C" w:rsidRDefault="004614B3">
      <w:pPr>
        <w:numPr>
          <w:ilvl w:val="1"/>
          <w:numId w:val="1"/>
        </w:numPr>
      </w:pPr>
      <w:r>
        <w:rPr>
          <w:rFonts w:hint="eastAsia"/>
        </w:rPr>
        <w:t>原始数据为自然语言，无法直接作为分类模型的输入，因此要在自然语言的基础上生成一些特征，例如字符串的长度，包含单词数量等。</w:t>
      </w:r>
    </w:p>
    <w:p w14:paraId="695B6DD8" w14:textId="77777777" w:rsidR="00BC529C" w:rsidRDefault="004614B3">
      <w:pPr>
        <w:numPr>
          <w:ilvl w:val="1"/>
          <w:numId w:val="1"/>
        </w:numPr>
      </w:pPr>
      <w:r>
        <w:rPr>
          <w:rFonts w:hint="eastAsia"/>
        </w:rPr>
        <w:t>由于原始数据为自然语言，因此可以使用自然语言处理的技术来生成特征。例如使用词袋模型，</w:t>
      </w:r>
      <w:proofErr w:type="spellStart"/>
      <w:r>
        <w:rPr>
          <w:rFonts w:hint="eastAsia"/>
        </w:rPr>
        <w:t>tf-idf</w:t>
      </w:r>
      <w:proofErr w:type="spellEnd"/>
      <w:r>
        <w:rPr>
          <w:rFonts w:hint="eastAsia"/>
        </w:rPr>
        <w:t>模型，句子模糊匹配等技术对自然语言处理，并生成与自然语言相关的特征。</w:t>
      </w:r>
    </w:p>
    <w:p w14:paraId="7391F9D7" w14:textId="77777777" w:rsidR="00BC529C" w:rsidRDefault="004614B3">
      <w:pPr>
        <w:numPr>
          <w:ilvl w:val="0"/>
          <w:numId w:val="1"/>
        </w:numPr>
      </w:pPr>
      <w:r>
        <w:rPr>
          <w:rFonts w:hint="eastAsia"/>
        </w:rPr>
        <w:t>模型训练</w:t>
      </w:r>
    </w:p>
    <w:p w14:paraId="422AAF68" w14:textId="77777777" w:rsidR="00BC529C" w:rsidRDefault="004614B3">
      <w:pPr>
        <w:numPr>
          <w:ilvl w:val="1"/>
          <w:numId w:val="1"/>
        </w:numPr>
      </w:pPr>
      <w:r>
        <w:rPr>
          <w:rFonts w:hint="eastAsia"/>
        </w:rPr>
        <w:t>数据清洗：通过特征提取获得了特征数据，但该数据中往往包含一些异常数据。例如空值，或数据范围过大的数据。因此在训练模型前需要对数据进行清理</w:t>
      </w:r>
    </w:p>
    <w:p w14:paraId="7A97FDD2" w14:textId="77777777" w:rsidR="00BC529C" w:rsidRDefault="004614B3">
      <w:pPr>
        <w:numPr>
          <w:ilvl w:val="1"/>
          <w:numId w:val="1"/>
        </w:numPr>
      </w:pPr>
      <w:r>
        <w:rPr>
          <w:rFonts w:hint="eastAsia"/>
        </w:rPr>
        <w:t>分割训练数据集和测试数据集。由于后续涉及到模型选择，还需要检验数据集（</w:t>
      </w:r>
      <w:r>
        <w:rPr>
          <w:rFonts w:hint="eastAsia"/>
        </w:rPr>
        <w:t>validation data set</w:t>
      </w:r>
      <w:r>
        <w:rPr>
          <w:rFonts w:hint="eastAsia"/>
        </w:rPr>
        <w:t>）</w:t>
      </w:r>
    </w:p>
    <w:p w14:paraId="33F167B6" w14:textId="77777777" w:rsidR="00BC529C" w:rsidRDefault="004614B3">
      <w:pPr>
        <w:numPr>
          <w:ilvl w:val="1"/>
          <w:numId w:val="1"/>
        </w:numPr>
      </w:pPr>
      <w:r>
        <w:rPr>
          <w:rFonts w:hint="eastAsia"/>
        </w:rPr>
        <w:t>对选取的模型进行调参</w:t>
      </w:r>
    </w:p>
    <w:p w14:paraId="4F2485DC" w14:textId="77777777" w:rsidR="00BC529C" w:rsidRDefault="004614B3">
      <w:pPr>
        <w:numPr>
          <w:ilvl w:val="0"/>
          <w:numId w:val="1"/>
        </w:numPr>
      </w:pPr>
      <w:r>
        <w:rPr>
          <w:rFonts w:hint="eastAsia"/>
        </w:rPr>
        <w:t>模型选择</w:t>
      </w:r>
    </w:p>
    <w:p w14:paraId="47303378" w14:textId="77777777" w:rsidR="00BC529C" w:rsidRDefault="004614B3">
      <w:pPr>
        <w:numPr>
          <w:ilvl w:val="1"/>
          <w:numId w:val="1"/>
        </w:numPr>
      </w:pPr>
      <w:r>
        <w:rPr>
          <w:rFonts w:hint="eastAsia"/>
        </w:rPr>
        <w:t>模型训练过程中会选取多个分类模型进行训练。在最后比较模型间性能差异，通过测试数据集选择最好的模型来解决问题</w:t>
      </w:r>
    </w:p>
    <w:p w14:paraId="1F3367AD" w14:textId="77777777" w:rsidR="00BC529C" w:rsidRDefault="004614B3">
      <w:pPr>
        <w:ind w:firstLineChars="200" w:firstLine="420"/>
      </w:pPr>
      <w:r>
        <w:rPr>
          <w:rFonts w:hint="eastAsia"/>
        </w:rPr>
        <w:t>以上为解决问题的过程。最终期望的结果是能够获得效果明显的模型。通过该模型判断给定的两个句子是否含有相同得到意思。</w:t>
      </w:r>
    </w:p>
    <w:sectPr w:rsidR="00BC52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Arial Unicode MS"/>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135F"/>
    <w:multiLevelType w:val="multilevel"/>
    <w:tmpl w:val="A23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1735E"/>
    <w:multiLevelType w:val="hybridMultilevel"/>
    <w:tmpl w:val="392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65660"/>
    <w:multiLevelType w:val="multilevel"/>
    <w:tmpl w:val="B63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511EA"/>
    <w:multiLevelType w:val="hybridMultilevel"/>
    <w:tmpl w:val="F7146F8A"/>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4" w15:restartNumberingAfterBreak="0">
    <w:nsid w:val="2AE8488D"/>
    <w:multiLevelType w:val="multilevel"/>
    <w:tmpl w:val="F67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3489B"/>
    <w:multiLevelType w:val="multilevel"/>
    <w:tmpl w:val="478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553E7"/>
    <w:multiLevelType w:val="multilevel"/>
    <w:tmpl w:val="6EB553E7"/>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776065B3"/>
    <w:multiLevelType w:val="multilevel"/>
    <w:tmpl w:val="9128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43986"/>
    <w:multiLevelType w:val="multilevel"/>
    <w:tmpl w:val="EF54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0"/>
  </w:num>
  <w:num w:numId="5">
    <w:abstractNumId w:val="2"/>
  </w:num>
  <w:num w:numId="6">
    <w:abstractNumId w:val="4"/>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24B13"/>
    <w:rsid w:val="000B7AA9"/>
    <w:rsid w:val="000E4DD6"/>
    <w:rsid w:val="001A1A84"/>
    <w:rsid w:val="001C1E5B"/>
    <w:rsid w:val="001F2E50"/>
    <w:rsid w:val="001F7D6B"/>
    <w:rsid w:val="00223C81"/>
    <w:rsid w:val="00241FC9"/>
    <w:rsid w:val="00244248"/>
    <w:rsid w:val="002504EF"/>
    <w:rsid w:val="00302634"/>
    <w:rsid w:val="0030551A"/>
    <w:rsid w:val="00314C92"/>
    <w:rsid w:val="00366D42"/>
    <w:rsid w:val="003C5448"/>
    <w:rsid w:val="00412E51"/>
    <w:rsid w:val="004614B3"/>
    <w:rsid w:val="004D34FC"/>
    <w:rsid w:val="005506F4"/>
    <w:rsid w:val="005A38D4"/>
    <w:rsid w:val="005D516E"/>
    <w:rsid w:val="005F0158"/>
    <w:rsid w:val="0061716B"/>
    <w:rsid w:val="00650F20"/>
    <w:rsid w:val="00686EA3"/>
    <w:rsid w:val="006B6D3C"/>
    <w:rsid w:val="006E3269"/>
    <w:rsid w:val="006F50BA"/>
    <w:rsid w:val="007070C8"/>
    <w:rsid w:val="00726437"/>
    <w:rsid w:val="007305EF"/>
    <w:rsid w:val="00746044"/>
    <w:rsid w:val="007632B5"/>
    <w:rsid w:val="0079146C"/>
    <w:rsid w:val="007C06E7"/>
    <w:rsid w:val="007D6F2A"/>
    <w:rsid w:val="007E42E6"/>
    <w:rsid w:val="007F0080"/>
    <w:rsid w:val="00820D21"/>
    <w:rsid w:val="0083350F"/>
    <w:rsid w:val="00887E65"/>
    <w:rsid w:val="008A79EE"/>
    <w:rsid w:val="008C470E"/>
    <w:rsid w:val="008C6BB9"/>
    <w:rsid w:val="008E4824"/>
    <w:rsid w:val="0090182A"/>
    <w:rsid w:val="009049D8"/>
    <w:rsid w:val="0098753D"/>
    <w:rsid w:val="00995D18"/>
    <w:rsid w:val="009A15D7"/>
    <w:rsid w:val="009C0B07"/>
    <w:rsid w:val="009C6504"/>
    <w:rsid w:val="009F76A1"/>
    <w:rsid w:val="00A229EA"/>
    <w:rsid w:val="00A63E52"/>
    <w:rsid w:val="00A8516E"/>
    <w:rsid w:val="00AB54AE"/>
    <w:rsid w:val="00AF1659"/>
    <w:rsid w:val="00B66A02"/>
    <w:rsid w:val="00BC529C"/>
    <w:rsid w:val="00BF5C45"/>
    <w:rsid w:val="00C006A5"/>
    <w:rsid w:val="00C07884"/>
    <w:rsid w:val="00CC121E"/>
    <w:rsid w:val="00D02D5C"/>
    <w:rsid w:val="00D13F75"/>
    <w:rsid w:val="00D55604"/>
    <w:rsid w:val="00D72C8A"/>
    <w:rsid w:val="00D833F2"/>
    <w:rsid w:val="00D83E7E"/>
    <w:rsid w:val="00DA0885"/>
    <w:rsid w:val="00DB4087"/>
    <w:rsid w:val="00DC5C11"/>
    <w:rsid w:val="00DD6D08"/>
    <w:rsid w:val="00DE7AA8"/>
    <w:rsid w:val="00E17777"/>
    <w:rsid w:val="00E27955"/>
    <w:rsid w:val="00E41437"/>
    <w:rsid w:val="00ED6D7D"/>
    <w:rsid w:val="00EF1403"/>
    <w:rsid w:val="00F04FC0"/>
    <w:rsid w:val="00F23286"/>
    <w:rsid w:val="00F55D9A"/>
    <w:rsid w:val="00F76412"/>
    <w:rsid w:val="00F85488"/>
    <w:rsid w:val="00FA3126"/>
    <w:rsid w:val="00FA4F3B"/>
    <w:rsid w:val="00FD5409"/>
    <w:rsid w:val="00FF72AF"/>
    <w:rsid w:val="0A337719"/>
    <w:rsid w:val="3B4F37F1"/>
    <w:rsid w:val="4F6B5A4D"/>
    <w:rsid w:val="64D0424A"/>
    <w:rsid w:val="67D24B13"/>
    <w:rsid w:val="6DEE20D3"/>
    <w:rsid w:val="7CEE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19FD1"/>
  <w15:docId w15:val="{CFEF982C-C6A1-0D4D-BE3C-5726B6A8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Heading4">
    <w:name w:val="heading 4"/>
    <w:basedOn w:val="Normal"/>
    <w:next w:val="Normal"/>
    <w:unhideWhenUsed/>
    <w:qFormat/>
    <w:pPr>
      <w:keepNext/>
      <w:keepLines/>
      <w:spacing w:before="280" w:after="290" w:line="372" w:lineRule="auto"/>
      <w:outlineLvl w:val="3"/>
    </w:pPr>
    <w:rPr>
      <w:rFonts w:ascii="Arial" w:eastAsia="黑体"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Autospacing="1" w:afterAutospacing="1"/>
      <w:jc w:val="left"/>
    </w:pPr>
    <w:rPr>
      <w:rFonts w:cs="Times New Roman"/>
      <w:kern w:val="0"/>
      <w:sz w:val="24"/>
    </w:rPr>
  </w:style>
  <w:style w:type="character" w:styleId="Strong">
    <w:name w:val="Strong"/>
    <w:basedOn w:val="DefaultParagraphFont"/>
    <w:uiPriority w:val="22"/>
    <w:qFormat/>
    <w:rPr>
      <w:b/>
    </w:rPr>
  </w:style>
  <w:style w:type="character" w:styleId="Hyperlink">
    <w:name w:val="Hyperlink"/>
    <w:basedOn w:val="DefaultParagraphFont"/>
    <w:uiPriority w:val="99"/>
    <w:qFormat/>
    <w:rPr>
      <w:color w:val="0000FF"/>
      <w:u w:val="single"/>
    </w:rPr>
  </w:style>
  <w:style w:type="table" w:styleId="TableGrid">
    <w:name w:val="Table Grid"/>
    <w:basedOn w:val="TableNormal"/>
    <w:rsid w:val="008A7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04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F04FC0"/>
    <w:rPr>
      <w:rFonts w:ascii="Courier New" w:eastAsia="Times New Roman" w:hAnsi="Courier New" w:cs="Courier New"/>
    </w:rPr>
  </w:style>
  <w:style w:type="character" w:styleId="Emphasis">
    <w:name w:val="Emphasis"/>
    <w:basedOn w:val="DefaultParagraphFont"/>
    <w:uiPriority w:val="20"/>
    <w:qFormat/>
    <w:rsid w:val="000B7AA9"/>
    <w:rPr>
      <w:i/>
      <w:iCs/>
    </w:rPr>
  </w:style>
  <w:style w:type="paragraph" w:styleId="ListParagraph">
    <w:name w:val="List Paragraph"/>
    <w:basedOn w:val="Normal"/>
    <w:uiPriority w:val="99"/>
    <w:rsid w:val="00314C92"/>
    <w:pPr>
      <w:ind w:left="720"/>
      <w:contextualSpacing/>
    </w:pPr>
  </w:style>
  <w:style w:type="paragraph" w:styleId="Caption">
    <w:name w:val="caption"/>
    <w:basedOn w:val="Normal"/>
    <w:next w:val="Normal"/>
    <w:unhideWhenUsed/>
    <w:qFormat/>
    <w:rsid w:val="00412E51"/>
    <w:pPr>
      <w:spacing w:after="200"/>
    </w:pPr>
    <w:rPr>
      <w:i/>
      <w:iCs/>
      <w:color w:val="44546A" w:themeColor="text2"/>
      <w:sz w:val="18"/>
      <w:szCs w:val="18"/>
    </w:rPr>
  </w:style>
  <w:style w:type="paragraph" w:styleId="TOCHeading">
    <w:name w:val="TOC Heading"/>
    <w:basedOn w:val="Heading1"/>
    <w:next w:val="Normal"/>
    <w:uiPriority w:val="39"/>
    <w:unhideWhenUsed/>
    <w:qFormat/>
    <w:rsid w:val="00412E5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Normal"/>
    <w:next w:val="Normal"/>
    <w:autoRedefine/>
    <w:uiPriority w:val="39"/>
    <w:rsid w:val="00412E51"/>
    <w:pPr>
      <w:spacing w:before="120"/>
      <w:jc w:val="left"/>
    </w:pPr>
    <w:rPr>
      <w:rFonts w:cstheme="minorHAnsi"/>
      <w:b/>
      <w:bCs/>
      <w:i/>
      <w:iCs/>
      <w:sz w:val="24"/>
    </w:rPr>
  </w:style>
  <w:style w:type="paragraph" w:styleId="TOC2">
    <w:name w:val="toc 2"/>
    <w:basedOn w:val="Normal"/>
    <w:next w:val="Normal"/>
    <w:autoRedefine/>
    <w:uiPriority w:val="39"/>
    <w:rsid w:val="00412E51"/>
    <w:pPr>
      <w:spacing w:before="120"/>
      <w:ind w:left="210"/>
      <w:jc w:val="left"/>
    </w:pPr>
    <w:rPr>
      <w:rFonts w:cstheme="minorHAnsi"/>
      <w:b/>
      <w:bCs/>
      <w:sz w:val="22"/>
      <w:szCs w:val="22"/>
    </w:rPr>
  </w:style>
  <w:style w:type="paragraph" w:styleId="TOC3">
    <w:name w:val="toc 3"/>
    <w:basedOn w:val="Normal"/>
    <w:next w:val="Normal"/>
    <w:autoRedefine/>
    <w:uiPriority w:val="39"/>
    <w:rsid w:val="00412E51"/>
    <w:pPr>
      <w:ind w:left="420"/>
      <w:jc w:val="left"/>
    </w:pPr>
    <w:rPr>
      <w:rFonts w:cstheme="minorHAnsi"/>
      <w:sz w:val="20"/>
      <w:szCs w:val="20"/>
    </w:rPr>
  </w:style>
  <w:style w:type="paragraph" w:styleId="TOC4">
    <w:name w:val="toc 4"/>
    <w:basedOn w:val="Normal"/>
    <w:next w:val="Normal"/>
    <w:autoRedefine/>
    <w:rsid w:val="00412E51"/>
    <w:pPr>
      <w:ind w:left="630"/>
      <w:jc w:val="left"/>
    </w:pPr>
    <w:rPr>
      <w:rFonts w:cstheme="minorHAnsi"/>
      <w:sz w:val="20"/>
      <w:szCs w:val="20"/>
    </w:rPr>
  </w:style>
  <w:style w:type="paragraph" w:styleId="TOC5">
    <w:name w:val="toc 5"/>
    <w:basedOn w:val="Normal"/>
    <w:next w:val="Normal"/>
    <w:autoRedefine/>
    <w:rsid w:val="00412E51"/>
    <w:pPr>
      <w:ind w:left="840"/>
      <w:jc w:val="left"/>
    </w:pPr>
    <w:rPr>
      <w:rFonts w:cstheme="minorHAnsi"/>
      <w:sz w:val="20"/>
      <w:szCs w:val="20"/>
    </w:rPr>
  </w:style>
  <w:style w:type="paragraph" w:styleId="TOC6">
    <w:name w:val="toc 6"/>
    <w:basedOn w:val="Normal"/>
    <w:next w:val="Normal"/>
    <w:autoRedefine/>
    <w:rsid w:val="00412E51"/>
    <w:pPr>
      <w:ind w:left="1050"/>
      <w:jc w:val="left"/>
    </w:pPr>
    <w:rPr>
      <w:rFonts w:cstheme="minorHAnsi"/>
      <w:sz w:val="20"/>
      <w:szCs w:val="20"/>
    </w:rPr>
  </w:style>
  <w:style w:type="paragraph" w:styleId="TOC7">
    <w:name w:val="toc 7"/>
    <w:basedOn w:val="Normal"/>
    <w:next w:val="Normal"/>
    <w:autoRedefine/>
    <w:rsid w:val="00412E51"/>
    <w:pPr>
      <w:ind w:left="1260"/>
      <w:jc w:val="left"/>
    </w:pPr>
    <w:rPr>
      <w:rFonts w:cstheme="minorHAnsi"/>
      <w:sz w:val="20"/>
      <w:szCs w:val="20"/>
    </w:rPr>
  </w:style>
  <w:style w:type="paragraph" w:styleId="TOC8">
    <w:name w:val="toc 8"/>
    <w:basedOn w:val="Normal"/>
    <w:next w:val="Normal"/>
    <w:autoRedefine/>
    <w:rsid w:val="00412E51"/>
    <w:pPr>
      <w:ind w:left="1470"/>
      <w:jc w:val="left"/>
    </w:pPr>
    <w:rPr>
      <w:rFonts w:cstheme="minorHAnsi"/>
      <w:sz w:val="20"/>
      <w:szCs w:val="20"/>
    </w:rPr>
  </w:style>
  <w:style w:type="paragraph" w:styleId="TOC9">
    <w:name w:val="toc 9"/>
    <w:basedOn w:val="Normal"/>
    <w:next w:val="Normal"/>
    <w:autoRedefine/>
    <w:rsid w:val="00412E51"/>
    <w:pPr>
      <w:ind w:left="168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91168">
      <w:bodyDiv w:val="1"/>
      <w:marLeft w:val="0"/>
      <w:marRight w:val="0"/>
      <w:marTop w:val="0"/>
      <w:marBottom w:val="0"/>
      <w:divBdr>
        <w:top w:val="none" w:sz="0" w:space="0" w:color="auto"/>
        <w:left w:val="none" w:sz="0" w:space="0" w:color="auto"/>
        <w:bottom w:val="none" w:sz="0" w:space="0" w:color="auto"/>
        <w:right w:val="none" w:sz="0" w:space="0" w:color="auto"/>
      </w:divBdr>
    </w:div>
    <w:div w:id="132408270">
      <w:bodyDiv w:val="1"/>
      <w:marLeft w:val="0"/>
      <w:marRight w:val="0"/>
      <w:marTop w:val="0"/>
      <w:marBottom w:val="0"/>
      <w:divBdr>
        <w:top w:val="none" w:sz="0" w:space="0" w:color="auto"/>
        <w:left w:val="none" w:sz="0" w:space="0" w:color="auto"/>
        <w:bottom w:val="none" w:sz="0" w:space="0" w:color="auto"/>
        <w:right w:val="none" w:sz="0" w:space="0" w:color="auto"/>
      </w:divBdr>
    </w:div>
    <w:div w:id="141892080">
      <w:bodyDiv w:val="1"/>
      <w:marLeft w:val="0"/>
      <w:marRight w:val="0"/>
      <w:marTop w:val="0"/>
      <w:marBottom w:val="0"/>
      <w:divBdr>
        <w:top w:val="none" w:sz="0" w:space="0" w:color="auto"/>
        <w:left w:val="none" w:sz="0" w:space="0" w:color="auto"/>
        <w:bottom w:val="none" w:sz="0" w:space="0" w:color="auto"/>
        <w:right w:val="none" w:sz="0" w:space="0" w:color="auto"/>
      </w:divBdr>
    </w:div>
    <w:div w:id="171798587">
      <w:bodyDiv w:val="1"/>
      <w:marLeft w:val="0"/>
      <w:marRight w:val="0"/>
      <w:marTop w:val="0"/>
      <w:marBottom w:val="0"/>
      <w:divBdr>
        <w:top w:val="none" w:sz="0" w:space="0" w:color="auto"/>
        <w:left w:val="none" w:sz="0" w:space="0" w:color="auto"/>
        <w:bottom w:val="none" w:sz="0" w:space="0" w:color="auto"/>
        <w:right w:val="none" w:sz="0" w:space="0" w:color="auto"/>
      </w:divBdr>
    </w:div>
    <w:div w:id="231356032">
      <w:bodyDiv w:val="1"/>
      <w:marLeft w:val="0"/>
      <w:marRight w:val="0"/>
      <w:marTop w:val="0"/>
      <w:marBottom w:val="0"/>
      <w:divBdr>
        <w:top w:val="none" w:sz="0" w:space="0" w:color="auto"/>
        <w:left w:val="none" w:sz="0" w:space="0" w:color="auto"/>
        <w:bottom w:val="none" w:sz="0" w:space="0" w:color="auto"/>
        <w:right w:val="none" w:sz="0" w:space="0" w:color="auto"/>
      </w:divBdr>
    </w:div>
    <w:div w:id="257563016">
      <w:bodyDiv w:val="1"/>
      <w:marLeft w:val="0"/>
      <w:marRight w:val="0"/>
      <w:marTop w:val="0"/>
      <w:marBottom w:val="0"/>
      <w:divBdr>
        <w:top w:val="none" w:sz="0" w:space="0" w:color="auto"/>
        <w:left w:val="none" w:sz="0" w:space="0" w:color="auto"/>
        <w:bottom w:val="none" w:sz="0" w:space="0" w:color="auto"/>
        <w:right w:val="none" w:sz="0" w:space="0" w:color="auto"/>
      </w:divBdr>
    </w:div>
    <w:div w:id="275723452">
      <w:bodyDiv w:val="1"/>
      <w:marLeft w:val="0"/>
      <w:marRight w:val="0"/>
      <w:marTop w:val="0"/>
      <w:marBottom w:val="0"/>
      <w:divBdr>
        <w:top w:val="none" w:sz="0" w:space="0" w:color="auto"/>
        <w:left w:val="none" w:sz="0" w:space="0" w:color="auto"/>
        <w:bottom w:val="none" w:sz="0" w:space="0" w:color="auto"/>
        <w:right w:val="none" w:sz="0" w:space="0" w:color="auto"/>
      </w:divBdr>
    </w:div>
    <w:div w:id="290284985">
      <w:bodyDiv w:val="1"/>
      <w:marLeft w:val="0"/>
      <w:marRight w:val="0"/>
      <w:marTop w:val="0"/>
      <w:marBottom w:val="0"/>
      <w:divBdr>
        <w:top w:val="none" w:sz="0" w:space="0" w:color="auto"/>
        <w:left w:val="none" w:sz="0" w:space="0" w:color="auto"/>
        <w:bottom w:val="none" w:sz="0" w:space="0" w:color="auto"/>
        <w:right w:val="none" w:sz="0" w:space="0" w:color="auto"/>
      </w:divBdr>
    </w:div>
    <w:div w:id="329724804">
      <w:bodyDiv w:val="1"/>
      <w:marLeft w:val="0"/>
      <w:marRight w:val="0"/>
      <w:marTop w:val="0"/>
      <w:marBottom w:val="0"/>
      <w:divBdr>
        <w:top w:val="none" w:sz="0" w:space="0" w:color="auto"/>
        <w:left w:val="none" w:sz="0" w:space="0" w:color="auto"/>
        <w:bottom w:val="none" w:sz="0" w:space="0" w:color="auto"/>
        <w:right w:val="none" w:sz="0" w:space="0" w:color="auto"/>
      </w:divBdr>
    </w:div>
    <w:div w:id="345717501">
      <w:bodyDiv w:val="1"/>
      <w:marLeft w:val="0"/>
      <w:marRight w:val="0"/>
      <w:marTop w:val="0"/>
      <w:marBottom w:val="0"/>
      <w:divBdr>
        <w:top w:val="none" w:sz="0" w:space="0" w:color="auto"/>
        <w:left w:val="none" w:sz="0" w:space="0" w:color="auto"/>
        <w:bottom w:val="none" w:sz="0" w:space="0" w:color="auto"/>
        <w:right w:val="none" w:sz="0" w:space="0" w:color="auto"/>
      </w:divBdr>
    </w:div>
    <w:div w:id="349570611">
      <w:bodyDiv w:val="1"/>
      <w:marLeft w:val="0"/>
      <w:marRight w:val="0"/>
      <w:marTop w:val="0"/>
      <w:marBottom w:val="0"/>
      <w:divBdr>
        <w:top w:val="none" w:sz="0" w:space="0" w:color="auto"/>
        <w:left w:val="none" w:sz="0" w:space="0" w:color="auto"/>
        <w:bottom w:val="none" w:sz="0" w:space="0" w:color="auto"/>
        <w:right w:val="none" w:sz="0" w:space="0" w:color="auto"/>
      </w:divBdr>
    </w:div>
    <w:div w:id="360935832">
      <w:bodyDiv w:val="1"/>
      <w:marLeft w:val="0"/>
      <w:marRight w:val="0"/>
      <w:marTop w:val="0"/>
      <w:marBottom w:val="0"/>
      <w:divBdr>
        <w:top w:val="none" w:sz="0" w:space="0" w:color="auto"/>
        <w:left w:val="none" w:sz="0" w:space="0" w:color="auto"/>
        <w:bottom w:val="none" w:sz="0" w:space="0" w:color="auto"/>
        <w:right w:val="none" w:sz="0" w:space="0" w:color="auto"/>
      </w:divBdr>
    </w:div>
    <w:div w:id="382021377">
      <w:bodyDiv w:val="1"/>
      <w:marLeft w:val="0"/>
      <w:marRight w:val="0"/>
      <w:marTop w:val="0"/>
      <w:marBottom w:val="0"/>
      <w:divBdr>
        <w:top w:val="none" w:sz="0" w:space="0" w:color="auto"/>
        <w:left w:val="none" w:sz="0" w:space="0" w:color="auto"/>
        <w:bottom w:val="none" w:sz="0" w:space="0" w:color="auto"/>
        <w:right w:val="none" w:sz="0" w:space="0" w:color="auto"/>
      </w:divBdr>
    </w:div>
    <w:div w:id="436025543">
      <w:bodyDiv w:val="1"/>
      <w:marLeft w:val="0"/>
      <w:marRight w:val="0"/>
      <w:marTop w:val="0"/>
      <w:marBottom w:val="0"/>
      <w:divBdr>
        <w:top w:val="none" w:sz="0" w:space="0" w:color="auto"/>
        <w:left w:val="none" w:sz="0" w:space="0" w:color="auto"/>
        <w:bottom w:val="none" w:sz="0" w:space="0" w:color="auto"/>
        <w:right w:val="none" w:sz="0" w:space="0" w:color="auto"/>
      </w:divBdr>
    </w:div>
    <w:div w:id="483087500">
      <w:bodyDiv w:val="1"/>
      <w:marLeft w:val="0"/>
      <w:marRight w:val="0"/>
      <w:marTop w:val="0"/>
      <w:marBottom w:val="0"/>
      <w:divBdr>
        <w:top w:val="none" w:sz="0" w:space="0" w:color="auto"/>
        <w:left w:val="none" w:sz="0" w:space="0" w:color="auto"/>
        <w:bottom w:val="none" w:sz="0" w:space="0" w:color="auto"/>
        <w:right w:val="none" w:sz="0" w:space="0" w:color="auto"/>
      </w:divBdr>
    </w:div>
    <w:div w:id="485629884">
      <w:bodyDiv w:val="1"/>
      <w:marLeft w:val="0"/>
      <w:marRight w:val="0"/>
      <w:marTop w:val="0"/>
      <w:marBottom w:val="0"/>
      <w:divBdr>
        <w:top w:val="none" w:sz="0" w:space="0" w:color="auto"/>
        <w:left w:val="none" w:sz="0" w:space="0" w:color="auto"/>
        <w:bottom w:val="none" w:sz="0" w:space="0" w:color="auto"/>
        <w:right w:val="none" w:sz="0" w:space="0" w:color="auto"/>
      </w:divBdr>
    </w:div>
    <w:div w:id="498352774">
      <w:bodyDiv w:val="1"/>
      <w:marLeft w:val="0"/>
      <w:marRight w:val="0"/>
      <w:marTop w:val="0"/>
      <w:marBottom w:val="0"/>
      <w:divBdr>
        <w:top w:val="none" w:sz="0" w:space="0" w:color="auto"/>
        <w:left w:val="none" w:sz="0" w:space="0" w:color="auto"/>
        <w:bottom w:val="none" w:sz="0" w:space="0" w:color="auto"/>
        <w:right w:val="none" w:sz="0" w:space="0" w:color="auto"/>
      </w:divBdr>
    </w:div>
    <w:div w:id="511645525">
      <w:bodyDiv w:val="1"/>
      <w:marLeft w:val="0"/>
      <w:marRight w:val="0"/>
      <w:marTop w:val="0"/>
      <w:marBottom w:val="0"/>
      <w:divBdr>
        <w:top w:val="none" w:sz="0" w:space="0" w:color="auto"/>
        <w:left w:val="none" w:sz="0" w:space="0" w:color="auto"/>
        <w:bottom w:val="none" w:sz="0" w:space="0" w:color="auto"/>
        <w:right w:val="none" w:sz="0" w:space="0" w:color="auto"/>
      </w:divBdr>
    </w:div>
    <w:div w:id="525405011">
      <w:bodyDiv w:val="1"/>
      <w:marLeft w:val="0"/>
      <w:marRight w:val="0"/>
      <w:marTop w:val="0"/>
      <w:marBottom w:val="0"/>
      <w:divBdr>
        <w:top w:val="none" w:sz="0" w:space="0" w:color="auto"/>
        <w:left w:val="none" w:sz="0" w:space="0" w:color="auto"/>
        <w:bottom w:val="none" w:sz="0" w:space="0" w:color="auto"/>
        <w:right w:val="none" w:sz="0" w:space="0" w:color="auto"/>
      </w:divBdr>
    </w:div>
    <w:div w:id="543519289">
      <w:bodyDiv w:val="1"/>
      <w:marLeft w:val="0"/>
      <w:marRight w:val="0"/>
      <w:marTop w:val="0"/>
      <w:marBottom w:val="0"/>
      <w:divBdr>
        <w:top w:val="none" w:sz="0" w:space="0" w:color="auto"/>
        <w:left w:val="none" w:sz="0" w:space="0" w:color="auto"/>
        <w:bottom w:val="none" w:sz="0" w:space="0" w:color="auto"/>
        <w:right w:val="none" w:sz="0" w:space="0" w:color="auto"/>
      </w:divBdr>
    </w:div>
    <w:div w:id="566959386">
      <w:bodyDiv w:val="1"/>
      <w:marLeft w:val="0"/>
      <w:marRight w:val="0"/>
      <w:marTop w:val="0"/>
      <w:marBottom w:val="0"/>
      <w:divBdr>
        <w:top w:val="none" w:sz="0" w:space="0" w:color="auto"/>
        <w:left w:val="none" w:sz="0" w:space="0" w:color="auto"/>
        <w:bottom w:val="none" w:sz="0" w:space="0" w:color="auto"/>
        <w:right w:val="none" w:sz="0" w:space="0" w:color="auto"/>
      </w:divBdr>
    </w:div>
    <w:div w:id="571231588">
      <w:bodyDiv w:val="1"/>
      <w:marLeft w:val="0"/>
      <w:marRight w:val="0"/>
      <w:marTop w:val="0"/>
      <w:marBottom w:val="0"/>
      <w:divBdr>
        <w:top w:val="none" w:sz="0" w:space="0" w:color="auto"/>
        <w:left w:val="none" w:sz="0" w:space="0" w:color="auto"/>
        <w:bottom w:val="none" w:sz="0" w:space="0" w:color="auto"/>
        <w:right w:val="none" w:sz="0" w:space="0" w:color="auto"/>
      </w:divBdr>
    </w:div>
    <w:div w:id="578560214">
      <w:bodyDiv w:val="1"/>
      <w:marLeft w:val="0"/>
      <w:marRight w:val="0"/>
      <w:marTop w:val="0"/>
      <w:marBottom w:val="0"/>
      <w:divBdr>
        <w:top w:val="none" w:sz="0" w:space="0" w:color="auto"/>
        <w:left w:val="none" w:sz="0" w:space="0" w:color="auto"/>
        <w:bottom w:val="none" w:sz="0" w:space="0" w:color="auto"/>
        <w:right w:val="none" w:sz="0" w:space="0" w:color="auto"/>
      </w:divBdr>
    </w:div>
    <w:div w:id="588930371">
      <w:bodyDiv w:val="1"/>
      <w:marLeft w:val="0"/>
      <w:marRight w:val="0"/>
      <w:marTop w:val="0"/>
      <w:marBottom w:val="0"/>
      <w:divBdr>
        <w:top w:val="none" w:sz="0" w:space="0" w:color="auto"/>
        <w:left w:val="none" w:sz="0" w:space="0" w:color="auto"/>
        <w:bottom w:val="none" w:sz="0" w:space="0" w:color="auto"/>
        <w:right w:val="none" w:sz="0" w:space="0" w:color="auto"/>
      </w:divBdr>
    </w:div>
    <w:div w:id="611205220">
      <w:bodyDiv w:val="1"/>
      <w:marLeft w:val="0"/>
      <w:marRight w:val="0"/>
      <w:marTop w:val="0"/>
      <w:marBottom w:val="0"/>
      <w:divBdr>
        <w:top w:val="none" w:sz="0" w:space="0" w:color="auto"/>
        <w:left w:val="none" w:sz="0" w:space="0" w:color="auto"/>
        <w:bottom w:val="none" w:sz="0" w:space="0" w:color="auto"/>
        <w:right w:val="none" w:sz="0" w:space="0" w:color="auto"/>
      </w:divBdr>
    </w:div>
    <w:div w:id="714501368">
      <w:bodyDiv w:val="1"/>
      <w:marLeft w:val="0"/>
      <w:marRight w:val="0"/>
      <w:marTop w:val="0"/>
      <w:marBottom w:val="0"/>
      <w:divBdr>
        <w:top w:val="none" w:sz="0" w:space="0" w:color="auto"/>
        <w:left w:val="none" w:sz="0" w:space="0" w:color="auto"/>
        <w:bottom w:val="none" w:sz="0" w:space="0" w:color="auto"/>
        <w:right w:val="none" w:sz="0" w:space="0" w:color="auto"/>
      </w:divBdr>
    </w:div>
    <w:div w:id="725837156">
      <w:bodyDiv w:val="1"/>
      <w:marLeft w:val="0"/>
      <w:marRight w:val="0"/>
      <w:marTop w:val="0"/>
      <w:marBottom w:val="0"/>
      <w:divBdr>
        <w:top w:val="none" w:sz="0" w:space="0" w:color="auto"/>
        <w:left w:val="none" w:sz="0" w:space="0" w:color="auto"/>
        <w:bottom w:val="none" w:sz="0" w:space="0" w:color="auto"/>
        <w:right w:val="none" w:sz="0" w:space="0" w:color="auto"/>
      </w:divBdr>
    </w:div>
    <w:div w:id="866799420">
      <w:bodyDiv w:val="1"/>
      <w:marLeft w:val="0"/>
      <w:marRight w:val="0"/>
      <w:marTop w:val="0"/>
      <w:marBottom w:val="0"/>
      <w:divBdr>
        <w:top w:val="none" w:sz="0" w:space="0" w:color="auto"/>
        <w:left w:val="none" w:sz="0" w:space="0" w:color="auto"/>
        <w:bottom w:val="none" w:sz="0" w:space="0" w:color="auto"/>
        <w:right w:val="none" w:sz="0" w:space="0" w:color="auto"/>
      </w:divBdr>
    </w:div>
    <w:div w:id="926694548">
      <w:bodyDiv w:val="1"/>
      <w:marLeft w:val="0"/>
      <w:marRight w:val="0"/>
      <w:marTop w:val="0"/>
      <w:marBottom w:val="0"/>
      <w:divBdr>
        <w:top w:val="none" w:sz="0" w:space="0" w:color="auto"/>
        <w:left w:val="none" w:sz="0" w:space="0" w:color="auto"/>
        <w:bottom w:val="none" w:sz="0" w:space="0" w:color="auto"/>
        <w:right w:val="none" w:sz="0" w:space="0" w:color="auto"/>
      </w:divBdr>
    </w:div>
    <w:div w:id="942106701">
      <w:bodyDiv w:val="1"/>
      <w:marLeft w:val="0"/>
      <w:marRight w:val="0"/>
      <w:marTop w:val="0"/>
      <w:marBottom w:val="0"/>
      <w:divBdr>
        <w:top w:val="none" w:sz="0" w:space="0" w:color="auto"/>
        <w:left w:val="none" w:sz="0" w:space="0" w:color="auto"/>
        <w:bottom w:val="none" w:sz="0" w:space="0" w:color="auto"/>
        <w:right w:val="none" w:sz="0" w:space="0" w:color="auto"/>
      </w:divBdr>
    </w:div>
    <w:div w:id="985663997">
      <w:bodyDiv w:val="1"/>
      <w:marLeft w:val="0"/>
      <w:marRight w:val="0"/>
      <w:marTop w:val="0"/>
      <w:marBottom w:val="0"/>
      <w:divBdr>
        <w:top w:val="none" w:sz="0" w:space="0" w:color="auto"/>
        <w:left w:val="none" w:sz="0" w:space="0" w:color="auto"/>
        <w:bottom w:val="none" w:sz="0" w:space="0" w:color="auto"/>
        <w:right w:val="none" w:sz="0" w:space="0" w:color="auto"/>
      </w:divBdr>
    </w:div>
    <w:div w:id="1027219809">
      <w:bodyDiv w:val="1"/>
      <w:marLeft w:val="0"/>
      <w:marRight w:val="0"/>
      <w:marTop w:val="0"/>
      <w:marBottom w:val="0"/>
      <w:divBdr>
        <w:top w:val="none" w:sz="0" w:space="0" w:color="auto"/>
        <w:left w:val="none" w:sz="0" w:space="0" w:color="auto"/>
        <w:bottom w:val="none" w:sz="0" w:space="0" w:color="auto"/>
        <w:right w:val="none" w:sz="0" w:space="0" w:color="auto"/>
      </w:divBdr>
    </w:div>
    <w:div w:id="1063412890">
      <w:bodyDiv w:val="1"/>
      <w:marLeft w:val="0"/>
      <w:marRight w:val="0"/>
      <w:marTop w:val="0"/>
      <w:marBottom w:val="0"/>
      <w:divBdr>
        <w:top w:val="none" w:sz="0" w:space="0" w:color="auto"/>
        <w:left w:val="none" w:sz="0" w:space="0" w:color="auto"/>
        <w:bottom w:val="none" w:sz="0" w:space="0" w:color="auto"/>
        <w:right w:val="none" w:sz="0" w:space="0" w:color="auto"/>
      </w:divBdr>
    </w:div>
    <w:div w:id="1077826023">
      <w:bodyDiv w:val="1"/>
      <w:marLeft w:val="0"/>
      <w:marRight w:val="0"/>
      <w:marTop w:val="0"/>
      <w:marBottom w:val="0"/>
      <w:divBdr>
        <w:top w:val="none" w:sz="0" w:space="0" w:color="auto"/>
        <w:left w:val="none" w:sz="0" w:space="0" w:color="auto"/>
        <w:bottom w:val="none" w:sz="0" w:space="0" w:color="auto"/>
        <w:right w:val="none" w:sz="0" w:space="0" w:color="auto"/>
      </w:divBdr>
    </w:div>
    <w:div w:id="1135488515">
      <w:bodyDiv w:val="1"/>
      <w:marLeft w:val="0"/>
      <w:marRight w:val="0"/>
      <w:marTop w:val="0"/>
      <w:marBottom w:val="0"/>
      <w:divBdr>
        <w:top w:val="none" w:sz="0" w:space="0" w:color="auto"/>
        <w:left w:val="none" w:sz="0" w:space="0" w:color="auto"/>
        <w:bottom w:val="none" w:sz="0" w:space="0" w:color="auto"/>
        <w:right w:val="none" w:sz="0" w:space="0" w:color="auto"/>
      </w:divBdr>
    </w:div>
    <w:div w:id="1159617990">
      <w:bodyDiv w:val="1"/>
      <w:marLeft w:val="0"/>
      <w:marRight w:val="0"/>
      <w:marTop w:val="0"/>
      <w:marBottom w:val="0"/>
      <w:divBdr>
        <w:top w:val="none" w:sz="0" w:space="0" w:color="auto"/>
        <w:left w:val="none" w:sz="0" w:space="0" w:color="auto"/>
        <w:bottom w:val="none" w:sz="0" w:space="0" w:color="auto"/>
        <w:right w:val="none" w:sz="0" w:space="0" w:color="auto"/>
      </w:divBdr>
    </w:div>
    <w:div w:id="1176187507">
      <w:bodyDiv w:val="1"/>
      <w:marLeft w:val="0"/>
      <w:marRight w:val="0"/>
      <w:marTop w:val="0"/>
      <w:marBottom w:val="0"/>
      <w:divBdr>
        <w:top w:val="none" w:sz="0" w:space="0" w:color="auto"/>
        <w:left w:val="none" w:sz="0" w:space="0" w:color="auto"/>
        <w:bottom w:val="none" w:sz="0" w:space="0" w:color="auto"/>
        <w:right w:val="none" w:sz="0" w:space="0" w:color="auto"/>
      </w:divBdr>
    </w:div>
    <w:div w:id="1190726189">
      <w:bodyDiv w:val="1"/>
      <w:marLeft w:val="0"/>
      <w:marRight w:val="0"/>
      <w:marTop w:val="0"/>
      <w:marBottom w:val="0"/>
      <w:divBdr>
        <w:top w:val="none" w:sz="0" w:space="0" w:color="auto"/>
        <w:left w:val="none" w:sz="0" w:space="0" w:color="auto"/>
        <w:bottom w:val="none" w:sz="0" w:space="0" w:color="auto"/>
        <w:right w:val="none" w:sz="0" w:space="0" w:color="auto"/>
      </w:divBdr>
    </w:div>
    <w:div w:id="1223056271">
      <w:bodyDiv w:val="1"/>
      <w:marLeft w:val="0"/>
      <w:marRight w:val="0"/>
      <w:marTop w:val="0"/>
      <w:marBottom w:val="0"/>
      <w:divBdr>
        <w:top w:val="none" w:sz="0" w:space="0" w:color="auto"/>
        <w:left w:val="none" w:sz="0" w:space="0" w:color="auto"/>
        <w:bottom w:val="none" w:sz="0" w:space="0" w:color="auto"/>
        <w:right w:val="none" w:sz="0" w:space="0" w:color="auto"/>
      </w:divBdr>
    </w:div>
    <w:div w:id="1303534202">
      <w:bodyDiv w:val="1"/>
      <w:marLeft w:val="0"/>
      <w:marRight w:val="0"/>
      <w:marTop w:val="0"/>
      <w:marBottom w:val="0"/>
      <w:divBdr>
        <w:top w:val="none" w:sz="0" w:space="0" w:color="auto"/>
        <w:left w:val="none" w:sz="0" w:space="0" w:color="auto"/>
        <w:bottom w:val="none" w:sz="0" w:space="0" w:color="auto"/>
        <w:right w:val="none" w:sz="0" w:space="0" w:color="auto"/>
      </w:divBdr>
    </w:div>
    <w:div w:id="1309749719">
      <w:bodyDiv w:val="1"/>
      <w:marLeft w:val="0"/>
      <w:marRight w:val="0"/>
      <w:marTop w:val="0"/>
      <w:marBottom w:val="0"/>
      <w:divBdr>
        <w:top w:val="none" w:sz="0" w:space="0" w:color="auto"/>
        <w:left w:val="none" w:sz="0" w:space="0" w:color="auto"/>
        <w:bottom w:val="none" w:sz="0" w:space="0" w:color="auto"/>
        <w:right w:val="none" w:sz="0" w:space="0" w:color="auto"/>
      </w:divBdr>
    </w:div>
    <w:div w:id="1310552232">
      <w:bodyDiv w:val="1"/>
      <w:marLeft w:val="0"/>
      <w:marRight w:val="0"/>
      <w:marTop w:val="0"/>
      <w:marBottom w:val="0"/>
      <w:divBdr>
        <w:top w:val="none" w:sz="0" w:space="0" w:color="auto"/>
        <w:left w:val="none" w:sz="0" w:space="0" w:color="auto"/>
        <w:bottom w:val="none" w:sz="0" w:space="0" w:color="auto"/>
        <w:right w:val="none" w:sz="0" w:space="0" w:color="auto"/>
      </w:divBdr>
    </w:div>
    <w:div w:id="1327857501">
      <w:bodyDiv w:val="1"/>
      <w:marLeft w:val="0"/>
      <w:marRight w:val="0"/>
      <w:marTop w:val="0"/>
      <w:marBottom w:val="0"/>
      <w:divBdr>
        <w:top w:val="none" w:sz="0" w:space="0" w:color="auto"/>
        <w:left w:val="none" w:sz="0" w:space="0" w:color="auto"/>
        <w:bottom w:val="none" w:sz="0" w:space="0" w:color="auto"/>
        <w:right w:val="none" w:sz="0" w:space="0" w:color="auto"/>
      </w:divBdr>
    </w:div>
    <w:div w:id="1487089965">
      <w:bodyDiv w:val="1"/>
      <w:marLeft w:val="0"/>
      <w:marRight w:val="0"/>
      <w:marTop w:val="0"/>
      <w:marBottom w:val="0"/>
      <w:divBdr>
        <w:top w:val="none" w:sz="0" w:space="0" w:color="auto"/>
        <w:left w:val="none" w:sz="0" w:space="0" w:color="auto"/>
        <w:bottom w:val="none" w:sz="0" w:space="0" w:color="auto"/>
        <w:right w:val="none" w:sz="0" w:space="0" w:color="auto"/>
      </w:divBdr>
    </w:div>
    <w:div w:id="1492679668">
      <w:bodyDiv w:val="1"/>
      <w:marLeft w:val="0"/>
      <w:marRight w:val="0"/>
      <w:marTop w:val="0"/>
      <w:marBottom w:val="0"/>
      <w:divBdr>
        <w:top w:val="none" w:sz="0" w:space="0" w:color="auto"/>
        <w:left w:val="none" w:sz="0" w:space="0" w:color="auto"/>
        <w:bottom w:val="none" w:sz="0" w:space="0" w:color="auto"/>
        <w:right w:val="none" w:sz="0" w:space="0" w:color="auto"/>
      </w:divBdr>
    </w:div>
    <w:div w:id="1541239558">
      <w:bodyDiv w:val="1"/>
      <w:marLeft w:val="0"/>
      <w:marRight w:val="0"/>
      <w:marTop w:val="0"/>
      <w:marBottom w:val="0"/>
      <w:divBdr>
        <w:top w:val="none" w:sz="0" w:space="0" w:color="auto"/>
        <w:left w:val="none" w:sz="0" w:space="0" w:color="auto"/>
        <w:bottom w:val="none" w:sz="0" w:space="0" w:color="auto"/>
        <w:right w:val="none" w:sz="0" w:space="0" w:color="auto"/>
      </w:divBdr>
    </w:div>
    <w:div w:id="1564026369">
      <w:bodyDiv w:val="1"/>
      <w:marLeft w:val="0"/>
      <w:marRight w:val="0"/>
      <w:marTop w:val="0"/>
      <w:marBottom w:val="0"/>
      <w:divBdr>
        <w:top w:val="none" w:sz="0" w:space="0" w:color="auto"/>
        <w:left w:val="none" w:sz="0" w:space="0" w:color="auto"/>
        <w:bottom w:val="none" w:sz="0" w:space="0" w:color="auto"/>
        <w:right w:val="none" w:sz="0" w:space="0" w:color="auto"/>
      </w:divBdr>
    </w:div>
    <w:div w:id="1588809585">
      <w:bodyDiv w:val="1"/>
      <w:marLeft w:val="0"/>
      <w:marRight w:val="0"/>
      <w:marTop w:val="0"/>
      <w:marBottom w:val="0"/>
      <w:divBdr>
        <w:top w:val="none" w:sz="0" w:space="0" w:color="auto"/>
        <w:left w:val="none" w:sz="0" w:space="0" w:color="auto"/>
        <w:bottom w:val="none" w:sz="0" w:space="0" w:color="auto"/>
        <w:right w:val="none" w:sz="0" w:space="0" w:color="auto"/>
      </w:divBdr>
    </w:div>
    <w:div w:id="1728332848">
      <w:bodyDiv w:val="1"/>
      <w:marLeft w:val="0"/>
      <w:marRight w:val="0"/>
      <w:marTop w:val="0"/>
      <w:marBottom w:val="0"/>
      <w:divBdr>
        <w:top w:val="none" w:sz="0" w:space="0" w:color="auto"/>
        <w:left w:val="none" w:sz="0" w:space="0" w:color="auto"/>
        <w:bottom w:val="none" w:sz="0" w:space="0" w:color="auto"/>
        <w:right w:val="none" w:sz="0" w:space="0" w:color="auto"/>
      </w:divBdr>
    </w:div>
    <w:div w:id="1737361794">
      <w:bodyDiv w:val="1"/>
      <w:marLeft w:val="0"/>
      <w:marRight w:val="0"/>
      <w:marTop w:val="0"/>
      <w:marBottom w:val="0"/>
      <w:divBdr>
        <w:top w:val="none" w:sz="0" w:space="0" w:color="auto"/>
        <w:left w:val="none" w:sz="0" w:space="0" w:color="auto"/>
        <w:bottom w:val="none" w:sz="0" w:space="0" w:color="auto"/>
        <w:right w:val="none" w:sz="0" w:space="0" w:color="auto"/>
      </w:divBdr>
    </w:div>
    <w:div w:id="1751805907">
      <w:bodyDiv w:val="1"/>
      <w:marLeft w:val="0"/>
      <w:marRight w:val="0"/>
      <w:marTop w:val="0"/>
      <w:marBottom w:val="0"/>
      <w:divBdr>
        <w:top w:val="none" w:sz="0" w:space="0" w:color="auto"/>
        <w:left w:val="none" w:sz="0" w:space="0" w:color="auto"/>
        <w:bottom w:val="none" w:sz="0" w:space="0" w:color="auto"/>
        <w:right w:val="none" w:sz="0" w:space="0" w:color="auto"/>
      </w:divBdr>
    </w:div>
    <w:div w:id="1774978677">
      <w:bodyDiv w:val="1"/>
      <w:marLeft w:val="0"/>
      <w:marRight w:val="0"/>
      <w:marTop w:val="0"/>
      <w:marBottom w:val="0"/>
      <w:divBdr>
        <w:top w:val="none" w:sz="0" w:space="0" w:color="auto"/>
        <w:left w:val="none" w:sz="0" w:space="0" w:color="auto"/>
        <w:bottom w:val="none" w:sz="0" w:space="0" w:color="auto"/>
        <w:right w:val="none" w:sz="0" w:space="0" w:color="auto"/>
      </w:divBdr>
    </w:div>
    <w:div w:id="1812936816">
      <w:bodyDiv w:val="1"/>
      <w:marLeft w:val="0"/>
      <w:marRight w:val="0"/>
      <w:marTop w:val="0"/>
      <w:marBottom w:val="0"/>
      <w:divBdr>
        <w:top w:val="none" w:sz="0" w:space="0" w:color="auto"/>
        <w:left w:val="none" w:sz="0" w:space="0" w:color="auto"/>
        <w:bottom w:val="none" w:sz="0" w:space="0" w:color="auto"/>
        <w:right w:val="none" w:sz="0" w:space="0" w:color="auto"/>
      </w:divBdr>
    </w:div>
    <w:div w:id="1814836547">
      <w:bodyDiv w:val="1"/>
      <w:marLeft w:val="0"/>
      <w:marRight w:val="0"/>
      <w:marTop w:val="0"/>
      <w:marBottom w:val="0"/>
      <w:divBdr>
        <w:top w:val="none" w:sz="0" w:space="0" w:color="auto"/>
        <w:left w:val="none" w:sz="0" w:space="0" w:color="auto"/>
        <w:bottom w:val="none" w:sz="0" w:space="0" w:color="auto"/>
        <w:right w:val="none" w:sz="0" w:space="0" w:color="auto"/>
      </w:divBdr>
    </w:div>
    <w:div w:id="1836265901">
      <w:bodyDiv w:val="1"/>
      <w:marLeft w:val="0"/>
      <w:marRight w:val="0"/>
      <w:marTop w:val="0"/>
      <w:marBottom w:val="0"/>
      <w:divBdr>
        <w:top w:val="none" w:sz="0" w:space="0" w:color="auto"/>
        <w:left w:val="none" w:sz="0" w:space="0" w:color="auto"/>
        <w:bottom w:val="none" w:sz="0" w:space="0" w:color="auto"/>
        <w:right w:val="none" w:sz="0" w:space="0" w:color="auto"/>
      </w:divBdr>
    </w:div>
    <w:div w:id="1856769600">
      <w:bodyDiv w:val="1"/>
      <w:marLeft w:val="0"/>
      <w:marRight w:val="0"/>
      <w:marTop w:val="0"/>
      <w:marBottom w:val="0"/>
      <w:divBdr>
        <w:top w:val="none" w:sz="0" w:space="0" w:color="auto"/>
        <w:left w:val="none" w:sz="0" w:space="0" w:color="auto"/>
        <w:bottom w:val="none" w:sz="0" w:space="0" w:color="auto"/>
        <w:right w:val="none" w:sz="0" w:space="0" w:color="auto"/>
      </w:divBdr>
    </w:div>
    <w:div w:id="1966040018">
      <w:bodyDiv w:val="1"/>
      <w:marLeft w:val="0"/>
      <w:marRight w:val="0"/>
      <w:marTop w:val="0"/>
      <w:marBottom w:val="0"/>
      <w:divBdr>
        <w:top w:val="none" w:sz="0" w:space="0" w:color="auto"/>
        <w:left w:val="none" w:sz="0" w:space="0" w:color="auto"/>
        <w:bottom w:val="none" w:sz="0" w:space="0" w:color="auto"/>
        <w:right w:val="none" w:sz="0" w:space="0" w:color="auto"/>
      </w:divBdr>
    </w:div>
    <w:div w:id="1993751325">
      <w:bodyDiv w:val="1"/>
      <w:marLeft w:val="0"/>
      <w:marRight w:val="0"/>
      <w:marTop w:val="0"/>
      <w:marBottom w:val="0"/>
      <w:divBdr>
        <w:top w:val="none" w:sz="0" w:space="0" w:color="auto"/>
        <w:left w:val="none" w:sz="0" w:space="0" w:color="auto"/>
        <w:bottom w:val="none" w:sz="0" w:space="0" w:color="auto"/>
        <w:right w:val="none" w:sz="0" w:space="0" w:color="auto"/>
      </w:divBdr>
    </w:div>
    <w:div w:id="2002078797">
      <w:bodyDiv w:val="1"/>
      <w:marLeft w:val="0"/>
      <w:marRight w:val="0"/>
      <w:marTop w:val="0"/>
      <w:marBottom w:val="0"/>
      <w:divBdr>
        <w:top w:val="none" w:sz="0" w:space="0" w:color="auto"/>
        <w:left w:val="none" w:sz="0" w:space="0" w:color="auto"/>
        <w:bottom w:val="none" w:sz="0" w:space="0" w:color="auto"/>
        <w:right w:val="none" w:sz="0" w:space="0" w:color="auto"/>
      </w:divBdr>
    </w:div>
    <w:div w:id="2048989806">
      <w:bodyDiv w:val="1"/>
      <w:marLeft w:val="0"/>
      <w:marRight w:val="0"/>
      <w:marTop w:val="0"/>
      <w:marBottom w:val="0"/>
      <w:divBdr>
        <w:top w:val="none" w:sz="0" w:space="0" w:color="auto"/>
        <w:left w:val="none" w:sz="0" w:space="0" w:color="auto"/>
        <w:bottom w:val="none" w:sz="0" w:space="0" w:color="auto"/>
        <w:right w:val="none" w:sz="0" w:space="0" w:color="auto"/>
      </w:divBdr>
    </w:div>
    <w:div w:id="2101019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numbering" Target="numbering.xml"/><Relationship Id="rId7" Type="http://schemas.openxmlformats.org/officeDocument/2006/relationships/hyperlink" Target="https://www.kaggle.com/c/quora-question-pairs/submissions?sortBy=date&amp;group=all&amp;page=1"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5A1938-ADBE-4508-A718-D40555F7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4</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Fu, Kun(GRDS)</cp:lastModifiedBy>
  <cp:revision>20</cp:revision>
  <dcterms:created xsi:type="dcterms:W3CDTF">2019-01-15T14:05:00Z</dcterms:created>
  <dcterms:modified xsi:type="dcterms:W3CDTF">2019-01-20T07:59:00Z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