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Lumkile Ndabeni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05 Dublin Street, Maitland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Cape Town,7405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068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145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0904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ndabenilumkile@gmail.com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Sales, Marketing and customer service (3 years)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Office, cold calling.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2022 - 2024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Takealot Group-Cape Town, ZA</w:t>
      </w:r>
      <w:r w:rsidDel="00000000" w:rsidR="00000000" w:rsidRPr="00000000">
        <w:rPr>
          <w:b w:val="0"/>
          <w:i w:val="1"/>
          <w:rtl w:val="0"/>
        </w:rPr>
        <w:t xml:space="preserve"> - Customer Service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2019 -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Credit Rescue-Cape Town, ZA</w:t>
      </w:r>
      <w:r w:rsidDel="00000000" w:rsidR="00000000" w:rsidRPr="00000000">
        <w:rPr>
          <w:b w:val="0"/>
          <w:i w:val="1"/>
          <w:rtl w:val="0"/>
        </w:rPr>
        <w:t xml:space="preserve"> - Debt Mediator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8"/>
      <w:bookmarkEnd w:id="8"/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 2014 - December 2018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9"/>
      <w:bookmarkEnd w:id="9"/>
      <w:r w:rsidDel="00000000" w:rsidR="00000000" w:rsidRPr="00000000">
        <w:rPr>
          <w:rtl w:val="0"/>
        </w:rPr>
        <w:t xml:space="preserve">Tuscany Glen high School</w:t>
      </w:r>
      <w:r w:rsidDel="00000000" w:rsidR="00000000" w:rsidRPr="00000000">
        <w:rPr>
          <w:rtl w:val="0"/>
        </w:rPr>
        <w:t xml:space="preserve">, Cape Town</w:t>
      </w:r>
      <w:r w:rsidDel="00000000" w:rsidR="00000000" w:rsidRPr="00000000">
        <w:rPr>
          <w:b w:val="0"/>
          <w:i w:val="1"/>
          <w:rtl w:val="0"/>
        </w:rPr>
        <w:t xml:space="preserve"> -Matric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0"/>
      <w:bookmarkEnd w:id="10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 underwent a 4 week training program as a debt counselor,  after completing the training, I acquired a certificate of completion in sales, tele-sales, marketing, tele-marketing and cold calling. I worked as a call centre agent dealing with debt mediation and debt review with clients. At times I was required to market and promote the company in Cape Town CBD. I also did sales as I would be doing outbound calls on behalf of the company.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