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Inicio del juego y configuración del Tablero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CÓMO: Sistema del juego.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QUIERO: Seleccionar una palabra al azar de una lista de 30 elementos y preparar un tablero con guiones bajos.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PARA: Que el jugador comience cada partida con un reto nuevo y desconocido.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palabra debe elegirse de forma aleatoria.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tablero inicial debe mostrar tantos "_" como letras tenga la palabra secreta.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deben inicializar los intentos en 7 (cuerpo + cuerda).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Input de letra, gestión de intentos y validar si la letra ya existe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COMO: Jugador.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QUIERO: Introducir una letra y que el sistema valide si es correcta o si ya la he usado.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PARA: Avanzar en el juego sin perder oportunidades por errores de escritura o repeticiones.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Transformar la letra ingresada a minúsculas automáticamente.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la entrada sea una sola letra (A-Z) y no números o palabras.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letra ya se usó, avisar al usuario y no restar intentos.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Proceso de adivinanza de la palabra secreta y de completación del ahorcado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COMO: Jugador.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QUIERO: Ver el dibujo del ahorcado y el tablero actualizado tras cada intento.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PARA: Sentir la presión visual de la horca y saber cuánto me falta para completar la palabra.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dibujo correspondiente al número de fallos en cada iteración.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los contadores de intentos y aciertos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la posición exacta de la letra en el tablero si el acierto es correcto.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 de juego: victoria o derrota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COMO: Jugador.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QUIERO: Saber inmediatamente si he ganado al completar la palabra o si he sido "ahorcado" al agotar mis vidas.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PARA: Finalizar la partida y conocer mi resultado.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ya no quedan "_" en el tablero, mostrar mensaje de victoria y detener el juego (break).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los intentos llegan a 0, mostrar el dibujo final y el mensaje "¡¡Ahorcado!!".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 intentos y actualizar el dibujo solo cuando haya un error.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