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3E3320"/>
    <w:p w14:paraId="0BF2A87C"/>
    <w:p w14:paraId="1D143A56"/>
    <w:p w14:paraId="7A160273"/>
    <w:p w14:paraId="2B3038F6"/>
    <w:p w14:paraId="6F6FDE97"/>
    <w:p w14:paraId="3D184E7E">
      <w:pPr>
        <w:jc w:val="center"/>
      </w:pPr>
      <w:r>
        <w:rPr>
          <w:b/>
          <w:color w:val="2C3E50"/>
          <w:sz w:val="56"/>
        </w:rPr>
        <w:t>少儿英语辅导小程序</w:t>
      </w:r>
    </w:p>
    <w:p w14:paraId="75C0C67A">
      <w:pPr>
        <w:jc w:val="center"/>
      </w:pPr>
      <w:r>
        <w:rPr>
          <w:color w:val="3498DB"/>
          <w:sz w:val="44"/>
        </w:rPr>
        <w:t>软件安装使用说明书</w:t>
      </w:r>
    </w:p>
    <w:p w14:paraId="3C04E210"/>
    <w:p w14:paraId="39174F2E">
      <w:pPr>
        <w:jc w:val="center"/>
      </w:pPr>
      <w:r>
        <w:rPr>
          <w:color w:val="666666"/>
          <w:sz w:val="24"/>
        </w:rPr>
        <w:t>版本：v1.0</w:t>
      </w:r>
    </w:p>
    <w:p w14:paraId="7177E135">
      <w:pPr>
        <w:jc w:val="center"/>
      </w:pPr>
      <w:r>
        <w:rPr>
          <w:color w:val="666666"/>
          <w:sz w:val="24"/>
        </w:rPr>
        <w:t>开发平台：微信小程序 + Node.js + MySQL</w:t>
      </w:r>
    </w:p>
    <w:p w14:paraId="697A5B4C">
      <w:pPr>
        <w:jc w:val="center"/>
      </w:pPr>
      <w:r>
        <w:rPr>
          <w:color w:val="666666"/>
          <w:sz w:val="24"/>
        </w:rPr>
        <w:t>最后更新：2026年6月</w:t>
      </w:r>
    </w:p>
    <w:p w14:paraId="46F03994">
      <w:r>
        <w:br w:type="page"/>
      </w:r>
    </w:p>
    <w:p w14:paraId="1B0071D2">
      <w:pPr>
        <w:pStyle w:val="3"/>
        <w:jc w:val="center"/>
      </w:pPr>
      <w:bookmarkStart w:id="0" w:name="_GoBack"/>
      <w:bookmarkEnd w:id="0"/>
      <w:r>
        <w:t>目 录</w:t>
      </w:r>
    </w:p>
    <w:p w14:paraId="6AAB8761">
      <w:pPr>
        <w:spacing w:after="40"/>
      </w:pPr>
      <w:r>
        <w:rPr>
          <w:b/>
          <w:sz w:val="24"/>
        </w:rPr>
        <w:t>1 引言</w:t>
      </w:r>
    </w:p>
    <w:p w14:paraId="59D9A8B0">
      <w:pPr>
        <w:spacing w:after="40"/>
      </w:pPr>
      <w:r>
        <w:rPr>
          <w:b w:val="0"/>
          <w:sz w:val="22"/>
        </w:rPr>
        <w:t>1.1 编写目的</w:t>
      </w:r>
    </w:p>
    <w:p w14:paraId="4FD89715">
      <w:pPr>
        <w:spacing w:after="40"/>
      </w:pPr>
      <w:r>
        <w:rPr>
          <w:b w:val="0"/>
          <w:sz w:val="22"/>
        </w:rPr>
        <w:t>1.2 适用范围</w:t>
      </w:r>
    </w:p>
    <w:p w14:paraId="116F490C">
      <w:pPr>
        <w:spacing w:after="40"/>
      </w:pPr>
      <w:r>
        <w:rPr>
          <w:b w:val="0"/>
          <w:sz w:val="22"/>
        </w:rPr>
        <w:t>1.3 项目概述</w:t>
      </w:r>
    </w:p>
    <w:p w14:paraId="61434C90">
      <w:pPr>
        <w:spacing w:after="40"/>
      </w:pPr>
      <w:r>
        <w:rPr>
          <w:b/>
          <w:sz w:val="24"/>
        </w:rPr>
        <w:t>2 系统运行环境</w:t>
      </w:r>
    </w:p>
    <w:p w14:paraId="7C1F0137">
      <w:pPr>
        <w:spacing w:after="40"/>
      </w:pPr>
      <w:r>
        <w:rPr>
          <w:b w:val="0"/>
          <w:sz w:val="22"/>
        </w:rPr>
        <w:t>2.1 硬件环境</w:t>
      </w:r>
    </w:p>
    <w:p w14:paraId="612798DE">
      <w:pPr>
        <w:spacing w:after="40"/>
      </w:pPr>
      <w:r>
        <w:rPr>
          <w:b w:val="0"/>
          <w:sz w:val="22"/>
        </w:rPr>
        <w:t>2.2 软件环境</w:t>
      </w:r>
    </w:p>
    <w:p w14:paraId="5E854701">
      <w:pPr>
        <w:spacing w:after="40"/>
      </w:pPr>
      <w:r>
        <w:rPr>
          <w:b w:val="0"/>
          <w:sz w:val="22"/>
        </w:rPr>
        <w:t>2.3 WSL 运行环境</w:t>
      </w:r>
    </w:p>
    <w:p w14:paraId="3660E85C">
      <w:pPr>
        <w:spacing w:after="40"/>
      </w:pPr>
      <w:r>
        <w:rPr>
          <w:b/>
          <w:sz w:val="24"/>
        </w:rPr>
        <w:t>3 软件安装</w:t>
      </w:r>
    </w:p>
    <w:p w14:paraId="5A41C7F4">
      <w:pPr>
        <w:spacing w:after="40"/>
      </w:pPr>
      <w:r>
        <w:rPr>
          <w:b w:val="0"/>
          <w:sz w:val="22"/>
        </w:rPr>
        <w:t>3.1 数据库安装</w:t>
      </w:r>
    </w:p>
    <w:p w14:paraId="4888A6BE">
      <w:pPr>
        <w:spacing w:after="40"/>
      </w:pPr>
      <w:r>
        <w:rPr>
          <w:b w:val="0"/>
          <w:sz w:val="22"/>
        </w:rPr>
        <w:t>3.2 后端服务安装</w:t>
      </w:r>
    </w:p>
    <w:p w14:paraId="2C179A81">
      <w:pPr>
        <w:spacing w:after="40"/>
      </w:pPr>
      <w:r>
        <w:rPr>
          <w:b w:val="0"/>
          <w:sz w:val="22"/>
        </w:rPr>
        <w:t>3.3 前端小程序安装</w:t>
      </w:r>
    </w:p>
    <w:p w14:paraId="39F71EC9">
      <w:pPr>
        <w:spacing w:after="40"/>
      </w:pPr>
      <w:r>
        <w:rPr>
          <w:b w:val="0"/>
          <w:sz w:val="22"/>
        </w:rPr>
        <w:t>3.4 一键启动脚本</w:t>
      </w:r>
    </w:p>
    <w:p w14:paraId="0F74D1A7">
      <w:pPr>
        <w:spacing w:after="40"/>
      </w:pPr>
      <w:r>
        <w:rPr>
          <w:b/>
          <w:sz w:val="24"/>
        </w:rPr>
        <w:t>4 软件使用指南</w:t>
      </w:r>
    </w:p>
    <w:p w14:paraId="116437DB">
      <w:pPr>
        <w:spacing w:after="40"/>
      </w:pPr>
      <w:r>
        <w:rPr>
          <w:b w:val="0"/>
          <w:sz w:val="22"/>
        </w:rPr>
        <w:t>4.1 后端启动</w:t>
      </w:r>
    </w:p>
    <w:p w14:paraId="6F01319D">
      <w:pPr>
        <w:spacing w:after="40"/>
      </w:pPr>
      <w:r>
        <w:rPr>
          <w:b w:val="0"/>
          <w:sz w:val="22"/>
        </w:rPr>
        <w:t>4.2 小程序登录</w:t>
      </w:r>
    </w:p>
    <w:p w14:paraId="7EBEF738">
      <w:pPr>
        <w:spacing w:after="40"/>
      </w:pPr>
      <w:r>
        <w:rPr>
          <w:b w:val="0"/>
          <w:sz w:val="22"/>
        </w:rPr>
        <w:t>4.3 功能模块使用</w:t>
      </w:r>
    </w:p>
    <w:p w14:paraId="69A03863">
      <w:pPr>
        <w:spacing w:after="40"/>
      </w:pPr>
      <w:r>
        <w:rPr>
          <w:b/>
          <w:sz w:val="24"/>
        </w:rPr>
        <w:t>5 常见问题</w:t>
      </w:r>
    </w:p>
    <w:p w14:paraId="58C36D08">
      <w:pPr>
        <w:spacing w:after="40"/>
      </w:pPr>
      <w:r>
        <w:rPr>
          <w:b/>
          <w:sz w:val="24"/>
        </w:rPr>
        <w:t>6 维护说明</w:t>
      </w:r>
    </w:p>
    <w:p w14:paraId="111DF635">
      <w:r>
        <w:br w:type="page"/>
      </w:r>
    </w:p>
    <w:p w14:paraId="31A8D4DB">
      <w:pPr>
        <w:pStyle w:val="3"/>
      </w:pPr>
      <w:r>
        <w:t>1 引言</w:t>
      </w:r>
    </w:p>
    <w:p w14:paraId="5F1CFF58">
      <w:pPr>
        <w:pStyle w:val="4"/>
      </w:pPr>
      <w:r>
        <w:t>1.1 编写目的</w:t>
      </w:r>
    </w:p>
    <w:p w14:paraId="35996CA9">
      <w:pPr>
        <w:ind w:firstLine="420"/>
      </w:pPr>
      <w:r>
        <w:rPr>
          <w:sz w:val="22"/>
        </w:rPr>
        <w:t>本说明书旨在为系统管理员、开发人员和普通用户提供详细的安装与使用指导，涵盖数据库配置、后端服务启动、前端小程序打开以及各功能模块的操作方法。</w:t>
      </w:r>
    </w:p>
    <w:p w14:paraId="27B1845D">
      <w:pPr>
        <w:pStyle w:val="4"/>
      </w:pPr>
      <w:r>
        <w:t>1.2 适用范围</w:t>
      </w:r>
    </w:p>
    <w:p w14:paraId="7761BEE5">
      <w:pPr>
        <w:ind w:firstLine="420"/>
      </w:pPr>
      <w:r>
        <w:rPr>
          <w:sz w:val="22"/>
        </w:rPr>
        <w:t>本说明书适用于以下场景：</w:t>
      </w:r>
    </w:p>
    <w:p w14:paraId="1F045CBF">
      <w:pPr>
        <w:pStyle w:val="16"/>
      </w:pPr>
      <w:r>
        <w:rPr>
          <w:sz w:val="22"/>
        </w:rPr>
        <w:t>系统管理员进行后端服务的安装与配置</w:t>
      </w:r>
    </w:p>
    <w:p w14:paraId="099EA316">
      <w:pPr>
        <w:pStyle w:val="16"/>
      </w:pPr>
      <w:r>
        <w:rPr>
          <w:sz w:val="22"/>
        </w:rPr>
        <w:t>开发人员在本地环境中调试和运行系统</w:t>
      </w:r>
    </w:p>
    <w:p w14:paraId="7A5290F2">
      <w:pPr>
        <w:pStyle w:val="16"/>
      </w:pPr>
      <w:r>
        <w:rPr>
          <w:sz w:val="22"/>
        </w:rPr>
        <w:t>普通用户通过微信小程序使用各项功能</w:t>
      </w:r>
    </w:p>
    <w:p w14:paraId="66BE7011">
      <w:pPr>
        <w:pStyle w:val="4"/>
      </w:pPr>
      <w:r>
        <w:t>1.3 项目概述</w:t>
      </w:r>
    </w:p>
    <w:p w14:paraId="27C6783F">
      <w:pPr>
        <w:ind w:firstLine="420"/>
      </w:pPr>
      <w:r>
        <w:rPr>
          <w:sz w:val="22"/>
        </w:rPr>
        <w:t>少儿英语辅导小程序是一款基于微信小程序平台的在线英语辅导系统，为3-12岁儿童提供系统化的英语学习体验。系统采用前后端分离架构：</w:t>
      </w:r>
    </w:p>
    <w:p w14:paraId="5A678844">
      <w:pPr>
        <w:pStyle w:val="16"/>
      </w:pPr>
      <w:r>
        <w:rPr>
          <w:sz w:val="22"/>
        </w:rPr>
        <w:t>前端：微信小程序原生框架（WXML/WXSS/JS），7个功能页面</w:t>
      </w:r>
    </w:p>
    <w:p w14:paraId="6AD68D9E">
      <w:pPr>
        <w:pStyle w:val="16"/>
      </w:pPr>
      <w:r>
        <w:rPr>
          <w:sz w:val="22"/>
        </w:rPr>
        <w:t>后端：Node.js + Express，7大功能模块，28个RESTful API接口</w:t>
      </w:r>
    </w:p>
    <w:p w14:paraId="62777235">
      <w:pPr>
        <w:pStyle w:val="16"/>
      </w:pPr>
      <w:r>
        <w:rPr>
          <w:sz w:val="22"/>
        </w:rPr>
        <w:t>数据库：MySQL 8.0，15张数据表</w:t>
      </w:r>
    </w:p>
    <w:p w14:paraId="5232ACF3">
      <w:pPr>
        <w:pStyle w:val="16"/>
      </w:pPr>
      <w:r>
        <w:rPr>
          <w:sz w:val="22"/>
        </w:rPr>
        <w:t>认证方式：JWT Token + bcrypt加密</w:t>
      </w:r>
    </w:p>
    <w:p w14:paraId="4DF2AFB3">
      <w:pPr>
        <w:pStyle w:val="16"/>
      </w:pPr>
      <w:r>
        <w:rPr>
          <w:sz w:val="22"/>
        </w:rPr>
        <w:t>系统支持学生、家长、教师、管理员四种用户角色</w:t>
      </w:r>
    </w:p>
    <w:p w14:paraId="0369B6D7">
      <w:r>
        <w:br w:type="page"/>
      </w:r>
    </w:p>
    <w:p w14:paraId="426026EC">
      <w:pPr>
        <w:pStyle w:val="3"/>
      </w:pPr>
      <w:r>
        <w:t>2 系统运行环境</w:t>
      </w:r>
    </w:p>
    <w:p w14:paraId="3C649A7C">
      <w:pPr>
        <w:pStyle w:val="4"/>
      </w:pPr>
      <w:r>
        <w:t>2.1 硬件环境</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2880"/>
        <w:gridCol w:w="2880"/>
      </w:tblGrid>
      <w:tr w14:paraId="76C3DD3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1D39323E">
            <w:pPr>
              <w:spacing w:after="0" w:line="240" w:lineRule="auto"/>
              <w:jc w:val="center"/>
              <w:rPr>
                <w:color w:val="376092" w:themeColor="accent1" w:themeShade="BF"/>
              </w:rPr>
            </w:pPr>
            <w:r>
              <w:rPr>
                <w:b/>
                <w:color w:val="376092" w:themeColor="accent1" w:themeShade="BF"/>
                <w:sz w:val="20"/>
              </w:rPr>
              <w:t>配置项</w:t>
            </w:r>
          </w:p>
        </w:tc>
        <w:tc>
          <w:tcPr>
            <w:tcW w:w="2880" w:type="dxa"/>
          </w:tcPr>
          <w:p w14:paraId="71FC4F7F">
            <w:pPr>
              <w:spacing w:after="0" w:line="240" w:lineRule="auto"/>
              <w:jc w:val="center"/>
              <w:rPr>
                <w:color w:val="376092" w:themeColor="accent1" w:themeShade="BF"/>
              </w:rPr>
            </w:pPr>
            <w:r>
              <w:rPr>
                <w:b/>
                <w:color w:val="376092" w:themeColor="accent1" w:themeShade="BF"/>
                <w:sz w:val="20"/>
              </w:rPr>
              <w:t>最低要求</w:t>
            </w:r>
          </w:p>
        </w:tc>
        <w:tc>
          <w:tcPr>
            <w:tcW w:w="2880" w:type="dxa"/>
          </w:tcPr>
          <w:p w14:paraId="256B3791">
            <w:pPr>
              <w:spacing w:after="0" w:line="240" w:lineRule="auto"/>
              <w:jc w:val="center"/>
              <w:rPr>
                <w:color w:val="376092" w:themeColor="accent1" w:themeShade="BF"/>
              </w:rPr>
            </w:pPr>
            <w:r>
              <w:rPr>
                <w:b/>
                <w:color w:val="376092" w:themeColor="accent1" w:themeShade="BF"/>
                <w:sz w:val="20"/>
              </w:rPr>
              <w:t>推荐配置</w:t>
            </w:r>
          </w:p>
        </w:tc>
      </w:tr>
      <w:tr w14:paraId="55EA1FD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7015EBD7">
            <w:pPr>
              <w:spacing w:after="0" w:line="240" w:lineRule="auto"/>
              <w:rPr>
                <w:color w:val="376092" w:themeColor="accent1" w:themeShade="BF"/>
              </w:rPr>
            </w:pPr>
            <w:r>
              <w:rPr>
                <w:color w:val="376092" w:themeColor="accent1" w:themeShade="BF"/>
                <w:sz w:val="20"/>
              </w:rPr>
              <w:t>CPU</w:t>
            </w:r>
          </w:p>
        </w:tc>
        <w:tc>
          <w:tcPr>
            <w:tcW w:w="2880" w:type="dxa"/>
          </w:tcPr>
          <w:p w14:paraId="4DD4EEAE">
            <w:pPr>
              <w:spacing w:after="0" w:line="240" w:lineRule="auto"/>
              <w:rPr>
                <w:color w:val="376092" w:themeColor="accent1" w:themeShade="BF"/>
              </w:rPr>
            </w:pPr>
            <w:r>
              <w:rPr>
                <w:color w:val="376092" w:themeColor="accent1" w:themeShade="BF"/>
                <w:sz w:val="20"/>
              </w:rPr>
              <w:t>双核2.0GHz</w:t>
            </w:r>
          </w:p>
        </w:tc>
        <w:tc>
          <w:tcPr>
            <w:tcW w:w="2880" w:type="dxa"/>
          </w:tcPr>
          <w:p w14:paraId="77F66D60">
            <w:pPr>
              <w:spacing w:after="0" w:line="240" w:lineRule="auto"/>
              <w:rPr>
                <w:color w:val="376092" w:themeColor="accent1" w:themeShade="BF"/>
              </w:rPr>
            </w:pPr>
            <w:r>
              <w:rPr>
                <w:color w:val="376092" w:themeColor="accent1" w:themeShade="BF"/>
                <w:sz w:val="20"/>
              </w:rPr>
              <w:t>四核2.5GHz</w:t>
            </w:r>
          </w:p>
        </w:tc>
      </w:tr>
      <w:tr w14:paraId="3B92F44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3F8E9733">
            <w:pPr>
              <w:spacing w:after="0" w:line="240" w:lineRule="auto"/>
              <w:rPr>
                <w:color w:val="376092" w:themeColor="accent1" w:themeShade="BF"/>
              </w:rPr>
            </w:pPr>
            <w:r>
              <w:rPr>
                <w:color w:val="376092" w:themeColor="accent1" w:themeShade="BF"/>
                <w:sz w:val="20"/>
              </w:rPr>
              <w:t>内存</w:t>
            </w:r>
          </w:p>
        </w:tc>
        <w:tc>
          <w:tcPr>
            <w:tcW w:w="2880" w:type="dxa"/>
          </w:tcPr>
          <w:p w14:paraId="0961B030">
            <w:pPr>
              <w:spacing w:after="0" w:line="240" w:lineRule="auto"/>
              <w:rPr>
                <w:color w:val="376092" w:themeColor="accent1" w:themeShade="BF"/>
              </w:rPr>
            </w:pPr>
            <w:r>
              <w:rPr>
                <w:color w:val="376092" w:themeColor="accent1" w:themeShade="BF"/>
                <w:sz w:val="20"/>
              </w:rPr>
              <w:t>4GB</w:t>
            </w:r>
          </w:p>
        </w:tc>
        <w:tc>
          <w:tcPr>
            <w:tcW w:w="2880" w:type="dxa"/>
          </w:tcPr>
          <w:p w14:paraId="2A488CB3">
            <w:pPr>
              <w:spacing w:after="0" w:line="240" w:lineRule="auto"/>
              <w:rPr>
                <w:color w:val="376092" w:themeColor="accent1" w:themeShade="BF"/>
              </w:rPr>
            </w:pPr>
            <w:r>
              <w:rPr>
                <w:color w:val="376092" w:themeColor="accent1" w:themeShade="BF"/>
                <w:sz w:val="20"/>
              </w:rPr>
              <w:t>8GB以上</w:t>
            </w:r>
          </w:p>
        </w:tc>
      </w:tr>
      <w:tr w14:paraId="03BDB22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011FDB5D">
            <w:pPr>
              <w:spacing w:after="0" w:line="240" w:lineRule="auto"/>
              <w:rPr>
                <w:color w:val="376092" w:themeColor="accent1" w:themeShade="BF"/>
              </w:rPr>
            </w:pPr>
            <w:r>
              <w:rPr>
                <w:color w:val="376092" w:themeColor="accent1" w:themeShade="BF"/>
                <w:sz w:val="20"/>
              </w:rPr>
              <w:t>硬盘空间</w:t>
            </w:r>
          </w:p>
        </w:tc>
        <w:tc>
          <w:tcPr>
            <w:tcW w:w="2880" w:type="dxa"/>
          </w:tcPr>
          <w:p w14:paraId="7ABDB537">
            <w:pPr>
              <w:spacing w:after="0" w:line="240" w:lineRule="auto"/>
              <w:rPr>
                <w:color w:val="376092" w:themeColor="accent1" w:themeShade="BF"/>
              </w:rPr>
            </w:pPr>
            <w:r>
              <w:rPr>
                <w:color w:val="376092" w:themeColor="accent1" w:themeShade="BF"/>
                <w:sz w:val="20"/>
              </w:rPr>
              <w:t>1GB</w:t>
            </w:r>
          </w:p>
        </w:tc>
        <w:tc>
          <w:tcPr>
            <w:tcW w:w="2880" w:type="dxa"/>
          </w:tcPr>
          <w:p w14:paraId="312F79B3">
            <w:pPr>
              <w:spacing w:after="0" w:line="240" w:lineRule="auto"/>
              <w:rPr>
                <w:color w:val="376092" w:themeColor="accent1" w:themeShade="BF"/>
              </w:rPr>
            </w:pPr>
            <w:r>
              <w:rPr>
                <w:color w:val="376092" w:themeColor="accent1" w:themeShade="BF"/>
                <w:sz w:val="20"/>
              </w:rPr>
              <w:t>5GB</w:t>
            </w:r>
          </w:p>
        </w:tc>
      </w:tr>
      <w:tr w14:paraId="41B4FAD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752C8EBD">
            <w:pPr>
              <w:spacing w:after="0" w:line="240" w:lineRule="auto"/>
              <w:rPr>
                <w:color w:val="376092" w:themeColor="accent1" w:themeShade="BF"/>
              </w:rPr>
            </w:pPr>
            <w:r>
              <w:rPr>
                <w:color w:val="376092" w:themeColor="accent1" w:themeShade="BF"/>
                <w:sz w:val="20"/>
              </w:rPr>
              <w:t>操作系统</w:t>
            </w:r>
          </w:p>
        </w:tc>
        <w:tc>
          <w:tcPr>
            <w:tcW w:w="2880" w:type="dxa"/>
          </w:tcPr>
          <w:p w14:paraId="587D2CEA">
            <w:pPr>
              <w:spacing w:after="0" w:line="240" w:lineRule="auto"/>
              <w:rPr>
                <w:color w:val="376092" w:themeColor="accent1" w:themeShade="BF"/>
              </w:rPr>
            </w:pPr>
            <w:r>
              <w:rPr>
                <w:color w:val="376092" w:themeColor="accent1" w:themeShade="BF"/>
                <w:sz w:val="20"/>
              </w:rPr>
              <w:t>Windows 10/11</w:t>
            </w:r>
          </w:p>
        </w:tc>
        <w:tc>
          <w:tcPr>
            <w:tcW w:w="2880" w:type="dxa"/>
          </w:tcPr>
          <w:p w14:paraId="493CFFAA">
            <w:pPr>
              <w:spacing w:after="0" w:line="240" w:lineRule="auto"/>
              <w:rPr>
                <w:color w:val="376092" w:themeColor="accent1" w:themeShade="BF"/>
              </w:rPr>
            </w:pPr>
            <w:r>
              <w:rPr>
                <w:color w:val="376092" w:themeColor="accent1" w:themeShade="BF"/>
                <w:sz w:val="20"/>
              </w:rPr>
              <w:t>Windows 11</w:t>
            </w:r>
          </w:p>
        </w:tc>
      </w:tr>
    </w:tbl>
    <w:p w14:paraId="747E0E98">
      <w:pPr>
        <w:pStyle w:val="4"/>
      </w:pPr>
      <w:r>
        <w:t>2.2 软件环境</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2880"/>
        <w:gridCol w:w="2880"/>
      </w:tblGrid>
      <w:tr w14:paraId="18E6FAC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10051B25">
            <w:pPr>
              <w:spacing w:after="0" w:line="240" w:lineRule="auto"/>
              <w:jc w:val="center"/>
              <w:rPr>
                <w:color w:val="376092" w:themeColor="accent1" w:themeShade="BF"/>
              </w:rPr>
            </w:pPr>
            <w:r>
              <w:rPr>
                <w:b/>
                <w:color w:val="376092" w:themeColor="accent1" w:themeShade="BF"/>
                <w:sz w:val="20"/>
              </w:rPr>
              <w:t>软件</w:t>
            </w:r>
          </w:p>
        </w:tc>
        <w:tc>
          <w:tcPr>
            <w:tcW w:w="2880" w:type="dxa"/>
          </w:tcPr>
          <w:p w14:paraId="69CF1D43">
            <w:pPr>
              <w:spacing w:after="0" w:line="240" w:lineRule="auto"/>
              <w:jc w:val="center"/>
              <w:rPr>
                <w:color w:val="376092" w:themeColor="accent1" w:themeShade="BF"/>
              </w:rPr>
            </w:pPr>
            <w:r>
              <w:rPr>
                <w:b/>
                <w:color w:val="376092" w:themeColor="accent1" w:themeShade="BF"/>
                <w:sz w:val="20"/>
              </w:rPr>
              <w:t>版本</w:t>
            </w:r>
          </w:p>
        </w:tc>
        <w:tc>
          <w:tcPr>
            <w:tcW w:w="2880" w:type="dxa"/>
          </w:tcPr>
          <w:p w14:paraId="72B7EC36">
            <w:pPr>
              <w:spacing w:after="0" w:line="240" w:lineRule="auto"/>
              <w:jc w:val="center"/>
              <w:rPr>
                <w:color w:val="376092" w:themeColor="accent1" w:themeShade="BF"/>
              </w:rPr>
            </w:pPr>
            <w:r>
              <w:rPr>
                <w:b/>
                <w:color w:val="376092" w:themeColor="accent1" w:themeShade="BF"/>
                <w:sz w:val="20"/>
              </w:rPr>
              <w:t>用途</w:t>
            </w:r>
          </w:p>
        </w:tc>
      </w:tr>
      <w:tr w14:paraId="4B950D4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72E00E19">
            <w:pPr>
              <w:spacing w:after="0" w:line="240" w:lineRule="auto"/>
              <w:rPr>
                <w:color w:val="376092" w:themeColor="accent1" w:themeShade="BF"/>
              </w:rPr>
            </w:pPr>
            <w:r>
              <w:rPr>
                <w:color w:val="376092" w:themeColor="accent1" w:themeShade="BF"/>
                <w:sz w:val="20"/>
              </w:rPr>
              <w:t>WSL</w:t>
            </w:r>
          </w:p>
        </w:tc>
        <w:tc>
          <w:tcPr>
            <w:tcW w:w="2880" w:type="dxa"/>
          </w:tcPr>
          <w:p w14:paraId="04E20C76">
            <w:pPr>
              <w:spacing w:after="0" w:line="240" w:lineRule="auto"/>
              <w:rPr>
                <w:color w:val="376092" w:themeColor="accent1" w:themeShade="BF"/>
              </w:rPr>
            </w:pPr>
            <w:r>
              <w:rPr>
                <w:color w:val="376092" w:themeColor="accent1" w:themeShade="BF"/>
                <w:sz w:val="20"/>
              </w:rPr>
              <w:t>WSL2</w:t>
            </w:r>
          </w:p>
        </w:tc>
        <w:tc>
          <w:tcPr>
            <w:tcW w:w="2880" w:type="dxa"/>
          </w:tcPr>
          <w:p w14:paraId="154BA8D8">
            <w:pPr>
              <w:spacing w:after="0" w:line="240" w:lineRule="auto"/>
              <w:rPr>
                <w:color w:val="376092" w:themeColor="accent1" w:themeShade="BF"/>
              </w:rPr>
            </w:pPr>
            <w:r>
              <w:rPr>
                <w:color w:val="376092" w:themeColor="accent1" w:themeShade="BF"/>
                <w:sz w:val="20"/>
              </w:rPr>
              <w:t>运行后端的Linux环境</w:t>
            </w:r>
          </w:p>
        </w:tc>
      </w:tr>
      <w:tr w14:paraId="5DC1201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3E8D1C4E">
            <w:pPr>
              <w:spacing w:after="0" w:line="240" w:lineRule="auto"/>
              <w:rPr>
                <w:color w:val="376092" w:themeColor="accent1" w:themeShade="BF"/>
              </w:rPr>
            </w:pPr>
            <w:r>
              <w:rPr>
                <w:color w:val="376092" w:themeColor="accent1" w:themeShade="BF"/>
                <w:sz w:val="20"/>
              </w:rPr>
              <w:t>Ubuntu</w:t>
            </w:r>
          </w:p>
        </w:tc>
        <w:tc>
          <w:tcPr>
            <w:tcW w:w="2880" w:type="dxa"/>
          </w:tcPr>
          <w:p w14:paraId="3C40A6E7">
            <w:pPr>
              <w:spacing w:after="0" w:line="240" w:lineRule="auto"/>
              <w:rPr>
                <w:color w:val="376092" w:themeColor="accent1" w:themeShade="BF"/>
              </w:rPr>
            </w:pPr>
            <w:r>
              <w:rPr>
                <w:color w:val="376092" w:themeColor="accent1" w:themeShade="BF"/>
                <w:sz w:val="20"/>
              </w:rPr>
              <w:t>22.04/24.04</w:t>
            </w:r>
          </w:p>
        </w:tc>
        <w:tc>
          <w:tcPr>
            <w:tcW w:w="2880" w:type="dxa"/>
          </w:tcPr>
          <w:p w14:paraId="57C7DE52">
            <w:pPr>
              <w:spacing w:after="0" w:line="240" w:lineRule="auto"/>
              <w:rPr>
                <w:color w:val="376092" w:themeColor="accent1" w:themeShade="BF"/>
              </w:rPr>
            </w:pPr>
            <w:r>
              <w:rPr>
                <w:color w:val="376092" w:themeColor="accent1" w:themeShade="BF"/>
                <w:sz w:val="20"/>
              </w:rPr>
              <w:t>推荐的Linux发行版</w:t>
            </w:r>
          </w:p>
        </w:tc>
      </w:tr>
      <w:tr w14:paraId="0C61D2C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2D1F9CBB">
            <w:pPr>
              <w:spacing w:after="0" w:line="240" w:lineRule="auto"/>
              <w:rPr>
                <w:color w:val="376092" w:themeColor="accent1" w:themeShade="BF"/>
              </w:rPr>
            </w:pPr>
            <w:r>
              <w:rPr>
                <w:color w:val="376092" w:themeColor="accent1" w:themeShade="BF"/>
                <w:sz w:val="20"/>
              </w:rPr>
              <w:t>Node.js</w:t>
            </w:r>
          </w:p>
        </w:tc>
        <w:tc>
          <w:tcPr>
            <w:tcW w:w="2880" w:type="dxa"/>
          </w:tcPr>
          <w:p w14:paraId="140B423C">
            <w:pPr>
              <w:spacing w:after="0" w:line="240" w:lineRule="auto"/>
              <w:rPr>
                <w:color w:val="376092" w:themeColor="accent1" w:themeShade="BF"/>
              </w:rPr>
            </w:pPr>
            <w:r>
              <w:rPr>
                <w:color w:val="376092" w:themeColor="accent1" w:themeShade="BF"/>
                <w:sz w:val="20"/>
              </w:rPr>
              <w:t>v18+</w:t>
            </w:r>
          </w:p>
        </w:tc>
        <w:tc>
          <w:tcPr>
            <w:tcW w:w="2880" w:type="dxa"/>
          </w:tcPr>
          <w:p w14:paraId="2ED270E2">
            <w:pPr>
              <w:spacing w:after="0" w:line="240" w:lineRule="auto"/>
              <w:rPr>
                <w:color w:val="376092" w:themeColor="accent1" w:themeShade="BF"/>
              </w:rPr>
            </w:pPr>
            <w:r>
              <w:rPr>
                <w:color w:val="376092" w:themeColor="accent1" w:themeShade="BF"/>
                <w:sz w:val="20"/>
              </w:rPr>
              <w:t>JavaScript运行时</w:t>
            </w:r>
          </w:p>
        </w:tc>
      </w:tr>
      <w:tr w14:paraId="4C2CC79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42C9C116">
            <w:pPr>
              <w:spacing w:after="0" w:line="240" w:lineRule="auto"/>
              <w:rPr>
                <w:color w:val="376092" w:themeColor="accent1" w:themeShade="BF"/>
              </w:rPr>
            </w:pPr>
            <w:r>
              <w:rPr>
                <w:color w:val="376092" w:themeColor="accent1" w:themeShade="BF"/>
                <w:sz w:val="20"/>
              </w:rPr>
              <w:t>MySQL</w:t>
            </w:r>
          </w:p>
        </w:tc>
        <w:tc>
          <w:tcPr>
            <w:tcW w:w="2880" w:type="dxa"/>
          </w:tcPr>
          <w:p w14:paraId="59C86055">
            <w:pPr>
              <w:spacing w:after="0" w:line="240" w:lineRule="auto"/>
              <w:rPr>
                <w:color w:val="376092" w:themeColor="accent1" w:themeShade="BF"/>
              </w:rPr>
            </w:pPr>
            <w:r>
              <w:rPr>
                <w:color w:val="376092" w:themeColor="accent1" w:themeShade="BF"/>
                <w:sz w:val="20"/>
              </w:rPr>
              <w:t>8.0+</w:t>
            </w:r>
          </w:p>
        </w:tc>
        <w:tc>
          <w:tcPr>
            <w:tcW w:w="2880" w:type="dxa"/>
          </w:tcPr>
          <w:p w14:paraId="46CE9551">
            <w:pPr>
              <w:spacing w:after="0" w:line="240" w:lineRule="auto"/>
              <w:rPr>
                <w:color w:val="376092" w:themeColor="accent1" w:themeShade="BF"/>
              </w:rPr>
            </w:pPr>
            <w:r>
              <w:rPr>
                <w:color w:val="376092" w:themeColor="accent1" w:themeShade="BF"/>
                <w:sz w:val="20"/>
              </w:rPr>
              <w:t>数据库服务</w:t>
            </w:r>
          </w:p>
        </w:tc>
      </w:tr>
      <w:tr w14:paraId="15780E6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24F98FCE">
            <w:pPr>
              <w:spacing w:after="0" w:line="240" w:lineRule="auto"/>
              <w:rPr>
                <w:color w:val="376092" w:themeColor="accent1" w:themeShade="BF"/>
              </w:rPr>
            </w:pPr>
            <w:r>
              <w:rPr>
                <w:color w:val="376092" w:themeColor="accent1" w:themeShade="BF"/>
                <w:sz w:val="20"/>
              </w:rPr>
              <w:t>微信开发者工具</w:t>
            </w:r>
          </w:p>
        </w:tc>
        <w:tc>
          <w:tcPr>
            <w:tcW w:w="2880" w:type="dxa"/>
          </w:tcPr>
          <w:p w14:paraId="5C102296">
            <w:pPr>
              <w:spacing w:after="0" w:line="240" w:lineRule="auto"/>
              <w:rPr>
                <w:color w:val="376092" w:themeColor="accent1" w:themeShade="BF"/>
              </w:rPr>
            </w:pPr>
            <w:r>
              <w:rPr>
                <w:color w:val="376092" w:themeColor="accent1" w:themeShade="BF"/>
                <w:sz w:val="20"/>
              </w:rPr>
              <w:t>最新版</w:t>
            </w:r>
          </w:p>
        </w:tc>
        <w:tc>
          <w:tcPr>
            <w:tcW w:w="2880" w:type="dxa"/>
          </w:tcPr>
          <w:p w14:paraId="14777C74">
            <w:pPr>
              <w:spacing w:after="0" w:line="240" w:lineRule="auto"/>
              <w:rPr>
                <w:color w:val="376092" w:themeColor="accent1" w:themeShade="BF"/>
              </w:rPr>
            </w:pPr>
            <w:r>
              <w:rPr>
                <w:color w:val="376092" w:themeColor="accent1" w:themeShade="BF"/>
                <w:sz w:val="20"/>
              </w:rPr>
              <w:t>前端开发与调试</w:t>
            </w:r>
          </w:p>
        </w:tc>
      </w:tr>
    </w:tbl>
    <w:p w14:paraId="23826516">
      <w:pPr>
        <w:pStyle w:val="4"/>
      </w:pPr>
      <w:r>
        <w:t>2.3 WSL运行环境配置</w:t>
      </w:r>
    </w:p>
    <w:p w14:paraId="74F0197D">
      <w:pPr>
        <w:ind w:firstLine="420"/>
      </w:pPr>
      <w:r>
        <w:rPr>
          <w:sz w:val="22"/>
        </w:rPr>
        <w:t>后端服务需在WSL中运行。如未安装WSL，以管理员身份打开PowerShell运行：</w:t>
      </w:r>
    </w:p>
    <w:p w14:paraId="60DA2422">
      <w:pPr>
        <w:ind w:left="567"/>
      </w:pPr>
      <w:r>
        <w:rPr>
          <w:rFonts w:ascii="Consolas" w:hAnsi="Consolas"/>
          <w:sz w:val="18"/>
        </w:rPr>
        <w:t>wsl --install</w:t>
      </w:r>
    </w:p>
    <w:p w14:paraId="6EB9E3FF">
      <w:pPr>
        <w:ind w:firstLine="420"/>
      </w:pPr>
      <w:r>
        <w:rPr>
          <w:sz w:val="22"/>
        </w:rPr>
        <w:t>该命令自动安装WSL2和Ubuntu。安装完成后重启电脑，然后安装必要软件：</w:t>
      </w:r>
    </w:p>
    <w:p w14:paraId="3B4E46A7">
      <w:pPr>
        <w:ind w:left="567"/>
      </w:pPr>
      <w:r>
        <w:rPr>
          <w:rFonts w:ascii="Consolas" w:hAnsi="Consolas"/>
          <w:sz w:val="18"/>
        </w:rPr>
        <w:t>sudo apt update</w:t>
      </w:r>
      <w:r>
        <w:rPr>
          <w:rFonts w:ascii="Consolas" w:hAnsi="Consolas"/>
          <w:sz w:val="18"/>
        </w:rPr>
        <w:br w:type="textWrapping"/>
      </w:r>
      <w:r>
        <w:rPr>
          <w:rFonts w:ascii="Consolas" w:hAnsi="Consolas"/>
          <w:sz w:val="18"/>
        </w:rPr>
        <w:t>sudo apt install -y mysql-server mysql-client</w:t>
      </w:r>
      <w:r>
        <w:rPr>
          <w:rFonts w:ascii="Consolas" w:hAnsi="Consolas"/>
          <w:sz w:val="18"/>
        </w:rPr>
        <w:br w:type="textWrapping"/>
      </w:r>
      <w:r>
        <w:rPr>
          <w:rFonts w:ascii="Consolas" w:hAnsi="Consolas"/>
          <w:sz w:val="18"/>
        </w:rPr>
        <w:t>curl -fsSL https://deb.nodesource.com/setup_20.x | sudo -E bash -</w:t>
      </w:r>
      <w:r>
        <w:rPr>
          <w:rFonts w:ascii="Consolas" w:hAnsi="Consolas"/>
          <w:sz w:val="18"/>
        </w:rPr>
        <w:br w:type="textWrapping"/>
      </w:r>
      <w:r>
        <w:rPr>
          <w:rFonts w:ascii="Consolas" w:hAnsi="Consolas"/>
          <w:sz w:val="18"/>
        </w:rPr>
        <w:t>sudo apt install -y nodejs</w:t>
      </w:r>
    </w:p>
    <w:p w14:paraId="6D38A295">
      <w:r>
        <w:br w:type="page"/>
      </w:r>
    </w:p>
    <w:p w14:paraId="47E967AC">
      <w:pPr>
        <w:pStyle w:val="3"/>
      </w:pPr>
      <w:r>
        <w:t>3 软件安装</w:t>
      </w:r>
    </w:p>
    <w:p w14:paraId="72DAFF74">
      <w:pPr>
        <w:pStyle w:val="4"/>
      </w:pPr>
      <w:r>
        <w:t>3.1 数据库安装与配置</w:t>
      </w:r>
    </w:p>
    <w:p w14:paraId="52CCA359">
      <w:pPr>
        <w:ind w:firstLine="420"/>
      </w:pPr>
      <w:r>
        <w:rPr>
          <w:sz w:val="22"/>
        </w:rPr>
        <w:t>步骤一：启动MySQL服务</w:t>
      </w:r>
    </w:p>
    <w:p w14:paraId="528CB259">
      <w:pPr>
        <w:ind w:left="567"/>
      </w:pPr>
      <w:r>
        <w:rPr>
          <w:rFonts w:ascii="Consolas" w:hAnsi="Consolas"/>
          <w:sz w:val="18"/>
        </w:rPr>
        <w:t>sudo service mysql start</w:t>
      </w:r>
    </w:p>
    <w:p w14:paraId="1EAAEACB">
      <w:pPr>
        <w:ind w:firstLine="420"/>
      </w:pPr>
      <w:r>
        <w:rPr>
          <w:sz w:val="22"/>
        </w:rPr>
        <w:t>步骤二：设置root密码</w:t>
      </w:r>
    </w:p>
    <w:p w14:paraId="5203F5D4">
      <w:pPr>
        <w:ind w:left="567"/>
      </w:pPr>
      <w:r>
        <w:rPr>
          <w:rFonts w:ascii="Consolas" w:hAnsi="Consolas"/>
          <w:sz w:val="18"/>
        </w:rPr>
        <w:t>sudo mysql</w:t>
      </w:r>
      <w:r>
        <w:rPr>
          <w:rFonts w:ascii="Consolas" w:hAnsi="Consolas"/>
          <w:sz w:val="18"/>
        </w:rPr>
        <w:br w:type="textWrapping"/>
      </w:r>
      <w:r>
        <w:rPr>
          <w:rFonts w:ascii="Consolas" w:hAnsi="Consolas"/>
          <w:sz w:val="18"/>
        </w:rPr>
        <w:t>ALTER USER root@localhost IDENTIFIED WITH mysql_native_password BY "root";</w:t>
      </w:r>
      <w:r>
        <w:rPr>
          <w:rFonts w:ascii="Consolas" w:hAnsi="Consolas"/>
          <w:sz w:val="18"/>
        </w:rPr>
        <w:br w:type="textWrapping"/>
      </w:r>
      <w:r>
        <w:rPr>
          <w:rFonts w:ascii="Consolas" w:hAnsi="Consolas"/>
          <w:sz w:val="18"/>
        </w:rPr>
        <w:t>FLUSH PRIVILEGES;</w:t>
      </w:r>
      <w:r>
        <w:rPr>
          <w:rFonts w:ascii="Consolas" w:hAnsi="Consolas"/>
          <w:sz w:val="18"/>
        </w:rPr>
        <w:br w:type="textWrapping"/>
      </w:r>
      <w:r>
        <w:rPr>
          <w:rFonts w:ascii="Consolas" w:hAnsi="Consolas"/>
          <w:sz w:val="18"/>
        </w:rPr>
        <w:t>EXIT;</w:t>
      </w:r>
    </w:p>
    <w:p w14:paraId="22A4DFAB">
      <w:pPr>
        <w:ind w:firstLine="420"/>
      </w:pPr>
      <w:r>
        <w:rPr>
          <w:sz w:val="22"/>
        </w:rPr>
        <w:t>步骤三：创建数据库并导入结构</w:t>
      </w:r>
    </w:p>
    <w:p w14:paraId="47E213E9">
      <w:pPr>
        <w:ind w:left="567"/>
      </w:pPr>
      <w:r>
        <w:rPr>
          <w:rFonts w:ascii="Consolas" w:hAnsi="Consolas"/>
          <w:sz w:val="18"/>
        </w:rPr>
        <w:t>mysql -u root -proot -e "CREATE DATABASE english_tutoring_system CHARACTER SET utf8mb4 COLLATE utf8mb4_unicode_ci;"</w:t>
      </w:r>
    </w:p>
    <w:p w14:paraId="398A3798">
      <w:pPr>
        <w:ind w:left="567"/>
      </w:pPr>
      <w:r>
        <w:rPr>
          <w:rFonts w:ascii="Consolas" w:hAnsi="Consolas"/>
          <w:sz w:val="18"/>
        </w:rPr>
        <w:t>cd /mnt/c/Users/</w:t>
      </w:r>
      <w:r>
        <w:rPr>
          <w:rFonts w:hint="eastAsia" w:ascii="Consolas" w:hAnsi="Consolas"/>
          <w:sz w:val="18"/>
          <w:lang w:val="en-US" w:eastAsia="zh-CN"/>
        </w:rPr>
        <w:t>用户名</w:t>
      </w:r>
      <w:r>
        <w:rPr>
          <w:rFonts w:ascii="Consolas" w:hAnsi="Consolas"/>
          <w:sz w:val="18"/>
        </w:rPr>
        <w:t>/</w:t>
      </w:r>
      <w:r>
        <w:rPr>
          <w:rFonts w:hint="eastAsia" w:ascii="Consolas" w:hAnsi="Consolas"/>
          <w:sz w:val="18"/>
          <w:lang w:val="en-US" w:eastAsia="zh-CN"/>
        </w:rPr>
        <w:t>...</w:t>
      </w:r>
      <w:r>
        <w:rPr>
          <w:rFonts w:ascii="Consolas" w:hAnsi="Consolas"/>
          <w:sz w:val="18"/>
        </w:rPr>
        <w:t>/初始项目/database</w:t>
      </w:r>
      <w:r>
        <w:rPr>
          <w:rFonts w:ascii="Consolas" w:hAnsi="Consolas"/>
          <w:sz w:val="18"/>
        </w:rPr>
        <w:br w:type="textWrapping"/>
      </w:r>
      <w:r>
        <w:rPr>
          <w:rFonts w:ascii="Consolas" w:hAnsi="Consolas"/>
          <w:sz w:val="18"/>
        </w:rPr>
        <w:t>mysql -u root -proot english_tutoring_system &lt; schema_simple.sql</w:t>
      </w:r>
      <w:r>
        <w:rPr>
          <w:rFonts w:ascii="Consolas" w:hAnsi="Consolas"/>
          <w:sz w:val="18"/>
        </w:rPr>
        <w:br w:type="textWrapping"/>
      </w:r>
      <w:r>
        <w:rPr>
          <w:rFonts w:ascii="Consolas" w:hAnsi="Consolas"/>
          <w:sz w:val="18"/>
        </w:rPr>
        <w:t>mysql -u root -proot english_tutoring_system &lt; test_data.sql</w:t>
      </w:r>
    </w:p>
    <w:p w14:paraId="67B1BBC3">
      <w:pPr>
        <w:pStyle w:val="4"/>
      </w:pPr>
      <w:r>
        <w:t>3.2 后端服务安装</w:t>
      </w:r>
    </w:p>
    <w:p w14:paraId="362F8136">
      <w:pPr>
        <w:ind w:firstLine="420"/>
      </w:pPr>
      <w:r>
        <w:rPr>
          <w:sz w:val="22"/>
        </w:rPr>
        <w:t>步骤一：确认环境</w:t>
      </w:r>
    </w:p>
    <w:p w14:paraId="50E1E796">
      <w:pPr>
        <w:ind w:left="567"/>
      </w:pPr>
      <w:r>
        <w:rPr>
          <w:rFonts w:ascii="Consolas" w:hAnsi="Consolas"/>
          <w:sz w:val="18"/>
        </w:rPr>
        <w:t>node --version</w:t>
      </w:r>
      <w:r>
        <w:rPr>
          <w:rFonts w:ascii="Consolas" w:hAnsi="Consolas"/>
          <w:sz w:val="18"/>
        </w:rPr>
        <w:br w:type="textWrapping"/>
      </w:r>
      <w:r>
        <w:rPr>
          <w:rFonts w:ascii="Consolas" w:hAnsi="Consolas"/>
          <w:sz w:val="18"/>
        </w:rPr>
        <w:t>npm --version</w:t>
      </w:r>
      <w:r>
        <w:rPr>
          <w:rFonts w:ascii="Consolas" w:hAnsi="Consolas"/>
          <w:sz w:val="18"/>
        </w:rPr>
        <w:br w:type="textWrapping"/>
      </w:r>
      <w:r>
        <w:rPr>
          <w:rFonts w:ascii="Consolas" w:hAnsi="Consolas"/>
          <w:sz w:val="18"/>
        </w:rPr>
        <w:t>mysql --version</w:t>
      </w:r>
    </w:p>
    <w:p w14:paraId="2789F8BB">
      <w:pPr>
        <w:ind w:firstLine="420"/>
      </w:pPr>
      <w:r>
        <w:rPr>
          <w:sz w:val="22"/>
        </w:rPr>
        <w:t>步骤二：安装依赖</w:t>
      </w:r>
    </w:p>
    <w:p w14:paraId="56290F66">
      <w:pPr>
        <w:ind w:left="567"/>
      </w:pPr>
      <w:r>
        <w:rPr>
          <w:rFonts w:ascii="Consolas" w:hAnsi="Consolas"/>
          <w:sz w:val="18"/>
        </w:rPr>
        <w:t>cd /mnt/c/Users/</w:t>
      </w:r>
      <w:r>
        <w:rPr>
          <w:rFonts w:hint="eastAsia" w:ascii="Consolas" w:hAnsi="Consolas"/>
          <w:sz w:val="18"/>
          <w:lang w:val="en-US" w:eastAsia="zh-CN"/>
        </w:rPr>
        <w:t>用户名</w:t>
      </w:r>
      <w:r>
        <w:rPr>
          <w:rFonts w:ascii="Consolas" w:hAnsi="Consolas"/>
          <w:sz w:val="18"/>
        </w:rPr>
        <w:t>/</w:t>
      </w:r>
      <w:r>
        <w:rPr>
          <w:rFonts w:hint="eastAsia" w:ascii="Consolas" w:hAnsi="Consolas"/>
          <w:sz w:val="18"/>
          <w:lang w:val="en-US" w:eastAsia="zh-CN"/>
        </w:rPr>
        <w:t>...</w:t>
      </w:r>
      <w:r>
        <w:rPr>
          <w:rFonts w:ascii="Consolas" w:hAnsi="Consolas"/>
          <w:sz w:val="18"/>
        </w:rPr>
        <w:t>/初始项目/backend</w:t>
      </w:r>
      <w:r>
        <w:rPr>
          <w:rFonts w:ascii="Consolas" w:hAnsi="Consolas"/>
          <w:sz w:val="18"/>
        </w:rPr>
        <w:br w:type="textWrapping"/>
      </w:r>
      <w:r>
        <w:rPr>
          <w:rFonts w:ascii="Consolas" w:hAnsi="Consolas"/>
          <w:sz w:val="18"/>
        </w:rPr>
        <w:t>npm install</w:t>
      </w:r>
    </w:p>
    <w:p w14:paraId="41439462">
      <w:pPr>
        <w:ind w:firstLine="420"/>
      </w:pPr>
      <w:r>
        <w:rPr>
          <w:sz w:val="22"/>
        </w:rPr>
        <w:t>步骤三：确认.env配置正确</w:t>
      </w:r>
    </w:p>
    <w:p w14:paraId="4FB17014">
      <w:pPr>
        <w:ind w:left="567"/>
      </w:pPr>
      <w:r>
        <w:rPr>
          <w:rFonts w:ascii="Consolas" w:hAnsi="Consolas"/>
          <w:sz w:val="18"/>
        </w:rPr>
        <w:t>DB_HOST=localhost</w:t>
      </w:r>
      <w:r>
        <w:rPr>
          <w:rFonts w:ascii="Consolas" w:hAnsi="Consolas"/>
          <w:sz w:val="18"/>
        </w:rPr>
        <w:br w:type="textWrapping"/>
      </w:r>
      <w:r>
        <w:rPr>
          <w:rFonts w:ascii="Consolas" w:hAnsi="Consolas"/>
          <w:sz w:val="18"/>
        </w:rPr>
        <w:t>DB_PORT=3306</w:t>
      </w:r>
      <w:r>
        <w:rPr>
          <w:rFonts w:ascii="Consolas" w:hAnsi="Consolas"/>
          <w:sz w:val="18"/>
        </w:rPr>
        <w:br w:type="textWrapping"/>
      </w:r>
      <w:r>
        <w:rPr>
          <w:rFonts w:ascii="Consolas" w:hAnsi="Consolas"/>
          <w:sz w:val="18"/>
        </w:rPr>
        <w:t>DB_USER=root</w:t>
      </w:r>
      <w:r>
        <w:rPr>
          <w:rFonts w:ascii="Consolas" w:hAnsi="Consolas"/>
          <w:sz w:val="18"/>
        </w:rPr>
        <w:br w:type="textWrapping"/>
      </w:r>
      <w:r>
        <w:rPr>
          <w:rFonts w:ascii="Consolas" w:hAnsi="Consolas"/>
          <w:sz w:val="18"/>
        </w:rPr>
        <w:t>DB_PASSWORD=root</w:t>
      </w:r>
      <w:r>
        <w:rPr>
          <w:rFonts w:ascii="Consolas" w:hAnsi="Consolas"/>
          <w:sz w:val="18"/>
        </w:rPr>
        <w:br w:type="textWrapping"/>
      </w:r>
      <w:r>
        <w:rPr>
          <w:rFonts w:ascii="Consolas" w:hAnsi="Consolas"/>
          <w:sz w:val="18"/>
        </w:rPr>
        <w:t>DB_NAME=english_tutoring_system</w:t>
      </w:r>
    </w:p>
    <w:p w14:paraId="0BE3BFEF">
      <w:pPr>
        <w:pStyle w:val="4"/>
      </w:pPr>
      <w:r>
        <w:t>3.3 前端小程序安装</w:t>
      </w:r>
    </w:p>
    <w:p w14:paraId="6A713E6C">
      <w:pPr>
        <w:ind w:firstLine="420"/>
      </w:pPr>
      <w:r>
        <w:rPr>
          <w:sz w:val="22"/>
        </w:rPr>
        <w:t>从微信开发者工具官网下载并安装最新版。然后：</w:t>
      </w:r>
    </w:p>
    <w:p w14:paraId="43D7D45C">
      <w:pPr>
        <w:pStyle w:val="16"/>
      </w:pPr>
      <w:r>
        <w:rPr>
          <w:sz w:val="22"/>
        </w:rPr>
        <w:t>打开微信开发者工具</w:t>
      </w:r>
    </w:p>
    <w:p w14:paraId="7FBCF4C9">
      <w:pPr>
        <w:pStyle w:val="16"/>
      </w:pPr>
      <w:r>
        <w:rPr>
          <w:sz w:val="22"/>
        </w:rPr>
        <w:t>点击“导入项目”，选择C:\Users\</w:t>
      </w:r>
      <w:r>
        <w:rPr>
          <w:rFonts w:hint="eastAsia"/>
          <w:sz w:val="22"/>
          <w:lang w:val="en-US" w:eastAsia="zh-CN"/>
        </w:rPr>
        <w:t>用户名</w:t>
      </w:r>
      <w:r>
        <w:rPr>
          <w:sz w:val="22"/>
        </w:rPr>
        <w:t>\</w:t>
      </w:r>
      <w:r>
        <w:rPr>
          <w:rFonts w:hint="eastAsia"/>
          <w:sz w:val="22"/>
          <w:lang w:val="en-US" w:eastAsia="zh-CN"/>
        </w:rPr>
        <w:t>...</w:t>
      </w:r>
      <w:r>
        <w:rPr>
          <w:sz w:val="22"/>
        </w:rPr>
        <w:t>\少儿英语辅导小程序\代码\miniprogram</w:t>
      </w:r>
    </w:p>
    <w:p w14:paraId="09D11220">
      <w:pPr>
        <w:pStyle w:val="16"/>
      </w:pPr>
      <w:r>
        <w:rPr>
          <w:sz w:val="22"/>
        </w:rPr>
        <w:t>确认AppID（发展阶段可用测试号）</w:t>
      </w:r>
    </w:p>
    <w:p w14:paraId="745B9946">
      <w:pPr>
        <w:pStyle w:val="16"/>
      </w:pPr>
      <w:r>
        <w:rPr>
          <w:sz w:val="22"/>
        </w:rPr>
        <w:t>在“设置”中勾选“不校验合法域名”</w:t>
      </w:r>
    </w:p>
    <w:p w14:paraId="5F46A7FC">
      <w:pPr>
        <w:pStyle w:val="4"/>
      </w:pPr>
      <w:r>
        <w:t>3.4 一键启动脚本</w:t>
      </w:r>
    </w:p>
    <w:p w14:paraId="504DEBDB">
      <w:pPr>
        <w:ind w:firstLine="420"/>
      </w:pPr>
      <w:r>
        <w:rPr>
          <w:sz w:val="22"/>
        </w:rPr>
        <w:t>项目目录下的start_server.bat可一键启动后端：</w:t>
      </w:r>
    </w:p>
    <w:p w14:paraId="5DA063FC">
      <w:pPr>
        <w:pStyle w:val="16"/>
      </w:pPr>
      <w:r>
        <w:rPr>
          <w:sz w:val="22"/>
        </w:rPr>
        <w:t>检查MySQL是否已启动</w:t>
      </w:r>
    </w:p>
    <w:p w14:paraId="23539BDA">
      <w:pPr>
        <w:pStyle w:val="16"/>
      </w:pPr>
      <w:r>
        <w:rPr>
          <w:sz w:val="22"/>
        </w:rPr>
        <w:t>同步后端代码到/tmp/testserver</w:t>
      </w:r>
    </w:p>
    <w:p w14:paraId="0C3B3712">
      <w:pPr>
        <w:pStyle w:val="16"/>
      </w:pPr>
      <w:r>
        <w:rPr>
          <w:sz w:val="22"/>
        </w:rPr>
        <w:t>杀掉旧进程，以后台模式启动服务</w:t>
      </w:r>
    </w:p>
    <w:p w14:paraId="45E679F2">
      <w:r>
        <w:br w:type="page"/>
      </w:r>
    </w:p>
    <w:p w14:paraId="53AEA3B3">
      <w:pPr>
        <w:pStyle w:val="3"/>
      </w:pPr>
      <w:r>
        <w:t>4 软件使用指南</w:t>
      </w:r>
    </w:p>
    <w:p w14:paraId="29DDC1E6">
      <w:pPr>
        <w:pStyle w:val="4"/>
      </w:pPr>
      <w:r>
        <w:t>4.1 后端启动</w:t>
      </w:r>
    </w:p>
    <w:p w14:paraId="26F123A2">
      <w:pPr>
        <w:ind w:firstLine="420"/>
      </w:pPr>
      <w:r>
        <w:rPr>
          <w:sz w:val="22"/>
        </w:rPr>
        <w:t>方式一：双击start_server.bat（推荐）</w:t>
      </w:r>
    </w:p>
    <w:p w14:paraId="5F232AE6">
      <w:pPr>
        <w:ind w:firstLine="420"/>
      </w:pPr>
      <w:r>
        <w:rPr>
          <w:sz w:val="22"/>
        </w:rPr>
        <w:t>方式二：命令行</w:t>
      </w:r>
    </w:p>
    <w:p w14:paraId="665C2167">
      <w:pPr>
        <w:ind w:left="567"/>
      </w:pPr>
      <w:r>
        <w:rPr>
          <w:rFonts w:ascii="Consolas" w:hAnsi="Consolas"/>
          <w:sz w:val="18"/>
        </w:rPr>
        <w:t>sudo service mysql start</w:t>
      </w:r>
      <w:r>
        <w:rPr>
          <w:rFonts w:ascii="Consolas" w:hAnsi="Consolas"/>
          <w:sz w:val="18"/>
        </w:rPr>
        <w:br w:type="textWrapping"/>
      </w:r>
      <w:r>
        <w:rPr>
          <w:rFonts w:ascii="Consolas" w:hAnsi="Consolas"/>
          <w:sz w:val="18"/>
        </w:rPr>
        <w:t>bash /tmp/testserver/start.sh</w:t>
      </w:r>
    </w:p>
    <w:p w14:paraId="1C815201">
      <w:pPr>
        <w:ind w:firstLine="420"/>
      </w:pPr>
      <w:r>
        <w:rPr>
          <w:sz w:val="22"/>
        </w:rPr>
        <w:t>验证：</w:t>
      </w:r>
    </w:p>
    <w:p w14:paraId="4EABA68C">
      <w:pPr>
        <w:ind w:left="567"/>
      </w:pPr>
      <w:r>
        <w:rPr>
          <w:rFonts w:ascii="Consolas" w:hAnsi="Consolas"/>
          <w:sz w:val="18"/>
        </w:rPr>
        <w:t>curl http://localhost:3000/health</w:t>
      </w:r>
    </w:p>
    <w:p w14:paraId="255BF895">
      <w:pPr>
        <w:ind w:firstLine="420"/>
      </w:pPr>
      <w:r>
        <w:rPr>
          <w:sz w:val="22"/>
        </w:rPr>
        <w:t>正常返回：{"status":"ok","timestamp":"..."}</w:t>
      </w:r>
    </w:p>
    <w:p w14:paraId="5C1EE608">
      <w:pPr>
        <w:pStyle w:val="4"/>
      </w:pPr>
      <w:r>
        <w:t>4.2 小程序登录</w:t>
      </w:r>
    </w:p>
    <w:p w14:paraId="753309CC">
      <w:pPr>
        <w:ind w:firstLine="420"/>
      </w:pPr>
      <w:r>
        <w:rPr>
          <w:sz w:val="22"/>
        </w:rPr>
        <w:t>打开小程序后，点击首页右上角“登录”或“切换”按钮进入登录页。测试账号如下（密码统一123456）：</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2880"/>
        <w:gridCol w:w="2880"/>
      </w:tblGrid>
      <w:tr w14:paraId="3070461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09C0C62D">
            <w:pPr>
              <w:spacing w:after="0" w:line="240" w:lineRule="auto"/>
              <w:jc w:val="center"/>
              <w:rPr>
                <w:color w:val="376092" w:themeColor="accent1" w:themeShade="BF"/>
              </w:rPr>
            </w:pPr>
            <w:r>
              <w:rPr>
                <w:b/>
                <w:color w:val="376092" w:themeColor="accent1" w:themeShade="BF"/>
                <w:sz w:val="20"/>
              </w:rPr>
              <w:t>用户名</w:t>
            </w:r>
          </w:p>
        </w:tc>
        <w:tc>
          <w:tcPr>
            <w:tcW w:w="2880" w:type="dxa"/>
          </w:tcPr>
          <w:p w14:paraId="2E619555">
            <w:pPr>
              <w:spacing w:after="0" w:line="240" w:lineRule="auto"/>
              <w:jc w:val="center"/>
              <w:rPr>
                <w:color w:val="376092" w:themeColor="accent1" w:themeShade="BF"/>
              </w:rPr>
            </w:pPr>
            <w:r>
              <w:rPr>
                <w:b/>
                <w:color w:val="376092" w:themeColor="accent1" w:themeShade="BF"/>
                <w:sz w:val="20"/>
              </w:rPr>
              <w:t>角色</w:t>
            </w:r>
          </w:p>
        </w:tc>
        <w:tc>
          <w:tcPr>
            <w:tcW w:w="2880" w:type="dxa"/>
          </w:tcPr>
          <w:p w14:paraId="6A75735C">
            <w:pPr>
              <w:spacing w:after="0" w:line="240" w:lineRule="auto"/>
              <w:jc w:val="center"/>
              <w:rPr>
                <w:color w:val="376092" w:themeColor="accent1" w:themeShade="BF"/>
              </w:rPr>
            </w:pPr>
            <w:r>
              <w:rPr>
                <w:b/>
                <w:color w:val="376092" w:themeColor="accent1" w:themeShade="BF"/>
                <w:sz w:val="20"/>
              </w:rPr>
              <w:t>姓名</w:t>
            </w:r>
          </w:p>
        </w:tc>
      </w:tr>
      <w:tr w14:paraId="67AB00F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7C948E75">
            <w:pPr>
              <w:spacing w:after="0" w:line="240" w:lineRule="auto"/>
              <w:rPr>
                <w:color w:val="376092" w:themeColor="accent1" w:themeShade="BF"/>
              </w:rPr>
            </w:pPr>
            <w:r>
              <w:rPr>
                <w:color w:val="376092" w:themeColor="accent1" w:themeShade="BF"/>
                <w:sz w:val="20"/>
              </w:rPr>
              <w:t>admin</w:t>
            </w:r>
          </w:p>
        </w:tc>
        <w:tc>
          <w:tcPr>
            <w:tcW w:w="2880" w:type="dxa"/>
          </w:tcPr>
          <w:p w14:paraId="6966EDE8">
            <w:pPr>
              <w:spacing w:after="0" w:line="240" w:lineRule="auto"/>
              <w:rPr>
                <w:color w:val="376092" w:themeColor="accent1" w:themeShade="BF"/>
              </w:rPr>
            </w:pPr>
            <w:r>
              <w:rPr>
                <w:color w:val="376092" w:themeColor="accent1" w:themeShade="BF"/>
                <w:sz w:val="20"/>
              </w:rPr>
              <w:t>管理员</w:t>
            </w:r>
          </w:p>
        </w:tc>
        <w:tc>
          <w:tcPr>
            <w:tcW w:w="2880" w:type="dxa"/>
          </w:tcPr>
          <w:p w14:paraId="60FA02B0">
            <w:pPr>
              <w:spacing w:after="0" w:line="240" w:lineRule="auto"/>
              <w:rPr>
                <w:color w:val="376092" w:themeColor="accent1" w:themeShade="BF"/>
              </w:rPr>
            </w:pPr>
            <w:r>
              <w:rPr>
                <w:color w:val="376092" w:themeColor="accent1" w:themeShade="BF"/>
                <w:sz w:val="20"/>
              </w:rPr>
              <w:t>系统管理员</w:t>
            </w:r>
          </w:p>
        </w:tc>
      </w:tr>
      <w:tr w14:paraId="1178FF4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7D91DDB4">
            <w:pPr>
              <w:spacing w:after="0" w:line="240" w:lineRule="auto"/>
              <w:rPr>
                <w:color w:val="376092" w:themeColor="accent1" w:themeShade="BF"/>
              </w:rPr>
            </w:pPr>
            <w:r>
              <w:rPr>
                <w:color w:val="376092" w:themeColor="accent1" w:themeShade="BF"/>
                <w:sz w:val="20"/>
              </w:rPr>
              <w:t>teacher1</w:t>
            </w:r>
          </w:p>
        </w:tc>
        <w:tc>
          <w:tcPr>
            <w:tcW w:w="2880" w:type="dxa"/>
          </w:tcPr>
          <w:p w14:paraId="1E842E6F">
            <w:pPr>
              <w:spacing w:after="0" w:line="240" w:lineRule="auto"/>
              <w:rPr>
                <w:color w:val="376092" w:themeColor="accent1" w:themeShade="BF"/>
              </w:rPr>
            </w:pPr>
            <w:r>
              <w:rPr>
                <w:color w:val="376092" w:themeColor="accent1" w:themeShade="BF"/>
                <w:sz w:val="20"/>
              </w:rPr>
              <w:t>教师</w:t>
            </w:r>
          </w:p>
        </w:tc>
        <w:tc>
          <w:tcPr>
            <w:tcW w:w="2880" w:type="dxa"/>
          </w:tcPr>
          <w:p w14:paraId="5E30E78A">
            <w:pPr>
              <w:spacing w:after="0" w:line="240" w:lineRule="auto"/>
              <w:rPr>
                <w:color w:val="376092" w:themeColor="accent1" w:themeShade="BF"/>
              </w:rPr>
            </w:pPr>
            <w:r>
              <w:rPr>
                <w:color w:val="376092" w:themeColor="accent1" w:themeShade="BF"/>
                <w:sz w:val="20"/>
              </w:rPr>
              <w:t>张老师</w:t>
            </w:r>
          </w:p>
        </w:tc>
      </w:tr>
      <w:tr w14:paraId="3FDDC17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36BBCAA8">
            <w:pPr>
              <w:spacing w:after="0" w:line="240" w:lineRule="auto"/>
              <w:rPr>
                <w:color w:val="376092" w:themeColor="accent1" w:themeShade="BF"/>
              </w:rPr>
            </w:pPr>
            <w:r>
              <w:rPr>
                <w:color w:val="376092" w:themeColor="accent1" w:themeShade="BF"/>
                <w:sz w:val="20"/>
              </w:rPr>
              <w:t>student1</w:t>
            </w:r>
          </w:p>
        </w:tc>
        <w:tc>
          <w:tcPr>
            <w:tcW w:w="2880" w:type="dxa"/>
          </w:tcPr>
          <w:p w14:paraId="2C795A60">
            <w:pPr>
              <w:spacing w:after="0" w:line="240" w:lineRule="auto"/>
              <w:rPr>
                <w:color w:val="376092" w:themeColor="accent1" w:themeShade="BF"/>
              </w:rPr>
            </w:pPr>
            <w:r>
              <w:rPr>
                <w:color w:val="376092" w:themeColor="accent1" w:themeShade="BF"/>
                <w:sz w:val="20"/>
              </w:rPr>
              <w:t>学生</w:t>
            </w:r>
          </w:p>
        </w:tc>
        <w:tc>
          <w:tcPr>
            <w:tcW w:w="2880" w:type="dxa"/>
          </w:tcPr>
          <w:p w14:paraId="1281A95A">
            <w:pPr>
              <w:spacing w:after="0" w:line="240" w:lineRule="auto"/>
              <w:rPr>
                <w:color w:val="376092" w:themeColor="accent1" w:themeShade="BF"/>
              </w:rPr>
            </w:pPr>
            <w:r>
              <w:rPr>
                <w:color w:val="376092" w:themeColor="accent1" w:themeShade="BF"/>
                <w:sz w:val="20"/>
              </w:rPr>
              <w:t>小明</w:t>
            </w:r>
          </w:p>
        </w:tc>
      </w:tr>
      <w:tr w14:paraId="2FFC119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6F3B0802">
            <w:pPr>
              <w:spacing w:after="0" w:line="240" w:lineRule="auto"/>
              <w:rPr>
                <w:color w:val="376092" w:themeColor="accent1" w:themeShade="BF"/>
              </w:rPr>
            </w:pPr>
            <w:r>
              <w:rPr>
                <w:color w:val="376092" w:themeColor="accent1" w:themeShade="BF"/>
                <w:sz w:val="20"/>
              </w:rPr>
              <w:t>student2</w:t>
            </w:r>
          </w:p>
        </w:tc>
        <w:tc>
          <w:tcPr>
            <w:tcW w:w="2880" w:type="dxa"/>
          </w:tcPr>
          <w:p w14:paraId="6CA304A0">
            <w:pPr>
              <w:spacing w:after="0" w:line="240" w:lineRule="auto"/>
              <w:rPr>
                <w:color w:val="376092" w:themeColor="accent1" w:themeShade="BF"/>
              </w:rPr>
            </w:pPr>
            <w:r>
              <w:rPr>
                <w:color w:val="376092" w:themeColor="accent1" w:themeShade="BF"/>
                <w:sz w:val="20"/>
              </w:rPr>
              <w:t>学生</w:t>
            </w:r>
          </w:p>
        </w:tc>
        <w:tc>
          <w:tcPr>
            <w:tcW w:w="2880" w:type="dxa"/>
          </w:tcPr>
          <w:p w14:paraId="24613A97">
            <w:pPr>
              <w:spacing w:after="0" w:line="240" w:lineRule="auto"/>
              <w:rPr>
                <w:color w:val="376092" w:themeColor="accent1" w:themeShade="BF"/>
              </w:rPr>
            </w:pPr>
            <w:r>
              <w:rPr>
                <w:color w:val="376092" w:themeColor="accent1" w:themeShade="BF"/>
                <w:sz w:val="20"/>
              </w:rPr>
              <w:t>小红</w:t>
            </w:r>
          </w:p>
        </w:tc>
      </w:tr>
      <w:tr w14:paraId="0349F81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641B2DDB">
            <w:pPr>
              <w:spacing w:after="0" w:line="240" w:lineRule="auto"/>
              <w:rPr>
                <w:color w:val="376092" w:themeColor="accent1" w:themeShade="BF"/>
              </w:rPr>
            </w:pPr>
            <w:r>
              <w:rPr>
                <w:color w:val="376092" w:themeColor="accent1" w:themeShade="BF"/>
                <w:sz w:val="20"/>
              </w:rPr>
              <w:t>parent1</w:t>
            </w:r>
          </w:p>
        </w:tc>
        <w:tc>
          <w:tcPr>
            <w:tcW w:w="2880" w:type="dxa"/>
          </w:tcPr>
          <w:p w14:paraId="2A38B011">
            <w:pPr>
              <w:spacing w:after="0" w:line="240" w:lineRule="auto"/>
              <w:rPr>
                <w:color w:val="376092" w:themeColor="accent1" w:themeShade="BF"/>
              </w:rPr>
            </w:pPr>
            <w:r>
              <w:rPr>
                <w:color w:val="376092" w:themeColor="accent1" w:themeShade="BF"/>
                <w:sz w:val="20"/>
              </w:rPr>
              <w:t>家长</w:t>
            </w:r>
          </w:p>
        </w:tc>
        <w:tc>
          <w:tcPr>
            <w:tcW w:w="2880" w:type="dxa"/>
          </w:tcPr>
          <w:p w14:paraId="011B93C8">
            <w:pPr>
              <w:spacing w:after="0" w:line="240" w:lineRule="auto"/>
              <w:rPr>
                <w:color w:val="376092" w:themeColor="accent1" w:themeShade="BF"/>
              </w:rPr>
            </w:pPr>
            <w:r>
              <w:rPr>
                <w:color w:val="376092" w:themeColor="accent1" w:themeShade="BF"/>
                <w:sz w:val="20"/>
              </w:rPr>
              <w:t>王先生</w:t>
            </w:r>
          </w:p>
        </w:tc>
      </w:tr>
    </w:tbl>
    <w:p w14:paraId="647512F5">
      <w:pPr>
        <w:pStyle w:val="4"/>
      </w:pPr>
      <w:r>
        <w:t>4.3 功能模块使用</w:t>
      </w:r>
    </w:p>
    <w:p w14:paraId="662848DF">
      <w:pPr>
        <w:ind w:firstLine="420"/>
      </w:pPr>
      <w:r>
        <w:rPr>
          <w:sz w:val="22"/>
        </w:rPr>
        <w:t>首页：展示学习概览、推荐课程和快捷入口。未登录时显示“立即登录”按钮。</w:t>
      </w:r>
    </w:p>
    <w:p w14:paraId="1C5BBE48">
      <w:pPr>
        <w:ind w:firstLine="420"/>
      </w:pPr>
      <w:r>
        <w:rPr>
          <w:sz w:val="22"/>
        </w:rPr>
        <w:t>课程列表：底部导航切换到“课程”标签，支持分类筛选、搜索、难度和价格筛选。</w:t>
      </w:r>
    </w:p>
    <w:p w14:paraId="1B5A1759">
      <w:pPr>
        <w:ind w:firstLine="420"/>
      </w:pPr>
      <w:r>
        <w:rPr>
          <w:sz w:val="22"/>
        </w:rPr>
        <w:t>学习中心：需登录后查看学习统计、当前课程、我的课程、待完成作业和词汇统计。</w:t>
      </w:r>
    </w:p>
    <w:p w14:paraId="08D66B16">
      <w:pPr>
        <w:ind w:firstLine="420"/>
      </w:pPr>
      <w:r>
        <w:rPr>
          <w:sz w:val="22"/>
        </w:rPr>
        <w:t>作业管理：展示全部作业和待完成作业，每个作业卡片显示标题、教师、截止日期和状态。</w:t>
      </w:r>
    </w:p>
    <w:p w14:paraId="124EF531">
      <w:pPr>
        <w:ind w:firstLine="420"/>
      </w:pPr>
      <w:r>
        <w:rPr>
          <w:sz w:val="22"/>
        </w:rPr>
        <w:t>成绩与排行榜：支持成绩列表、统计分析、学习排行三个标签。</w:t>
      </w:r>
    </w:p>
    <w:p w14:paraId="4B6DC6F5">
      <w:pPr>
        <w:ind w:firstLine="420"/>
      </w:pPr>
      <w:r>
        <w:rPr>
          <w:sz w:val="22"/>
        </w:rPr>
        <w:t>学习资源：模拟数据展示各类学习资源，支持分类浏览和搜索。</w:t>
      </w:r>
    </w:p>
    <w:p w14:paraId="0EE1570C">
      <w:r>
        <w:br w:type="page"/>
      </w:r>
    </w:p>
    <w:p w14:paraId="4C7FDE02">
      <w:pPr>
        <w:pStyle w:val="3"/>
      </w:pPr>
      <w:r>
        <w:t>5 常见问题</w:t>
      </w:r>
    </w:p>
    <w:p w14:paraId="6171A1A3">
      <w:r>
        <w:rPr>
          <w:b/>
          <w:sz w:val="22"/>
        </w:rPr>
        <w:t>Q: 双击start_server.bat报错“找不到node”</w:t>
      </w:r>
    </w:p>
    <w:p w14:paraId="30D22540">
      <w:pPr>
        <w:ind w:firstLine="420"/>
      </w:pPr>
      <w:r>
        <w:rPr>
          <w:sz w:val="22"/>
        </w:rPr>
        <w:t>A: WSL非交互模式无法加载PATH。解决：运行which node查看安装路径，将其填入start.sh中的绝对路径。</w:t>
      </w:r>
    </w:p>
    <w:p w14:paraId="151CE10A">
      <w:r>
        <w:rPr>
          <w:b/>
          <w:sz w:val="22"/>
        </w:rPr>
        <w:t>Q: 数据库连接失败</w:t>
      </w:r>
    </w:p>
    <w:p w14:paraId="5A6118F9">
      <w:pPr>
        <w:ind w:firstLine="420"/>
      </w:pPr>
      <w:r>
        <w:rPr>
          <w:sz w:val="22"/>
        </w:rPr>
        <w:t>A: MySQL未启动或密码不正确。解决：sudo service mysql start启动服务，检查.env中密码是否与数据库一致。</w:t>
      </w:r>
    </w:p>
    <w:p w14:paraId="7D22C50E">
      <w:r>
        <w:rPr>
          <w:b/>
          <w:sz w:val="22"/>
        </w:rPr>
        <w:t>Q: 小程序显示“网络请求失败”</w:t>
      </w:r>
    </w:p>
    <w:p w14:paraId="17908FF9">
      <w:pPr>
        <w:ind w:firstLine="420"/>
      </w:pPr>
      <w:r>
        <w:rPr>
          <w:sz w:val="22"/>
        </w:rPr>
        <w:t>A: 前端无法连接后端。解决：确保后端已启动，在微信开发者工具中勾选“不校验合法域名”。</w:t>
      </w:r>
    </w:p>
    <w:p w14:paraId="7A138FE4">
      <w:r>
        <w:rPr>
          <w:b/>
          <w:sz w:val="22"/>
        </w:rPr>
        <w:t>Q: 登录后推荐课程显示401</w:t>
      </w:r>
    </w:p>
    <w:p w14:paraId="4B0C363B">
      <w:pPr>
        <w:ind w:firstLine="420"/>
      </w:pPr>
      <w:r>
        <w:rPr>
          <w:sz w:val="22"/>
        </w:rPr>
        <w:t>A: Token已过期。解决：点击首页右上角“切换”清除缓存后重新登录。</w:t>
      </w:r>
    </w:p>
    <w:p w14:paraId="33BB9F8B">
      <w:r>
        <w:rPr>
          <w:b/>
          <w:sz w:val="22"/>
        </w:rPr>
        <w:t>Q: WSL重启后IP变化</w:t>
      </w:r>
    </w:p>
    <w:p w14:paraId="7377BA50">
      <w:pPr>
        <w:ind w:firstLine="420"/>
      </w:pPr>
      <w:r>
        <w:rPr>
          <w:sz w:val="22"/>
        </w:rPr>
        <w:t>A: WSL2的IP在重启后可能变化。解决：运行hostname -I查看当前IP，更新utils/api.js和app.js中的地址。建议使用127.0.0.1代替WSL IP。</w:t>
      </w:r>
    </w:p>
    <w:p w14:paraId="1B4CE9B3">
      <w:r>
        <w:rPr>
          <w:b/>
          <w:sz w:val="22"/>
        </w:rPr>
        <w:t>Q: 课程页显示“暂无课程”</w:t>
      </w:r>
    </w:p>
    <w:p w14:paraId="7D3EDF03">
      <w:pPr>
        <w:ind w:firstLine="420"/>
      </w:pPr>
      <w:r>
        <w:rPr>
          <w:sz w:val="22"/>
        </w:rPr>
        <w:t>A: API请求路径错误或数据格式不匹配。解决：检查courses.js中的url是否为/api/courses，确保已导入测试数据。</w:t>
      </w:r>
    </w:p>
    <w:p w14:paraId="292FBA30">
      <w:r>
        <w:br w:type="page"/>
      </w:r>
    </w:p>
    <w:p w14:paraId="6FBCECF5">
      <w:pPr>
        <w:pStyle w:val="3"/>
      </w:pPr>
      <w:r>
        <w:t>6 维护说明</w:t>
      </w:r>
    </w:p>
    <w:p w14:paraId="028DBC66">
      <w:pPr>
        <w:pStyle w:val="4"/>
      </w:pPr>
      <w:r>
        <w:t>6.1 数据库备份</w:t>
      </w:r>
    </w:p>
    <w:p w14:paraId="452FA9BF">
      <w:pPr>
        <w:ind w:left="567"/>
      </w:pPr>
      <w:r>
        <w:rPr>
          <w:rFonts w:ascii="Consolas" w:hAnsi="Consolas"/>
          <w:sz w:val="18"/>
        </w:rPr>
        <w:t>mysqldump -u root -proot english_tutoring_system &gt; backup_$(date +%Y%m%d).sql</w:t>
      </w:r>
    </w:p>
    <w:p w14:paraId="492A4B11">
      <w:pPr>
        <w:pStyle w:val="4"/>
      </w:pPr>
      <w:r>
        <w:t>6.2 代码更新</w:t>
      </w:r>
    </w:p>
    <w:p w14:paraId="542E6329">
      <w:pPr>
        <w:ind w:firstLine="420"/>
      </w:pPr>
      <w:r>
        <w:rPr>
          <w:sz w:val="22"/>
        </w:rPr>
        <w:t>修改后端代码后重新运行start.sh即可。修改前端代码后，在微信开发者工具中保存即自动编译。</w:t>
      </w:r>
    </w:p>
    <w:p w14:paraId="246939EB">
      <w:pPr>
        <w:pStyle w:val="4"/>
      </w:pPr>
      <w:r>
        <w:t>6.3 日志查看</w:t>
      </w:r>
    </w:p>
    <w:p w14:paraId="246B3A54">
      <w:pPr>
        <w:ind w:firstLine="420"/>
      </w:pPr>
      <w:r>
        <w:rPr>
          <w:sz w:val="22"/>
        </w:rPr>
        <w:t>后端日志保存在/tmp/testserver/server.log：</w:t>
      </w:r>
    </w:p>
    <w:p w14:paraId="31B8D028">
      <w:pPr>
        <w:ind w:left="567"/>
      </w:pPr>
      <w:r>
        <w:rPr>
          <w:rFonts w:ascii="Consolas" w:hAnsi="Consolas"/>
          <w:sz w:val="18"/>
        </w:rPr>
        <w:t>tail -f /tmp/testserver/server.log</w:t>
      </w:r>
    </w:p>
    <w:p w14:paraId="0B6D4A3B">
      <w:pPr>
        <w:pStyle w:val="4"/>
      </w:pPr>
      <w:r>
        <w:t>6.4 重启服务</w:t>
      </w:r>
    </w:p>
    <w:p w14:paraId="556F86D9">
      <w:pPr>
        <w:ind w:left="567"/>
      </w:pPr>
      <w:r>
        <w:rPr>
          <w:rFonts w:ascii="Consolas" w:hAnsi="Consolas"/>
          <w:sz w:val="18"/>
        </w:rPr>
        <w:t>kill $(lsof -ti:3000)</w:t>
      </w:r>
      <w:r>
        <w:rPr>
          <w:rFonts w:ascii="Consolas" w:hAnsi="Consolas"/>
          <w:sz w:val="18"/>
        </w:rPr>
        <w:br w:type="textWrapping"/>
      </w:r>
      <w:r>
        <w:rPr>
          <w:rFonts w:ascii="Consolas" w:hAnsi="Consolas"/>
          <w:sz w:val="18"/>
        </w:rPr>
        <w:t>bash /tmp/testserver/start.sh</w:t>
      </w:r>
    </w:p>
    <w:p w14:paraId="1931CD0C">
      <w:pPr>
        <w:pStyle w:val="4"/>
      </w:pPr>
      <w:r>
        <w:t>6.5 注意事项</w:t>
      </w:r>
    </w:p>
    <w:p w14:paraId="7EA4C76F">
      <w:pPr>
        <w:pStyle w:val="16"/>
      </w:pPr>
      <w:r>
        <w:rPr>
          <w:sz w:val="22"/>
        </w:rPr>
        <w:t>后端依赖MySQL，启动前确保MySQL已运行</w:t>
      </w:r>
    </w:p>
    <w:p w14:paraId="55BD3B06">
      <w:pPr>
        <w:pStyle w:val="16"/>
      </w:pPr>
      <w:r>
        <w:rPr>
          <w:sz w:val="22"/>
        </w:rPr>
        <w:t>微信开发者工具需勾选“不校验合法域名”</w:t>
      </w:r>
    </w:p>
    <w:p w14:paraId="20854423">
      <w:pPr>
        <w:pStyle w:val="16"/>
      </w:pPr>
      <w:r>
        <w:rPr>
          <w:sz w:val="22"/>
        </w:rPr>
        <w:t>更新数据库结构后需重新导入schema_simple.sql</w:t>
      </w:r>
    </w:p>
    <w:p w14:paraId="577E9252">
      <w:pPr>
        <w:pStyle w:val="16"/>
      </w:pPr>
      <w:r>
        <w:rPr>
          <w:sz w:val="22"/>
        </w:rPr>
        <w:t>Windows恢复后WSL IP变化时，更新前端app.js、api.js、util.js中的地址</w:t>
      </w:r>
    </w:p>
    <w:sectPr>
      <w:footerReference r:id="rId5" w:type="default"/>
      <w:pgSz w:w="12240" w:h="15840"/>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3B28A">
    <w:pPr>
      <w:pStyle w:val="24"/>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1905BB9">
                          <w:pPr>
                            <w:pStyle w:val="24"/>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1905BB9">
                    <w:pPr>
                      <w:pStyle w:val="24"/>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9</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D9719F"/>
    <w:rsid w:val="26263B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1788</Words>
  <Characters>3204</Characters>
  <Lines>0</Lines>
  <Paragraphs>0</Paragraphs>
  <TotalTime>1324</TotalTime>
  <ScaleCrop>false</ScaleCrop>
  <LinksUpToDate>false</LinksUpToDate>
  <CharactersWithSpaces>3359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WPS_1670910143</cp:lastModifiedBy>
  <dcterms:modified xsi:type="dcterms:W3CDTF">2026-07-01T09:04:40Z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eyJoZGlkIjoiYmZjMjFlNTQ2Y2M3ZTA2ZmE3N2Y4OWFmMzVjZTU3MTIiLCJ1c2VySWQiOiIxNDU5NDU1NDA4In0=</vt:lpwstr>
  </property>
  <property fmtid="{D5CDD505-2E9C-101B-9397-08002B2CF9AE}" pid="3" name="KSOProductBuildVer">
    <vt:lpwstr>2052-12.1.0.26895</vt:lpwstr>
  </property>
  <property fmtid="{D5CDD505-2E9C-101B-9397-08002B2CF9AE}" pid="4" name="ICV">
    <vt:lpwstr>A12BD41EBD34452DA526CD49A7C0B767_12</vt:lpwstr>
  </property>
</Properties>
</file>