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ascii="Times New Roman" w:hAnsi="Times New Roman" w:eastAsia="宋体" w:cs="Times New Roman"/>
          <w:b/>
          <w:bCs/>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0"/>
          <w:sz w:val="28"/>
          <w:szCs w:val="28"/>
          <w:shd w:val="clear" w:fill="FFFFFF"/>
          <w:lang w:val="en-US" w:eastAsia="zh-CN"/>
          <w14:textFill>
            <w14:solidFill>
              <w14:schemeClr w14:val="tx1"/>
            </w14:solidFill>
          </w14:textFill>
        </w:rPr>
        <w:t>科研实习说明</w:t>
      </w:r>
    </w:p>
    <w:p>
      <w:pPr>
        <w:ind w:firstLine="420" w:firstLineChars="0"/>
        <w:rPr>
          <w:rFonts w:hint="default" w:ascii="Times New Roman" w:hAnsi="Times New Roman" w:eastAsia="宋体" w:cs="Times New Roman"/>
          <w:b w:val="0"/>
          <w:bCs w:val="0"/>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我</w:t>
      </w:r>
      <w:r>
        <w:rPr>
          <w:rFonts w:hint="eastAsia"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是朱源田，本科就读于西安电子科技大学-人工智能学院-智能科学与技术专业，</w:t>
      </w: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在本科阶段的科研</w:t>
      </w:r>
      <w:r>
        <w:rPr>
          <w:rFonts w:hint="eastAsia"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实习</w:t>
      </w: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集中在计算机视觉领域。</w:t>
      </w: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我自2023年10月跟随我校朱浩副教授进行遥感图像多模态融合语义分割方向的科研实习，在此过程中拟产出一篇论文，</w:t>
      </w: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预计今年6月投入IEEE TGRS（IF：8.2，SCI一区Top）。</w:t>
      </w: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该工作</w:t>
      </w:r>
      <w:r>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的</w:t>
      </w: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研究动机</w:t>
      </w:r>
      <w:r>
        <w:rPr>
          <w:rFonts w:hint="eastAsia"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是</w:t>
      </w: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：减小MS和PAN的特征冗余，最大限度利用二者的互补优势，改善遥感图像语义分割中的模糊边缘。</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此工作正处于实验调参和论文撰写阶段。下面是该工作的简介：</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目前遥感图像多模态融合领域存在对齐和同步、互补性、保持模态特性、减少冗余等几个问题。我的这篇工作也是针对这些问题展开的。主要贡献分为特征提取、特征融合和语义分割三个阶段。</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首先是特征提取阶段，提出Diff-AIHS模块，减少原始特征间的冗余性，得到更有利于分类的共有特征和特有特征。</w:t>
      </w: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从而提高特征的互补性，减少冗余信息。避免直接融合导致大量冗余信息的积累。</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然后是融合阶段，提出在三元循环融合的网络结构中，交替应用空间-通道域自适应注意力机制。</w:t>
      </w: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从而在空间域和通道域捕捉互补特征之间的长距离依赖，得到一个包含丰富信息的融合特征。</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19"/>
          <w:szCs w:val="19"/>
          <w:shd w:val="clear" w:fill="FFFFFF"/>
          <w:lang w:val="en-US" w:eastAsia="zh-CN"/>
          <w14:textFill>
            <w14:solidFill>
              <w14:schemeClr w14:val="tx1"/>
            </w14:solidFill>
          </w14:textFill>
        </w:rPr>
        <w:t>最后是语义分割阶段，在基于解耦的边缘监督策略中，利用浅层特征细节增强边缘信息。</w:t>
      </w: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从而增强对小目标的识别效果。</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目前我的这项工作正处于实验调参和论文撰写阶段，最近</w:t>
      </w:r>
      <w:r>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的目标是再上调大概六个百分点。</w:t>
      </w: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我仍在不断调整参数和网络结构。</w:t>
      </w:r>
      <w:bookmarkStart w:id="0" w:name="_GoBack"/>
      <w:bookmarkEnd w:id="0"/>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在科研实习过程中，我主要有以下收获：</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第一是阅读英文文献、复现代码的能力。</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第二是明白顶会论文的产生需要付出的工作量，每一个创新点都需要阅读大量的论文来总结和发现，每一次实验都需要认真对待。</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第三是反问思维。在阅读文献过程中，需要反复推敲作者所提出的方法是否真正拥有他所叙述的效果，有哪些漏洞。在形成自己论文的过程中，也需要反复确认自己的方法是否具有合理性和唯一性。</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第四是编程能力，这篇工作的代码量接近两千行，函数之间需要相互调用，因此工程思维设计代码十分重要。在实验调参和修改项目的过程中也需要进行管理才能提高效率。</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最后是理论需要用实践来证明。需要在实践中不断测试，再根据实践不断修改理论部分才能产出优秀的成果。</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附：</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我的实验记录https://github.com/Lumos2050/MyExperiment/tree/main</w:t>
      </w: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朱浩老师个人主页https://faculty.xidian.edu.cn/ZHUHAO/zh_CN/index.htm</w:t>
      </w: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20" w:firstLineChars="0"/>
        <w:rPr>
          <w:rFonts w:hint="default"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0"/>
          <w:sz w:val="19"/>
          <w:szCs w:val="19"/>
          <w:shd w:val="clear" w:fill="FFFFFF"/>
          <w:lang w:val="en-US" w:eastAsia="zh-CN"/>
          <w14:textFill>
            <w14:solidFill>
              <w14:schemeClr w14:val="tx1"/>
            </w14:solidFill>
          </w14:textFill>
        </w:rPr>
        <w:t>部分内容展示：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76215" cy="2943860"/>
            <wp:effectExtent l="0" t="0" r="12065" b="1270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276215" cy="2943860"/>
                    </a:xfrm>
                    <a:prstGeom prst="rect">
                      <a:avLst/>
                    </a:prstGeom>
                    <a:noFill/>
                    <a:ln w="9525">
                      <a:noFill/>
                    </a:ln>
                  </pic:spPr>
                </pic:pic>
              </a:graphicData>
            </a:graphic>
          </wp:inline>
        </w:drawing>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09235" cy="2962910"/>
            <wp:effectExtent l="0" t="0" r="9525" b="889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tretch>
                      <a:fillRect/>
                    </a:stretch>
                  </pic:blipFill>
                  <pic:spPr>
                    <a:xfrm>
                      <a:off x="0" y="0"/>
                      <a:ext cx="5309235" cy="2962910"/>
                    </a:xfrm>
                    <a:prstGeom prst="rect">
                      <a:avLst/>
                    </a:prstGeom>
                    <a:noFill/>
                    <a:ln w="9525">
                      <a:noFill/>
                    </a:ln>
                  </pic:spPr>
                </pic:pic>
              </a:graphicData>
            </a:graphic>
          </wp:inline>
        </w:drawing>
      </w: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82565" cy="2959100"/>
            <wp:effectExtent l="0" t="0" r="5715" b="1270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6"/>
                    <a:stretch>
                      <a:fillRect/>
                    </a:stretch>
                  </pic:blipFill>
                  <pic:spPr>
                    <a:xfrm>
                      <a:off x="0" y="0"/>
                      <a:ext cx="5282565" cy="2959100"/>
                    </a:xfrm>
                    <a:prstGeom prst="rect">
                      <a:avLst/>
                    </a:prstGeom>
                    <a:noFill/>
                    <a:ln w="9525">
                      <a:noFill/>
                    </a:ln>
                  </pic:spPr>
                </pic:pic>
              </a:graphicData>
            </a:graphic>
          </wp:inline>
        </w:drawing>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43830" cy="2942590"/>
            <wp:effectExtent l="0" t="0" r="13970" b="1397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7"/>
                    <a:stretch>
                      <a:fillRect/>
                    </a:stretch>
                  </pic:blipFill>
                  <pic:spPr>
                    <a:xfrm>
                      <a:off x="0" y="0"/>
                      <a:ext cx="5243830" cy="29425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mUyZGRmYTg4YjJmODk3OTNiYzMzMjNmNjA0ZjUifQ=="/>
  </w:docVars>
  <w:rsids>
    <w:rsidRoot w:val="1E800E8E"/>
    <w:rsid w:val="01044311"/>
    <w:rsid w:val="02042848"/>
    <w:rsid w:val="023444A8"/>
    <w:rsid w:val="03150BC8"/>
    <w:rsid w:val="03DD6186"/>
    <w:rsid w:val="04603EBE"/>
    <w:rsid w:val="04654A37"/>
    <w:rsid w:val="05C375AD"/>
    <w:rsid w:val="05C80770"/>
    <w:rsid w:val="06532B4F"/>
    <w:rsid w:val="074E47A9"/>
    <w:rsid w:val="080B340E"/>
    <w:rsid w:val="088A5722"/>
    <w:rsid w:val="090B41D9"/>
    <w:rsid w:val="09323D3C"/>
    <w:rsid w:val="09D973F0"/>
    <w:rsid w:val="09ED3AD6"/>
    <w:rsid w:val="0A297E31"/>
    <w:rsid w:val="0A4C1CC4"/>
    <w:rsid w:val="0B426BFC"/>
    <w:rsid w:val="0B5E1A4E"/>
    <w:rsid w:val="0B650B72"/>
    <w:rsid w:val="0BBD429F"/>
    <w:rsid w:val="0BC369DA"/>
    <w:rsid w:val="0C413460"/>
    <w:rsid w:val="0C682624"/>
    <w:rsid w:val="0C96202E"/>
    <w:rsid w:val="0CB34126"/>
    <w:rsid w:val="0CB70A06"/>
    <w:rsid w:val="0D101853"/>
    <w:rsid w:val="0D3753CD"/>
    <w:rsid w:val="0D4B1621"/>
    <w:rsid w:val="0DA6583B"/>
    <w:rsid w:val="0DF55E62"/>
    <w:rsid w:val="0F013483"/>
    <w:rsid w:val="0F0557F5"/>
    <w:rsid w:val="0FB068FC"/>
    <w:rsid w:val="0FB843A7"/>
    <w:rsid w:val="10D95F27"/>
    <w:rsid w:val="11D230A2"/>
    <w:rsid w:val="11F508B6"/>
    <w:rsid w:val="12236AD9"/>
    <w:rsid w:val="12E267A6"/>
    <w:rsid w:val="13187776"/>
    <w:rsid w:val="13477D71"/>
    <w:rsid w:val="13F632D9"/>
    <w:rsid w:val="144D4AE6"/>
    <w:rsid w:val="14553D9A"/>
    <w:rsid w:val="14915E8C"/>
    <w:rsid w:val="14EA24B1"/>
    <w:rsid w:val="15D57599"/>
    <w:rsid w:val="167D3BC7"/>
    <w:rsid w:val="16B978FD"/>
    <w:rsid w:val="17005FBC"/>
    <w:rsid w:val="17314AFD"/>
    <w:rsid w:val="176359F5"/>
    <w:rsid w:val="17A65F49"/>
    <w:rsid w:val="17AD68B4"/>
    <w:rsid w:val="182F2E27"/>
    <w:rsid w:val="187A28C7"/>
    <w:rsid w:val="188E09E6"/>
    <w:rsid w:val="190E112B"/>
    <w:rsid w:val="1915562A"/>
    <w:rsid w:val="1954590B"/>
    <w:rsid w:val="19774321"/>
    <w:rsid w:val="19A7137F"/>
    <w:rsid w:val="19E97D73"/>
    <w:rsid w:val="1A7404E9"/>
    <w:rsid w:val="1B2D4292"/>
    <w:rsid w:val="1B616A41"/>
    <w:rsid w:val="1BC146FF"/>
    <w:rsid w:val="1C626DD1"/>
    <w:rsid w:val="1CA5093D"/>
    <w:rsid w:val="1E503CE1"/>
    <w:rsid w:val="1E800E8E"/>
    <w:rsid w:val="1F0556F9"/>
    <w:rsid w:val="1F1F489E"/>
    <w:rsid w:val="1F4510B3"/>
    <w:rsid w:val="1F902815"/>
    <w:rsid w:val="1FB108B3"/>
    <w:rsid w:val="203521EF"/>
    <w:rsid w:val="206D77B9"/>
    <w:rsid w:val="210D1AC0"/>
    <w:rsid w:val="2391414D"/>
    <w:rsid w:val="23A808C9"/>
    <w:rsid w:val="244270C3"/>
    <w:rsid w:val="24FA0F49"/>
    <w:rsid w:val="250F3174"/>
    <w:rsid w:val="254954E3"/>
    <w:rsid w:val="2567514D"/>
    <w:rsid w:val="25D77130"/>
    <w:rsid w:val="262756A6"/>
    <w:rsid w:val="265B2A1E"/>
    <w:rsid w:val="266B55CF"/>
    <w:rsid w:val="26CF2CC1"/>
    <w:rsid w:val="2826094E"/>
    <w:rsid w:val="282C5A6C"/>
    <w:rsid w:val="28F25190"/>
    <w:rsid w:val="29432D11"/>
    <w:rsid w:val="29AE5A4A"/>
    <w:rsid w:val="2A1C5CBB"/>
    <w:rsid w:val="2AA2418C"/>
    <w:rsid w:val="2AB27175"/>
    <w:rsid w:val="2B3621C9"/>
    <w:rsid w:val="2B88141C"/>
    <w:rsid w:val="2C154D84"/>
    <w:rsid w:val="2D0933FF"/>
    <w:rsid w:val="2D2548BD"/>
    <w:rsid w:val="2D3C366E"/>
    <w:rsid w:val="2D5F100C"/>
    <w:rsid w:val="2DEA423C"/>
    <w:rsid w:val="2DF92093"/>
    <w:rsid w:val="2E0B2A2D"/>
    <w:rsid w:val="2E0E7081"/>
    <w:rsid w:val="2E5A7219"/>
    <w:rsid w:val="2E9845F1"/>
    <w:rsid w:val="2E9D4F25"/>
    <w:rsid w:val="2EAC3D49"/>
    <w:rsid w:val="2EFE0A24"/>
    <w:rsid w:val="2F3A598B"/>
    <w:rsid w:val="2FF01E9B"/>
    <w:rsid w:val="3054441E"/>
    <w:rsid w:val="30DA2389"/>
    <w:rsid w:val="323A2CC6"/>
    <w:rsid w:val="32E33279"/>
    <w:rsid w:val="33DE28FF"/>
    <w:rsid w:val="340B2405"/>
    <w:rsid w:val="34383DD1"/>
    <w:rsid w:val="34E028DB"/>
    <w:rsid w:val="34E877C0"/>
    <w:rsid w:val="35667C39"/>
    <w:rsid w:val="35B16527"/>
    <w:rsid w:val="36872AF1"/>
    <w:rsid w:val="368C61C9"/>
    <w:rsid w:val="36A75D82"/>
    <w:rsid w:val="36B827B0"/>
    <w:rsid w:val="36BE233B"/>
    <w:rsid w:val="36FE1D3E"/>
    <w:rsid w:val="3731336E"/>
    <w:rsid w:val="37450315"/>
    <w:rsid w:val="376D35A6"/>
    <w:rsid w:val="37C156A9"/>
    <w:rsid w:val="385A4EDC"/>
    <w:rsid w:val="38C9510F"/>
    <w:rsid w:val="38ED1F80"/>
    <w:rsid w:val="39CC28C9"/>
    <w:rsid w:val="39FD5F33"/>
    <w:rsid w:val="3A5F7E3C"/>
    <w:rsid w:val="3A8A16A5"/>
    <w:rsid w:val="3AA36E5C"/>
    <w:rsid w:val="3ADB03EF"/>
    <w:rsid w:val="3AFE3138"/>
    <w:rsid w:val="3B5B2B56"/>
    <w:rsid w:val="3B89264E"/>
    <w:rsid w:val="3BC14085"/>
    <w:rsid w:val="3BE929F2"/>
    <w:rsid w:val="3BEC3710"/>
    <w:rsid w:val="3BF81F60"/>
    <w:rsid w:val="3C0D75B6"/>
    <w:rsid w:val="3C137C90"/>
    <w:rsid w:val="3C7707DD"/>
    <w:rsid w:val="3C837218"/>
    <w:rsid w:val="3C955418"/>
    <w:rsid w:val="3CD11D42"/>
    <w:rsid w:val="3E003F6B"/>
    <w:rsid w:val="3E5277E6"/>
    <w:rsid w:val="3E847590"/>
    <w:rsid w:val="3E860ED5"/>
    <w:rsid w:val="3ED21DD7"/>
    <w:rsid w:val="3EF73899"/>
    <w:rsid w:val="3F7B0026"/>
    <w:rsid w:val="3FA40226"/>
    <w:rsid w:val="3FBF2ED4"/>
    <w:rsid w:val="41A549A6"/>
    <w:rsid w:val="41E9571B"/>
    <w:rsid w:val="42BA48E4"/>
    <w:rsid w:val="43FC3F5B"/>
    <w:rsid w:val="4411661B"/>
    <w:rsid w:val="44667216"/>
    <w:rsid w:val="44CD30D2"/>
    <w:rsid w:val="44D02976"/>
    <w:rsid w:val="45CD12E4"/>
    <w:rsid w:val="45DF7A36"/>
    <w:rsid w:val="45E278DF"/>
    <w:rsid w:val="46456850"/>
    <w:rsid w:val="465A2DAD"/>
    <w:rsid w:val="46E833A1"/>
    <w:rsid w:val="47DA1430"/>
    <w:rsid w:val="47F86BAE"/>
    <w:rsid w:val="48546800"/>
    <w:rsid w:val="48691363"/>
    <w:rsid w:val="48766FC9"/>
    <w:rsid w:val="4952276E"/>
    <w:rsid w:val="49DF2FAE"/>
    <w:rsid w:val="4A067C80"/>
    <w:rsid w:val="4A1D6522"/>
    <w:rsid w:val="4A345F75"/>
    <w:rsid w:val="4A693CEC"/>
    <w:rsid w:val="4AB5517C"/>
    <w:rsid w:val="4B086211"/>
    <w:rsid w:val="4B5B3287"/>
    <w:rsid w:val="4B644823"/>
    <w:rsid w:val="4BA879C3"/>
    <w:rsid w:val="4BDC009E"/>
    <w:rsid w:val="4D3B7C96"/>
    <w:rsid w:val="4D7F62FE"/>
    <w:rsid w:val="4FAA681D"/>
    <w:rsid w:val="4FAB4475"/>
    <w:rsid w:val="50B87AF1"/>
    <w:rsid w:val="510A3162"/>
    <w:rsid w:val="51590070"/>
    <w:rsid w:val="515A2406"/>
    <w:rsid w:val="51A258E6"/>
    <w:rsid w:val="522E596B"/>
    <w:rsid w:val="52706D8F"/>
    <w:rsid w:val="52822EC9"/>
    <w:rsid w:val="531F2C3B"/>
    <w:rsid w:val="53255DFE"/>
    <w:rsid w:val="53C26F1E"/>
    <w:rsid w:val="54B64BA9"/>
    <w:rsid w:val="55525CA4"/>
    <w:rsid w:val="558A6D4D"/>
    <w:rsid w:val="55AB6577"/>
    <w:rsid w:val="563D5D26"/>
    <w:rsid w:val="56AA54C3"/>
    <w:rsid w:val="57967AC1"/>
    <w:rsid w:val="57C44FF9"/>
    <w:rsid w:val="580C50C9"/>
    <w:rsid w:val="590B6307"/>
    <w:rsid w:val="5919023C"/>
    <w:rsid w:val="59C07DE9"/>
    <w:rsid w:val="59D3726C"/>
    <w:rsid w:val="5AFE1DDF"/>
    <w:rsid w:val="5BB046AB"/>
    <w:rsid w:val="5BB760A5"/>
    <w:rsid w:val="5C51218B"/>
    <w:rsid w:val="5C6A7000"/>
    <w:rsid w:val="5CBF4208"/>
    <w:rsid w:val="5CEA7AB2"/>
    <w:rsid w:val="5D690AB2"/>
    <w:rsid w:val="5D945AEA"/>
    <w:rsid w:val="5DBE4B3E"/>
    <w:rsid w:val="5E1611EE"/>
    <w:rsid w:val="5E3A0BEC"/>
    <w:rsid w:val="5E994F7A"/>
    <w:rsid w:val="5EEC45D7"/>
    <w:rsid w:val="5F2A4EA3"/>
    <w:rsid w:val="5F4421AA"/>
    <w:rsid w:val="5FB85611"/>
    <w:rsid w:val="603646A2"/>
    <w:rsid w:val="603F267B"/>
    <w:rsid w:val="607F1367"/>
    <w:rsid w:val="609F27FF"/>
    <w:rsid w:val="60CB5FDA"/>
    <w:rsid w:val="60F85EF0"/>
    <w:rsid w:val="618008E9"/>
    <w:rsid w:val="61E821B0"/>
    <w:rsid w:val="626C0F79"/>
    <w:rsid w:val="6295193C"/>
    <w:rsid w:val="62B64D4D"/>
    <w:rsid w:val="62C30F5C"/>
    <w:rsid w:val="63C85CF0"/>
    <w:rsid w:val="644D7933"/>
    <w:rsid w:val="645E4F24"/>
    <w:rsid w:val="646E5C5B"/>
    <w:rsid w:val="64BE3161"/>
    <w:rsid w:val="650417B4"/>
    <w:rsid w:val="6529361A"/>
    <w:rsid w:val="653C6AE6"/>
    <w:rsid w:val="656E7BE6"/>
    <w:rsid w:val="657475C5"/>
    <w:rsid w:val="65902E9E"/>
    <w:rsid w:val="65A14CB2"/>
    <w:rsid w:val="66013EDF"/>
    <w:rsid w:val="663E0B6F"/>
    <w:rsid w:val="665C3E5E"/>
    <w:rsid w:val="668622DD"/>
    <w:rsid w:val="67004223"/>
    <w:rsid w:val="678B6141"/>
    <w:rsid w:val="67C57D7E"/>
    <w:rsid w:val="67F168DD"/>
    <w:rsid w:val="682C260C"/>
    <w:rsid w:val="68A8476A"/>
    <w:rsid w:val="68F344CF"/>
    <w:rsid w:val="691873F2"/>
    <w:rsid w:val="696A706C"/>
    <w:rsid w:val="69CA10DE"/>
    <w:rsid w:val="69CD79FA"/>
    <w:rsid w:val="6B4C2655"/>
    <w:rsid w:val="6B60619E"/>
    <w:rsid w:val="6BD01458"/>
    <w:rsid w:val="6C6C74CE"/>
    <w:rsid w:val="6CD815B8"/>
    <w:rsid w:val="6D061C55"/>
    <w:rsid w:val="6D321474"/>
    <w:rsid w:val="6D5F4E79"/>
    <w:rsid w:val="6D6E64E5"/>
    <w:rsid w:val="6DF70B9F"/>
    <w:rsid w:val="6E413283"/>
    <w:rsid w:val="6E641B01"/>
    <w:rsid w:val="6E785F23"/>
    <w:rsid w:val="6F6B77E3"/>
    <w:rsid w:val="6FBD2C17"/>
    <w:rsid w:val="6FDD49A0"/>
    <w:rsid w:val="70183890"/>
    <w:rsid w:val="704A00B0"/>
    <w:rsid w:val="717A57AC"/>
    <w:rsid w:val="719365C1"/>
    <w:rsid w:val="71942144"/>
    <w:rsid w:val="71B7463E"/>
    <w:rsid w:val="71BB65F3"/>
    <w:rsid w:val="722E2EF6"/>
    <w:rsid w:val="729F1529"/>
    <w:rsid w:val="73243F55"/>
    <w:rsid w:val="73CF3EC1"/>
    <w:rsid w:val="74315F7E"/>
    <w:rsid w:val="744B0CAC"/>
    <w:rsid w:val="75DB5542"/>
    <w:rsid w:val="762744BD"/>
    <w:rsid w:val="767D30EA"/>
    <w:rsid w:val="769604E1"/>
    <w:rsid w:val="76A65920"/>
    <w:rsid w:val="76CC3756"/>
    <w:rsid w:val="778F488A"/>
    <w:rsid w:val="77BC63F4"/>
    <w:rsid w:val="77DD36C8"/>
    <w:rsid w:val="78D91CE2"/>
    <w:rsid w:val="78FF3476"/>
    <w:rsid w:val="79142292"/>
    <w:rsid w:val="797D04A4"/>
    <w:rsid w:val="79A01DB4"/>
    <w:rsid w:val="79C3013B"/>
    <w:rsid w:val="7A9B0971"/>
    <w:rsid w:val="7AAE64F9"/>
    <w:rsid w:val="7AF67294"/>
    <w:rsid w:val="7AF91B26"/>
    <w:rsid w:val="7B063612"/>
    <w:rsid w:val="7B1E7754"/>
    <w:rsid w:val="7B845C60"/>
    <w:rsid w:val="7BCA7638"/>
    <w:rsid w:val="7C1B74AF"/>
    <w:rsid w:val="7D344FE7"/>
    <w:rsid w:val="7D3C5A67"/>
    <w:rsid w:val="7E891110"/>
    <w:rsid w:val="7F0204F0"/>
    <w:rsid w:val="7FFA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styleId="5">
    <w:name w:val="List Paragraph"/>
    <w:basedOn w:val="1"/>
    <w:autoRedefine/>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903</Words>
  <Characters>1035</Characters>
  <Lines>0</Lines>
  <Paragraphs>0</Paragraphs>
  <TotalTime>19</TotalTime>
  <ScaleCrop>false</ScaleCrop>
  <LinksUpToDate>false</LinksUpToDate>
  <CharactersWithSpaces>1036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2024-05-29T08:25:00Z</dcterms:created>
  <dc:creator>Pins</dc:creator>
  <cp:lastModifiedBy>Pins</cp:lastModifiedBy>
  <dcterms:modified xsi:type="dcterms:W3CDTF">2024-06-05T12:54:36Z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DE72E40A69934A229F447D86C8244A12_13</vt:lpwstr>
  </property>
</Properties>
</file>