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2E7F" w14:textId="77777777" w:rsidR="00DE7DBD" w:rsidRDefault="00000000">
      <w:pPr>
        <w:jc w:val="center"/>
      </w:pPr>
      <w:r>
        <w:rPr>
          <w:b/>
          <w:sz w:val="32"/>
        </w:rPr>
        <w:t>Fraud Detection and Management in Parametric Insurance for Gig Workers</w:t>
      </w:r>
    </w:p>
    <w:p w14:paraId="618587F0" w14:textId="77777777" w:rsidR="00DE7DBD" w:rsidRDefault="00DE7DBD"/>
    <w:p w14:paraId="5B24ECFF" w14:textId="77777777" w:rsidR="00D142E8" w:rsidRPr="00D142E8" w:rsidRDefault="00D142E8" w:rsidP="00D142E8">
      <w:pPr>
        <w:jc w:val="center"/>
        <w:rPr>
          <w:b/>
          <w:bCs/>
          <w:sz w:val="28"/>
          <w:szCs w:val="28"/>
        </w:rPr>
      </w:pPr>
      <w:r w:rsidRPr="00D142E8">
        <w:rPr>
          <w:b/>
          <w:bCs/>
          <w:sz w:val="28"/>
          <w:szCs w:val="28"/>
        </w:rPr>
        <w:t>Introduction</w:t>
      </w:r>
    </w:p>
    <w:p w14:paraId="1F95ED90" w14:textId="53E03382" w:rsidR="00DE7DBD" w:rsidRDefault="00000000">
      <w:r>
        <w:t>Parametric insurance systems rely on automated triggers and external data rather than manual claim verification. While this approach significantly reduces traditional fraud, it introduces new forms of system-level and behavioral exploitation risks. The objective of this document is to identify potential fraud scenarios and define robust detection and prevention strategies.</w:t>
      </w:r>
    </w:p>
    <w:p w14:paraId="2BB98426" w14:textId="77777777" w:rsidR="00D142E8" w:rsidRDefault="00D142E8"/>
    <w:p w14:paraId="60CCB0A9" w14:textId="77777777" w:rsidR="00D142E8" w:rsidRPr="00D142E8" w:rsidRDefault="00D142E8" w:rsidP="00D142E8">
      <w:pPr>
        <w:jc w:val="center"/>
        <w:rPr>
          <w:b/>
          <w:bCs/>
          <w:sz w:val="28"/>
          <w:szCs w:val="28"/>
        </w:rPr>
      </w:pPr>
      <w:r w:rsidRPr="00D142E8">
        <w:rPr>
          <w:b/>
          <w:bCs/>
          <w:sz w:val="28"/>
          <w:szCs w:val="28"/>
        </w:rPr>
        <w:t>Fraud Categories</w:t>
      </w:r>
      <w:r w:rsidRPr="00D142E8">
        <w:rPr>
          <w:b/>
          <w:bCs/>
          <w:sz w:val="28"/>
          <w:szCs w:val="28"/>
        </w:rPr>
        <w:t xml:space="preserve"> </w:t>
      </w:r>
    </w:p>
    <w:p w14:paraId="6056EED5" w14:textId="740E39CF" w:rsidR="00DE7DBD" w:rsidRDefault="00000000">
      <w:r>
        <w:t>Fraud in parametric insurance systems can be broadly classified into:</w:t>
      </w:r>
      <w:r>
        <w:br/>
        <w:t>• User-level fraud</w:t>
      </w:r>
      <w:r>
        <w:br/>
        <w:t>• Data/API manipulation fraud</w:t>
      </w:r>
      <w:r>
        <w:br/>
        <w:t>• System exploitation fraud</w:t>
      </w:r>
      <w:r>
        <w:br/>
        <w:t>• Behavioral fraud</w:t>
      </w:r>
      <w:r>
        <w:br/>
        <w:t>• Edge-case or loophole exploitation</w:t>
      </w:r>
    </w:p>
    <w:p w14:paraId="6980B433" w14:textId="77777777" w:rsidR="00D142E8" w:rsidRDefault="00D142E8"/>
    <w:p w14:paraId="06E35E9C" w14:textId="14233F1F" w:rsidR="00DE7DBD" w:rsidRPr="00D142E8" w:rsidRDefault="00D142E8" w:rsidP="00D142E8">
      <w:pPr>
        <w:jc w:val="center"/>
        <w:rPr>
          <w:b/>
          <w:bCs/>
          <w:sz w:val="28"/>
          <w:szCs w:val="28"/>
        </w:rPr>
      </w:pPr>
      <w:r w:rsidRPr="00D142E8">
        <w:rPr>
          <w:b/>
          <w:bCs/>
          <w:sz w:val="28"/>
          <w:szCs w:val="28"/>
        </w:rPr>
        <w:t>Fraud Scenarios and Mitigation Strategies</w:t>
      </w:r>
    </w:p>
    <w:p w14:paraId="6EC4EB8C" w14:textId="77777777" w:rsidR="00D142E8" w:rsidRDefault="00D142E8" w:rsidP="00D142E8">
      <w:pPr>
        <w:pStyle w:val="ListParagraph"/>
        <w:numPr>
          <w:ilvl w:val="0"/>
          <w:numId w:val="10"/>
        </w:numPr>
        <w:rPr>
          <w:b/>
          <w:bCs/>
          <w:sz w:val="24"/>
          <w:szCs w:val="24"/>
        </w:rPr>
      </w:pPr>
      <w:r w:rsidRPr="00D142E8">
        <w:rPr>
          <w:b/>
          <w:bCs/>
          <w:sz w:val="24"/>
          <w:szCs w:val="24"/>
        </w:rPr>
        <w:t>Fake Trigger Exploitation</w:t>
      </w:r>
      <w:r w:rsidRPr="00D142E8">
        <w:rPr>
          <w:b/>
          <w:bCs/>
          <w:sz w:val="24"/>
          <w:szCs w:val="24"/>
        </w:rPr>
        <w:t xml:space="preserve"> </w:t>
      </w:r>
    </w:p>
    <w:p w14:paraId="435DAE79" w14:textId="77777777" w:rsidR="00D142E8" w:rsidRDefault="00D142E8" w:rsidP="00D142E8">
      <w:pPr>
        <w:pStyle w:val="ListParagraph"/>
      </w:pPr>
      <w:r>
        <w:t>Users may attempt to falsely claim that a disruption occurred. Detection involves API cross-verification and threshold validation. Prevention is achieved by restricting payouts to verified API-triggered events only.</w:t>
      </w:r>
    </w:p>
    <w:p w14:paraId="46B99952" w14:textId="77777777" w:rsidR="00D142E8" w:rsidRDefault="00D142E8" w:rsidP="00D142E8">
      <w:pPr>
        <w:pStyle w:val="ListParagraph"/>
      </w:pPr>
    </w:p>
    <w:p w14:paraId="7BFB3C48" w14:textId="77777777" w:rsidR="00D142E8" w:rsidRPr="00BD4011" w:rsidRDefault="00D142E8" w:rsidP="00D142E8">
      <w:pPr>
        <w:pStyle w:val="ListParagraph"/>
        <w:numPr>
          <w:ilvl w:val="0"/>
          <w:numId w:val="10"/>
        </w:numPr>
        <w:rPr>
          <w:b/>
          <w:bCs/>
          <w:sz w:val="24"/>
          <w:szCs w:val="24"/>
        </w:rPr>
      </w:pPr>
      <w:r w:rsidRPr="00BD4011">
        <w:rPr>
          <w:b/>
          <w:bCs/>
          <w:sz w:val="24"/>
          <w:szCs w:val="24"/>
        </w:rPr>
        <w:t>Location Spoofing</w:t>
      </w:r>
    </w:p>
    <w:p w14:paraId="70449EAC" w14:textId="77777777" w:rsidR="00D142E8" w:rsidRDefault="00D142E8" w:rsidP="00D142E8">
      <w:pPr>
        <w:pStyle w:val="ListParagraph"/>
      </w:pPr>
      <w:r>
        <w:t>Workers may manipulate GPS data to simulate presence in affected areas. Detection includes GPS drift analysis and movement pattern validation. Prevention involves device fingerprinting and anti-spoofing mechanisms.</w:t>
      </w:r>
    </w:p>
    <w:p w14:paraId="2936BCEE" w14:textId="77777777" w:rsidR="00D142E8" w:rsidRDefault="00D142E8" w:rsidP="00D142E8">
      <w:pPr>
        <w:pStyle w:val="ListParagraph"/>
      </w:pPr>
    </w:p>
    <w:p w14:paraId="13882AE4" w14:textId="77777777" w:rsidR="00D142E8" w:rsidRPr="00BD4011" w:rsidRDefault="00D142E8" w:rsidP="00D142E8">
      <w:pPr>
        <w:pStyle w:val="ListParagraph"/>
        <w:numPr>
          <w:ilvl w:val="0"/>
          <w:numId w:val="10"/>
        </w:numPr>
        <w:rPr>
          <w:b/>
          <w:bCs/>
          <w:sz w:val="24"/>
          <w:szCs w:val="24"/>
        </w:rPr>
      </w:pPr>
      <w:r w:rsidRPr="00BD4011">
        <w:rPr>
          <w:b/>
          <w:bCs/>
          <w:sz w:val="24"/>
          <w:szCs w:val="24"/>
        </w:rPr>
        <w:t xml:space="preserve">Worker Activity Manipulation </w:t>
      </w:r>
    </w:p>
    <w:p w14:paraId="69E230C9" w14:textId="33FABDA5" w:rsidR="00D142E8" w:rsidRDefault="00D142E8" w:rsidP="00D142E8">
      <w:pPr>
        <w:pStyle w:val="ListParagraph"/>
      </w:pPr>
      <w:r>
        <w:t>Users may appear active in the system without actually working. Detection uses activity logs and engagement metrics. Prevention includes enforcing minimum activity thresholds.</w:t>
      </w:r>
    </w:p>
    <w:p w14:paraId="1E706C77" w14:textId="77777777" w:rsidR="00D142E8" w:rsidRDefault="00D142E8" w:rsidP="00D142E8">
      <w:pPr>
        <w:pStyle w:val="ListParagraph"/>
      </w:pPr>
    </w:p>
    <w:p w14:paraId="7B66D7C5" w14:textId="77777777" w:rsidR="00D142E8" w:rsidRDefault="00D142E8" w:rsidP="00D142E8">
      <w:pPr>
        <w:pStyle w:val="ListParagraph"/>
      </w:pPr>
    </w:p>
    <w:p w14:paraId="2576858F" w14:textId="77777777" w:rsidR="00D142E8" w:rsidRPr="00BD4011" w:rsidRDefault="00D142E8" w:rsidP="00D142E8">
      <w:pPr>
        <w:pStyle w:val="ListParagraph"/>
        <w:numPr>
          <w:ilvl w:val="0"/>
          <w:numId w:val="10"/>
        </w:numPr>
        <w:rPr>
          <w:b/>
          <w:bCs/>
          <w:sz w:val="24"/>
          <w:szCs w:val="24"/>
        </w:rPr>
      </w:pPr>
      <w:r w:rsidRPr="00BD4011">
        <w:rPr>
          <w:b/>
          <w:bCs/>
          <w:sz w:val="24"/>
          <w:szCs w:val="24"/>
        </w:rPr>
        <w:lastRenderedPageBreak/>
        <w:t xml:space="preserve">Multiple Claim Exploitation </w:t>
      </w:r>
    </w:p>
    <w:p w14:paraId="4EEE8010" w14:textId="3370A364" w:rsidR="00D142E8" w:rsidRDefault="00D142E8" w:rsidP="00D142E8">
      <w:pPr>
        <w:pStyle w:val="ListParagraph"/>
      </w:pPr>
      <w:r>
        <w:t>Users may attempt to receive multiple payouts for the same event. Detection is performed through timestamp clustering and duplicate checks. Prevention includes enforcing a single payout per event rule.</w:t>
      </w:r>
    </w:p>
    <w:p w14:paraId="63A9F01B" w14:textId="77777777" w:rsidR="00D142E8" w:rsidRDefault="00D142E8" w:rsidP="00D142E8">
      <w:pPr>
        <w:pStyle w:val="ListParagraph"/>
      </w:pPr>
    </w:p>
    <w:p w14:paraId="2EB3B9BC" w14:textId="77777777" w:rsidR="00D142E8" w:rsidRPr="00BD4011" w:rsidRDefault="00D142E8" w:rsidP="00D142E8">
      <w:pPr>
        <w:pStyle w:val="ListParagraph"/>
        <w:numPr>
          <w:ilvl w:val="0"/>
          <w:numId w:val="10"/>
        </w:numPr>
        <w:rPr>
          <w:b/>
          <w:bCs/>
          <w:sz w:val="24"/>
          <w:szCs w:val="24"/>
        </w:rPr>
      </w:pPr>
      <w:r w:rsidRPr="00BD4011">
        <w:rPr>
          <w:b/>
          <w:bCs/>
          <w:sz w:val="24"/>
          <w:szCs w:val="24"/>
        </w:rPr>
        <w:t xml:space="preserve">API Manipulation </w:t>
      </w:r>
    </w:p>
    <w:p w14:paraId="3FE9258F" w14:textId="77777777" w:rsidR="00D142E8" w:rsidRDefault="00D142E8" w:rsidP="00D142E8">
      <w:pPr>
        <w:pStyle w:val="ListParagraph"/>
      </w:pPr>
      <w:r>
        <w:t>Attackers may attempt to tamper with external data sources. Detection involves anomaly detection and response validation. Prevention includes secure API gateways and signed responses.</w:t>
      </w:r>
    </w:p>
    <w:p w14:paraId="3962CD49" w14:textId="77777777" w:rsidR="00D142E8" w:rsidRDefault="00D142E8" w:rsidP="00D142E8">
      <w:pPr>
        <w:pStyle w:val="ListParagraph"/>
      </w:pPr>
    </w:p>
    <w:p w14:paraId="6E52A4A1" w14:textId="77777777" w:rsidR="00D142E8" w:rsidRPr="00BD4011" w:rsidRDefault="00D142E8" w:rsidP="00D142E8">
      <w:pPr>
        <w:pStyle w:val="ListParagraph"/>
        <w:numPr>
          <w:ilvl w:val="0"/>
          <w:numId w:val="10"/>
        </w:numPr>
        <w:rPr>
          <w:b/>
          <w:bCs/>
          <w:sz w:val="24"/>
          <w:szCs w:val="24"/>
        </w:rPr>
      </w:pPr>
      <w:r w:rsidRPr="00BD4011">
        <w:rPr>
          <w:b/>
          <w:bCs/>
          <w:sz w:val="24"/>
          <w:szCs w:val="24"/>
        </w:rPr>
        <w:t xml:space="preserve">Basis Risk Exploitation </w:t>
      </w:r>
    </w:p>
    <w:p w14:paraId="7382B1D7" w14:textId="77777777" w:rsidR="00D142E8" w:rsidRDefault="00D142E8" w:rsidP="00D142E8">
      <w:pPr>
        <w:pStyle w:val="ListParagraph"/>
      </w:pPr>
      <w:r>
        <w:t>Payouts may be triggered even when actual loss is not incurred. Detection involves correlating disruption data with user activity. Prevention includes combining multiple validation conditions such as activity and predicted income.</w:t>
      </w:r>
    </w:p>
    <w:p w14:paraId="6F2820C3" w14:textId="77777777" w:rsidR="00D142E8" w:rsidRDefault="00D142E8" w:rsidP="00D142E8">
      <w:pPr>
        <w:pStyle w:val="ListParagraph"/>
      </w:pPr>
    </w:p>
    <w:p w14:paraId="77ED80F5" w14:textId="77777777" w:rsidR="00D142E8" w:rsidRPr="00BD4011" w:rsidRDefault="00D142E8" w:rsidP="00D142E8">
      <w:pPr>
        <w:pStyle w:val="ListParagraph"/>
        <w:numPr>
          <w:ilvl w:val="0"/>
          <w:numId w:val="10"/>
        </w:numPr>
        <w:rPr>
          <w:b/>
          <w:bCs/>
          <w:sz w:val="24"/>
          <w:szCs w:val="24"/>
        </w:rPr>
      </w:pPr>
      <w:r w:rsidRPr="00BD4011">
        <w:rPr>
          <w:b/>
          <w:bCs/>
          <w:sz w:val="24"/>
          <w:szCs w:val="24"/>
        </w:rPr>
        <w:t xml:space="preserve">Collusion Fraud </w:t>
      </w:r>
    </w:p>
    <w:p w14:paraId="6D7940F2" w14:textId="717DC974" w:rsidR="00D142E8" w:rsidRDefault="00D142E8" w:rsidP="00D142E8">
      <w:pPr>
        <w:pStyle w:val="ListParagraph"/>
      </w:pPr>
      <w:r>
        <w:t>Multiple users may collaborate to exploit system patterns. Detection uses graph-based clustering techniques. Prevention includes monitoring and flagging suspicious network behavior.</w:t>
      </w:r>
    </w:p>
    <w:p w14:paraId="6FF7ABE6" w14:textId="77777777" w:rsidR="00D142E8" w:rsidRDefault="00D142E8" w:rsidP="00D142E8">
      <w:pPr>
        <w:pStyle w:val="ListParagraph"/>
      </w:pPr>
    </w:p>
    <w:p w14:paraId="5FBD6D30" w14:textId="77777777" w:rsidR="00D142E8" w:rsidRPr="00BD4011" w:rsidRDefault="00D142E8" w:rsidP="00D142E8">
      <w:pPr>
        <w:pStyle w:val="ListParagraph"/>
        <w:numPr>
          <w:ilvl w:val="0"/>
          <w:numId w:val="10"/>
        </w:numPr>
        <w:rPr>
          <w:b/>
          <w:bCs/>
          <w:sz w:val="24"/>
          <w:szCs w:val="24"/>
        </w:rPr>
      </w:pPr>
      <w:r w:rsidRPr="00BD4011">
        <w:rPr>
          <w:b/>
          <w:bCs/>
          <w:sz w:val="24"/>
          <w:szCs w:val="24"/>
        </w:rPr>
        <w:t xml:space="preserve">Platform Exploitation </w:t>
      </w:r>
    </w:p>
    <w:p w14:paraId="0112AC39" w14:textId="77777777" w:rsidR="00D142E8" w:rsidRDefault="00D142E8" w:rsidP="00D142E8">
      <w:pPr>
        <w:pStyle w:val="ListParagraph"/>
      </w:pPr>
      <w:r>
        <w:t>Users may exploit simulated system failures to trigger payouts. Detection includes system log verification. Prevention involves controlled backend triggers.</w:t>
      </w:r>
    </w:p>
    <w:p w14:paraId="5D0036A8" w14:textId="77777777" w:rsidR="00D142E8" w:rsidRDefault="00D142E8" w:rsidP="00D142E8">
      <w:pPr>
        <w:pStyle w:val="ListParagraph"/>
      </w:pPr>
    </w:p>
    <w:p w14:paraId="4465BBC2" w14:textId="77777777" w:rsidR="00D142E8" w:rsidRPr="00BD4011" w:rsidRDefault="00D142E8" w:rsidP="00D142E8">
      <w:pPr>
        <w:pStyle w:val="ListParagraph"/>
        <w:numPr>
          <w:ilvl w:val="0"/>
          <w:numId w:val="10"/>
        </w:numPr>
        <w:rPr>
          <w:b/>
          <w:bCs/>
          <w:sz w:val="24"/>
          <w:szCs w:val="24"/>
        </w:rPr>
      </w:pPr>
      <w:r w:rsidRPr="00BD4011">
        <w:rPr>
          <w:b/>
          <w:bCs/>
          <w:sz w:val="24"/>
          <w:szCs w:val="24"/>
        </w:rPr>
        <w:t xml:space="preserve">Threshold Gaming </w:t>
      </w:r>
    </w:p>
    <w:p w14:paraId="0DE0CC09" w14:textId="77777777" w:rsidR="00D142E8" w:rsidRDefault="00D142E8" w:rsidP="00D142E8">
      <w:pPr>
        <w:pStyle w:val="ListParagraph"/>
      </w:pPr>
      <w:r>
        <w:t>Users may strategically act only when trigger thresholds are met. Detection uses behavioral pattern analysis. Prevention includes dynamic thresholds.</w:t>
      </w:r>
    </w:p>
    <w:p w14:paraId="14BCA73F" w14:textId="77777777" w:rsidR="00D142E8" w:rsidRDefault="00D142E8" w:rsidP="00D142E8">
      <w:pPr>
        <w:pStyle w:val="ListParagraph"/>
      </w:pPr>
    </w:p>
    <w:p w14:paraId="040029F3" w14:textId="77777777" w:rsidR="00D142E8" w:rsidRDefault="00D142E8" w:rsidP="00D142E8">
      <w:pPr>
        <w:pStyle w:val="ListParagraph"/>
        <w:numPr>
          <w:ilvl w:val="0"/>
          <w:numId w:val="10"/>
        </w:numPr>
      </w:pPr>
      <w:r w:rsidRPr="00BD4011">
        <w:rPr>
          <w:b/>
          <w:bCs/>
          <w:sz w:val="24"/>
          <w:szCs w:val="24"/>
        </w:rPr>
        <w:t>Sensor/Data Tampering</w:t>
      </w:r>
      <w:r>
        <w:t xml:space="preserve"> </w:t>
      </w:r>
    </w:p>
    <w:p w14:paraId="1555F6FE" w14:textId="77777777" w:rsidR="00D142E8" w:rsidRDefault="00D142E8" w:rsidP="00D142E8">
      <w:pPr>
        <w:pStyle w:val="ListParagraph"/>
      </w:pPr>
      <w:r>
        <w:t>Users may manipulate device sensors. Detection involves cross-validation of sensor data. Prevention includes secure hardware checks.</w:t>
      </w:r>
    </w:p>
    <w:p w14:paraId="7918B17B" w14:textId="77777777" w:rsidR="00D142E8" w:rsidRPr="00D142E8" w:rsidRDefault="00D142E8" w:rsidP="00D142E8">
      <w:pPr>
        <w:pStyle w:val="ListParagraph"/>
        <w:rPr>
          <w:b/>
          <w:bCs/>
          <w:sz w:val="24"/>
          <w:szCs w:val="24"/>
        </w:rPr>
      </w:pPr>
    </w:p>
    <w:p w14:paraId="36BAB8D7" w14:textId="77777777" w:rsidR="00BD4011" w:rsidRDefault="00BD4011">
      <w:pPr>
        <w:rPr>
          <w:b/>
          <w:bCs/>
          <w:sz w:val="28"/>
          <w:szCs w:val="28"/>
        </w:rPr>
      </w:pPr>
      <w:r>
        <w:rPr>
          <w:b/>
          <w:bCs/>
          <w:sz w:val="28"/>
          <w:szCs w:val="28"/>
        </w:rPr>
        <w:br w:type="page"/>
      </w:r>
    </w:p>
    <w:p w14:paraId="7821BD36" w14:textId="59413C7F" w:rsidR="00BD4011" w:rsidRPr="00BD4011" w:rsidRDefault="00BD4011" w:rsidP="00BD4011">
      <w:pPr>
        <w:jc w:val="center"/>
        <w:rPr>
          <w:b/>
          <w:bCs/>
          <w:sz w:val="28"/>
          <w:szCs w:val="28"/>
        </w:rPr>
      </w:pPr>
      <w:r w:rsidRPr="00BD4011">
        <w:rPr>
          <w:b/>
          <w:bCs/>
          <w:sz w:val="28"/>
          <w:szCs w:val="28"/>
        </w:rPr>
        <w:lastRenderedPageBreak/>
        <w:t>Fraud Detection Architecture</w:t>
      </w:r>
      <w:r w:rsidRPr="00BD4011">
        <w:rPr>
          <w:b/>
          <w:bCs/>
          <w:sz w:val="28"/>
          <w:szCs w:val="28"/>
        </w:rPr>
        <w:t xml:space="preserve"> </w:t>
      </w:r>
    </w:p>
    <w:p w14:paraId="5F2E2A16" w14:textId="77777777" w:rsidR="00BD4011" w:rsidRPr="00BD4011" w:rsidRDefault="00000000" w:rsidP="00BD4011">
      <w:pPr>
        <w:pStyle w:val="ListParagraph"/>
        <w:numPr>
          <w:ilvl w:val="0"/>
          <w:numId w:val="11"/>
        </w:numPr>
        <w:rPr>
          <w:b/>
          <w:bCs/>
          <w:sz w:val="24"/>
          <w:szCs w:val="24"/>
        </w:rPr>
      </w:pPr>
      <w:r w:rsidRPr="00BD4011">
        <w:rPr>
          <w:b/>
          <w:bCs/>
          <w:sz w:val="24"/>
          <w:szCs w:val="24"/>
        </w:rPr>
        <w:t>A multi-layered architecture is used:</w:t>
      </w:r>
    </w:p>
    <w:p w14:paraId="005B136B" w14:textId="52D5CBB2" w:rsidR="00BD4011" w:rsidRDefault="00BD4011" w:rsidP="00BD4011">
      <w:pPr>
        <w:pStyle w:val="ListParagraph"/>
      </w:pPr>
      <w:r>
        <w:t>Layer 1: External Data Sources</w:t>
      </w:r>
      <w:r>
        <w:br/>
        <w:t>Layer 2: User Context</w:t>
      </w:r>
      <w:r>
        <w:br/>
        <w:t>Layer 3: Intelligence Layer (AI/ML models)</w:t>
      </w:r>
    </w:p>
    <w:p w14:paraId="4104AD9D" w14:textId="77777777" w:rsidR="00BD4011" w:rsidRDefault="00BD4011" w:rsidP="00BD4011">
      <w:pPr>
        <w:pStyle w:val="ListParagraph"/>
      </w:pPr>
    </w:p>
    <w:p w14:paraId="6B852D49" w14:textId="77777777" w:rsidR="00BD4011" w:rsidRPr="00BD4011" w:rsidRDefault="00BD4011" w:rsidP="00BD4011">
      <w:pPr>
        <w:pStyle w:val="ListParagraph"/>
        <w:numPr>
          <w:ilvl w:val="0"/>
          <w:numId w:val="11"/>
        </w:numPr>
        <w:rPr>
          <w:b/>
          <w:bCs/>
          <w:sz w:val="24"/>
          <w:szCs w:val="24"/>
        </w:rPr>
      </w:pPr>
      <w:r w:rsidRPr="00BD4011">
        <w:rPr>
          <w:b/>
          <w:bCs/>
          <w:sz w:val="24"/>
          <w:szCs w:val="24"/>
        </w:rPr>
        <w:t xml:space="preserve">Risk Scoring Model </w:t>
      </w:r>
    </w:p>
    <w:p w14:paraId="6F273C28" w14:textId="77777777" w:rsidR="00BD4011" w:rsidRDefault="00BD4011" w:rsidP="00BD4011">
      <w:pPr>
        <w:pStyle w:val="ListParagraph"/>
      </w:pPr>
      <w:r>
        <w:t>Each claim is assigned a risk score:</w:t>
      </w:r>
      <w:r>
        <w:br/>
        <w:t>0–30: Safe</w:t>
      </w:r>
      <w:r>
        <w:br/>
        <w:t>30–60: Suspicious</w:t>
      </w:r>
      <w:r>
        <w:br/>
        <w:t>60–100: Fraud</w:t>
      </w:r>
    </w:p>
    <w:p w14:paraId="4EBF8E36" w14:textId="4B10D0FC" w:rsidR="00DE7DBD" w:rsidRDefault="00000000" w:rsidP="00BD4011">
      <w:pPr>
        <w:pStyle w:val="ListParagraph"/>
      </w:pPr>
      <w:r>
        <w:br/>
      </w:r>
    </w:p>
    <w:p w14:paraId="6E7BAA59" w14:textId="77777777" w:rsidR="00BD4011" w:rsidRPr="00BD4011" w:rsidRDefault="00BD4011" w:rsidP="00BD4011">
      <w:pPr>
        <w:jc w:val="center"/>
        <w:rPr>
          <w:b/>
          <w:bCs/>
          <w:sz w:val="28"/>
          <w:szCs w:val="28"/>
        </w:rPr>
      </w:pPr>
      <w:r w:rsidRPr="00BD4011">
        <w:rPr>
          <w:b/>
          <w:bCs/>
          <w:sz w:val="28"/>
          <w:szCs w:val="28"/>
        </w:rPr>
        <w:t>Fraud Management Actions</w:t>
      </w:r>
      <w:r w:rsidRPr="00BD4011">
        <w:rPr>
          <w:b/>
          <w:bCs/>
          <w:sz w:val="28"/>
          <w:szCs w:val="28"/>
        </w:rPr>
        <w:t xml:space="preserve"> </w:t>
      </w:r>
    </w:p>
    <w:p w14:paraId="3A9A1EF7" w14:textId="77777777" w:rsidR="00BD4011" w:rsidRDefault="00000000" w:rsidP="00BD4011">
      <w:r>
        <w:t>When fraud is detected, the system may take actions such as:</w:t>
      </w:r>
    </w:p>
    <w:p w14:paraId="114951E4" w14:textId="77777777" w:rsidR="00BD4011" w:rsidRDefault="00000000" w:rsidP="00BD4011">
      <w:pPr>
        <w:pStyle w:val="ListParagraph"/>
        <w:numPr>
          <w:ilvl w:val="0"/>
          <w:numId w:val="13"/>
        </w:numPr>
      </w:pPr>
      <w:r>
        <w:t>Claim rejection</w:t>
      </w:r>
    </w:p>
    <w:p w14:paraId="3B0382F6" w14:textId="77777777" w:rsidR="00BD4011" w:rsidRDefault="00BD4011" w:rsidP="00BD4011">
      <w:pPr>
        <w:pStyle w:val="ListParagraph"/>
        <w:numPr>
          <w:ilvl w:val="0"/>
          <w:numId w:val="13"/>
        </w:numPr>
      </w:pPr>
      <w:r>
        <w:t>Warning issuance</w:t>
      </w:r>
    </w:p>
    <w:p w14:paraId="770C3364" w14:textId="77777777" w:rsidR="00BD4011" w:rsidRDefault="00BD4011" w:rsidP="00BD4011">
      <w:pPr>
        <w:pStyle w:val="ListParagraph"/>
        <w:numPr>
          <w:ilvl w:val="0"/>
          <w:numId w:val="13"/>
        </w:numPr>
      </w:pPr>
      <w:r>
        <w:t>Temporary suspension</w:t>
      </w:r>
    </w:p>
    <w:p w14:paraId="406E9D28" w14:textId="48260EA2" w:rsidR="00DE7DBD" w:rsidRDefault="00BD4011" w:rsidP="00BD4011">
      <w:pPr>
        <w:pStyle w:val="ListParagraph"/>
        <w:numPr>
          <w:ilvl w:val="0"/>
          <w:numId w:val="13"/>
        </w:numPr>
      </w:pPr>
      <w:r>
        <w:t>Permanent ban</w:t>
      </w:r>
      <w:r w:rsidR="00000000">
        <w:br/>
      </w:r>
    </w:p>
    <w:p w14:paraId="74BDC3D2" w14:textId="77777777" w:rsidR="00BD4011" w:rsidRPr="00BD4011" w:rsidRDefault="00BD4011" w:rsidP="00BD4011">
      <w:pPr>
        <w:jc w:val="center"/>
        <w:rPr>
          <w:b/>
          <w:bCs/>
          <w:sz w:val="28"/>
          <w:szCs w:val="28"/>
        </w:rPr>
      </w:pPr>
      <w:r w:rsidRPr="00BD4011">
        <w:rPr>
          <w:b/>
          <w:bCs/>
          <w:sz w:val="28"/>
          <w:szCs w:val="28"/>
        </w:rPr>
        <w:t>Conclusion</w:t>
      </w:r>
      <w:r w:rsidRPr="00BD4011">
        <w:rPr>
          <w:b/>
          <w:bCs/>
          <w:sz w:val="28"/>
          <w:szCs w:val="28"/>
        </w:rPr>
        <w:t xml:space="preserve"> </w:t>
      </w:r>
    </w:p>
    <w:p w14:paraId="22A8B575" w14:textId="1CD3645B" w:rsidR="00DE7DBD" w:rsidRDefault="00000000">
      <w:r>
        <w:t>Fraud in parametric insurance primarily shifts from false claims to system exploitation. By integrating real-time data validation, behavioral analytics, and AI-based detection mechanisms, a secure and scalable fraud-resistant system can be achieved.</w:t>
      </w:r>
    </w:p>
    <w:sectPr w:rsidR="00DE7D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5A2899"/>
    <w:multiLevelType w:val="hybridMultilevel"/>
    <w:tmpl w:val="B32640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231A3C"/>
    <w:multiLevelType w:val="hybridMultilevel"/>
    <w:tmpl w:val="29D2B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EF5471"/>
    <w:multiLevelType w:val="hybridMultilevel"/>
    <w:tmpl w:val="B32640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1453F06"/>
    <w:multiLevelType w:val="hybridMultilevel"/>
    <w:tmpl w:val="329CF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7446950">
    <w:abstractNumId w:val="8"/>
  </w:num>
  <w:num w:numId="2" w16cid:durableId="1379167423">
    <w:abstractNumId w:val="6"/>
  </w:num>
  <w:num w:numId="3" w16cid:durableId="1555970471">
    <w:abstractNumId w:val="5"/>
  </w:num>
  <w:num w:numId="4" w16cid:durableId="1004940679">
    <w:abstractNumId w:val="4"/>
  </w:num>
  <w:num w:numId="5" w16cid:durableId="531654797">
    <w:abstractNumId w:val="7"/>
  </w:num>
  <w:num w:numId="6" w16cid:durableId="1079909937">
    <w:abstractNumId w:val="3"/>
  </w:num>
  <w:num w:numId="7" w16cid:durableId="1169101553">
    <w:abstractNumId w:val="2"/>
  </w:num>
  <w:num w:numId="8" w16cid:durableId="1249255">
    <w:abstractNumId w:val="1"/>
  </w:num>
  <w:num w:numId="9" w16cid:durableId="1302224698">
    <w:abstractNumId w:val="0"/>
  </w:num>
  <w:num w:numId="10" w16cid:durableId="1140347162">
    <w:abstractNumId w:val="9"/>
  </w:num>
  <w:num w:numId="11" w16cid:durableId="977732689">
    <w:abstractNumId w:val="11"/>
  </w:num>
  <w:num w:numId="12" w16cid:durableId="1715153184">
    <w:abstractNumId w:val="12"/>
  </w:num>
  <w:num w:numId="13" w16cid:durableId="2057658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662E"/>
    <w:rsid w:val="00AA1D8D"/>
    <w:rsid w:val="00B47730"/>
    <w:rsid w:val="00BD4011"/>
    <w:rsid w:val="00CB0664"/>
    <w:rsid w:val="00D142E8"/>
    <w:rsid w:val="00DE7D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7E6A4"/>
  <w14:defaultImageDpi w14:val="300"/>
  <w15:docId w15:val="{0AFECC83-C8EE-4652-8929-25338669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2</cp:revision>
  <dcterms:created xsi:type="dcterms:W3CDTF">2013-12-23T23:15:00Z</dcterms:created>
  <dcterms:modified xsi:type="dcterms:W3CDTF">2026-03-19T06:59:00Z</dcterms:modified>
  <cp:category/>
</cp:coreProperties>
</file>