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E4E12" w14:textId="35DF0D59" w:rsidR="00BE0284" w:rsidRPr="00E62A30" w:rsidRDefault="002D76E7" w:rsidP="00FF3955">
      <w:pPr>
        <w:ind w:left="360" w:hanging="360"/>
        <w:jc w:val="center"/>
        <w:rPr>
          <w:rFonts w:ascii="Arial Nova Light" w:hAnsi="Arial Nova Light"/>
          <w:b/>
          <w:bCs/>
          <w:sz w:val="24"/>
          <w:szCs w:val="24"/>
          <w:u w:val="single"/>
        </w:rPr>
      </w:pPr>
      <w:r>
        <w:rPr>
          <w:rFonts w:ascii="Arial Nova Light" w:hAnsi="Arial Nova Light"/>
          <w:b/>
          <w:bCs/>
          <w:sz w:val="24"/>
          <w:szCs w:val="24"/>
          <w:u w:val="single"/>
        </w:rPr>
        <w:t xml:space="preserve">Journal </w:t>
      </w:r>
      <w:r w:rsidR="00BE0284" w:rsidRPr="00E62A30">
        <w:rPr>
          <w:rFonts w:ascii="Arial Nova Light" w:hAnsi="Arial Nova Light"/>
          <w:b/>
          <w:bCs/>
          <w:sz w:val="24"/>
          <w:szCs w:val="24"/>
          <w:u w:val="single"/>
        </w:rPr>
        <w:t>Paper Summary</w:t>
      </w:r>
      <w:r w:rsidR="00874630" w:rsidRPr="00E62A30">
        <w:rPr>
          <w:rFonts w:ascii="Arial Nova Light" w:hAnsi="Arial Nova Light"/>
          <w:b/>
          <w:bCs/>
          <w:sz w:val="24"/>
          <w:szCs w:val="24"/>
          <w:u w:val="single"/>
        </w:rPr>
        <w:t xml:space="preserve"> </w:t>
      </w:r>
      <w:r w:rsidR="00893365" w:rsidRPr="00E62A30">
        <w:rPr>
          <w:rFonts w:ascii="Arial Nova Light" w:hAnsi="Arial Nova Light"/>
          <w:b/>
          <w:bCs/>
          <w:sz w:val="24"/>
          <w:szCs w:val="24"/>
          <w:u w:val="single"/>
        </w:rPr>
        <w:t>(</w:t>
      </w:r>
      <w:r w:rsidR="00494E60" w:rsidRPr="00E62A30">
        <w:rPr>
          <w:rFonts w:ascii="Arial Nova Light" w:hAnsi="Arial Nova Light"/>
          <w:b/>
          <w:bCs/>
          <w:sz w:val="24"/>
          <w:szCs w:val="24"/>
          <w:u w:val="single"/>
        </w:rPr>
        <w:t>25</w:t>
      </w:r>
      <w:r w:rsidR="00893365" w:rsidRPr="00E62A30">
        <w:rPr>
          <w:rFonts w:ascii="Arial Nova Light" w:hAnsi="Arial Nova Light"/>
          <w:b/>
          <w:bCs/>
          <w:sz w:val="24"/>
          <w:szCs w:val="24"/>
          <w:u w:val="single"/>
        </w:rPr>
        <w:t xml:space="preserve"> points total)</w:t>
      </w:r>
    </w:p>
    <w:p w14:paraId="1B479376" w14:textId="77777777" w:rsidR="004943E6" w:rsidRPr="00E62A30" w:rsidRDefault="004943E6" w:rsidP="00FF3955">
      <w:pPr>
        <w:ind w:left="360" w:hanging="360"/>
        <w:jc w:val="center"/>
        <w:rPr>
          <w:rFonts w:ascii="Arial Nova Light" w:hAnsi="Arial Nova Light"/>
          <w:b/>
          <w:bCs/>
          <w:sz w:val="24"/>
          <w:szCs w:val="24"/>
          <w:u w:val="single"/>
        </w:rPr>
      </w:pPr>
    </w:p>
    <w:tbl>
      <w:tblPr>
        <w:tblStyle w:val="TableGrid"/>
        <w:tblW w:w="0" w:type="auto"/>
        <w:tblInd w:w="360" w:type="dxa"/>
        <w:tblLook w:val="04A0" w:firstRow="1" w:lastRow="0" w:firstColumn="1" w:lastColumn="0" w:noHBand="0" w:noVBand="1"/>
      </w:tblPr>
      <w:tblGrid>
        <w:gridCol w:w="1435"/>
        <w:gridCol w:w="7555"/>
      </w:tblGrid>
      <w:tr w:rsidR="004943E6" w:rsidRPr="00E62A30" w14:paraId="3D7ACE41" w14:textId="77777777" w:rsidTr="004943E6">
        <w:tc>
          <w:tcPr>
            <w:tcW w:w="1435" w:type="dxa"/>
          </w:tcPr>
          <w:p w14:paraId="7F27F964" w14:textId="64CB6D0A" w:rsidR="004943E6" w:rsidRPr="000C0CE1" w:rsidRDefault="004943E6" w:rsidP="004943E6">
            <w:pPr>
              <w:rPr>
                <w:rFonts w:ascii="Arial Nova Light" w:hAnsi="Arial Nova Light"/>
                <w:b/>
                <w:bCs/>
                <w:sz w:val="24"/>
                <w:szCs w:val="24"/>
              </w:rPr>
            </w:pPr>
            <w:r w:rsidRPr="000C0CE1">
              <w:rPr>
                <w:rFonts w:ascii="Arial Nova Light" w:hAnsi="Arial Nova Light"/>
                <w:b/>
                <w:bCs/>
                <w:sz w:val="24"/>
                <w:szCs w:val="24"/>
              </w:rPr>
              <w:t>Paper Title</w:t>
            </w:r>
          </w:p>
        </w:tc>
        <w:tc>
          <w:tcPr>
            <w:tcW w:w="7555" w:type="dxa"/>
          </w:tcPr>
          <w:p w14:paraId="3B977BF2" w14:textId="79B7D3AB" w:rsidR="004943E6" w:rsidRPr="00E62A30" w:rsidRDefault="00397AE6" w:rsidP="004943E6">
            <w:pPr>
              <w:rPr>
                <w:rFonts w:ascii="Arial Nova Light" w:hAnsi="Arial Nova Light"/>
                <w:sz w:val="24"/>
                <w:szCs w:val="24"/>
              </w:rPr>
            </w:pPr>
            <w:r>
              <w:rPr>
                <w:rFonts w:ascii="Arial Nova Light" w:hAnsi="Arial Nova Light"/>
                <w:sz w:val="24"/>
                <w:szCs w:val="24"/>
              </w:rPr>
              <w:t>Human-Centered Information Visualization</w:t>
            </w:r>
          </w:p>
        </w:tc>
      </w:tr>
      <w:tr w:rsidR="004943E6" w:rsidRPr="00E62A30" w14:paraId="0A93476E" w14:textId="77777777" w:rsidTr="004943E6">
        <w:tc>
          <w:tcPr>
            <w:tcW w:w="1435" w:type="dxa"/>
          </w:tcPr>
          <w:p w14:paraId="2B475733" w14:textId="376029DB" w:rsidR="004943E6" w:rsidRPr="000C0CE1" w:rsidRDefault="004943E6" w:rsidP="004943E6">
            <w:pPr>
              <w:rPr>
                <w:rFonts w:ascii="Arial Nova Light" w:hAnsi="Arial Nova Light"/>
                <w:b/>
                <w:bCs/>
                <w:sz w:val="24"/>
                <w:szCs w:val="24"/>
              </w:rPr>
            </w:pPr>
            <w:r w:rsidRPr="000C0CE1">
              <w:rPr>
                <w:rFonts w:ascii="Arial Nova Light" w:hAnsi="Arial Nova Light"/>
                <w:b/>
                <w:bCs/>
                <w:sz w:val="24"/>
                <w:szCs w:val="24"/>
              </w:rPr>
              <w:t>Author</w:t>
            </w:r>
            <w:r w:rsidR="00C92905" w:rsidRPr="000C0CE1">
              <w:rPr>
                <w:rFonts w:ascii="Arial Nova Light" w:hAnsi="Arial Nova Light"/>
                <w:b/>
                <w:bCs/>
                <w:sz w:val="24"/>
                <w:szCs w:val="24"/>
              </w:rPr>
              <w:t xml:space="preserve"> Name(s)</w:t>
            </w:r>
          </w:p>
        </w:tc>
        <w:tc>
          <w:tcPr>
            <w:tcW w:w="7555" w:type="dxa"/>
          </w:tcPr>
          <w:p w14:paraId="6AE91338" w14:textId="1FEF7E2A" w:rsidR="004943E6" w:rsidRPr="00E62A30" w:rsidRDefault="00397AE6" w:rsidP="004943E6">
            <w:pPr>
              <w:rPr>
                <w:rFonts w:ascii="Arial Nova Light" w:hAnsi="Arial Nova Light"/>
                <w:sz w:val="24"/>
                <w:szCs w:val="24"/>
              </w:rPr>
            </w:pPr>
            <w:proofErr w:type="spellStart"/>
            <w:r>
              <w:rPr>
                <w:rFonts w:ascii="Arial Nova Light" w:hAnsi="Arial Nova Light"/>
                <w:sz w:val="24"/>
                <w:szCs w:val="24"/>
              </w:rPr>
              <w:t>Jiajie</w:t>
            </w:r>
            <w:proofErr w:type="spellEnd"/>
            <w:r>
              <w:rPr>
                <w:rFonts w:ascii="Arial Nova Light" w:hAnsi="Arial Nova Light"/>
                <w:sz w:val="24"/>
                <w:szCs w:val="24"/>
              </w:rPr>
              <w:t xml:space="preserve"> Zhang, Kathy A. Johnson, Jane T. Malin, Jack W. Smith</w:t>
            </w:r>
          </w:p>
        </w:tc>
      </w:tr>
      <w:tr w:rsidR="009A2302" w:rsidRPr="00E62A30" w14:paraId="3E0C2375" w14:textId="77777777" w:rsidTr="004943E6">
        <w:tc>
          <w:tcPr>
            <w:tcW w:w="1435" w:type="dxa"/>
          </w:tcPr>
          <w:p w14:paraId="4B1CA18D" w14:textId="6B8AB3C8" w:rsidR="009A2302" w:rsidRPr="000C0CE1" w:rsidRDefault="009A2302" w:rsidP="004943E6">
            <w:pPr>
              <w:rPr>
                <w:rFonts w:ascii="Arial Nova Light" w:hAnsi="Arial Nova Light"/>
                <w:b/>
                <w:bCs/>
                <w:sz w:val="24"/>
                <w:szCs w:val="24"/>
              </w:rPr>
            </w:pPr>
            <w:r w:rsidRPr="000C0CE1">
              <w:rPr>
                <w:rFonts w:ascii="Arial Nova Light" w:hAnsi="Arial Nova Light"/>
                <w:b/>
                <w:bCs/>
                <w:sz w:val="24"/>
                <w:szCs w:val="24"/>
              </w:rPr>
              <w:t>Student Name</w:t>
            </w:r>
          </w:p>
        </w:tc>
        <w:tc>
          <w:tcPr>
            <w:tcW w:w="7555" w:type="dxa"/>
          </w:tcPr>
          <w:p w14:paraId="246E7F08" w14:textId="75D3D6B5" w:rsidR="009A2302" w:rsidRPr="00E62A30" w:rsidRDefault="00397AE6" w:rsidP="004943E6">
            <w:pPr>
              <w:rPr>
                <w:rFonts w:ascii="Arial Nova Light" w:hAnsi="Arial Nova Light"/>
                <w:sz w:val="24"/>
                <w:szCs w:val="24"/>
              </w:rPr>
            </w:pPr>
            <w:r>
              <w:rPr>
                <w:rFonts w:ascii="Arial Nova Light" w:hAnsi="Arial Nova Light"/>
                <w:sz w:val="24"/>
                <w:szCs w:val="24"/>
              </w:rPr>
              <w:t>Luna McBride</w:t>
            </w:r>
          </w:p>
        </w:tc>
      </w:tr>
      <w:tr w:rsidR="009A2302" w:rsidRPr="00E62A30" w14:paraId="4149FA10" w14:textId="77777777" w:rsidTr="004943E6">
        <w:tc>
          <w:tcPr>
            <w:tcW w:w="1435" w:type="dxa"/>
          </w:tcPr>
          <w:p w14:paraId="43410127" w14:textId="39CFF711" w:rsidR="009A2302" w:rsidRPr="000C0CE1" w:rsidRDefault="009A2302" w:rsidP="004943E6">
            <w:pPr>
              <w:rPr>
                <w:rFonts w:ascii="Arial Nova Light" w:hAnsi="Arial Nova Light"/>
                <w:b/>
                <w:bCs/>
                <w:sz w:val="24"/>
                <w:szCs w:val="24"/>
              </w:rPr>
            </w:pPr>
            <w:r w:rsidRPr="000C0CE1">
              <w:rPr>
                <w:rFonts w:ascii="Arial Nova Light" w:hAnsi="Arial Nova Light"/>
                <w:b/>
                <w:bCs/>
                <w:sz w:val="24"/>
                <w:szCs w:val="24"/>
              </w:rPr>
              <w:t>Student ID</w:t>
            </w:r>
          </w:p>
        </w:tc>
        <w:tc>
          <w:tcPr>
            <w:tcW w:w="7555" w:type="dxa"/>
          </w:tcPr>
          <w:p w14:paraId="2FD609FD" w14:textId="547A3A4D" w:rsidR="009A2302" w:rsidRPr="00E62A30" w:rsidRDefault="00397AE6" w:rsidP="004943E6">
            <w:pPr>
              <w:rPr>
                <w:rFonts w:ascii="Arial Nova Light" w:hAnsi="Arial Nova Light"/>
                <w:sz w:val="24"/>
                <w:szCs w:val="24"/>
              </w:rPr>
            </w:pPr>
            <w:r>
              <w:rPr>
                <w:rFonts w:ascii="Arial Nova Light" w:hAnsi="Arial Nova Light"/>
                <w:sz w:val="24"/>
                <w:szCs w:val="24"/>
              </w:rPr>
              <w:t>107607144</w:t>
            </w:r>
          </w:p>
        </w:tc>
      </w:tr>
    </w:tbl>
    <w:p w14:paraId="4F925892" w14:textId="3C5CAED5" w:rsidR="00D51774" w:rsidRPr="00E62A30" w:rsidRDefault="00D51774" w:rsidP="004943E6">
      <w:pPr>
        <w:ind w:left="360" w:hanging="360"/>
        <w:rPr>
          <w:rFonts w:ascii="Arial Nova Light" w:hAnsi="Arial Nova Light"/>
          <w:b/>
          <w:bCs/>
          <w:sz w:val="24"/>
          <w:szCs w:val="24"/>
          <w:u w:val="single"/>
        </w:rPr>
      </w:pPr>
    </w:p>
    <w:p w14:paraId="566B1AAA" w14:textId="6BF43CFB" w:rsidR="001C05EC" w:rsidRDefault="00BE0284" w:rsidP="00BE0284">
      <w:pPr>
        <w:pStyle w:val="ListParagraph"/>
        <w:numPr>
          <w:ilvl w:val="0"/>
          <w:numId w:val="1"/>
        </w:numPr>
        <w:rPr>
          <w:rFonts w:ascii="Arial Nova Light" w:hAnsi="Arial Nova Light"/>
          <w:b/>
          <w:bCs/>
          <w:sz w:val="24"/>
          <w:szCs w:val="24"/>
          <w:highlight w:val="yellow"/>
        </w:rPr>
      </w:pPr>
      <w:r w:rsidRPr="00E62A30">
        <w:rPr>
          <w:rFonts w:ascii="Arial Nova Light" w:hAnsi="Arial Nova Light"/>
          <w:b/>
          <w:bCs/>
          <w:sz w:val="24"/>
          <w:szCs w:val="24"/>
          <w:highlight w:val="yellow"/>
        </w:rPr>
        <w:t>What do you think the paper is about in layman’s terms?</w:t>
      </w:r>
      <w:r w:rsidR="0062754C" w:rsidRPr="00E62A30">
        <w:rPr>
          <w:rFonts w:ascii="Arial Nova Light" w:hAnsi="Arial Nova Light"/>
          <w:b/>
          <w:bCs/>
          <w:sz w:val="24"/>
          <w:szCs w:val="24"/>
          <w:highlight w:val="yellow"/>
        </w:rPr>
        <w:t xml:space="preserve"> What </w:t>
      </w:r>
      <w:r w:rsidR="00B2556D">
        <w:rPr>
          <w:rFonts w:ascii="Arial Nova Light" w:hAnsi="Arial Nova Light"/>
          <w:b/>
          <w:bCs/>
          <w:sz w:val="24"/>
          <w:szCs w:val="24"/>
          <w:highlight w:val="yellow"/>
        </w:rPr>
        <w:t>are the main arguments</w:t>
      </w:r>
      <w:r w:rsidR="00F17DD6">
        <w:rPr>
          <w:rFonts w:ascii="Arial Nova Light" w:hAnsi="Arial Nova Light"/>
          <w:b/>
          <w:bCs/>
          <w:sz w:val="24"/>
          <w:szCs w:val="24"/>
          <w:highlight w:val="yellow"/>
        </w:rPr>
        <w:t xml:space="preserve"> and any recommendations/suggestions about human-centered visualization</w:t>
      </w:r>
      <w:r w:rsidR="008F1DE9">
        <w:rPr>
          <w:rFonts w:ascii="Arial Nova Light" w:hAnsi="Arial Nova Light"/>
          <w:b/>
          <w:bCs/>
          <w:sz w:val="24"/>
          <w:szCs w:val="24"/>
          <w:highlight w:val="yellow"/>
        </w:rPr>
        <w:t>?</w:t>
      </w:r>
      <w:r w:rsidR="00F17DD6">
        <w:rPr>
          <w:rFonts w:ascii="Arial Nova Light" w:hAnsi="Arial Nova Light"/>
          <w:b/>
          <w:bCs/>
          <w:sz w:val="24"/>
          <w:szCs w:val="24"/>
          <w:highlight w:val="yellow"/>
        </w:rPr>
        <w:t xml:space="preserve"> Do you agree with the recommendations/suggestions? Why or why not? </w:t>
      </w:r>
      <w:r w:rsidR="00B2556D">
        <w:rPr>
          <w:rFonts w:ascii="Arial Nova Light" w:hAnsi="Arial Nova Light"/>
          <w:b/>
          <w:bCs/>
          <w:sz w:val="24"/>
          <w:szCs w:val="24"/>
          <w:highlight w:val="yellow"/>
        </w:rPr>
        <w:t xml:space="preserve"> </w:t>
      </w:r>
      <w:r w:rsidRPr="00E62A30">
        <w:rPr>
          <w:rFonts w:ascii="Arial Nova Light" w:hAnsi="Arial Nova Light"/>
          <w:b/>
          <w:bCs/>
          <w:sz w:val="24"/>
          <w:szCs w:val="24"/>
          <w:highlight w:val="yellow"/>
        </w:rPr>
        <w:t>[</w:t>
      </w:r>
      <w:r w:rsidR="00494E60" w:rsidRPr="00E62A30">
        <w:rPr>
          <w:rFonts w:ascii="Arial Nova Light" w:hAnsi="Arial Nova Light"/>
          <w:b/>
          <w:bCs/>
          <w:sz w:val="24"/>
          <w:szCs w:val="24"/>
          <w:highlight w:val="yellow"/>
        </w:rPr>
        <w:t>5</w:t>
      </w:r>
      <w:r w:rsidRPr="00E62A30">
        <w:rPr>
          <w:rFonts w:ascii="Arial Nova Light" w:hAnsi="Arial Nova Light"/>
          <w:b/>
          <w:bCs/>
          <w:sz w:val="24"/>
          <w:szCs w:val="24"/>
          <w:highlight w:val="yellow"/>
        </w:rPr>
        <w:t xml:space="preserve"> points]</w:t>
      </w:r>
    </w:p>
    <w:p w14:paraId="49FAED15" w14:textId="77777777" w:rsidR="00471F09" w:rsidRDefault="00471F09" w:rsidP="00471F09">
      <w:pPr>
        <w:pStyle w:val="ListParagraph"/>
        <w:ind w:left="360"/>
        <w:rPr>
          <w:rFonts w:ascii="Arial Nova Light" w:hAnsi="Arial Nova Light"/>
          <w:b/>
          <w:bCs/>
          <w:sz w:val="24"/>
          <w:szCs w:val="24"/>
          <w:highlight w:val="yellow"/>
        </w:rPr>
      </w:pPr>
    </w:p>
    <w:tbl>
      <w:tblPr>
        <w:tblStyle w:val="TableGrid"/>
        <w:tblW w:w="0" w:type="auto"/>
        <w:tblInd w:w="360" w:type="dxa"/>
        <w:tblLook w:val="04A0" w:firstRow="1" w:lastRow="0" w:firstColumn="1" w:lastColumn="0" w:noHBand="0" w:noVBand="1"/>
      </w:tblPr>
      <w:tblGrid>
        <w:gridCol w:w="8990"/>
      </w:tblGrid>
      <w:tr w:rsidR="00471F09" w:rsidRPr="00E62A30" w14:paraId="2BAE0BF1" w14:textId="77777777" w:rsidTr="0040371F">
        <w:tc>
          <w:tcPr>
            <w:tcW w:w="9350" w:type="dxa"/>
          </w:tcPr>
          <w:p w14:paraId="59D3C15E" w14:textId="77777777" w:rsidR="00471F09" w:rsidRPr="00E62A30" w:rsidRDefault="00471F09" w:rsidP="0040371F">
            <w:pPr>
              <w:pStyle w:val="ListParagraph"/>
              <w:ind w:left="0"/>
              <w:rPr>
                <w:rFonts w:ascii="Arial Nova Light" w:hAnsi="Arial Nova Light"/>
                <w:sz w:val="24"/>
                <w:szCs w:val="24"/>
              </w:rPr>
            </w:pPr>
            <w:r w:rsidRPr="00E62A30">
              <w:rPr>
                <w:rFonts w:ascii="Arial Nova Light" w:hAnsi="Arial Nova Light"/>
                <w:sz w:val="24"/>
                <w:szCs w:val="24"/>
              </w:rPr>
              <w:t>Focus of this question</w:t>
            </w:r>
          </w:p>
        </w:tc>
      </w:tr>
      <w:tr w:rsidR="00471F09" w:rsidRPr="00E62A30" w14:paraId="3AFCBE0D" w14:textId="77777777" w:rsidTr="000C0CE1">
        <w:tc>
          <w:tcPr>
            <w:tcW w:w="9350" w:type="dxa"/>
            <w:shd w:val="clear" w:color="auto" w:fill="E7E6E6" w:themeFill="background2"/>
          </w:tcPr>
          <w:p w14:paraId="7AAE5AC9" w14:textId="0570754D" w:rsidR="00471F09" w:rsidRPr="000C0CE1" w:rsidRDefault="00471F09" w:rsidP="0040371F">
            <w:pPr>
              <w:pStyle w:val="ListParagraph"/>
              <w:numPr>
                <w:ilvl w:val="0"/>
                <w:numId w:val="2"/>
              </w:numPr>
              <w:rPr>
                <w:rFonts w:ascii="Arial Nova Light" w:hAnsi="Arial Nova Light"/>
                <w:sz w:val="24"/>
                <w:szCs w:val="24"/>
              </w:rPr>
            </w:pPr>
            <w:r w:rsidRPr="000C0CE1">
              <w:rPr>
                <w:rFonts w:ascii="Arial Nova Light" w:hAnsi="Arial Nova Light"/>
                <w:sz w:val="24"/>
                <w:szCs w:val="24"/>
              </w:rPr>
              <w:t>This question encourages you to evaluate the arguments, evidence, assumptions, and conclusions about key issues (i.e. think critically about the paper)</w:t>
            </w:r>
          </w:p>
          <w:p w14:paraId="4F0CD964" w14:textId="3A661E8A" w:rsidR="00471F09" w:rsidRPr="00E62A30" w:rsidRDefault="00471F09" w:rsidP="0040371F">
            <w:pPr>
              <w:pStyle w:val="ListParagraph"/>
              <w:numPr>
                <w:ilvl w:val="0"/>
                <w:numId w:val="2"/>
              </w:numPr>
              <w:rPr>
                <w:rFonts w:ascii="Arial Nova Light" w:hAnsi="Arial Nova Light"/>
                <w:sz w:val="24"/>
                <w:szCs w:val="24"/>
              </w:rPr>
            </w:pPr>
            <w:r w:rsidRPr="000C0CE1">
              <w:rPr>
                <w:rFonts w:ascii="Arial Nova Light" w:hAnsi="Arial Nova Light"/>
                <w:sz w:val="24"/>
                <w:szCs w:val="24"/>
              </w:rPr>
              <w:t xml:space="preserve">This question encourages you to develop your own knowledge, </w:t>
            </w:r>
            <w:proofErr w:type="gramStart"/>
            <w:r w:rsidRPr="000C0CE1">
              <w:rPr>
                <w:rFonts w:ascii="Arial Nova Light" w:hAnsi="Arial Nova Light"/>
                <w:sz w:val="24"/>
                <w:szCs w:val="24"/>
              </w:rPr>
              <w:t>comprehension</w:t>
            </w:r>
            <w:proofErr w:type="gramEnd"/>
            <w:r w:rsidRPr="000C0CE1">
              <w:rPr>
                <w:rFonts w:ascii="Arial Nova Light" w:hAnsi="Arial Nova Light"/>
                <w:sz w:val="24"/>
                <w:szCs w:val="24"/>
              </w:rPr>
              <w:t xml:space="preserve"> and conceptual understanding and to connect, synthesize, and/or transform your ideas into a new form (i.e. be a creative thinker and contribute your ideas and thoughts)</w:t>
            </w:r>
          </w:p>
        </w:tc>
      </w:tr>
    </w:tbl>
    <w:p w14:paraId="197287E3" w14:textId="77777777" w:rsidR="00471F09" w:rsidRPr="00E62A30" w:rsidRDefault="00471F09" w:rsidP="00471F09">
      <w:pPr>
        <w:pStyle w:val="ListParagraph"/>
        <w:ind w:left="360"/>
        <w:rPr>
          <w:rFonts w:ascii="Arial Nova Light" w:hAnsi="Arial Nova Light"/>
          <w:b/>
          <w:bCs/>
          <w:sz w:val="24"/>
          <w:szCs w:val="24"/>
          <w:highlight w:val="yellow"/>
        </w:rPr>
      </w:pPr>
    </w:p>
    <w:p w14:paraId="218A567F" w14:textId="79B6E052" w:rsidR="00505D2C" w:rsidRDefault="00C73085" w:rsidP="00FF3955">
      <w:pPr>
        <w:rPr>
          <w:rFonts w:ascii="Arial Nova Light" w:hAnsi="Arial Nova Light"/>
          <w:sz w:val="24"/>
          <w:szCs w:val="24"/>
        </w:rPr>
      </w:pPr>
      <w:r>
        <w:rPr>
          <w:rFonts w:ascii="Arial Nova Light" w:hAnsi="Arial Nova Light"/>
          <w:sz w:val="24"/>
          <w:szCs w:val="24"/>
        </w:rPr>
        <w:t>Write y</w:t>
      </w:r>
      <w:r w:rsidR="006643CA">
        <w:rPr>
          <w:rFonts w:ascii="Arial Nova Light" w:hAnsi="Arial Nova Light"/>
          <w:sz w:val="24"/>
          <w:szCs w:val="24"/>
        </w:rPr>
        <w:t xml:space="preserve">our </w:t>
      </w:r>
      <w:r>
        <w:rPr>
          <w:rFonts w:ascii="Arial Nova Light" w:hAnsi="Arial Nova Light"/>
          <w:sz w:val="24"/>
          <w:szCs w:val="24"/>
        </w:rPr>
        <w:t>a</w:t>
      </w:r>
      <w:r w:rsidR="006643CA">
        <w:rPr>
          <w:rFonts w:ascii="Arial Nova Light" w:hAnsi="Arial Nova Light"/>
          <w:sz w:val="24"/>
          <w:szCs w:val="24"/>
        </w:rPr>
        <w:t>nswer</w:t>
      </w:r>
      <w:r>
        <w:rPr>
          <w:rFonts w:ascii="Arial Nova Light" w:hAnsi="Arial Nova Light"/>
          <w:sz w:val="24"/>
          <w:szCs w:val="24"/>
        </w:rPr>
        <w:t xml:space="preserve"> below</w:t>
      </w:r>
      <w:r w:rsidR="006643CA">
        <w:rPr>
          <w:rFonts w:ascii="Arial Nova Light" w:hAnsi="Arial Nova Light"/>
          <w:sz w:val="24"/>
          <w:szCs w:val="24"/>
        </w:rPr>
        <w:t>:</w:t>
      </w:r>
    </w:p>
    <w:p w14:paraId="08E6378B" w14:textId="77777777" w:rsidR="006643CA" w:rsidRDefault="006643CA" w:rsidP="00FF3955">
      <w:pPr>
        <w:rPr>
          <w:rFonts w:ascii="Arial Nova Light" w:hAnsi="Arial Nova Light"/>
          <w:sz w:val="24"/>
          <w:szCs w:val="24"/>
        </w:rPr>
      </w:pPr>
    </w:p>
    <w:p w14:paraId="1B579EFF" w14:textId="4EE3621F" w:rsidR="00320CF8" w:rsidRDefault="00320CF8" w:rsidP="00FF3955">
      <w:pPr>
        <w:rPr>
          <w:rFonts w:ascii="Arial Nova Light" w:hAnsi="Arial Nova Light"/>
          <w:sz w:val="24"/>
          <w:szCs w:val="24"/>
        </w:rPr>
      </w:pPr>
      <w:r>
        <w:rPr>
          <w:rFonts w:ascii="Arial Nova Light" w:hAnsi="Arial Nova Light"/>
          <w:sz w:val="24"/>
          <w:szCs w:val="24"/>
        </w:rPr>
        <w:t>The main point of the paper is to discuss visualizations in the scope of intended audience and human readability, bringing up readability assumptions about the population the visualization is catered toward. I do agree with the assertions made about the importance of user and task specificity, but I feel it could have gone deeper into the direction of cognitive load. It brings up the idea toward the beginning, but hardly brings it up further when it could have easily been used more in the section about altimeters and how it relates to a pilot. In fact, without stronger emphasis to those factors and various other aspects of a pilot’s job, its descriptions feel disingenuous as an explanation to people not involved in pilot work. The visualizations work in conjunction with other tools such as compasses, so talking about just the altimeter</w:t>
      </w:r>
      <w:r w:rsidR="00990291">
        <w:rPr>
          <w:rFonts w:ascii="Arial Nova Light" w:hAnsi="Arial Nova Light"/>
          <w:sz w:val="24"/>
          <w:szCs w:val="24"/>
        </w:rPr>
        <w:t xml:space="preserve"> alone rather than</w:t>
      </w:r>
      <w:r>
        <w:rPr>
          <w:rFonts w:ascii="Arial Nova Light" w:hAnsi="Arial Nova Light"/>
          <w:sz w:val="24"/>
          <w:szCs w:val="24"/>
        </w:rPr>
        <w:t xml:space="preserve"> as a part of the whole dashboard draws from the author’s point rather than strengthening it.</w:t>
      </w:r>
    </w:p>
    <w:p w14:paraId="6DD1B019" w14:textId="205DAF37" w:rsidR="006643CA" w:rsidRDefault="006643CA">
      <w:pPr>
        <w:rPr>
          <w:rFonts w:ascii="Arial Nova Light" w:hAnsi="Arial Nova Light"/>
          <w:sz w:val="24"/>
          <w:szCs w:val="24"/>
        </w:rPr>
      </w:pPr>
      <w:r>
        <w:rPr>
          <w:rFonts w:ascii="Arial Nova Light" w:hAnsi="Arial Nova Light"/>
          <w:sz w:val="24"/>
          <w:szCs w:val="24"/>
        </w:rPr>
        <w:br w:type="page"/>
      </w:r>
    </w:p>
    <w:p w14:paraId="0E441E61" w14:textId="428D0356" w:rsidR="00BE0284" w:rsidRDefault="00F17DD6" w:rsidP="00BE0284">
      <w:pPr>
        <w:pStyle w:val="ListParagraph"/>
        <w:numPr>
          <w:ilvl w:val="0"/>
          <w:numId w:val="1"/>
        </w:numPr>
        <w:rPr>
          <w:rFonts w:ascii="Arial Nova Light" w:hAnsi="Arial Nova Light"/>
          <w:b/>
          <w:bCs/>
          <w:sz w:val="24"/>
          <w:szCs w:val="24"/>
          <w:highlight w:val="yellow"/>
        </w:rPr>
      </w:pPr>
      <w:r>
        <w:rPr>
          <w:rFonts w:ascii="Arial Nova Light" w:hAnsi="Arial Nova Light"/>
          <w:b/>
          <w:bCs/>
          <w:sz w:val="24"/>
          <w:szCs w:val="24"/>
          <w:highlight w:val="yellow"/>
        </w:rPr>
        <w:lastRenderedPageBreak/>
        <w:t xml:space="preserve">The authors present one application of multilevel human-centered approach. Think about and suggest one </w:t>
      </w:r>
      <w:r w:rsidR="00CC74B8">
        <w:rPr>
          <w:rFonts w:ascii="Arial Nova Light" w:hAnsi="Arial Nova Light"/>
          <w:b/>
          <w:bCs/>
          <w:sz w:val="24"/>
          <w:szCs w:val="24"/>
          <w:highlight w:val="yellow"/>
        </w:rPr>
        <w:t xml:space="preserve">real-world </w:t>
      </w:r>
      <w:r>
        <w:rPr>
          <w:rFonts w:ascii="Arial Nova Light" w:hAnsi="Arial Nova Light"/>
          <w:b/>
          <w:bCs/>
          <w:sz w:val="24"/>
          <w:szCs w:val="24"/>
          <w:highlight w:val="yellow"/>
        </w:rPr>
        <w:t>application or approach</w:t>
      </w:r>
      <w:r w:rsidR="002A1C9C">
        <w:rPr>
          <w:rFonts w:ascii="Arial Nova Light" w:hAnsi="Arial Nova Light"/>
          <w:b/>
          <w:bCs/>
          <w:sz w:val="24"/>
          <w:szCs w:val="24"/>
          <w:highlight w:val="yellow"/>
        </w:rPr>
        <w:t xml:space="preserve"> of multi-level human-centered approach</w:t>
      </w:r>
      <w:r w:rsidR="003E711B">
        <w:rPr>
          <w:rFonts w:ascii="Arial Nova Light" w:hAnsi="Arial Nova Light"/>
          <w:b/>
          <w:bCs/>
          <w:sz w:val="24"/>
          <w:szCs w:val="24"/>
          <w:highlight w:val="yellow"/>
        </w:rPr>
        <w:t>,</w:t>
      </w:r>
      <w:r>
        <w:rPr>
          <w:rFonts w:ascii="Arial Nova Light" w:hAnsi="Arial Nova Light"/>
          <w:b/>
          <w:bCs/>
          <w:sz w:val="24"/>
          <w:szCs w:val="24"/>
          <w:highlight w:val="yellow"/>
        </w:rPr>
        <w:t xml:space="preserve"> focusing (like the authors) on the relations between tasks and representations.</w:t>
      </w:r>
      <w:r w:rsidR="00FF3955" w:rsidRPr="00E62A30">
        <w:rPr>
          <w:rFonts w:ascii="Arial Nova Light" w:hAnsi="Arial Nova Light"/>
          <w:b/>
          <w:bCs/>
          <w:sz w:val="24"/>
          <w:szCs w:val="24"/>
          <w:highlight w:val="yellow"/>
        </w:rPr>
        <w:t xml:space="preserve"> </w:t>
      </w:r>
      <w:r w:rsidR="00BE0284" w:rsidRPr="00E62A30">
        <w:rPr>
          <w:rFonts w:ascii="Arial Nova Light" w:hAnsi="Arial Nova Light"/>
          <w:b/>
          <w:bCs/>
          <w:sz w:val="24"/>
          <w:szCs w:val="24"/>
          <w:highlight w:val="yellow"/>
        </w:rPr>
        <w:t>[</w:t>
      </w:r>
      <w:r w:rsidR="00494E60" w:rsidRPr="00E62A30">
        <w:rPr>
          <w:rFonts w:ascii="Arial Nova Light" w:hAnsi="Arial Nova Light"/>
          <w:b/>
          <w:bCs/>
          <w:sz w:val="24"/>
          <w:szCs w:val="24"/>
          <w:highlight w:val="yellow"/>
        </w:rPr>
        <w:t>5</w:t>
      </w:r>
      <w:r w:rsidR="00BE0284" w:rsidRPr="00E62A30">
        <w:rPr>
          <w:rFonts w:ascii="Arial Nova Light" w:hAnsi="Arial Nova Light"/>
          <w:b/>
          <w:bCs/>
          <w:sz w:val="24"/>
          <w:szCs w:val="24"/>
          <w:highlight w:val="yellow"/>
        </w:rPr>
        <w:t xml:space="preserve"> points]</w:t>
      </w:r>
    </w:p>
    <w:p w14:paraId="73D5DD61" w14:textId="77777777" w:rsidR="00471F09" w:rsidRPr="00E62A30" w:rsidRDefault="00471F09" w:rsidP="00471F09">
      <w:pPr>
        <w:pStyle w:val="ListParagraph"/>
        <w:ind w:left="360"/>
        <w:rPr>
          <w:rFonts w:ascii="Arial Nova Light" w:hAnsi="Arial Nova Light"/>
          <w:b/>
          <w:bCs/>
          <w:sz w:val="24"/>
          <w:szCs w:val="24"/>
          <w:highlight w:val="yellow"/>
        </w:rPr>
      </w:pPr>
    </w:p>
    <w:tbl>
      <w:tblPr>
        <w:tblStyle w:val="TableGrid"/>
        <w:tblW w:w="0" w:type="auto"/>
        <w:tblInd w:w="360" w:type="dxa"/>
        <w:tblLook w:val="04A0" w:firstRow="1" w:lastRow="0" w:firstColumn="1" w:lastColumn="0" w:noHBand="0" w:noVBand="1"/>
      </w:tblPr>
      <w:tblGrid>
        <w:gridCol w:w="8990"/>
      </w:tblGrid>
      <w:tr w:rsidR="00471F09" w:rsidRPr="00E62A30" w14:paraId="5C9F123B" w14:textId="77777777" w:rsidTr="0040371F">
        <w:tc>
          <w:tcPr>
            <w:tcW w:w="9350" w:type="dxa"/>
          </w:tcPr>
          <w:p w14:paraId="4BD8F0EA" w14:textId="77777777" w:rsidR="00471F09" w:rsidRPr="00E62A30" w:rsidRDefault="00471F09" w:rsidP="0040371F">
            <w:pPr>
              <w:pStyle w:val="ListParagraph"/>
              <w:ind w:left="0"/>
              <w:rPr>
                <w:rFonts w:ascii="Arial Nova Light" w:hAnsi="Arial Nova Light"/>
                <w:sz w:val="24"/>
                <w:szCs w:val="24"/>
              </w:rPr>
            </w:pPr>
            <w:r w:rsidRPr="00E62A30">
              <w:rPr>
                <w:rFonts w:ascii="Arial Nova Light" w:hAnsi="Arial Nova Light"/>
                <w:sz w:val="24"/>
                <w:szCs w:val="24"/>
              </w:rPr>
              <w:t>Focus of this question</w:t>
            </w:r>
          </w:p>
        </w:tc>
      </w:tr>
      <w:tr w:rsidR="00471F09" w:rsidRPr="00E62A30" w14:paraId="56B5A25C" w14:textId="77777777" w:rsidTr="000C0CE1">
        <w:tc>
          <w:tcPr>
            <w:tcW w:w="9350" w:type="dxa"/>
            <w:shd w:val="clear" w:color="auto" w:fill="E7E6E6" w:themeFill="background2"/>
          </w:tcPr>
          <w:p w14:paraId="14D0EA54" w14:textId="77777777" w:rsidR="00F40667" w:rsidRDefault="00F40667" w:rsidP="0040371F">
            <w:pPr>
              <w:pStyle w:val="ListParagraph"/>
              <w:numPr>
                <w:ilvl w:val="0"/>
                <w:numId w:val="2"/>
              </w:numPr>
              <w:rPr>
                <w:rFonts w:ascii="Arial Nova Light" w:hAnsi="Arial Nova Light"/>
                <w:sz w:val="24"/>
                <w:szCs w:val="24"/>
              </w:rPr>
            </w:pPr>
            <w:r w:rsidRPr="000C0CE1">
              <w:rPr>
                <w:rFonts w:ascii="Arial Nova Light" w:hAnsi="Arial Nova Light"/>
                <w:sz w:val="24"/>
                <w:szCs w:val="24"/>
              </w:rPr>
              <w:t>This question encourages you to connect your learning to “real world” issues or life experiences and consider diverse perspectives for the application of concepts in the paper to the real</w:t>
            </w:r>
            <w:r>
              <w:rPr>
                <w:rFonts w:ascii="Arial Nova Light" w:hAnsi="Arial Nova Light"/>
                <w:sz w:val="24"/>
                <w:szCs w:val="24"/>
              </w:rPr>
              <w:t>-</w:t>
            </w:r>
            <w:r w:rsidRPr="000C0CE1">
              <w:rPr>
                <w:rFonts w:ascii="Arial Nova Light" w:hAnsi="Arial Nova Light"/>
                <w:sz w:val="24"/>
                <w:szCs w:val="24"/>
              </w:rPr>
              <w:t xml:space="preserve">world </w:t>
            </w:r>
          </w:p>
          <w:p w14:paraId="3D0DD51E" w14:textId="29DF26D7" w:rsidR="00CC74B8" w:rsidRPr="00F40667" w:rsidRDefault="00471F09" w:rsidP="00F40667">
            <w:pPr>
              <w:pStyle w:val="ListParagraph"/>
              <w:numPr>
                <w:ilvl w:val="0"/>
                <w:numId w:val="2"/>
              </w:numPr>
              <w:rPr>
                <w:rFonts w:ascii="Arial Nova Light" w:hAnsi="Arial Nova Light"/>
                <w:sz w:val="24"/>
                <w:szCs w:val="24"/>
              </w:rPr>
            </w:pPr>
            <w:r w:rsidRPr="000C0CE1">
              <w:rPr>
                <w:rFonts w:ascii="Arial Nova Light" w:hAnsi="Arial Nova Light"/>
                <w:sz w:val="24"/>
                <w:szCs w:val="24"/>
              </w:rPr>
              <w:t xml:space="preserve">This question encourages you to develop your own knowledge, </w:t>
            </w:r>
            <w:proofErr w:type="gramStart"/>
            <w:r w:rsidRPr="000C0CE1">
              <w:rPr>
                <w:rFonts w:ascii="Arial Nova Light" w:hAnsi="Arial Nova Light"/>
                <w:sz w:val="24"/>
                <w:szCs w:val="24"/>
              </w:rPr>
              <w:t>comprehension</w:t>
            </w:r>
            <w:proofErr w:type="gramEnd"/>
            <w:r w:rsidRPr="000C0CE1">
              <w:rPr>
                <w:rFonts w:ascii="Arial Nova Light" w:hAnsi="Arial Nova Light"/>
                <w:sz w:val="24"/>
                <w:szCs w:val="24"/>
              </w:rPr>
              <w:t xml:space="preserve"> and conceptual understanding and to connect, synthesize, and/or transform your ideas into a new form (i.e. be a creative thinker and contribute your ideas and thoughts)</w:t>
            </w:r>
          </w:p>
        </w:tc>
      </w:tr>
    </w:tbl>
    <w:p w14:paraId="4B6027CB" w14:textId="77777777" w:rsidR="00BE0284" w:rsidRPr="00471F09" w:rsidRDefault="00BE0284" w:rsidP="00471F09">
      <w:pPr>
        <w:rPr>
          <w:rFonts w:ascii="Arial Nova Light" w:hAnsi="Arial Nova Light"/>
          <w:sz w:val="24"/>
          <w:szCs w:val="24"/>
        </w:rPr>
      </w:pPr>
    </w:p>
    <w:p w14:paraId="66C269C2" w14:textId="15E9BD34" w:rsidR="00505D2C" w:rsidRDefault="00C73085" w:rsidP="00FF3955">
      <w:pPr>
        <w:rPr>
          <w:rFonts w:ascii="Arial Nova Light" w:hAnsi="Arial Nova Light"/>
          <w:sz w:val="24"/>
          <w:szCs w:val="24"/>
        </w:rPr>
      </w:pPr>
      <w:r>
        <w:rPr>
          <w:rFonts w:ascii="Arial Nova Light" w:hAnsi="Arial Nova Light"/>
          <w:sz w:val="24"/>
          <w:szCs w:val="24"/>
        </w:rPr>
        <w:t>Write y</w:t>
      </w:r>
      <w:r w:rsidR="006643CA">
        <w:rPr>
          <w:rFonts w:ascii="Arial Nova Light" w:hAnsi="Arial Nova Light"/>
          <w:sz w:val="24"/>
          <w:szCs w:val="24"/>
        </w:rPr>
        <w:t xml:space="preserve">our </w:t>
      </w:r>
      <w:r>
        <w:rPr>
          <w:rFonts w:ascii="Arial Nova Light" w:hAnsi="Arial Nova Light"/>
          <w:sz w:val="24"/>
          <w:szCs w:val="24"/>
        </w:rPr>
        <w:t>a</w:t>
      </w:r>
      <w:r w:rsidR="006643CA">
        <w:rPr>
          <w:rFonts w:ascii="Arial Nova Light" w:hAnsi="Arial Nova Light"/>
          <w:sz w:val="24"/>
          <w:szCs w:val="24"/>
        </w:rPr>
        <w:t>nswer</w:t>
      </w:r>
      <w:r>
        <w:rPr>
          <w:rFonts w:ascii="Arial Nova Light" w:hAnsi="Arial Nova Light"/>
          <w:sz w:val="24"/>
          <w:szCs w:val="24"/>
        </w:rPr>
        <w:t xml:space="preserve"> below</w:t>
      </w:r>
      <w:r w:rsidR="006643CA">
        <w:rPr>
          <w:rFonts w:ascii="Arial Nova Light" w:hAnsi="Arial Nova Light"/>
          <w:sz w:val="24"/>
          <w:szCs w:val="24"/>
        </w:rPr>
        <w:t>:</w:t>
      </w:r>
    </w:p>
    <w:p w14:paraId="5791E735" w14:textId="77777777" w:rsidR="006643CA" w:rsidRDefault="006643CA" w:rsidP="00FF3955">
      <w:pPr>
        <w:rPr>
          <w:rFonts w:ascii="Arial Nova Light" w:hAnsi="Arial Nova Light"/>
          <w:sz w:val="24"/>
          <w:szCs w:val="24"/>
        </w:rPr>
      </w:pPr>
    </w:p>
    <w:p w14:paraId="2AFD450E" w14:textId="30078696" w:rsidR="00F839CE" w:rsidRDefault="00321895" w:rsidP="00FF3955">
      <w:pPr>
        <w:rPr>
          <w:rFonts w:ascii="Arial Nova Light" w:hAnsi="Arial Nova Light"/>
          <w:sz w:val="24"/>
          <w:szCs w:val="24"/>
        </w:rPr>
      </w:pPr>
      <w:r>
        <w:rPr>
          <w:rFonts w:ascii="Arial Nova Light" w:hAnsi="Arial Nova Light"/>
          <w:sz w:val="24"/>
          <w:szCs w:val="24"/>
        </w:rPr>
        <w:t xml:space="preserve">My CPAP machine is linked to an app for the purpose of better monitoring of problems and adherence measures. The CPAP machine is used to allow for better sleep in people with sleep apnea and thus limit issues related to the problem (such as migraines </w:t>
      </w:r>
      <w:r w:rsidR="00F839CE">
        <w:rPr>
          <w:rFonts w:ascii="Arial Nova Light" w:hAnsi="Arial Nova Light"/>
          <w:sz w:val="24"/>
          <w:szCs w:val="24"/>
        </w:rPr>
        <w:t>and daytime sleepiness).</w:t>
      </w:r>
      <w:r>
        <w:rPr>
          <w:rFonts w:ascii="Arial Nova Light" w:hAnsi="Arial Nova Light"/>
          <w:sz w:val="24"/>
          <w:szCs w:val="24"/>
        </w:rPr>
        <w:t xml:space="preserve"> </w:t>
      </w:r>
      <w:r w:rsidR="00F839CE">
        <w:rPr>
          <w:rFonts w:ascii="Arial Nova Light" w:hAnsi="Arial Nova Light"/>
          <w:sz w:val="24"/>
          <w:szCs w:val="24"/>
        </w:rPr>
        <w:t>The app</w:t>
      </w:r>
      <w:r>
        <w:rPr>
          <w:rFonts w:ascii="Arial Nova Light" w:hAnsi="Arial Nova Light"/>
          <w:sz w:val="24"/>
          <w:szCs w:val="24"/>
        </w:rPr>
        <w:t xml:space="preserve"> uses multiple categories to create a usage score for each day, </w:t>
      </w:r>
      <w:proofErr w:type="gramStart"/>
      <w:r>
        <w:rPr>
          <w:rFonts w:ascii="Arial Nova Light" w:hAnsi="Arial Nova Light"/>
          <w:sz w:val="24"/>
          <w:szCs w:val="24"/>
        </w:rPr>
        <w:t>all of</w:t>
      </w:r>
      <w:proofErr w:type="gramEnd"/>
      <w:r>
        <w:rPr>
          <w:rFonts w:ascii="Arial Nova Light" w:hAnsi="Arial Nova Light"/>
          <w:sz w:val="24"/>
          <w:szCs w:val="24"/>
        </w:rPr>
        <w:t xml:space="preserve"> these criteria having their own charts for the user’s viewing pleasure. All of these exist in the form of bar charts, which fit this use case better than a line chart because it more clearly shows the scores for each individual day. Sleep quality specifically could be a determining factor for mood and migraines, so having these laid out specifically by day is important to the user as a potential explanation of symptoms. One chart also lays out apnea episodes per hour for the given night, thus </w:t>
      </w:r>
      <w:r w:rsidR="00F839CE">
        <w:rPr>
          <w:rFonts w:ascii="Arial Nova Light" w:hAnsi="Arial Nova Light"/>
          <w:sz w:val="24"/>
          <w:szCs w:val="24"/>
        </w:rPr>
        <w:t>giving knowledge to the user on their need for the machine and encouraging long term adherence.</w:t>
      </w:r>
    </w:p>
    <w:p w14:paraId="70A8264B" w14:textId="77777777" w:rsidR="00F839CE" w:rsidRDefault="00F839CE" w:rsidP="00FF3955">
      <w:pPr>
        <w:rPr>
          <w:rFonts w:ascii="Arial Nova Light" w:hAnsi="Arial Nova Light"/>
          <w:sz w:val="24"/>
          <w:szCs w:val="24"/>
        </w:rPr>
      </w:pPr>
    </w:p>
    <w:p w14:paraId="7C4DA0B2" w14:textId="3FB4344E" w:rsidR="00F839CE" w:rsidRPr="00E62A30" w:rsidRDefault="00F839CE" w:rsidP="00FF3955">
      <w:pPr>
        <w:rPr>
          <w:rFonts w:ascii="Arial Nova Light" w:hAnsi="Arial Nova Light"/>
          <w:sz w:val="24"/>
          <w:szCs w:val="24"/>
        </w:rPr>
      </w:pPr>
      <w:r>
        <w:rPr>
          <w:rFonts w:ascii="Arial Nova Light" w:hAnsi="Arial Nova Light"/>
          <w:sz w:val="24"/>
          <w:szCs w:val="24"/>
        </w:rPr>
        <w:t>This works well to put a representation to the tasks, but there are still some limitations to address with the system. It only shows month intervals, so issues are less apparent as it moves across months. The app also does not have a place to view long term activity in a form like a line graph, thus missing a key opportunity to encourage long term adherence for people who would benefit from such a representation. Thus, while the app exemplified does cover the important health-related tasks well, there are more ways and representations that could be used to better fit the required adherence model.</w:t>
      </w:r>
    </w:p>
    <w:p w14:paraId="0221042B" w14:textId="77777777" w:rsidR="00505D2C" w:rsidRPr="00E62A30" w:rsidRDefault="00505D2C">
      <w:pPr>
        <w:rPr>
          <w:rFonts w:ascii="Arial Nova Light" w:hAnsi="Arial Nova Light"/>
          <w:sz w:val="24"/>
          <w:szCs w:val="24"/>
        </w:rPr>
      </w:pPr>
      <w:r w:rsidRPr="00E62A30">
        <w:rPr>
          <w:rFonts w:ascii="Arial Nova Light" w:hAnsi="Arial Nova Light"/>
          <w:sz w:val="24"/>
          <w:szCs w:val="24"/>
        </w:rPr>
        <w:br w:type="page"/>
      </w:r>
    </w:p>
    <w:p w14:paraId="59182372" w14:textId="3BB1CC07" w:rsidR="00BE0284" w:rsidRPr="00E62A30" w:rsidRDefault="001547F4" w:rsidP="00BE0284">
      <w:pPr>
        <w:pStyle w:val="ListParagraph"/>
        <w:numPr>
          <w:ilvl w:val="0"/>
          <w:numId w:val="1"/>
        </w:numPr>
        <w:rPr>
          <w:rFonts w:ascii="Arial Nova Light" w:hAnsi="Arial Nova Light"/>
          <w:b/>
          <w:bCs/>
          <w:sz w:val="24"/>
          <w:szCs w:val="24"/>
          <w:highlight w:val="yellow"/>
        </w:rPr>
      </w:pPr>
      <w:r>
        <w:rPr>
          <w:rFonts w:ascii="Arial Nova Light" w:hAnsi="Arial Nova Light"/>
          <w:b/>
          <w:bCs/>
          <w:sz w:val="24"/>
          <w:szCs w:val="24"/>
          <w:highlight w:val="yellow"/>
        </w:rPr>
        <w:lastRenderedPageBreak/>
        <w:t>Choose and d</w:t>
      </w:r>
      <w:r w:rsidR="00BE0284" w:rsidRPr="00E62A30">
        <w:rPr>
          <w:rFonts w:ascii="Arial Nova Light" w:hAnsi="Arial Nova Light"/>
          <w:b/>
          <w:bCs/>
          <w:sz w:val="24"/>
          <w:szCs w:val="24"/>
          <w:highlight w:val="yellow"/>
        </w:rPr>
        <w:t xml:space="preserve">iscuss </w:t>
      </w:r>
      <w:r w:rsidR="00A5351C" w:rsidRPr="00E62A30">
        <w:rPr>
          <w:rFonts w:ascii="Arial Nova Light" w:hAnsi="Arial Nova Light"/>
          <w:b/>
          <w:bCs/>
          <w:sz w:val="24"/>
          <w:szCs w:val="24"/>
          <w:highlight w:val="yellow"/>
        </w:rPr>
        <w:t>at least t</w:t>
      </w:r>
      <w:r w:rsidR="00926C16">
        <w:rPr>
          <w:rFonts w:ascii="Arial Nova Light" w:hAnsi="Arial Nova Light"/>
          <w:b/>
          <w:bCs/>
          <w:sz w:val="24"/>
          <w:szCs w:val="24"/>
          <w:highlight w:val="yellow"/>
        </w:rPr>
        <w:t>hree</w:t>
      </w:r>
      <w:r w:rsidR="00A5351C" w:rsidRPr="00E62A30">
        <w:rPr>
          <w:rFonts w:ascii="Arial Nova Light" w:hAnsi="Arial Nova Light"/>
          <w:b/>
          <w:bCs/>
          <w:sz w:val="24"/>
          <w:szCs w:val="24"/>
          <w:highlight w:val="yellow"/>
        </w:rPr>
        <w:t xml:space="preserve"> </w:t>
      </w:r>
      <w:r>
        <w:rPr>
          <w:rFonts w:ascii="Arial Nova Light" w:hAnsi="Arial Nova Light"/>
          <w:b/>
          <w:bCs/>
          <w:sz w:val="24"/>
          <w:szCs w:val="24"/>
          <w:highlight w:val="yellow"/>
        </w:rPr>
        <w:t>of the bullet points suggested by the authors as “nice features that make visualization attractive</w:t>
      </w:r>
      <w:proofErr w:type="gramStart"/>
      <w:r>
        <w:rPr>
          <w:rFonts w:ascii="Arial Nova Light" w:hAnsi="Arial Nova Light"/>
          <w:b/>
          <w:bCs/>
          <w:sz w:val="24"/>
          <w:szCs w:val="24"/>
          <w:highlight w:val="yellow"/>
        </w:rPr>
        <w:t>”</w:t>
      </w:r>
      <w:r w:rsidR="001A0C96">
        <w:rPr>
          <w:rFonts w:ascii="Arial Nova Light" w:hAnsi="Arial Nova Light"/>
          <w:b/>
          <w:bCs/>
          <w:sz w:val="24"/>
          <w:szCs w:val="24"/>
          <w:highlight w:val="yellow"/>
        </w:rPr>
        <w:t>.</w:t>
      </w:r>
      <w:r w:rsidR="00BE0284" w:rsidRPr="00E62A30">
        <w:rPr>
          <w:rFonts w:ascii="Arial Nova Light" w:hAnsi="Arial Nova Light"/>
          <w:b/>
          <w:bCs/>
          <w:sz w:val="24"/>
          <w:szCs w:val="24"/>
          <w:highlight w:val="yellow"/>
        </w:rPr>
        <w:t>[</w:t>
      </w:r>
      <w:proofErr w:type="gramEnd"/>
      <w:r w:rsidR="00494E60" w:rsidRPr="00E62A30">
        <w:rPr>
          <w:rFonts w:ascii="Arial Nova Light" w:hAnsi="Arial Nova Light"/>
          <w:b/>
          <w:bCs/>
          <w:sz w:val="24"/>
          <w:szCs w:val="24"/>
          <w:highlight w:val="yellow"/>
        </w:rPr>
        <w:t>15</w:t>
      </w:r>
      <w:r w:rsidR="00BE0284" w:rsidRPr="00E62A30">
        <w:rPr>
          <w:rFonts w:ascii="Arial Nova Light" w:hAnsi="Arial Nova Light"/>
          <w:b/>
          <w:bCs/>
          <w:sz w:val="24"/>
          <w:szCs w:val="24"/>
          <w:highlight w:val="yellow"/>
        </w:rPr>
        <w:t xml:space="preserve"> points]</w:t>
      </w:r>
    </w:p>
    <w:p w14:paraId="533DA522" w14:textId="5BF95AF7" w:rsidR="00BE0284" w:rsidRPr="00E62A30" w:rsidRDefault="00BE0284" w:rsidP="00BE0284">
      <w:pPr>
        <w:pStyle w:val="ListParagraph"/>
        <w:ind w:left="360"/>
        <w:rPr>
          <w:rFonts w:ascii="Arial Nova Light" w:hAnsi="Arial Nova Light"/>
          <w:sz w:val="24"/>
          <w:szCs w:val="24"/>
        </w:rPr>
      </w:pPr>
    </w:p>
    <w:tbl>
      <w:tblPr>
        <w:tblStyle w:val="TableGrid"/>
        <w:tblW w:w="0" w:type="auto"/>
        <w:tblInd w:w="360" w:type="dxa"/>
        <w:tblLook w:val="04A0" w:firstRow="1" w:lastRow="0" w:firstColumn="1" w:lastColumn="0" w:noHBand="0" w:noVBand="1"/>
      </w:tblPr>
      <w:tblGrid>
        <w:gridCol w:w="8990"/>
      </w:tblGrid>
      <w:tr w:rsidR="00E62A30" w:rsidRPr="00E62A30" w14:paraId="371205A0" w14:textId="77777777" w:rsidTr="00E62A30">
        <w:tc>
          <w:tcPr>
            <w:tcW w:w="9350" w:type="dxa"/>
          </w:tcPr>
          <w:p w14:paraId="0EC50308" w14:textId="442EC333" w:rsidR="00E62A30" w:rsidRPr="00E62A30" w:rsidRDefault="00E62A30" w:rsidP="00BE0284">
            <w:pPr>
              <w:pStyle w:val="ListParagraph"/>
              <w:ind w:left="0"/>
              <w:rPr>
                <w:rFonts w:ascii="Arial Nova Light" w:hAnsi="Arial Nova Light"/>
                <w:sz w:val="24"/>
                <w:szCs w:val="24"/>
              </w:rPr>
            </w:pPr>
            <w:r w:rsidRPr="00E62A30">
              <w:rPr>
                <w:rFonts w:ascii="Arial Nova Light" w:hAnsi="Arial Nova Light"/>
                <w:sz w:val="24"/>
                <w:szCs w:val="24"/>
              </w:rPr>
              <w:t>Focus of this question</w:t>
            </w:r>
          </w:p>
        </w:tc>
      </w:tr>
      <w:tr w:rsidR="00E62A30" w:rsidRPr="00E62A30" w14:paraId="336558CB" w14:textId="77777777" w:rsidTr="000C0CE1">
        <w:tc>
          <w:tcPr>
            <w:tcW w:w="9350" w:type="dxa"/>
            <w:shd w:val="clear" w:color="auto" w:fill="E7E6E6" w:themeFill="background2"/>
          </w:tcPr>
          <w:p w14:paraId="3623C4F7" w14:textId="2DD8569E" w:rsidR="00E62A30" w:rsidRPr="000C0CE1" w:rsidRDefault="00E62A30" w:rsidP="000C0CE1">
            <w:pPr>
              <w:pStyle w:val="ListParagraph"/>
              <w:numPr>
                <w:ilvl w:val="0"/>
                <w:numId w:val="2"/>
              </w:numPr>
              <w:rPr>
                <w:rFonts w:ascii="Arial Nova Light" w:hAnsi="Arial Nova Light"/>
                <w:sz w:val="24"/>
                <w:szCs w:val="24"/>
              </w:rPr>
            </w:pPr>
            <w:r w:rsidRPr="000C0CE1">
              <w:rPr>
                <w:rFonts w:ascii="Arial Nova Light" w:hAnsi="Arial Nova Light"/>
                <w:sz w:val="24"/>
                <w:szCs w:val="24"/>
              </w:rPr>
              <w:t>This question encourages you to connect your learning to “real world” issues or life experiences and consider diverse perspectives for the application of concepts in the paper to the real</w:t>
            </w:r>
            <w:r w:rsidR="003C529A">
              <w:rPr>
                <w:rFonts w:ascii="Arial Nova Light" w:hAnsi="Arial Nova Light"/>
                <w:sz w:val="24"/>
                <w:szCs w:val="24"/>
              </w:rPr>
              <w:t>-</w:t>
            </w:r>
            <w:r w:rsidRPr="000C0CE1">
              <w:rPr>
                <w:rFonts w:ascii="Arial Nova Light" w:hAnsi="Arial Nova Light"/>
                <w:sz w:val="24"/>
                <w:szCs w:val="24"/>
              </w:rPr>
              <w:t>world</w:t>
            </w:r>
          </w:p>
          <w:p w14:paraId="3E584264" w14:textId="77777777" w:rsidR="00E62A30" w:rsidRPr="000C0CE1" w:rsidRDefault="00E62A30" w:rsidP="000C0CE1">
            <w:pPr>
              <w:pStyle w:val="ListParagraph"/>
              <w:numPr>
                <w:ilvl w:val="0"/>
                <w:numId w:val="2"/>
              </w:numPr>
              <w:rPr>
                <w:rFonts w:ascii="Arial Nova Light" w:hAnsi="Arial Nova Light"/>
                <w:sz w:val="24"/>
                <w:szCs w:val="24"/>
              </w:rPr>
            </w:pPr>
            <w:r w:rsidRPr="000C0CE1">
              <w:rPr>
                <w:rFonts w:ascii="Arial Nova Light" w:hAnsi="Arial Nova Light"/>
                <w:sz w:val="24"/>
                <w:szCs w:val="24"/>
              </w:rPr>
              <w:t xml:space="preserve">This question encourages you to reflect on what you are </w:t>
            </w:r>
            <w:proofErr w:type="gramStart"/>
            <w:r w:rsidRPr="000C0CE1">
              <w:rPr>
                <w:rFonts w:ascii="Arial Nova Light" w:hAnsi="Arial Nova Light"/>
                <w:sz w:val="24"/>
                <w:szCs w:val="24"/>
              </w:rPr>
              <w:t>learning</w:t>
            </w:r>
            <w:proofErr w:type="gramEnd"/>
          </w:p>
          <w:p w14:paraId="25D47FC3" w14:textId="47CFDF62" w:rsidR="00E62A30" w:rsidRPr="000C0CE1" w:rsidRDefault="005E380B" w:rsidP="000C0CE1">
            <w:pPr>
              <w:pStyle w:val="ListParagraph"/>
              <w:numPr>
                <w:ilvl w:val="0"/>
                <w:numId w:val="2"/>
              </w:numPr>
              <w:rPr>
                <w:rFonts w:ascii="Arial Nova Light" w:hAnsi="Arial Nova Light"/>
                <w:sz w:val="24"/>
                <w:szCs w:val="24"/>
              </w:rPr>
            </w:pPr>
            <w:r w:rsidRPr="000C0CE1">
              <w:rPr>
                <w:rFonts w:ascii="Arial Nova Light" w:hAnsi="Arial Nova Light"/>
                <w:sz w:val="24"/>
                <w:szCs w:val="24"/>
              </w:rPr>
              <w:t>This question encourages you to c</w:t>
            </w:r>
            <w:r w:rsidR="001E550B" w:rsidRPr="000C0CE1">
              <w:rPr>
                <w:rFonts w:ascii="Arial Nova Light" w:hAnsi="Arial Nova Light"/>
                <w:sz w:val="24"/>
                <w:szCs w:val="24"/>
              </w:rPr>
              <w:t xml:space="preserve">ontribute </w:t>
            </w:r>
            <w:r w:rsidRPr="000C0CE1">
              <w:rPr>
                <w:rFonts w:ascii="Arial Nova Light" w:hAnsi="Arial Nova Light"/>
                <w:sz w:val="24"/>
                <w:szCs w:val="24"/>
              </w:rPr>
              <w:t>your</w:t>
            </w:r>
            <w:r w:rsidR="001E550B" w:rsidRPr="000C0CE1">
              <w:rPr>
                <w:rFonts w:ascii="Arial Nova Light" w:hAnsi="Arial Nova Light"/>
                <w:sz w:val="24"/>
                <w:szCs w:val="24"/>
              </w:rPr>
              <w:t xml:space="preserve"> ideas and </w:t>
            </w:r>
            <w:proofErr w:type="gramStart"/>
            <w:r w:rsidR="001E550B" w:rsidRPr="000C0CE1">
              <w:rPr>
                <w:rFonts w:ascii="Arial Nova Light" w:hAnsi="Arial Nova Light"/>
                <w:sz w:val="24"/>
                <w:szCs w:val="24"/>
              </w:rPr>
              <w:t>thoughts</w:t>
            </w:r>
            <w:proofErr w:type="gramEnd"/>
          </w:p>
          <w:p w14:paraId="5B23EDCB" w14:textId="77777777" w:rsidR="001E550B" w:rsidRPr="000C0CE1" w:rsidRDefault="00255F95" w:rsidP="000C0CE1">
            <w:pPr>
              <w:pStyle w:val="ListParagraph"/>
              <w:numPr>
                <w:ilvl w:val="0"/>
                <w:numId w:val="2"/>
              </w:numPr>
              <w:rPr>
                <w:rFonts w:ascii="Arial Nova Light" w:hAnsi="Arial Nova Light"/>
                <w:sz w:val="24"/>
                <w:szCs w:val="24"/>
              </w:rPr>
            </w:pPr>
            <w:r w:rsidRPr="000C0CE1">
              <w:rPr>
                <w:rFonts w:ascii="Arial Nova Light" w:hAnsi="Arial Nova Light"/>
                <w:sz w:val="24"/>
                <w:szCs w:val="24"/>
              </w:rPr>
              <w:t xml:space="preserve">Consider diverse perspectives (gender, political, ethnic, racial, </w:t>
            </w:r>
            <w:proofErr w:type="spellStart"/>
            <w:r w:rsidRPr="000C0CE1">
              <w:rPr>
                <w:rFonts w:ascii="Arial Nova Light" w:hAnsi="Arial Nova Light"/>
                <w:sz w:val="24"/>
                <w:szCs w:val="24"/>
              </w:rPr>
              <w:t>etc</w:t>
            </w:r>
            <w:proofErr w:type="spellEnd"/>
            <w:r w:rsidRPr="000C0CE1">
              <w:rPr>
                <w:rFonts w:ascii="Arial Nova Light" w:hAnsi="Arial Nova Light"/>
                <w:sz w:val="24"/>
                <w:szCs w:val="24"/>
              </w:rPr>
              <w:t xml:space="preserve">) during class or in </w:t>
            </w:r>
            <w:proofErr w:type="gramStart"/>
            <w:r w:rsidRPr="000C0CE1">
              <w:rPr>
                <w:rFonts w:ascii="Arial Nova Light" w:hAnsi="Arial Nova Light"/>
                <w:sz w:val="24"/>
                <w:szCs w:val="24"/>
              </w:rPr>
              <w:t>assignments</w:t>
            </w:r>
            <w:proofErr w:type="gramEnd"/>
          </w:p>
          <w:p w14:paraId="496E9C0C" w14:textId="7CF567F1" w:rsidR="00255F95" w:rsidRPr="00E62A30" w:rsidRDefault="00255F95" w:rsidP="000C0CE1">
            <w:pPr>
              <w:pStyle w:val="ListParagraph"/>
              <w:numPr>
                <w:ilvl w:val="0"/>
                <w:numId w:val="2"/>
              </w:numPr>
              <w:rPr>
                <w:rFonts w:ascii="Arial Nova Light" w:hAnsi="Arial Nova Light"/>
                <w:sz w:val="24"/>
                <w:szCs w:val="24"/>
              </w:rPr>
            </w:pPr>
            <w:r w:rsidRPr="000C0CE1">
              <w:rPr>
                <w:rFonts w:ascii="Arial Nova Light" w:hAnsi="Arial Nova Light"/>
                <w:sz w:val="24"/>
                <w:szCs w:val="24"/>
              </w:rPr>
              <w:t>Challenge</w:t>
            </w:r>
            <w:r w:rsidR="005E380B" w:rsidRPr="000C0CE1">
              <w:rPr>
                <w:rFonts w:ascii="Arial Nova Light" w:hAnsi="Arial Nova Light"/>
                <w:sz w:val="24"/>
                <w:szCs w:val="24"/>
              </w:rPr>
              <w:t>s</w:t>
            </w:r>
            <w:r w:rsidRPr="000C0CE1">
              <w:rPr>
                <w:rFonts w:ascii="Arial Nova Light" w:hAnsi="Arial Nova Light"/>
                <w:sz w:val="24"/>
                <w:szCs w:val="24"/>
              </w:rPr>
              <w:t xml:space="preserve"> </w:t>
            </w:r>
            <w:r w:rsidR="005E380B" w:rsidRPr="000C0CE1">
              <w:rPr>
                <w:rFonts w:ascii="Arial Nova Light" w:hAnsi="Arial Nova Light"/>
                <w:sz w:val="24"/>
                <w:szCs w:val="24"/>
              </w:rPr>
              <w:t>you</w:t>
            </w:r>
            <w:r w:rsidRPr="000C0CE1">
              <w:rPr>
                <w:rFonts w:ascii="Arial Nova Light" w:hAnsi="Arial Nova Light"/>
                <w:sz w:val="24"/>
                <w:szCs w:val="24"/>
              </w:rPr>
              <w:t xml:space="preserve"> to develop </w:t>
            </w:r>
            <w:r w:rsidR="005E380B" w:rsidRPr="000C0CE1">
              <w:rPr>
                <w:rFonts w:ascii="Arial Nova Light" w:hAnsi="Arial Nova Light"/>
                <w:sz w:val="24"/>
                <w:szCs w:val="24"/>
              </w:rPr>
              <w:t>and present your</w:t>
            </w:r>
            <w:r w:rsidRPr="000C0CE1">
              <w:rPr>
                <w:rFonts w:ascii="Arial Nova Light" w:hAnsi="Arial Nova Light"/>
                <w:sz w:val="24"/>
                <w:szCs w:val="24"/>
              </w:rPr>
              <w:t xml:space="preserve"> own knowledge, comprehension, and conceptual understanding</w:t>
            </w:r>
          </w:p>
        </w:tc>
      </w:tr>
    </w:tbl>
    <w:p w14:paraId="08239D96" w14:textId="77777777" w:rsidR="0062536E" w:rsidRDefault="0062536E" w:rsidP="00BE0284">
      <w:pPr>
        <w:pStyle w:val="ListParagraph"/>
        <w:ind w:left="360"/>
        <w:rPr>
          <w:rFonts w:ascii="Arial Nova Light" w:hAnsi="Arial Nova Light"/>
          <w:sz w:val="24"/>
          <w:szCs w:val="24"/>
        </w:rPr>
      </w:pPr>
    </w:p>
    <w:p w14:paraId="4895DA58" w14:textId="3261D2CD" w:rsidR="006643CA" w:rsidRDefault="00C73085" w:rsidP="00BE0284">
      <w:pPr>
        <w:pStyle w:val="ListParagraph"/>
        <w:ind w:left="360"/>
        <w:rPr>
          <w:rFonts w:ascii="Arial Nova Light" w:hAnsi="Arial Nova Light"/>
          <w:sz w:val="24"/>
          <w:szCs w:val="24"/>
        </w:rPr>
      </w:pPr>
      <w:r>
        <w:rPr>
          <w:rFonts w:ascii="Arial Nova Light" w:hAnsi="Arial Nova Light"/>
          <w:sz w:val="24"/>
          <w:szCs w:val="24"/>
        </w:rPr>
        <w:t>Write y</w:t>
      </w:r>
      <w:r w:rsidR="006643CA">
        <w:rPr>
          <w:rFonts w:ascii="Arial Nova Light" w:hAnsi="Arial Nova Light"/>
          <w:sz w:val="24"/>
          <w:szCs w:val="24"/>
        </w:rPr>
        <w:t xml:space="preserve">our </w:t>
      </w:r>
      <w:r>
        <w:rPr>
          <w:rFonts w:ascii="Arial Nova Light" w:hAnsi="Arial Nova Light"/>
          <w:sz w:val="24"/>
          <w:szCs w:val="24"/>
        </w:rPr>
        <w:t>a</w:t>
      </w:r>
      <w:r w:rsidR="006643CA">
        <w:rPr>
          <w:rFonts w:ascii="Arial Nova Light" w:hAnsi="Arial Nova Light"/>
          <w:sz w:val="24"/>
          <w:szCs w:val="24"/>
        </w:rPr>
        <w:t>nswer</w:t>
      </w:r>
      <w:r>
        <w:rPr>
          <w:rFonts w:ascii="Arial Nova Light" w:hAnsi="Arial Nova Light"/>
          <w:sz w:val="24"/>
          <w:szCs w:val="24"/>
        </w:rPr>
        <w:t xml:space="preserve"> below</w:t>
      </w:r>
      <w:r w:rsidR="006643CA">
        <w:rPr>
          <w:rFonts w:ascii="Arial Nova Light" w:hAnsi="Arial Nova Light"/>
          <w:sz w:val="24"/>
          <w:szCs w:val="24"/>
        </w:rPr>
        <w:t>:</w:t>
      </w:r>
    </w:p>
    <w:p w14:paraId="2AE75105" w14:textId="77777777" w:rsidR="006643CA" w:rsidRDefault="006643CA" w:rsidP="00BE0284">
      <w:pPr>
        <w:pStyle w:val="ListParagraph"/>
        <w:ind w:left="360"/>
        <w:rPr>
          <w:rFonts w:ascii="Arial Nova Light" w:hAnsi="Arial Nova Light"/>
          <w:sz w:val="24"/>
          <w:szCs w:val="24"/>
        </w:rPr>
      </w:pPr>
    </w:p>
    <w:p w14:paraId="552D5B42" w14:textId="57F3C031" w:rsidR="006643CA" w:rsidRDefault="00805524" w:rsidP="00805524">
      <w:pPr>
        <w:pStyle w:val="ListParagraph"/>
        <w:numPr>
          <w:ilvl w:val="0"/>
          <w:numId w:val="3"/>
        </w:numPr>
        <w:rPr>
          <w:rStyle w:val="textlayer--absolute"/>
          <w:rFonts w:ascii="Arial Nova Light" w:hAnsi="Arial Nova Light"/>
          <w:sz w:val="24"/>
          <w:szCs w:val="24"/>
        </w:rPr>
      </w:pPr>
      <w:r>
        <w:rPr>
          <w:rFonts w:ascii="Arial Nova Light" w:hAnsi="Arial Nova Light"/>
          <w:sz w:val="24"/>
          <w:szCs w:val="24"/>
        </w:rPr>
        <w:t>“</w:t>
      </w:r>
      <w:r w:rsidRPr="00805524">
        <w:rPr>
          <w:rStyle w:val="textlayer--absolute"/>
          <w:rFonts w:ascii="Arial Nova Light" w:hAnsi="Arial Nova Light"/>
          <w:sz w:val="24"/>
          <w:szCs w:val="24"/>
        </w:rPr>
        <w:t>Provide information that can be directly perceived and used such that little effortful</w:t>
      </w:r>
      <w:r w:rsidRPr="00805524">
        <w:rPr>
          <w:rStyle w:val="textlayer--absolute"/>
          <w:rFonts w:ascii="Arial Nova Light" w:hAnsi="Arial Nova Light"/>
          <w:sz w:val="24"/>
          <w:szCs w:val="24"/>
        </w:rPr>
        <w:t xml:space="preserve"> </w:t>
      </w:r>
      <w:r w:rsidRPr="00805524">
        <w:rPr>
          <w:rStyle w:val="textlayer--absolute"/>
          <w:rFonts w:ascii="Arial Nova Light" w:hAnsi="Arial Nova Light"/>
          <w:sz w:val="24"/>
          <w:szCs w:val="24"/>
        </w:rPr>
        <w:t>processing is needed to</w:t>
      </w:r>
      <w:r w:rsidRPr="00805524">
        <w:rPr>
          <w:rFonts w:ascii="Arial Nova Light" w:hAnsi="Arial Nova Light"/>
          <w:sz w:val="24"/>
          <w:szCs w:val="24"/>
        </w:rPr>
        <w:t xml:space="preserve"> </w:t>
      </w:r>
      <w:r w:rsidRPr="00805524">
        <w:rPr>
          <w:rStyle w:val="textlayer--absolute"/>
          <w:rFonts w:ascii="Arial Nova Light" w:hAnsi="Arial Nova Light"/>
          <w:sz w:val="24"/>
          <w:szCs w:val="24"/>
        </w:rPr>
        <w:t>interpret and formulate the information explicitly</w:t>
      </w:r>
      <w:r>
        <w:rPr>
          <w:rStyle w:val="textlayer--absolute"/>
          <w:rFonts w:ascii="Arial Nova Light" w:hAnsi="Arial Nova Light"/>
          <w:sz w:val="24"/>
          <w:szCs w:val="24"/>
        </w:rPr>
        <w:t>.</w:t>
      </w:r>
      <w:r w:rsidRPr="00805524">
        <w:rPr>
          <w:rStyle w:val="textlayer--absolute"/>
          <w:rFonts w:ascii="Arial Nova Light" w:hAnsi="Arial Nova Light"/>
          <w:sz w:val="24"/>
          <w:szCs w:val="24"/>
        </w:rPr>
        <w:t>”</w:t>
      </w:r>
      <w:r>
        <w:rPr>
          <w:rStyle w:val="textlayer--absolute"/>
          <w:rFonts w:ascii="Arial Nova Light" w:hAnsi="Arial Nova Light"/>
          <w:sz w:val="24"/>
          <w:szCs w:val="24"/>
        </w:rPr>
        <w:t xml:space="preserve"> This point is necessarily difficult to gauge as what could be easy to interpret for one may be difficult for another with certain sensory processing disorders, many of which the audience may have while you, the presenter, do not know about it. This goes back to the class discussion on borders on tables, as at least for me, the no borders version skyrockets cognitive load as the combination of my brain not being able to process it and the anxiety that I am going to read it wrong just takes a lot out of me. The average person viewing the table may have reduced </w:t>
      </w:r>
      <w:r w:rsidR="00297270">
        <w:rPr>
          <w:rStyle w:val="textlayer--absolute"/>
          <w:rFonts w:ascii="Arial Nova Light" w:hAnsi="Arial Nova Light"/>
          <w:sz w:val="24"/>
          <w:szCs w:val="24"/>
        </w:rPr>
        <w:t>their cognitive load by a small amount compared to the light borders, but how does that small reduction compare to the unstated possibility of someone like me existing in the audience and having vastly increased load due to this change compared to the light bordered version? This is a consideration that makes this point a lot harder to follow than it seems on the surface.</w:t>
      </w:r>
    </w:p>
    <w:p w14:paraId="090D1F31" w14:textId="31EBD0D6" w:rsidR="00F45C99" w:rsidRDefault="00297270" w:rsidP="00F45C99">
      <w:pPr>
        <w:pStyle w:val="ListParagraph"/>
        <w:numPr>
          <w:ilvl w:val="0"/>
          <w:numId w:val="3"/>
        </w:numPr>
        <w:rPr>
          <w:rFonts w:ascii="Arial Nova Light" w:hAnsi="Arial Nova Light"/>
          <w:sz w:val="24"/>
          <w:szCs w:val="24"/>
        </w:rPr>
      </w:pPr>
      <w:r>
        <w:rPr>
          <w:rStyle w:val="textlayer--absolute"/>
          <w:rFonts w:ascii="Arial Nova Light" w:hAnsi="Arial Nova Light"/>
          <w:sz w:val="24"/>
          <w:szCs w:val="24"/>
        </w:rPr>
        <w:t>“</w:t>
      </w:r>
      <w:r w:rsidRPr="00297270">
        <w:rPr>
          <w:rFonts w:ascii="Arial Nova Light" w:hAnsi="Arial Nova Light"/>
          <w:sz w:val="24"/>
          <w:szCs w:val="24"/>
        </w:rPr>
        <w:t xml:space="preserve">Determine decision making strategies through accuracy maximization and effort </w:t>
      </w:r>
      <w:r w:rsidRPr="00297270">
        <w:rPr>
          <w:rFonts w:ascii="Arial Nova Light" w:hAnsi="Arial Nova Light"/>
          <w:sz w:val="24"/>
          <w:szCs w:val="24"/>
        </w:rPr>
        <w:t>minimization.”</w:t>
      </w:r>
      <w:r>
        <w:rPr>
          <w:rFonts w:ascii="Arial Nova Light" w:hAnsi="Arial Nova Light"/>
          <w:sz w:val="24"/>
          <w:szCs w:val="24"/>
        </w:rPr>
        <w:t xml:space="preserve"> This is an interesting part to note, as it is also the whole intention of a lot of the concepts used for cashiering in modern grocery stores. The combination of the bar code system and pricing databases have made that profession open to anyone as compared to even the last decade.</w:t>
      </w:r>
      <w:r w:rsidR="00F45C99">
        <w:rPr>
          <w:rFonts w:ascii="Arial Nova Light" w:hAnsi="Arial Nova Light"/>
          <w:sz w:val="24"/>
          <w:szCs w:val="24"/>
        </w:rPr>
        <w:t xml:space="preserve"> It may be better to come into this point from this cashiering perspective, assuming similar idiot-proofing methods could be ingrained into the visualization itself.</w:t>
      </w:r>
    </w:p>
    <w:p w14:paraId="1FED363A" w14:textId="3892BA33" w:rsidR="00F45C99" w:rsidRPr="00F45C99" w:rsidRDefault="00F45C99" w:rsidP="00F45C99">
      <w:pPr>
        <w:pStyle w:val="ListParagraph"/>
        <w:numPr>
          <w:ilvl w:val="0"/>
          <w:numId w:val="3"/>
        </w:numPr>
        <w:rPr>
          <w:rFonts w:ascii="Arial Nova Light" w:hAnsi="Arial Nova Light"/>
          <w:sz w:val="24"/>
          <w:szCs w:val="24"/>
        </w:rPr>
      </w:pPr>
      <w:r>
        <w:rPr>
          <w:rFonts w:ascii="Arial Nova Light" w:hAnsi="Arial Nova Light"/>
          <w:sz w:val="24"/>
          <w:szCs w:val="24"/>
        </w:rPr>
        <w:t>“</w:t>
      </w:r>
      <w:r w:rsidRPr="00F45C99">
        <w:rPr>
          <w:rFonts w:ascii="Arial Nova Light" w:hAnsi="Arial Nova Light"/>
          <w:sz w:val="24"/>
          <w:szCs w:val="24"/>
        </w:rPr>
        <w:t>Aid processibility by limiting abstraction</w:t>
      </w:r>
      <w:r w:rsidRPr="00F45C99">
        <w:rPr>
          <w:rFonts w:ascii="Arial Nova Light" w:hAnsi="Arial Nova Light"/>
          <w:sz w:val="24"/>
          <w:szCs w:val="24"/>
        </w:rPr>
        <w:t>.”</w:t>
      </w:r>
      <w:r>
        <w:rPr>
          <w:rFonts w:ascii="Arial Nova Light" w:hAnsi="Arial Nova Light"/>
          <w:sz w:val="24"/>
          <w:szCs w:val="24"/>
        </w:rPr>
        <w:t xml:space="preserve"> I am going to disagree with this point to the extent that there is a certain amount of abstraction inherently ingrained in culture that can be good to play off of for a </w:t>
      </w:r>
      <w:proofErr w:type="gramStart"/>
      <w:r>
        <w:rPr>
          <w:rFonts w:ascii="Arial Nova Light" w:hAnsi="Arial Nova Light"/>
          <w:sz w:val="24"/>
          <w:szCs w:val="24"/>
        </w:rPr>
        <w:t>visualization, but</w:t>
      </w:r>
      <w:proofErr w:type="gramEnd"/>
      <w:r>
        <w:rPr>
          <w:rFonts w:ascii="Arial Nova Light" w:hAnsi="Arial Nova Light"/>
          <w:sz w:val="24"/>
          <w:szCs w:val="24"/>
        </w:rPr>
        <w:t xml:space="preserve"> may be different </w:t>
      </w:r>
      <w:r>
        <w:rPr>
          <w:rFonts w:ascii="Arial Nova Light" w:hAnsi="Arial Nova Light"/>
          <w:sz w:val="24"/>
          <w:szCs w:val="24"/>
        </w:rPr>
        <w:lastRenderedPageBreak/>
        <w:t xml:space="preserve">depending on context. Businesses use </w:t>
      </w:r>
      <w:r w:rsidR="006A1F88">
        <w:rPr>
          <w:rFonts w:ascii="Arial Nova Light" w:hAnsi="Arial Nova Light"/>
          <w:sz w:val="24"/>
          <w:szCs w:val="24"/>
        </w:rPr>
        <w:t>green</w:t>
      </w:r>
      <w:r>
        <w:rPr>
          <w:rFonts w:ascii="Arial Nova Light" w:hAnsi="Arial Nova Light"/>
          <w:sz w:val="24"/>
          <w:szCs w:val="24"/>
        </w:rPr>
        <w:t xml:space="preserve"> for good and red for bad </w:t>
      </w:r>
      <w:r w:rsidR="006A1F88">
        <w:rPr>
          <w:rFonts w:ascii="Arial Nova Light" w:hAnsi="Arial Nova Light"/>
          <w:sz w:val="24"/>
          <w:szCs w:val="24"/>
        </w:rPr>
        <w:t xml:space="preserve">in aspects like scorecards all the time, so it would make sense to use this to prop up a visualization for a business audience using this form of abstraction. The same idea extends to red for hot and blue for cold for temperature, red for republican and blue for democrat in politics, up for good and down for bad in numbers and finance, and so on. Of course, the sentiment makes sense as it can backfire, specifically with the analog altimeter being an </w:t>
      </w:r>
      <w:proofErr w:type="gramStart"/>
      <w:r w:rsidR="006A1F88">
        <w:rPr>
          <w:rFonts w:ascii="Arial Nova Light" w:hAnsi="Arial Nova Light"/>
          <w:sz w:val="24"/>
          <w:szCs w:val="24"/>
        </w:rPr>
        <w:t>analog to analog</w:t>
      </w:r>
      <w:proofErr w:type="gramEnd"/>
      <w:r w:rsidR="006A1F88">
        <w:rPr>
          <w:rFonts w:ascii="Arial Nova Light" w:hAnsi="Arial Nova Light"/>
          <w:sz w:val="24"/>
          <w:szCs w:val="24"/>
        </w:rPr>
        <w:t xml:space="preserve"> clocks in the pilot example, but that does not mean abstraction is always bad. If anything, however, the use of common abstractions could help processibility in relating these familiar concepts to their graphical counterparts. As such, I would change this point to something like “better relate abstraction to context for better processibility.”</w:t>
      </w:r>
    </w:p>
    <w:sectPr w:rsidR="00F45C99" w:rsidRPr="00F45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Light">
    <w:charset w:val="00"/>
    <w:family w:val="swiss"/>
    <w:pitch w:val="variable"/>
    <w:sig w:usb0="0000028F" w:usb1="00000002"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E1AB9"/>
    <w:multiLevelType w:val="hybridMultilevel"/>
    <w:tmpl w:val="C9CC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9C00BAB"/>
    <w:multiLevelType w:val="hybridMultilevel"/>
    <w:tmpl w:val="B21A11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66081B"/>
    <w:multiLevelType w:val="hybridMultilevel"/>
    <w:tmpl w:val="57C21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9141992">
    <w:abstractNumId w:val="0"/>
  </w:num>
  <w:num w:numId="2" w16cid:durableId="1279947716">
    <w:abstractNumId w:val="2"/>
  </w:num>
  <w:num w:numId="3" w16cid:durableId="21830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284"/>
    <w:rsid w:val="000A1BBD"/>
    <w:rsid w:val="000C0CE1"/>
    <w:rsid w:val="001547F4"/>
    <w:rsid w:val="001A0C96"/>
    <w:rsid w:val="001C05EC"/>
    <w:rsid w:val="001C7C1A"/>
    <w:rsid w:val="001E550B"/>
    <w:rsid w:val="00215EF7"/>
    <w:rsid w:val="00255F95"/>
    <w:rsid w:val="0028424E"/>
    <w:rsid w:val="00297270"/>
    <w:rsid w:val="002A1C9C"/>
    <w:rsid w:val="002A6D5D"/>
    <w:rsid w:val="002D344A"/>
    <w:rsid w:val="002D76E7"/>
    <w:rsid w:val="00320CF8"/>
    <w:rsid w:val="00321895"/>
    <w:rsid w:val="00397AE6"/>
    <w:rsid w:val="003C529A"/>
    <w:rsid w:val="003E711B"/>
    <w:rsid w:val="00471F09"/>
    <w:rsid w:val="004943E6"/>
    <w:rsid w:val="00494E60"/>
    <w:rsid w:val="00505D2C"/>
    <w:rsid w:val="0051485A"/>
    <w:rsid w:val="005D2838"/>
    <w:rsid w:val="005E380B"/>
    <w:rsid w:val="0062536E"/>
    <w:rsid w:val="0062754C"/>
    <w:rsid w:val="006643CA"/>
    <w:rsid w:val="0067463A"/>
    <w:rsid w:val="006A1F88"/>
    <w:rsid w:val="006E1D07"/>
    <w:rsid w:val="00720A98"/>
    <w:rsid w:val="007B7A4B"/>
    <w:rsid w:val="00805524"/>
    <w:rsid w:val="008077D5"/>
    <w:rsid w:val="00874630"/>
    <w:rsid w:val="00893365"/>
    <w:rsid w:val="008F1DE9"/>
    <w:rsid w:val="00926C16"/>
    <w:rsid w:val="00990291"/>
    <w:rsid w:val="009A2302"/>
    <w:rsid w:val="009B4119"/>
    <w:rsid w:val="00A5351C"/>
    <w:rsid w:val="00A90D03"/>
    <w:rsid w:val="00AA48B6"/>
    <w:rsid w:val="00AE544E"/>
    <w:rsid w:val="00B2556D"/>
    <w:rsid w:val="00B2738A"/>
    <w:rsid w:val="00B311B8"/>
    <w:rsid w:val="00B86FCD"/>
    <w:rsid w:val="00BE0284"/>
    <w:rsid w:val="00C16599"/>
    <w:rsid w:val="00C73085"/>
    <w:rsid w:val="00C92905"/>
    <w:rsid w:val="00CA5D42"/>
    <w:rsid w:val="00CC74B8"/>
    <w:rsid w:val="00D310A4"/>
    <w:rsid w:val="00D51774"/>
    <w:rsid w:val="00D91941"/>
    <w:rsid w:val="00DB1E92"/>
    <w:rsid w:val="00DF3C93"/>
    <w:rsid w:val="00E371C9"/>
    <w:rsid w:val="00E62A30"/>
    <w:rsid w:val="00E86856"/>
    <w:rsid w:val="00EF6822"/>
    <w:rsid w:val="00F17DD6"/>
    <w:rsid w:val="00F40667"/>
    <w:rsid w:val="00F45C99"/>
    <w:rsid w:val="00F80336"/>
    <w:rsid w:val="00F839CE"/>
    <w:rsid w:val="00FE78A0"/>
    <w:rsid w:val="00FF39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8A4D"/>
  <w15:chartTrackingRefBased/>
  <w15:docId w15:val="{E0F1E9CB-BE4A-4B3C-8D78-B912CDCC0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284"/>
    <w:pPr>
      <w:ind w:left="720"/>
      <w:contextualSpacing/>
    </w:pPr>
  </w:style>
  <w:style w:type="table" w:styleId="TableGrid">
    <w:name w:val="Table Grid"/>
    <w:basedOn w:val="TableNormal"/>
    <w:uiPriority w:val="39"/>
    <w:rsid w:val="00494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805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Iyasele</dc:creator>
  <cp:keywords/>
  <dc:description/>
  <cp:lastModifiedBy>Luna McBride</cp:lastModifiedBy>
  <cp:revision>2</cp:revision>
  <dcterms:created xsi:type="dcterms:W3CDTF">2024-02-02T23:47:00Z</dcterms:created>
  <dcterms:modified xsi:type="dcterms:W3CDTF">2024-02-02T23:47:00Z</dcterms:modified>
</cp:coreProperties>
</file>