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6A079" w14:textId="77777777" w:rsidR="004D7330" w:rsidRDefault="00000000">
      <w:pPr>
        <w:spacing w:beforeLines="0" w:before="0" w:line="440" w:lineRule="atLeast"/>
        <w:rPr>
          <w:rFonts w:eastAsia="宋体" w:cs="Times New Roman"/>
          <w:szCs w:val="24"/>
        </w:rPr>
      </w:pPr>
      <w:r>
        <w:rPr>
          <w:rFonts w:eastAsia="宋体" w:cs="Times New Roman"/>
          <w:noProof/>
          <w:sz w:val="21"/>
          <w:szCs w:val="24"/>
        </w:rPr>
        <w:drawing>
          <wp:anchor distT="0" distB="0" distL="114300" distR="114300" simplePos="0" relativeHeight="251660288" behindDoc="0" locked="0" layoutInCell="1" allowOverlap="1" wp14:anchorId="290AB5F1" wp14:editId="1AF2A67C">
            <wp:simplePos x="0" y="0"/>
            <wp:positionH relativeFrom="column">
              <wp:posOffset>2057400</wp:posOffset>
            </wp:positionH>
            <wp:positionV relativeFrom="paragraph">
              <wp:posOffset>99060</wp:posOffset>
            </wp:positionV>
            <wp:extent cx="1828800" cy="672465"/>
            <wp:effectExtent l="0" t="0" r="0" b="0"/>
            <wp:wrapThrough wrapText="bothSides">
              <wp:wrapPolygon edited="0">
                <wp:start x="0" y="0"/>
                <wp:lineTo x="0" y="20805"/>
                <wp:lineTo x="21375" y="20805"/>
                <wp:lineTo x="21375"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28800" cy="672465"/>
                    </a:xfrm>
                    <a:prstGeom prst="rect">
                      <a:avLst/>
                    </a:prstGeom>
                    <a:noFill/>
                    <a:ln>
                      <a:noFill/>
                    </a:ln>
                  </pic:spPr>
                </pic:pic>
              </a:graphicData>
            </a:graphic>
          </wp:anchor>
        </w:drawing>
      </w:r>
      <w:r>
        <w:rPr>
          <w:rFonts w:eastAsia="宋体" w:cs="Times New Roman" w:hint="eastAsia"/>
          <w:sz w:val="21"/>
          <w:szCs w:val="24"/>
        </w:rPr>
        <w:t xml:space="preserve">   </w:t>
      </w:r>
      <w:r>
        <w:rPr>
          <w:rFonts w:eastAsia="宋体" w:cs="Times New Roman"/>
          <w:sz w:val="21"/>
          <w:szCs w:val="24"/>
        </w:rPr>
        <w:object w:dxaOrig="1428" w:dyaOrig="1452" w14:anchorId="69E9A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72.6pt" o:ole="">
            <v:imagedata r:id="rId9" o:title=""/>
          </v:shape>
          <o:OLEObject Type="Embed" ProgID="PBrush" ShapeID="_x0000_i1025" DrawAspect="Content" ObjectID="_1797613609" r:id="rId10"/>
        </w:object>
      </w:r>
    </w:p>
    <w:p w14:paraId="351709F7" w14:textId="77777777" w:rsidR="004D7330" w:rsidRDefault="004D7330">
      <w:pPr>
        <w:spacing w:beforeLines="0" w:before="0" w:line="440" w:lineRule="atLeast"/>
        <w:jc w:val="center"/>
        <w:rPr>
          <w:rFonts w:eastAsia="华文中宋" w:cs="Times New Roman"/>
          <w:b/>
          <w:bCs/>
          <w:sz w:val="56"/>
          <w:szCs w:val="56"/>
        </w:rPr>
      </w:pPr>
    </w:p>
    <w:p w14:paraId="4FE6118F" w14:textId="77777777" w:rsidR="004D7330" w:rsidRDefault="00000000">
      <w:pPr>
        <w:spacing w:beforeLines="0" w:before="0" w:line="440" w:lineRule="atLeast"/>
        <w:jc w:val="center"/>
        <w:rPr>
          <w:rFonts w:eastAsia="华文中宋" w:cs="Times New Roman"/>
          <w:b/>
          <w:bCs/>
          <w:sz w:val="56"/>
          <w:szCs w:val="56"/>
        </w:rPr>
      </w:pPr>
      <w:r>
        <w:rPr>
          <w:rFonts w:eastAsia="华文中宋" w:cs="Times New Roman" w:hint="eastAsia"/>
          <w:b/>
          <w:bCs/>
          <w:sz w:val="56"/>
          <w:szCs w:val="56"/>
        </w:rPr>
        <w:t>研究生课程项目报告</w:t>
      </w:r>
    </w:p>
    <w:p w14:paraId="483C8A11" w14:textId="77777777" w:rsidR="004D7330" w:rsidRDefault="00000000">
      <w:pPr>
        <w:spacing w:beforeLines="0" w:before="0"/>
        <w:jc w:val="center"/>
        <w:rPr>
          <w:rFonts w:eastAsia="宋体" w:cs="Times New Roman"/>
          <w:b/>
          <w:szCs w:val="24"/>
        </w:rPr>
      </w:pPr>
      <w:r>
        <w:rPr>
          <w:rFonts w:eastAsia="宋体" w:cs="Times New Roman" w:hint="eastAsia"/>
          <w:b/>
          <w:szCs w:val="24"/>
        </w:rPr>
        <w:t>（适用于课程论文、提交报告）</w:t>
      </w:r>
    </w:p>
    <w:p w14:paraId="55899653" w14:textId="77777777" w:rsidR="004D7330" w:rsidRDefault="00000000">
      <w:pPr>
        <w:spacing w:beforeLines="0" w:before="0"/>
        <w:rPr>
          <w:rFonts w:eastAsia="宋体" w:cs="Times New Roman"/>
          <w:sz w:val="21"/>
          <w:szCs w:val="24"/>
        </w:rPr>
      </w:pPr>
      <w:r>
        <w:rPr>
          <w:rFonts w:ascii="宋体" w:eastAsia="宋体" w:hAnsi="宋体" w:cs="宋体"/>
          <w:noProof/>
          <w:kern w:val="0"/>
          <w:sz w:val="22"/>
          <w:szCs w:val="24"/>
        </w:rPr>
        <mc:AlternateContent>
          <mc:Choice Requires="wps">
            <w:drawing>
              <wp:inline distT="0" distB="0" distL="0" distR="0" wp14:anchorId="43684B85" wp14:editId="13261518">
                <wp:extent cx="5210175" cy="2219325"/>
                <wp:effectExtent l="0" t="0" r="28575" b="28575"/>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219325"/>
                        </a:xfrm>
                        <a:prstGeom prst="rect">
                          <a:avLst/>
                        </a:prstGeom>
                        <a:solidFill>
                          <a:srgbClr val="FFFFFF"/>
                        </a:solidFill>
                        <a:ln w="9525">
                          <a:solidFill>
                            <a:srgbClr val="000000"/>
                          </a:solidFill>
                          <a:miter lim="800000"/>
                        </a:ln>
                      </wps:spPr>
                      <wps:txbx>
                        <w:txbxContent>
                          <w:p w14:paraId="3796FCA0" w14:textId="77777777" w:rsidR="004D7330" w:rsidRDefault="00000000">
                            <w:pPr>
                              <w:spacing w:before="156"/>
                              <w:rPr>
                                <w:szCs w:val="28"/>
                              </w:rPr>
                            </w:pPr>
                            <w:r>
                              <w:rPr>
                                <w:rFonts w:hint="eastAsia"/>
                                <w:szCs w:val="28"/>
                              </w:rPr>
                              <w:t>分数：</w:t>
                            </w:r>
                          </w:p>
                          <w:p w14:paraId="36664CDC" w14:textId="77777777" w:rsidR="004D7330" w:rsidRDefault="00000000">
                            <w:pPr>
                              <w:spacing w:before="156" w:line="400" w:lineRule="exact"/>
                              <w:rPr>
                                <w:rFonts w:ascii="ˎ̥" w:hAnsi="ˎ̥" w:cs="Arial" w:hint="eastAsia"/>
                              </w:rPr>
                            </w:pPr>
                            <w:r>
                              <w:rPr>
                                <w:rFonts w:hint="eastAsia"/>
                                <w:szCs w:val="28"/>
                              </w:rPr>
                              <w:t>评语：</w:t>
                            </w:r>
                          </w:p>
                          <w:p w14:paraId="0D9F5962" w14:textId="77777777" w:rsidR="004D7330" w:rsidRDefault="004D7330">
                            <w:pPr>
                              <w:spacing w:before="156" w:line="400" w:lineRule="exact"/>
                              <w:ind w:firstLineChars="200" w:firstLine="480"/>
                              <w:rPr>
                                <w:rFonts w:ascii="ˎ̥" w:hAnsi="ˎ̥" w:cs="Arial" w:hint="eastAsia"/>
                              </w:rPr>
                            </w:pPr>
                          </w:p>
                          <w:p w14:paraId="3534C6B0" w14:textId="77777777" w:rsidR="004D7330" w:rsidRDefault="00000000">
                            <w:pPr>
                              <w:spacing w:before="156" w:line="400" w:lineRule="exact"/>
                              <w:ind w:firstLineChars="200" w:firstLine="480"/>
                              <w:rPr>
                                <w:szCs w:val="28"/>
                              </w:rPr>
                            </w:pPr>
                            <w:r>
                              <w:rPr>
                                <w:rFonts w:hint="eastAsia"/>
                                <w:szCs w:val="28"/>
                              </w:rPr>
                              <w:t>评阅人（签字）：</w:t>
                            </w:r>
                          </w:p>
                        </w:txbxContent>
                      </wps:txbx>
                      <wps:bodyPr rot="0" vert="horz" wrap="square" lIns="91440" tIns="45720" rIns="91440" bIns="45720" anchor="t" anchorCtr="0" upright="1">
                        <a:noAutofit/>
                      </wps:bodyPr>
                    </wps:wsp>
                  </a:graphicData>
                </a:graphic>
              </wp:inline>
            </w:drawing>
          </mc:Choice>
          <mc:Fallback>
            <w:pict>
              <v:shapetype w14:anchorId="43684B85" id="_x0000_t202" coordsize="21600,21600" o:spt="202" path="m,l,21600r21600,l21600,xe">
                <v:stroke joinstyle="miter"/>
                <v:path gradientshapeok="t" o:connecttype="rect"/>
              </v:shapetype>
              <v:shape id="文本框 27" o:spid="_x0000_s1026" type="#_x0000_t202" style="width:410.25pt;height:1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dVCAIAABQEAAAOAAAAZHJzL2Uyb0RvYy54bWysU9uO0zAQfUfiHyy/01xo2W3UdLV0VYS0&#10;LEgLH+A4TmLheIztNilfz9jJdstFPCD8YHk84zMzZ443N2OvyFFYJ0GXNFuklAjNoZa6LemXz/tX&#10;15Q4z3TNFGhR0pNw9Gb78sVmMIXIoQNVC0sQRLtiMCXtvDdFkjjeiZ65BRih0dmA7ZlH07ZJbdmA&#10;6L1K8jR9kwxga2OBC+fw9m5y0m3EbxrB/cemccITVVKszcfdxr0Ke7LdsKK1zHSSz2Wwf6iiZ1Jj&#10;0jPUHfOMHKz8DaqX3IKDxi849Ak0jeQi9oDdZOkv3Tx2zIjYC5LjzJkm9/9g+cPx0XyyxI9vYcQB&#10;xiacuQf+1RENu47pVtxaC0MnWI2Js0BZMhhXzE8D1a5wAaQaPkCNQ2YHDxFobGwfWME+CaLjAE5n&#10;0sXoCcfLVZ6l2dWKEo6+PM/Wr/NVzMGKp+fGOv9OQE/CoaQWpxrh2fHe+VAOK55CQjYHStZ7qVQ0&#10;bFvtlCVHhgrYxzWj/xSmNBlKul5h7r9DpHH9CaKXHqWsZF/S68sgpWfCAkcTW36sRqw7EFdBfULq&#10;LEzSxK+Ehw7sd0oGlGVJ3bcDs4IS9V4j/etsuQw6jsZydZWjYS891aWHaY5QJfWUTMedn7R/MFa2&#10;HWaaBq7hFkfWyEjmc1Vz3Si9yPH8TYK2L+0Y9fyZtz8AAAD//wMAUEsDBBQABgAIAAAAIQBElVTU&#10;3QAAAAUBAAAPAAAAZHJzL2Rvd25yZXYueG1sTI/NTsMwEITvSLyDtUhcEHXoH2mIUyEkEL1BQXB1&#10;420SYa+DvU3D22O4wGWl0Yxmvi3Xo7NiwBA7TwquJhkIpNqbjhoFry/3lzmIyJqMtp5QwRdGWFen&#10;J6UujD/SMw5bbkQqoVhoBS1zX0gZ6xadjhPfIyVv74PTnGRopAn6mMqdldMsW0qnO0oLre7xrsX6&#10;Y3twCvL54/AeN7Ont3q5tyu+uB4ePoNS52fj7Q0IxpH/wvCDn9ChSkw7fyAThVWQHuHfm7x8mi1A&#10;7BTM5qsFyKqU/+mrbwAAAP//AwBQSwECLQAUAAYACAAAACEAtoM4kv4AAADhAQAAEwAAAAAAAAAA&#10;AAAAAAAAAAAAW0NvbnRlbnRfVHlwZXNdLnhtbFBLAQItABQABgAIAAAAIQA4/SH/1gAAAJQBAAAL&#10;AAAAAAAAAAAAAAAAAC8BAABfcmVscy8ucmVsc1BLAQItABQABgAIAAAAIQDM1UdVCAIAABQEAAAO&#10;AAAAAAAAAAAAAAAAAC4CAABkcnMvZTJvRG9jLnhtbFBLAQItABQABgAIAAAAIQBElVTU3QAAAAUB&#10;AAAPAAAAAAAAAAAAAAAAAGIEAABkcnMvZG93bnJldi54bWxQSwUGAAAAAAQABADzAAAAbAUAAAAA&#10;">
                <v:textbox>
                  <w:txbxContent>
                    <w:p w14:paraId="3796FCA0" w14:textId="77777777" w:rsidR="004D7330" w:rsidRDefault="00000000">
                      <w:pPr>
                        <w:spacing w:before="156"/>
                        <w:rPr>
                          <w:szCs w:val="28"/>
                        </w:rPr>
                      </w:pPr>
                      <w:r>
                        <w:rPr>
                          <w:rFonts w:hint="eastAsia"/>
                          <w:szCs w:val="28"/>
                        </w:rPr>
                        <w:t>分数：</w:t>
                      </w:r>
                    </w:p>
                    <w:p w14:paraId="36664CDC" w14:textId="77777777" w:rsidR="004D7330" w:rsidRDefault="00000000">
                      <w:pPr>
                        <w:spacing w:before="156" w:line="400" w:lineRule="exact"/>
                        <w:rPr>
                          <w:rFonts w:ascii="ˎ̥" w:hAnsi="ˎ̥" w:cs="Arial" w:hint="eastAsia"/>
                        </w:rPr>
                      </w:pPr>
                      <w:r>
                        <w:rPr>
                          <w:rFonts w:hint="eastAsia"/>
                          <w:szCs w:val="28"/>
                        </w:rPr>
                        <w:t>评语：</w:t>
                      </w:r>
                    </w:p>
                    <w:p w14:paraId="0D9F5962" w14:textId="77777777" w:rsidR="004D7330" w:rsidRDefault="004D7330">
                      <w:pPr>
                        <w:spacing w:before="156" w:line="400" w:lineRule="exact"/>
                        <w:ind w:firstLineChars="200" w:firstLine="480"/>
                        <w:rPr>
                          <w:rFonts w:ascii="ˎ̥" w:hAnsi="ˎ̥" w:cs="Arial" w:hint="eastAsia"/>
                        </w:rPr>
                      </w:pPr>
                    </w:p>
                    <w:p w14:paraId="3534C6B0" w14:textId="77777777" w:rsidR="004D7330" w:rsidRDefault="00000000">
                      <w:pPr>
                        <w:spacing w:before="156" w:line="400" w:lineRule="exact"/>
                        <w:ind w:firstLineChars="200" w:firstLine="480"/>
                        <w:rPr>
                          <w:szCs w:val="28"/>
                        </w:rPr>
                      </w:pPr>
                      <w:r>
                        <w:rPr>
                          <w:rFonts w:hint="eastAsia"/>
                          <w:szCs w:val="28"/>
                        </w:rPr>
                        <w:t>评阅人（签字）：</w:t>
                      </w:r>
                    </w:p>
                  </w:txbxContent>
                </v:textbox>
                <w10:wrap anchorx="page" anchory="page"/>
                <w10:anchorlock/>
              </v:shape>
            </w:pict>
          </mc:Fallback>
        </mc:AlternateContent>
      </w:r>
    </w:p>
    <w:p w14:paraId="1A58DA6D" w14:textId="2E682774" w:rsidR="004D7330" w:rsidRDefault="00000000">
      <w:pPr>
        <w:spacing w:before="156" w:afterLines="50" w:after="156" w:line="600" w:lineRule="atLeast"/>
        <w:ind w:firstLineChars="180" w:firstLine="542"/>
        <w:rPr>
          <w:rFonts w:eastAsia="宋体" w:cs="Times New Roman"/>
          <w:b/>
          <w:sz w:val="30"/>
          <w:szCs w:val="24"/>
        </w:rPr>
      </w:pPr>
      <w:r>
        <w:rPr>
          <w:rFonts w:eastAsia="宋体" w:cs="Times New Roman" w:hint="eastAsia"/>
          <w:b/>
          <w:sz w:val="30"/>
          <w:szCs w:val="24"/>
        </w:rPr>
        <w:t>科</w:t>
      </w:r>
      <w:r>
        <w:rPr>
          <w:rFonts w:eastAsia="宋体" w:cs="Times New Roman" w:hint="eastAsia"/>
          <w:b/>
          <w:sz w:val="30"/>
          <w:szCs w:val="24"/>
        </w:rPr>
        <w:t xml:space="preserve">  </w:t>
      </w:r>
      <w:r>
        <w:rPr>
          <w:rFonts w:eastAsia="宋体" w:cs="Times New Roman" w:hint="eastAsia"/>
          <w:b/>
          <w:sz w:val="30"/>
          <w:szCs w:val="24"/>
        </w:rPr>
        <w:t>目：</w:t>
      </w:r>
      <w:r>
        <w:rPr>
          <w:rFonts w:eastAsia="宋体" w:cs="Times New Roman" w:hint="eastAsia"/>
          <w:bCs/>
          <w:sz w:val="30"/>
          <w:szCs w:val="24"/>
          <w:u w:val="single"/>
        </w:rPr>
        <w:t>大数据分析与</w:t>
      </w:r>
      <w:r w:rsidR="00415BBC">
        <w:rPr>
          <w:rFonts w:eastAsia="宋体" w:cs="Times New Roman" w:hint="eastAsia"/>
          <w:bCs/>
          <w:sz w:val="30"/>
          <w:szCs w:val="24"/>
          <w:u w:val="single"/>
        </w:rPr>
        <w:t>挖掘</w:t>
      </w:r>
      <w:r>
        <w:rPr>
          <w:rFonts w:eastAsia="宋体" w:cs="Times New Roman" w:hint="eastAsia"/>
          <w:b/>
          <w:sz w:val="30"/>
          <w:szCs w:val="24"/>
        </w:rPr>
        <w:t xml:space="preserve"> </w:t>
      </w:r>
      <w:r>
        <w:rPr>
          <w:rFonts w:eastAsia="宋体" w:cs="Times New Roman" w:hint="eastAsia"/>
          <w:b/>
          <w:sz w:val="30"/>
          <w:szCs w:val="24"/>
        </w:rPr>
        <w:t>教</w:t>
      </w:r>
      <w:r>
        <w:rPr>
          <w:rFonts w:eastAsia="宋体" w:cs="Times New Roman" w:hint="eastAsia"/>
          <w:b/>
          <w:sz w:val="30"/>
          <w:szCs w:val="24"/>
        </w:rPr>
        <w:t xml:space="preserve">  </w:t>
      </w:r>
      <w:r>
        <w:rPr>
          <w:rFonts w:eastAsia="宋体" w:cs="Times New Roman" w:hint="eastAsia"/>
          <w:b/>
          <w:sz w:val="30"/>
          <w:szCs w:val="24"/>
        </w:rPr>
        <w:t>师：</w:t>
      </w:r>
      <w:r>
        <w:rPr>
          <w:rFonts w:eastAsia="宋体" w:cs="Times New Roman" w:hint="eastAsia"/>
          <w:bCs/>
          <w:sz w:val="30"/>
          <w:szCs w:val="24"/>
          <w:u w:val="single"/>
        </w:rPr>
        <w:t xml:space="preserve">  </w:t>
      </w:r>
      <w:r>
        <w:rPr>
          <w:rFonts w:eastAsia="宋体" w:cs="Times New Roman" w:hint="eastAsia"/>
          <w:bCs/>
          <w:sz w:val="30"/>
          <w:szCs w:val="24"/>
          <w:u w:val="single"/>
        </w:rPr>
        <w:t>向朝参、欧阳德强</w:t>
      </w:r>
      <w:r>
        <w:rPr>
          <w:rFonts w:eastAsia="宋体" w:cs="Times New Roman" w:hint="eastAsia"/>
          <w:bCs/>
          <w:sz w:val="30"/>
          <w:szCs w:val="24"/>
          <w:u w:val="single"/>
        </w:rPr>
        <w:t xml:space="preserve"> </w:t>
      </w:r>
      <w:r>
        <w:rPr>
          <w:rFonts w:eastAsia="宋体" w:cs="Times New Roman"/>
          <w:bCs/>
          <w:sz w:val="30"/>
          <w:szCs w:val="24"/>
          <w:u w:val="single"/>
        </w:rPr>
        <w:t xml:space="preserve">  </w:t>
      </w:r>
      <w:r>
        <w:rPr>
          <w:rFonts w:eastAsia="宋体" w:cs="Times New Roman" w:hint="eastAsia"/>
          <w:b/>
          <w:sz w:val="30"/>
          <w:szCs w:val="24"/>
          <w:u w:val="single"/>
        </w:rPr>
        <w:t xml:space="preserve">   </w:t>
      </w:r>
    </w:p>
    <w:p w14:paraId="5DC04D21" w14:textId="2D53A88A" w:rsidR="004D7330" w:rsidRDefault="00000000">
      <w:pPr>
        <w:spacing w:beforeLines="0" w:before="0" w:line="600" w:lineRule="atLeast"/>
        <w:ind w:firstLineChars="180" w:firstLine="542"/>
        <w:rPr>
          <w:rFonts w:eastAsia="宋体" w:cs="Times New Roman"/>
          <w:b/>
          <w:sz w:val="30"/>
          <w:szCs w:val="24"/>
          <w:u w:val="single"/>
        </w:rPr>
      </w:pPr>
      <w:r>
        <w:rPr>
          <w:rFonts w:eastAsia="宋体" w:cs="Times New Roman" w:hint="eastAsia"/>
          <w:b/>
          <w:sz w:val="30"/>
          <w:szCs w:val="24"/>
        </w:rPr>
        <w:t>姓</w:t>
      </w:r>
      <w:r>
        <w:rPr>
          <w:rFonts w:eastAsia="宋体" w:cs="Times New Roman" w:hint="eastAsia"/>
          <w:b/>
          <w:sz w:val="30"/>
          <w:szCs w:val="24"/>
        </w:rPr>
        <w:t xml:space="preserve">  </w:t>
      </w:r>
      <w:r>
        <w:rPr>
          <w:rFonts w:eastAsia="宋体" w:cs="Times New Roman" w:hint="eastAsia"/>
          <w:b/>
          <w:sz w:val="30"/>
          <w:szCs w:val="24"/>
        </w:rPr>
        <w:t>名：</w:t>
      </w:r>
      <w:r>
        <w:rPr>
          <w:rFonts w:eastAsia="宋体" w:cs="Times New Roman" w:hint="eastAsia"/>
          <w:bCs/>
          <w:sz w:val="30"/>
          <w:szCs w:val="24"/>
          <w:u w:val="single"/>
        </w:rPr>
        <w:t xml:space="preserve">   </w:t>
      </w:r>
      <w:r w:rsidR="00415BBC">
        <w:rPr>
          <w:rFonts w:eastAsia="宋体" w:cs="Times New Roman" w:hint="eastAsia"/>
          <w:bCs/>
          <w:sz w:val="30"/>
          <w:szCs w:val="24"/>
          <w:u w:val="single"/>
        </w:rPr>
        <w:t>王颖</w:t>
      </w:r>
      <w:r w:rsidR="00415BBC">
        <w:rPr>
          <w:rFonts w:eastAsia="宋体" w:cs="Times New Roman" w:hint="eastAsia"/>
          <w:bCs/>
          <w:sz w:val="30"/>
          <w:szCs w:val="24"/>
          <w:u w:val="single"/>
        </w:rPr>
        <w:t xml:space="preserve">     </w:t>
      </w:r>
      <w:r>
        <w:rPr>
          <w:rFonts w:eastAsia="宋体" w:cs="Times New Roman"/>
          <w:bCs/>
          <w:sz w:val="30"/>
          <w:szCs w:val="24"/>
          <w:u w:val="single"/>
        </w:rPr>
        <w:t xml:space="preserve">   </w:t>
      </w:r>
      <w:r>
        <w:rPr>
          <w:rFonts w:eastAsia="宋体" w:cs="Times New Roman" w:hint="eastAsia"/>
          <w:bCs/>
          <w:sz w:val="30"/>
          <w:szCs w:val="24"/>
          <w:u w:val="single"/>
        </w:rPr>
        <w:t xml:space="preserve"> </w:t>
      </w:r>
      <w:r>
        <w:rPr>
          <w:rFonts w:eastAsia="宋体" w:cs="Times New Roman"/>
          <w:b/>
          <w:sz w:val="30"/>
          <w:szCs w:val="24"/>
        </w:rPr>
        <w:t xml:space="preserve"> </w:t>
      </w:r>
      <w:r>
        <w:rPr>
          <w:rFonts w:eastAsia="宋体" w:cs="Times New Roman" w:hint="eastAsia"/>
          <w:b/>
          <w:sz w:val="30"/>
          <w:szCs w:val="24"/>
        </w:rPr>
        <w:t>学</w:t>
      </w:r>
      <w:r>
        <w:rPr>
          <w:rFonts w:eastAsia="宋体" w:cs="Times New Roman" w:hint="eastAsia"/>
          <w:b/>
          <w:sz w:val="30"/>
          <w:szCs w:val="24"/>
        </w:rPr>
        <w:t xml:space="preserve">  </w:t>
      </w:r>
      <w:r>
        <w:rPr>
          <w:rFonts w:eastAsia="宋体" w:cs="Times New Roman" w:hint="eastAsia"/>
          <w:b/>
          <w:sz w:val="30"/>
          <w:szCs w:val="24"/>
        </w:rPr>
        <w:t>号：</w:t>
      </w:r>
      <w:r>
        <w:rPr>
          <w:rFonts w:eastAsia="宋体" w:cs="Times New Roman"/>
          <w:bCs/>
          <w:sz w:val="30"/>
          <w:szCs w:val="24"/>
          <w:u w:val="single"/>
        </w:rPr>
        <w:t xml:space="preserve">   </w:t>
      </w:r>
      <w:r w:rsidR="00415BBC">
        <w:rPr>
          <w:rFonts w:eastAsia="宋体" w:cs="Times New Roman" w:hint="eastAsia"/>
          <w:bCs/>
          <w:sz w:val="30"/>
          <w:szCs w:val="24"/>
          <w:u w:val="single"/>
        </w:rPr>
        <w:t>20213917</w:t>
      </w:r>
      <w:r>
        <w:rPr>
          <w:rFonts w:eastAsia="宋体" w:cs="Times New Roman" w:hint="eastAsia"/>
          <w:bCs/>
          <w:sz w:val="30"/>
          <w:szCs w:val="24"/>
          <w:u w:val="single"/>
        </w:rPr>
        <w:t xml:space="preserve">    </w:t>
      </w:r>
      <w:r>
        <w:rPr>
          <w:rFonts w:eastAsia="宋体" w:cs="Times New Roman"/>
          <w:bCs/>
          <w:sz w:val="30"/>
          <w:szCs w:val="24"/>
          <w:u w:val="single"/>
        </w:rPr>
        <w:t xml:space="preserve">    </w:t>
      </w:r>
      <w:r>
        <w:rPr>
          <w:rFonts w:eastAsia="宋体" w:cs="Times New Roman" w:hint="eastAsia"/>
          <w:b/>
          <w:sz w:val="30"/>
          <w:szCs w:val="24"/>
          <w:u w:val="single"/>
        </w:rPr>
        <w:t xml:space="preserve"> </w:t>
      </w:r>
    </w:p>
    <w:p w14:paraId="355BDA68" w14:textId="0BDE564A" w:rsidR="004D7330" w:rsidRDefault="00000000">
      <w:pPr>
        <w:spacing w:beforeLines="0" w:before="120" w:afterLines="50" w:after="156" w:line="600" w:lineRule="atLeast"/>
        <w:ind w:firstLineChars="180" w:firstLine="542"/>
        <w:rPr>
          <w:rFonts w:eastAsia="宋体" w:cs="Times New Roman"/>
          <w:b/>
          <w:sz w:val="30"/>
          <w:szCs w:val="24"/>
          <w:u w:val="single"/>
        </w:rPr>
      </w:pPr>
      <w:r>
        <w:rPr>
          <w:rFonts w:eastAsia="宋体" w:cs="Times New Roman" w:hint="eastAsia"/>
          <w:b/>
          <w:sz w:val="30"/>
          <w:szCs w:val="24"/>
        </w:rPr>
        <w:t>专</w:t>
      </w:r>
      <w:r>
        <w:rPr>
          <w:rFonts w:eastAsia="宋体" w:cs="Times New Roman" w:hint="eastAsia"/>
          <w:b/>
          <w:sz w:val="30"/>
          <w:szCs w:val="24"/>
        </w:rPr>
        <w:t xml:space="preserve">  </w:t>
      </w:r>
      <w:r>
        <w:rPr>
          <w:rFonts w:eastAsia="宋体" w:cs="Times New Roman" w:hint="eastAsia"/>
          <w:b/>
          <w:sz w:val="30"/>
          <w:szCs w:val="24"/>
        </w:rPr>
        <w:t>业：</w:t>
      </w:r>
      <w:r w:rsidR="00415BBC">
        <w:rPr>
          <w:rFonts w:eastAsia="宋体" w:cs="Times New Roman" w:hint="eastAsia"/>
          <w:bCs/>
          <w:sz w:val="30"/>
          <w:szCs w:val="24"/>
          <w:u w:val="single"/>
        </w:rPr>
        <w:t>计算机科学与技术</w:t>
      </w:r>
      <w:r>
        <w:rPr>
          <w:rFonts w:eastAsia="宋体" w:cs="Times New Roman"/>
          <w:b/>
          <w:sz w:val="30"/>
          <w:szCs w:val="24"/>
        </w:rPr>
        <w:t xml:space="preserve"> </w:t>
      </w:r>
      <w:r>
        <w:rPr>
          <w:rFonts w:eastAsia="宋体" w:cs="Times New Roman" w:hint="eastAsia"/>
          <w:b/>
          <w:sz w:val="30"/>
          <w:szCs w:val="24"/>
        </w:rPr>
        <w:t>类</w:t>
      </w:r>
      <w:r>
        <w:rPr>
          <w:rFonts w:eastAsia="宋体" w:cs="Times New Roman" w:hint="eastAsia"/>
          <w:b/>
          <w:sz w:val="30"/>
          <w:szCs w:val="24"/>
        </w:rPr>
        <w:t xml:space="preserve">  </w:t>
      </w:r>
      <w:r>
        <w:rPr>
          <w:rFonts w:eastAsia="宋体" w:cs="Times New Roman" w:hint="eastAsia"/>
          <w:b/>
          <w:sz w:val="30"/>
          <w:szCs w:val="24"/>
        </w:rPr>
        <w:t>别：</w:t>
      </w:r>
      <w:r>
        <w:rPr>
          <w:rFonts w:eastAsia="宋体" w:cs="Times New Roman" w:hint="eastAsia"/>
          <w:bCs/>
          <w:sz w:val="30"/>
          <w:szCs w:val="24"/>
          <w:u w:val="single"/>
        </w:rPr>
        <w:t xml:space="preserve"> </w:t>
      </w:r>
      <w:r>
        <w:rPr>
          <w:rFonts w:eastAsia="宋体" w:cs="Times New Roman"/>
          <w:bCs/>
          <w:sz w:val="30"/>
          <w:szCs w:val="24"/>
          <w:u w:val="single"/>
        </w:rPr>
        <w:t xml:space="preserve">  </w:t>
      </w:r>
      <w:r>
        <w:rPr>
          <w:rFonts w:eastAsia="宋体" w:cs="Times New Roman" w:hint="eastAsia"/>
          <w:bCs/>
          <w:sz w:val="30"/>
          <w:szCs w:val="24"/>
          <w:u w:val="single"/>
        </w:rPr>
        <w:t xml:space="preserve">      </w:t>
      </w:r>
      <w:r>
        <w:rPr>
          <w:rFonts w:eastAsia="宋体" w:cs="Times New Roman" w:hint="eastAsia"/>
          <w:bCs/>
          <w:sz w:val="30"/>
          <w:szCs w:val="24"/>
          <w:u w:val="single"/>
        </w:rPr>
        <w:t>硕士</w:t>
      </w:r>
      <w:r>
        <w:rPr>
          <w:rFonts w:eastAsia="宋体" w:cs="Times New Roman" w:hint="eastAsia"/>
          <w:bCs/>
          <w:sz w:val="30"/>
          <w:szCs w:val="24"/>
          <w:u w:val="single"/>
        </w:rPr>
        <w:t xml:space="preserve">  </w:t>
      </w:r>
      <w:r>
        <w:rPr>
          <w:rFonts w:eastAsia="宋体" w:cs="Times New Roman" w:hint="eastAsia"/>
          <w:b/>
          <w:sz w:val="30"/>
          <w:szCs w:val="24"/>
          <w:u w:val="single"/>
        </w:rPr>
        <w:t xml:space="preserve">    </w:t>
      </w:r>
    </w:p>
    <w:p w14:paraId="1FD6A572" w14:textId="77777777" w:rsidR="004D7330" w:rsidRDefault="00000000">
      <w:pPr>
        <w:spacing w:before="156" w:afterLines="50" w:after="156" w:line="600" w:lineRule="atLeast"/>
        <w:ind w:firstLineChars="148" w:firstLine="446"/>
        <w:rPr>
          <w:rFonts w:eastAsia="宋体" w:cs="Times New Roman"/>
          <w:sz w:val="30"/>
          <w:szCs w:val="24"/>
        </w:rPr>
      </w:pPr>
      <w:r>
        <w:rPr>
          <w:rFonts w:eastAsia="宋体" w:cs="Times New Roman" w:hint="eastAsia"/>
          <w:b/>
          <w:sz w:val="30"/>
          <w:szCs w:val="24"/>
        </w:rPr>
        <w:t>上课时间：</w:t>
      </w:r>
      <w:r>
        <w:rPr>
          <w:rFonts w:eastAsia="宋体" w:cs="Times New Roman" w:hint="eastAsia"/>
          <w:bCs/>
          <w:sz w:val="30"/>
          <w:szCs w:val="24"/>
          <w:u w:val="single"/>
        </w:rPr>
        <w:t xml:space="preserve">    </w:t>
      </w:r>
      <w:r>
        <w:rPr>
          <w:rFonts w:eastAsia="宋体" w:cs="Times New Roman"/>
          <w:bCs/>
          <w:sz w:val="30"/>
          <w:szCs w:val="24"/>
          <w:u w:val="single"/>
        </w:rPr>
        <w:t xml:space="preserve">    </w:t>
      </w:r>
      <w:r>
        <w:rPr>
          <w:rFonts w:eastAsia="宋体" w:cs="Times New Roman" w:hint="eastAsia"/>
          <w:bCs/>
          <w:sz w:val="30"/>
          <w:szCs w:val="24"/>
          <w:u w:val="single"/>
        </w:rPr>
        <w:t>20</w:t>
      </w:r>
      <w:r>
        <w:rPr>
          <w:rFonts w:eastAsia="宋体" w:cs="Times New Roman"/>
          <w:bCs/>
          <w:sz w:val="30"/>
          <w:szCs w:val="24"/>
          <w:u w:val="single"/>
        </w:rPr>
        <w:t>2</w:t>
      </w:r>
      <w:r>
        <w:rPr>
          <w:rFonts w:eastAsia="宋体" w:cs="Times New Roman" w:hint="eastAsia"/>
          <w:bCs/>
          <w:sz w:val="30"/>
          <w:szCs w:val="24"/>
          <w:u w:val="single"/>
        </w:rPr>
        <w:t xml:space="preserve">4 </w:t>
      </w:r>
      <w:r>
        <w:rPr>
          <w:rFonts w:eastAsia="宋体" w:cs="Times New Roman" w:hint="eastAsia"/>
          <w:bCs/>
          <w:sz w:val="30"/>
          <w:szCs w:val="24"/>
          <w:u w:val="single"/>
        </w:rPr>
        <w:t>年</w:t>
      </w:r>
      <w:r>
        <w:rPr>
          <w:rFonts w:eastAsia="宋体" w:cs="Times New Roman" w:hint="eastAsia"/>
          <w:bCs/>
          <w:sz w:val="30"/>
          <w:szCs w:val="24"/>
          <w:u w:val="single"/>
        </w:rPr>
        <w:t xml:space="preserve">11 </w:t>
      </w:r>
      <w:r>
        <w:rPr>
          <w:rFonts w:eastAsia="宋体" w:cs="Times New Roman" w:hint="eastAsia"/>
          <w:bCs/>
          <w:sz w:val="30"/>
          <w:szCs w:val="24"/>
          <w:u w:val="single"/>
        </w:rPr>
        <w:t>月</w:t>
      </w:r>
      <w:r>
        <w:rPr>
          <w:rFonts w:eastAsia="宋体" w:cs="Times New Roman" w:hint="eastAsia"/>
          <w:bCs/>
          <w:sz w:val="30"/>
          <w:szCs w:val="24"/>
          <w:u w:val="single"/>
        </w:rPr>
        <w:t xml:space="preserve"> </w:t>
      </w:r>
      <w:r>
        <w:rPr>
          <w:rFonts w:eastAsia="宋体" w:cs="Times New Roman" w:hint="eastAsia"/>
          <w:bCs/>
          <w:sz w:val="30"/>
          <w:szCs w:val="24"/>
          <w:u w:val="single"/>
        </w:rPr>
        <w:t>至</w:t>
      </w:r>
      <w:r>
        <w:rPr>
          <w:rFonts w:eastAsia="宋体" w:cs="Times New Roman" w:hint="eastAsia"/>
          <w:bCs/>
          <w:sz w:val="30"/>
          <w:szCs w:val="24"/>
          <w:u w:val="single"/>
        </w:rPr>
        <w:t xml:space="preserve"> 20</w:t>
      </w:r>
      <w:r>
        <w:rPr>
          <w:rFonts w:eastAsia="宋体" w:cs="Times New Roman"/>
          <w:bCs/>
          <w:sz w:val="30"/>
          <w:szCs w:val="24"/>
          <w:u w:val="single"/>
        </w:rPr>
        <w:t>2</w:t>
      </w:r>
      <w:r>
        <w:rPr>
          <w:rFonts w:eastAsia="宋体" w:cs="Times New Roman" w:hint="eastAsia"/>
          <w:bCs/>
          <w:sz w:val="30"/>
          <w:szCs w:val="24"/>
          <w:u w:val="single"/>
        </w:rPr>
        <w:t xml:space="preserve">5 </w:t>
      </w:r>
      <w:r>
        <w:rPr>
          <w:rFonts w:eastAsia="宋体" w:cs="Times New Roman" w:hint="eastAsia"/>
          <w:bCs/>
          <w:sz w:val="30"/>
          <w:szCs w:val="24"/>
          <w:u w:val="single"/>
        </w:rPr>
        <w:t>年</w:t>
      </w:r>
      <w:r>
        <w:rPr>
          <w:rFonts w:eastAsia="宋体" w:cs="Times New Roman" w:hint="eastAsia"/>
          <w:bCs/>
          <w:sz w:val="30"/>
          <w:szCs w:val="24"/>
          <w:u w:val="single"/>
        </w:rPr>
        <w:t xml:space="preserve"> 1 </w:t>
      </w:r>
      <w:r>
        <w:rPr>
          <w:rFonts w:eastAsia="宋体" w:cs="Times New Roman" w:hint="eastAsia"/>
          <w:bCs/>
          <w:sz w:val="30"/>
          <w:szCs w:val="24"/>
          <w:u w:val="single"/>
        </w:rPr>
        <w:t>月</w:t>
      </w:r>
      <w:r>
        <w:rPr>
          <w:rFonts w:eastAsia="宋体" w:cs="Times New Roman" w:hint="eastAsia"/>
          <w:bCs/>
          <w:sz w:val="30"/>
          <w:szCs w:val="24"/>
          <w:u w:val="single"/>
        </w:rPr>
        <w:t xml:space="preserve">   </w:t>
      </w:r>
      <w:r>
        <w:rPr>
          <w:rFonts w:eastAsia="宋体" w:cs="Times New Roman"/>
          <w:bCs/>
          <w:sz w:val="30"/>
          <w:szCs w:val="24"/>
          <w:u w:val="single"/>
        </w:rPr>
        <w:t xml:space="preserve">    </w:t>
      </w:r>
    </w:p>
    <w:p w14:paraId="0895BBD7" w14:textId="77777777" w:rsidR="004D7330" w:rsidRDefault="00000000">
      <w:pPr>
        <w:spacing w:beforeLines="0" w:before="240" w:line="600" w:lineRule="atLeast"/>
        <w:jc w:val="center"/>
      </w:pPr>
      <w:r>
        <w:rPr>
          <w:rFonts w:eastAsia="宋体" w:cs="Times New Roman" w:hint="eastAsia"/>
          <w:sz w:val="32"/>
          <w:szCs w:val="32"/>
        </w:rPr>
        <w:t>重庆大学研究生院制</w:t>
      </w:r>
    </w:p>
    <w:p w14:paraId="7353EE22" w14:textId="77777777" w:rsidR="004D7330" w:rsidRDefault="00000000">
      <w:pPr>
        <w:widowControl/>
        <w:spacing w:beforeLines="0" w:before="0"/>
        <w:jc w:val="left"/>
        <w:rPr>
          <w:rFonts w:eastAsiaTheme="majorEastAsia" w:cstheme="majorBidi"/>
          <w:b/>
          <w:bCs/>
          <w:sz w:val="44"/>
          <w:szCs w:val="32"/>
        </w:rPr>
      </w:pPr>
      <w:r>
        <w:br w:type="page"/>
      </w:r>
    </w:p>
    <w:p w14:paraId="75E3960B" w14:textId="34B7CAFC" w:rsidR="004D7330" w:rsidRDefault="00AC0C41">
      <w:pPr>
        <w:pStyle w:val="a9"/>
      </w:pPr>
      <w:r w:rsidRPr="00AC0C41">
        <w:rPr>
          <w:rFonts w:hint="eastAsia"/>
        </w:rPr>
        <w:lastRenderedPageBreak/>
        <w:t>基于全球能源数据的可再生能源应用影响因素探究</w:t>
      </w:r>
    </w:p>
    <w:p w14:paraId="37002267" w14:textId="547FF2C9" w:rsidR="004D7330" w:rsidRPr="002230B1" w:rsidRDefault="00000000">
      <w:pPr>
        <w:spacing w:before="156"/>
        <w:ind w:firstLineChars="200" w:firstLine="482"/>
      </w:pPr>
      <w:r>
        <w:rPr>
          <w:rFonts w:hint="eastAsia"/>
          <w:b/>
        </w:rPr>
        <w:t>摘要</w:t>
      </w:r>
      <w:r>
        <w:t xml:space="preserve">: </w:t>
      </w:r>
      <w:r w:rsidR="00AC0C41">
        <w:rPr>
          <w:rFonts w:hint="eastAsia"/>
        </w:rPr>
        <w:t>在全球能源危机的背景下，可再生能源的应用和推广在如今的世界日趋重要。可再生能源的应用受到复杂的因素影响，包括技术、政策、经济、地域、地理位置等各方面因素</w:t>
      </w:r>
      <w:r w:rsidR="008F5DFE">
        <w:rPr>
          <w:rFonts w:hint="eastAsia"/>
        </w:rPr>
        <w:t>。</w:t>
      </w:r>
      <w:r w:rsidR="00AC0C41">
        <w:rPr>
          <w:rFonts w:hint="eastAsia"/>
        </w:rPr>
        <w:t>分析其不同的影响因素可以为可再生能源的应用与推广做出更加有效的、有针对性</w:t>
      </w:r>
      <w:r w:rsidR="002230B1">
        <w:rPr>
          <w:rFonts w:hint="eastAsia"/>
        </w:rPr>
        <w:t>应用方式与策略，推动能源结构转型。本文基于</w:t>
      </w:r>
      <w:r w:rsidR="002230B1">
        <w:rPr>
          <w:rFonts w:hint="eastAsia"/>
        </w:rPr>
        <w:t>Kaggle</w:t>
      </w:r>
      <w:r w:rsidR="002230B1">
        <w:rPr>
          <w:rFonts w:hint="eastAsia"/>
        </w:rPr>
        <w:t>网站的公开数据集“</w:t>
      </w:r>
      <w:r w:rsidR="002230B1" w:rsidRPr="002230B1">
        <w:rPr>
          <w:rFonts w:hint="eastAsia"/>
        </w:rPr>
        <w:t>Global Renewable Energy Usage</w:t>
      </w:r>
      <w:r w:rsidR="002230B1" w:rsidRPr="002230B1">
        <w:rPr>
          <w:rFonts w:hint="eastAsia"/>
        </w:rPr>
        <w:t>（</w:t>
      </w:r>
      <w:r w:rsidR="002230B1" w:rsidRPr="002230B1">
        <w:rPr>
          <w:rFonts w:hint="eastAsia"/>
        </w:rPr>
        <w:t>2020-2024</w:t>
      </w:r>
      <w:r w:rsidR="002230B1" w:rsidRPr="002230B1">
        <w:rPr>
          <w:rFonts w:hint="eastAsia"/>
        </w:rPr>
        <w:t>）</w:t>
      </w:r>
      <w:r w:rsidR="002230B1">
        <w:rPr>
          <w:rFonts w:hint="eastAsia"/>
        </w:rPr>
        <w:t>”，尝试探究数据集中影响月可再生能源使用量“</w:t>
      </w:r>
      <w:proofErr w:type="spellStart"/>
      <w:r w:rsidR="002230B1">
        <w:rPr>
          <w:rFonts w:hint="eastAsia"/>
        </w:rPr>
        <w:t>Monthly_Usage_kWh</w:t>
      </w:r>
      <w:proofErr w:type="spellEnd"/>
      <w:r w:rsidR="002230B1">
        <w:rPr>
          <w:rFonts w:hint="eastAsia"/>
        </w:rPr>
        <w:t>”的关键因素。本文通过数据分析研究相关变量的相关性，进一步依据相关性分析的结果建立随机森林回归模型，分析</w:t>
      </w:r>
      <w:r w:rsidR="006025B2">
        <w:rPr>
          <w:rFonts w:hint="eastAsia"/>
        </w:rPr>
        <w:t>影响可再生能源使用的关键因素。</w:t>
      </w:r>
    </w:p>
    <w:p w14:paraId="1B348D61" w14:textId="3ED6D45B" w:rsidR="004D7330" w:rsidRDefault="00000000">
      <w:pPr>
        <w:spacing w:before="156"/>
        <w:ind w:firstLineChars="200" w:firstLine="482"/>
      </w:pPr>
      <w:r>
        <w:rPr>
          <w:rFonts w:hint="eastAsia"/>
          <w:b/>
        </w:rPr>
        <w:t>关键词</w:t>
      </w:r>
      <w:r>
        <w:rPr>
          <w:rFonts w:hint="eastAsia"/>
        </w:rPr>
        <w:t>:</w:t>
      </w:r>
      <w:r>
        <w:t xml:space="preserve"> </w:t>
      </w:r>
      <w:r w:rsidR="00AC0C41">
        <w:rPr>
          <w:rFonts w:hint="eastAsia"/>
          <w:i/>
        </w:rPr>
        <w:t>可再生能源</w:t>
      </w:r>
      <w:r>
        <w:rPr>
          <w:i/>
        </w:rPr>
        <w:t xml:space="preserve">, </w:t>
      </w:r>
      <w:r w:rsidR="00AC0C41">
        <w:rPr>
          <w:rFonts w:hint="eastAsia"/>
          <w:i/>
        </w:rPr>
        <w:t>大数据分析</w:t>
      </w:r>
      <w:r w:rsidR="00AC0C41">
        <w:rPr>
          <w:rFonts w:hint="eastAsia"/>
          <w:i/>
        </w:rPr>
        <w:t xml:space="preserve">, </w:t>
      </w:r>
      <w:r w:rsidR="00AC0C41">
        <w:rPr>
          <w:rFonts w:hint="eastAsia"/>
          <w:i/>
        </w:rPr>
        <w:t>能源应用</w:t>
      </w:r>
      <w:r w:rsidR="002230B1">
        <w:rPr>
          <w:rFonts w:hint="eastAsia"/>
          <w:i/>
        </w:rPr>
        <w:t xml:space="preserve">, </w:t>
      </w:r>
      <w:r w:rsidR="002230B1">
        <w:rPr>
          <w:rFonts w:hint="eastAsia"/>
          <w:i/>
        </w:rPr>
        <w:t>随机森林</w:t>
      </w:r>
    </w:p>
    <w:p w14:paraId="4A209269" w14:textId="77777777" w:rsidR="004D7330" w:rsidRDefault="00000000">
      <w:pPr>
        <w:spacing w:before="156"/>
        <w:rPr>
          <w:b/>
        </w:rPr>
      </w:pPr>
      <w:r>
        <w:rPr>
          <w:rFonts w:hint="eastAsia"/>
          <w:b/>
        </w:rPr>
        <w:t>1</w:t>
      </w:r>
      <w:r>
        <w:rPr>
          <w:b/>
        </w:rPr>
        <w:t xml:space="preserve">. </w:t>
      </w:r>
      <w:r>
        <w:rPr>
          <w:rFonts w:hint="eastAsia"/>
          <w:b/>
        </w:rPr>
        <w:t>引言</w:t>
      </w:r>
    </w:p>
    <w:p w14:paraId="7FA07939" w14:textId="77777777" w:rsidR="003A0443" w:rsidRPr="003A0443" w:rsidRDefault="003A0443" w:rsidP="003A0443">
      <w:pPr>
        <w:spacing w:before="156"/>
        <w:ind w:firstLineChars="200" w:firstLine="440"/>
        <w:rPr>
          <w:sz w:val="22"/>
        </w:rPr>
      </w:pPr>
      <w:r w:rsidRPr="003A0443">
        <w:rPr>
          <w:rFonts w:hint="eastAsia"/>
          <w:sz w:val="22"/>
        </w:rPr>
        <w:t>在全球气候危机的背景下，能源问题成为世界各国亟待解决的重要议题。化石燃料的广泛使用不仅造成了温室气体的大量排放，还加剧了能源安全问题。因此，发展和推广可再生能源被认为是实现可持续发展的关键路径之一。太阳能、风能、水能等清洁能源因其环保、可再生的特性，正在逐步取代传统能源，成为全球能源结构的重要组成部分。</w:t>
      </w:r>
    </w:p>
    <w:p w14:paraId="5E9DAD9E" w14:textId="1D3E795F" w:rsidR="004D7330" w:rsidRDefault="003A0443" w:rsidP="003A0443">
      <w:pPr>
        <w:spacing w:before="156"/>
        <w:ind w:firstLineChars="200" w:firstLine="440"/>
        <w:rPr>
          <w:sz w:val="22"/>
        </w:rPr>
      </w:pPr>
      <w:r w:rsidRPr="003A0443">
        <w:rPr>
          <w:rFonts w:hint="eastAsia"/>
          <w:sz w:val="22"/>
        </w:rPr>
        <w:t>然而，可再生能源的推广与</w:t>
      </w:r>
      <w:proofErr w:type="gramStart"/>
      <w:r w:rsidRPr="003A0443">
        <w:rPr>
          <w:rFonts w:hint="eastAsia"/>
          <w:sz w:val="22"/>
        </w:rPr>
        <w:t>使用仍</w:t>
      </w:r>
      <w:proofErr w:type="gramEnd"/>
      <w:r w:rsidRPr="003A0443">
        <w:rPr>
          <w:rFonts w:hint="eastAsia"/>
          <w:sz w:val="22"/>
        </w:rPr>
        <w:t>面临诸多挑战。社会经济因素（如收入水平、补贴政策）、技术条件（如能源转换效率、储能技术）以及地理环境（如区域气候、基础设施建设）均对其使用量产生重要影响。理解这些影响因素是推动可再生能源应用的关键。</w:t>
      </w:r>
    </w:p>
    <w:p w14:paraId="621A80AE" w14:textId="051B0142" w:rsidR="004D7330" w:rsidRDefault="00000000">
      <w:pPr>
        <w:spacing w:before="156"/>
        <w:rPr>
          <w:b/>
        </w:rPr>
      </w:pPr>
      <w:r>
        <w:rPr>
          <w:rFonts w:hint="eastAsia"/>
          <w:b/>
        </w:rPr>
        <w:t>2</w:t>
      </w:r>
      <w:r>
        <w:rPr>
          <w:b/>
        </w:rPr>
        <w:t xml:space="preserve">. </w:t>
      </w:r>
      <w:r>
        <w:rPr>
          <w:rFonts w:hint="eastAsia"/>
          <w:b/>
        </w:rPr>
        <w:t>基于</w:t>
      </w:r>
      <w:r w:rsidR="0089275A">
        <w:rPr>
          <w:rFonts w:hint="eastAsia"/>
          <w:b/>
        </w:rPr>
        <w:t>随机森林回归模型</w:t>
      </w:r>
      <w:r>
        <w:rPr>
          <w:rFonts w:hint="eastAsia"/>
          <w:b/>
        </w:rPr>
        <w:t>的</w:t>
      </w:r>
      <w:r w:rsidR="00931244">
        <w:rPr>
          <w:rFonts w:hint="eastAsia"/>
          <w:b/>
        </w:rPr>
        <w:t>多因素分析</w:t>
      </w:r>
      <w:r>
        <w:rPr>
          <w:rFonts w:hint="eastAsia"/>
          <w:b/>
        </w:rPr>
        <w:t>算法</w:t>
      </w:r>
    </w:p>
    <w:p w14:paraId="2DC77DD6" w14:textId="2E9C8B1C" w:rsidR="004D7330" w:rsidRDefault="00000000">
      <w:pPr>
        <w:spacing w:before="156"/>
        <w:rPr>
          <w:b/>
        </w:rPr>
      </w:pPr>
      <w:r>
        <w:rPr>
          <w:rFonts w:hint="eastAsia"/>
          <w:b/>
        </w:rPr>
        <w:t>2</w:t>
      </w:r>
      <w:r>
        <w:rPr>
          <w:b/>
        </w:rPr>
        <w:t xml:space="preserve">.1 </w:t>
      </w:r>
      <w:r>
        <w:rPr>
          <w:rFonts w:hint="eastAsia"/>
          <w:b/>
        </w:rPr>
        <w:t>算法</w:t>
      </w:r>
      <w:r w:rsidR="00931244">
        <w:rPr>
          <w:rFonts w:hint="eastAsia"/>
          <w:b/>
        </w:rPr>
        <w:t>概述</w:t>
      </w:r>
    </w:p>
    <w:p w14:paraId="1E3B6C97" w14:textId="64BC4027" w:rsidR="004D7330" w:rsidRDefault="00931244" w:rsidP="00931244">
      <w:pPr>
        <w:spacing w:before="156"/>
        <w:ind w:firstLineChars="200" w:firstLine="440"/>
      </w:pPr>
      <w:r w:rsidRPr="00931244">
        <w:rPr>
          <w:rFonts w:hint="eastAsia"/>
          <w:sz w:val="22"/>
        </w:rPr>
        <w:t>随机森林（</w:t>
      </w:r>
      <w:r w:rsidRPr="00931244">
        <w:rPr>
          <w:rFonts w:hint="eastAsia"/>
          <w:sz w:val="22"/>
        </w:rPr>
        <w:t>Random Forest</w:t>
      </w:r>
      <w:r w:rsidRPr="00931244">
        <w:rPr>
          <w:rFonts w:hint="eastAsia"/>
          <w:sz w:val="22"/>
        </w:rPr>
        <w:t>）是一种基于集成学习的机器学习算法，被广泛用于回归问题。它通过使用多个决策树对数据进行建模，并将它们的预测结果进行集成，从而提高了模型的性能和稳定性。</w:t>
      </w:r>
    </w:p>
    <w:p w14:paraId="58582638" w14:textId="1A00A820" w:rsidR="00931244" w:rsidRPr="00931244" w:rsidRDefault="00931244">
      <w:pPr>
        <w:spacing w:before="156"/>
        <w:rPr>
          <w:rFonts w:asciiTheme="minorEastAsia" w:hAnsiTheme="minorEastAsia" w:hint="eastAsia"/>
          <w:b/>
        </w:rPr>
      </w:pPr>
      <w:r w:rsidRPr="00931244">
        <w:rPr>
          <w:rFonts w:asciiTheme="minorEastAsia" w:hAnsiTheme="minorEastAsia" w:hint="eastAsia"/>
          <w:b/>
        </w:rPr>
        <w:t>2.2 算法原理</w:t>
      </w:r>
    </w:p>
    <w:p w14:paraId="04EF5EBF" w14:textId="02BADA31" w:rsidR="008E4B50" w:rsidRPr="008E4B50" w:rsidRDefault="008E4B50" w:rsidP="008E4B50">
      <w:pPr>
        <w:spacing w:before="156"/>
        <w:ind w:firstLineChars="200" w:firstLine="480"/>
        <w:rPr>
          <w:bCs/>
        </w:rPr>
      </w:pPr>
      <w:r w:rsidRPr="008E4B50">
        <w:rPr>
          <w:rFonts w:hint="eastAsia"/>
          <w:bCs/>
        </w:rPr>
        <w:t>随机森林回归的基本原理</w:t>
      </w:r>
      <w:r w:rsidR="006C7BA5">
        <w:rPr>
          <w:rFonts w:hint="eastAsia"/>
          <w:bCs/>
        </w:rPr>
        <w:t>和流程</w:t>
      </w:r>
      <w:r w:rsidRPr="008E4B50">
        <w:rPr>
          <w:rFonts w:hint="eastAsia"/>
          <w:bCs/>
        </w:rPr>
        <w:t>如下：</w:t>
      </w:r>
    </w:p>
    <w:p w14:paraId="569C5D7B" w14:textId="09C2F3D0" w:rsidR="008E4B50" w:rsidRPr="008E4B50" w:rsidRDefault="008E4B50" w:rsidP="008E4B50">
      <w:pPr>
        <w:spacing w:before="156"/>
        <w:ind w:firstLineChars="200" w:firstLine="480"/>
        <w:rPr>
          <w:bCs/>
        </w:rPr>
      </w:pPr>
      <w:r>
        <w:rPr>
          <w:rFonts w:hint="eastAsia"/>
          <w:bCs/>
        </w:rPr>
        <w:t xml:space="preserve">(1) </w:t>
      </w:r>
      <w:r w:rsidRPr="008E4B50">
        <w:rPr>
          <w:rFonts w:hint="eastAsia"/>
          <w:bCs/>
        </w:rPr>
        <w:t>随机选择样本：从原始训练集中随机选择一部分样本，构成一个子样本集。这样可以使得每棵决策树都在不同的样本集上进行训练，从而增加模型的多样性。</w:t>
      </w:r>
    </w:p>
    <w:p w14:paraId="47BB1C9D" w14:textId="0002DCF4" w:rsidR="008E4B50" w:rsidRPr="008E4B50" w:rsidRDefault="008E4B50" w:rsidP="008E4B50">
      <w:pPr>
        <w:spacing w:before="156"/>
        <w:ind w:firstLineChars="200" w:firstLine="480"/>
        <w:rPr>
          <w:bCs/>
        </w:rPr>
      </w:pPr>
      <w:r>
        <w:rPr>
          <w:rFonts w:hint="eastAsia"/>
          <w:bCs/>
        </w:rPr>
        <w:t xml:space="preserve">(2) </w:t>
      </w:r>
      <w:r w:rsidRPr="008E4B50">
        <w:rPr>
          <w:rFonts w:hint="eastAsia"/>
          <w:bCs/>
        </w:rPr>
        <w:t>随机选择特征：对于每个决策树的每个节点，在选择最佳划分特征时，只考虑随机选择的一部分特征。这样可以防止某些特征对整个模型的影响过大，从而提高模型的鲁棒性。</w:t>
      </w:r>
    </w:p>
    <w:p w14:paraId="70458035" w14:textId="63947DA5" w:rsidR="008E4B50" w:rsidRPr="008E4B50" w:rsidRDefault="008E4B50" w:rsidP="008E4B50">
      <w:pPr>
        <w:spacing w:before="156"/>
        <w:ind w:firstLineChars="200" w:firstLine="480"/>
        <w:rPr>
          <w:bCs/>
        </w:rPr>
      </w:pPr>
      <w:r>
        <w:rPr>
          <w:rFonts w:hint="eastAsia"/>
          <w:bCs/>
        </w:rPr>
        <w:t xml:space="preserve">(3) </w:t>
      </w:r>
      <w:r w:rsidRPr="008E4B50">
        <w:rPr>
          <w:rFonts w:hint="eastAsia"/>
          <w:bCs/>
        </w:rPr>
        <w:t>构建决策树：在每个子样本集上使用某种决策树算法（如</w:t>
      </w:r>
      <w:r w:rsidRPr="008E4B50">
        <w:rPr>
          <w:rFonts w:hint="eastAsia"/>
          <w:bCs/>
        </w:rPr>
        <w:t>CART</w:t>
      </w:r>
      <w:r w:rsidRPr="008E4B50">
        <w:rPr>
          <w:rFonts w:hint="eastAsia"/>
          <w:bCs/>
        </w:rPr>
        <w:t>算法）构建一棵决策树。决策树的生长过程中，通常采用递归地选择最佳划分特征，将数据集划分为</w:t>
      </w:r>
      <w:proofErr w:type="gramStart"/>
      <w:r w:rsidRPr="008E4B50">
        <w:rPr>
          <w:rFonts w:hint="eastAsia"/>
          <w:bCs/>
        </w:rPr>
        <w:t>不</w:t>
      </w:r>
      <w:proofErr w:type="gramEnd"/>
      <w:r w:rsidRPr="008E4B50">
        <w:rPr>
          <w:rFonts w:hint="eastAsia"/>
          <w:bCs/>
        </w:rPr>
        <w:t>纯度最小的子集。</w:t>
      </w:r>
    </w:p>
    <w:p w14:paraId="7BB69B7A" w14:textId="27779B92" w:rsidR="006C7BA5" w:rsidRDefault="008E4B50" w:rsidP="008E4B50">
      <w:pPr>
        <w:spacing w:before="156"/>
        <w:ind w:firstLineChars="200" w:firstLine="480"/>
        <w:rPr>
          <w:bCs/>
        </w:rPr>
      </w:pPr>
      <w:r>
        <w:rPr>
          <w:rFonts w:hint="eastAsia"/>
          <w:bCs/>
        </w:rPr>
        <w:lastRenderedPageBreak/>
        <w:t xml:space="preserve">(4) </w:t>
      </w:r>
      <w:r w:rsidRPr="008E4B50">
        <w:rPr>
          <w:rFonts w:hint="eastAsia"/>
          <w:bCs/>
        </w:rPr>
        <w:t>集成预测：对于新的输入样本，通过将多棵决策树的预测结果进行平均或加权平均，从而得到最终的回归结果。</w:t>
      </w:r>
    </w:p>
    <w:p w14:paraId="23E7AB3A" w14:textId="0A03DCEA" w:rsidR="006C7BA5" w:rsidRPr="006C7BA5" w:rsidRDefault="006C7BA5" w:rsidP="006C7BA5">
      <w:pPr>
        <w:spacing w:before="156"/>
        <w:rPr>
          <w:rFonts w:asciiTheme="minorEastAsia" w:hAnsiTheme="minorEastAsia" w:hint="eastAsia"/>
          <w:b/>
        </w:rPr>
      </w:pPr>
      <w:r w:rsidRPr="006C7BA5">
        <w:rPr>
          <w:rFonts w:asciiTheme="minorEastAsia" w:hAnsiTheme="minorEastAsia" w:hint="eastAsia"/>
          <w:b/>
        </w:rPr>
        <w:t>2.3 算法的使用</w:t>
      </w:r>
    </w:p>
    <w:p w14:paraId="0B6FA90E" w14:textId="7577E5FE" w:rsidR="006C7BA5" w:rsidRPr="00931244" w:rsidRDefault="006C7BA5" w:rsidP="008E4B50">
      <w:pPr>
        <w:spacing w:before="156"/>
        <w:ind w:firstLineChars="200" w:firstLine="480"/>
        <w:rPr>
          <w:bCs/>
        </w:rPr>
      </w:pPr>
      <w:r>
        <w:rPr>
          <w:rFonts w:hint="eastAsia"/>
          <w:bCs/>
        </w:rPr>
        <w:t>借助</w:t>
      </w:r>
      <w:r>
        <w:rPr>
          <w:rFonts w:hint="eastAsia"/>
          <w:bCs/>
        </w:rPr>
        <w:t>Python</w:t>
      </w:r>
      <w:r>
        <w:rPr>
          <w:rFonts w:hint="eastAsia"/>
          <w:bCs/>
        </w:rPr>
        <w:t>中</w:t>
      </w:r>
      <w:r>
        <w:rPr>
          <w:rFonts w:hint="eastAsia"/>
          <w:bCs/>
        </w:rPr>
        <w:t>Scikit-learn</w:t>
      </w:r>
      <w:r>
        <w:rPr>
          <w:rFonts w:hint="eastAsia"/>
          <w:bCs/>
        </w:rPr>
        <w:t>库的</w:t>
      </w:r>
      <w:proofErr w:type="spellStart"/>
      <w:r w:rsidRPr="006C7BA5">
        <w:rPr>
          <w:rFonts w:hint="eastAsia"/>
          <w:bCs/>
        </w:rPr>
        <w:t>RandomForestRegressor</w:t>
      </w:r>
      <w:proofErr w:type="spellEnd"/>
      <w:r w:rsidRPr="006C7BA5">
        <w:rPr>
          <w:rFonts w:hint="eastAsia"/>
          <w:bCs/>
        </w:rPr>
        <w:t>类</w:t>
      </w:r>
      <w:r>
        <w:rPr>
          <w:rFonts w:hint="eastAsia"/>
          <w:bCs/>
        </w:rPr>
        <w:t>可以较为快速、方便地构建随机森林回归模型，并且对其进行训练和结果评估，本文即采用该模块来进行主要的模型构建与训练等工作。</w:t>
      </w:r>
    </w:p>
    <w:p w14:paraId="06216434" w14:textId="425D198E" w:rsidR="00B8394D" w:rsidRDefault="00000000" w:rsidP="00B32A0E">
      <w:pPr>
        <w:spacing w:before="156"/>
        <w:rPr>
          <w:b/>
        </w:rPr>
      </w:pPr>
      <w:r>
        <w:rPr>
          <w:rFonts w:hint="eastAsia"/>
          <w:b/>
        </w:rPr>
        <w:t>3</w:t>
      </w:r>
      <w:r>
        <w:rPr>
          <w:b/>
        </w:rPr>
        <w:t xml:space="preserve">. </w:t>
      </w:r>
      <w:r w:rsidR="0089275A">
        <w:rPr>
          <w:rFonts w:hint="eastAsia"/>
          <w:b/>
        </w:rPr>
        <w:t>数据集</w:t>
      </w:r>
    </w:p>
    <w:p w14:paraId="78620114" w14:textId="5C705B12" w:rsidR="004D7330" w:rsidRDefault="00B8394D">
      <w:pPr>
        <w:spacing w:before="156"/>
        <w:ind w:firstLineChars="200" w:firstLine="440"/>
      </w:pPr>
      <w:r>
        <w:rPr>
          <w:rFonts w:hint="eastAsia"/>
          <w:sz w:val="22"/>
        </w:rPr>
        <w:t>本文采用数据集为</w:t>
      </w:r>
      <w:r>
        <w:rPr>
          <w:rFonts w:hint="eastAsia"/>
          <w:sz w:val="22"/>
        </w:rPr>
        <w:t>Kaggle</w:t>
      </w:r>
      <w:r>
        <w:rPr>
          <w:rFonts w:hint="eastAsia"/>
          <w:sz w:val="22"/>
        </w:rPr>
        <w:t>网站</w:t>
      </w:r>
      <w:r w:rsidR="00B32A0E">
        <w:rPr>
          <w:rFonts w:hint="eastAsia"/>
          <w:sz w:val="22"/>
        </w:rPr>
        <w:t>上的公开数据集</w:t>
      </w:r>
      <w:r w:rsidR="00B32A0E">
        <w:rPr>
          <w:rFonts w:hint="eastAsia"/>
        </w:rPr>
        <w:t>“</w:t>
      </w:r>
      <w:r w:rsidR="00B32A0E" w:rsidRPr="002230B1">
        <w:rPr>
          <w:rFonts w:hint="eastAsia"/>
        </w:rPr>
        <w:t>Global Renewable Energy Usage</w:t>
      </w:r>
      <w:r w:rsidR="00B32A0E" w:rsidRPr="002230B1">
        <w:rPr>
          <w:rFonts w:hint="eastAsia"/>
        </w:rPr>
        <w:t>（</w:t>
      </w:r>
      <w:r w:rsidR="00B32A0E" w:rsidRPr="002230B1">
        <w:rPr>
          <w:rFonts w:hint="eastAsia"/>
        </w:rPr>
        <w:t>2020-2024</w:t>
      </w:r>
      <w:r w:rsidR="00B32A0E" w:rsidRPr="002230B1">
        <w:rPr>
          <w:rFonts w:hint="eastAsia"/>
        </w:rPr>
        <w:t>）</w:t>
      </w:r>
      <w:r w:rsidR="00B32A0E">
        <w:rPr>
          <w:rFonts w:hint="eastAsia"/>
        </w:rPr>
        <w:t>”，</w:t>
      </w:r>
      <w:r w:rsidR="00B32A0E" w:rsidRPr="00B32A0E">
        <w:rPr>
          <w:rFonts w:hint="eastAsia"/>
        </w:rPr>
        <w:t>该数据集提供了</w:t>
      </w:r>
      <w:r w:rsidR="00B32A0E" w:rsidRPr="00B32A0E">
        <w:rPr>
          <w:rFonts w:hint="eastAsia"/>
        </w:rPr>
        <w:t xml:space="preserve"> 2020 </w:t>
      </w:r>
      <w:r w:rsidR="00B32A0E" w:rsidRPr="00B32A0E">
        <w:rPr>
          <w:rFonts w:hint="eastAsia"/>
        </w:rPr>
        <w:t>年至</w:t>
      </w:r>
      <w:r w:rsidR="00B32A0E" w:rsidRPr="00B32A0E">
        <w:rPr>
          <w:rFonts w:hint="eastAsia"/>
        </w:rPr>
        <w:t xml:space="preserve"> 2024 </w:t>
      </w:r>
      <w:r w:rsidR="00B32A0E" w:rsidRPr="00B32A0E">
        <w:rPr>
          <w:rFonts w:hint="eastAsia"/>
        </w:rPr>
        <w:t>年全球家庭可再生能源使用情况的信息。它包括可再生能源采用情况、月度能源使用量、家庭规模、收入水平和城乡差异的数据。该数据集还包含政府补贴以及家庭采用太阳能、风能、水能和地热能等可再生能源所节省的成本详情。这是一个了解可再生能源采用趋势、分析影响能源使用的因素以及探索社会经济特征与能源消耗之间关系的有用资源。</w:t>
      </w:r>
    </w:p>
    <w:p w14:paraId="62D0611D" w14:textId="0907A692" w:rsidR="004D7330" w:rsidRDefault="00B32A0E" w:rsidP="00E71330">
      <w:pPr>
        <w:spacing w:before="156"/>
        <w:ind w:firstLineChars="200" w:firstLine="480"/>
        <w:rPr>
          <w:sz w:val="22"/>
        </w:rPr>
      </w:pPr>
      <w:r>
        <w:rPr>
          <w:rFonts w:hint="eastAsia"/>
        </w:rPr>
        <w:t>数据集的维度为</w:t>
      </w:r>
      <w:r>
        <w:rPr>
          <w:rFonts w:hint="eastAsia"/>
        </w:rPr>
        <w:t>1000</w:t>
      </w:r>
      <w:r>
        <w:rPr>
          <w:rFonts w:hint="eastAsia"/>
        </w:rPr>
        <w:t>×</w:t>
      </w:r>
      <w:r>
        <w:rPr>
          <w:rFonts w:hint="eastAsia"/>
        </w:rPr>
        <w:t>12</w:t>
      </w:r>
      <w:r>
        <w:rPr>
          <w:rFonts w:hint="eastAsia"/>
        </w:rPr>
        <w:t>，数据集的</w:t>
      </w:r>
      <w:proofErr w:type="gramStart"/>
      <w:r>
        <w:rPr>
          <w:rFonts w:hint="eastAsia"/>
        </w:rPr>
        <w:t>样例如</w:t>
      </w:r>
      <w:proofErr w:type="gramEnd"/>
      <w:r>
        <w:rPr>
          <w:rFonts w:hint="eastAsia"/>
        </w:rPr>
        <w:t>表</w:t>
      </w:r>
      <w:r w:rsidR="00E67B8C">
        <w:rPr>
          <w:rFonts w:hint="eastAsia"/>
        </w:rPr>
        <w:t>3-1</w:t>
      </w:r>
      <w:r>
        <w:rPr>
          <w:rFonts w:hint="eastAsia"/>
        </w:rPr>
        <w:t>所示：</w:t>
      </w:r>
    </w:p>
    <w:tbl>
      <w:tblPr>
        <w:tblStyle w:val="ab"/>
        <w:tblW w:w="0" w:type="auto"/>
        <w:jc w:val="center"/>
        <w:tblLayout w:type="fixed"/>
        <w:tblLook w:val="04A0" w:firstRow="1" w:lastRow="0" w:firstColumn="1" w:lastColumn="0" w:noHBand="0" w:noVBand="1"/>
      </w:tblPr>
      <w:tblGrid>
        <w:gridCol w:w="704"/>
        <w:gridCol w:w="502"/>
        <w:gridCol w:w="488"/>
        <w:gridCol w:w="726"/>
        <w:gridCol w:w="953"/>
        <w:gridCol w:w="382"/>
        <w:gridCol w:w="635"/>
        <w:gridCol w:w="820"/>
        <w:gridCol w:w="649"/>
        <w:gridCol w:w="724"/>
        <w:gridCol w:w="833"/>
        <w:gridCol w:w="880"/>
      </w:tblGrid>
      <w:tr w:rsidR="00B32A0E" w14:paraId="3D1EBBAB" w14:textId="7BEA8880" w:rsidTr="00B32A0E">
        <w:trPr>
          <w:jc w:val="center"/>
        </w:trPr>
        <w:tc>
          <w:tcPr>
            <w:tcW w:w="704" w:type="dxa"/>
            <w:vAlign w:val="center"/>
          </w:tcPr>
          <w:p w14:paraId="6F2A7152" w14:textId="5D4B6915"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Household_ID</w:t>
            </w:r>
            <w:proofErr w:type="spellEnd"/>
          </w:p>
        </w:tc>
        <w:tc>
          <w:tcPr>
            <w:tcW w:w="502" w:type="dxa"/>
            <w:vAlign w:val="center"/>
          </w:tcPr>
          <w:p w14:paraId="4A4A442F" w14:textId="1620A323" w:rsidR="00B32A0E" w:rsidRPr="001C385C" w:rsidRDefault="00B32A0E" w:rsidP="00B32A0E">
            <w:pPr>
              <w:spacing w:beforeLines="0" w:before="0"/>
              <w:jc w:val="center"/>
              <w:rPr>
                <w:rFonts w:cs="Times New Roman"/>
                <w:b/>
                <w:sz w:val="18"/>
                <w:szCs w:val="18"/>
              </w:rPr>
            </w:pPr>
            <w:r w:rsidRPr="001C385C">
              <w:rPr>
                <w:rFonts w:eastAsia="等线" w:cs="Times New Roman"/>
                <w:color w:val="000000"/>
                <w:sz w:val="18"/>
                <w:szCs w:val="18"/>
              </w:rPr>
              <w:t>Region</w:t>
            </w:r>
          </w:p>
        </w:tc>
        <w:tc>
          <w:tcPr>
            <w:tcW w:w="488" w:type="dxa"/>
            <w:vAlign w:val="center"/>
          </w:tcPr>
          <w:p w14:paraId="1E26A069" w14:textId="2F3FB131" w:rsidR="00B32A0E" w:rsidRPr="001C385C" w:rsidRDefault="00B32A0E" w:rsidP="00B32A0E">
            <w:pPr>
              <w:spacing w:beforeLines="0" w:before="0"/>
              <w:jc w:val="center"/>
              <w:rPr>
                <w:rFonts w:cs="Times New Roman"/>
                <w:b/>
                <w:sz w:val="18"/>
                <w:szCs w:val="18"/>
              </w:rPr>
            </w:pPr>
            <w:r w:rsidRPr="001C385C">
              <w:rPr>
                <w:rFonts w:eastAsia="等线" w:cs="Times New Roman"/>
                <w:color w:val="000000"/>
                <w:sz w:val="18"/>
                <w:szCs w:val="18"/>
              </w:rPr>
              <w:t>Country</w:t>
            </w:r>
          </w:p>
        </w:tc>
        <w:tc>
          <w:tcPr>
            <w:tcW w:w="726" w:type="dxa"/>
            <w:vAlign w:val="center"/>
          </w:tcPr>
          <w:p w14:paraId="4AE48DBF" w14:textId="1A1A9D2C"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Energy_Source</w:t>
            </w:r>
            <w:proofErr w:type="spellEnd"/>
          </w:p>
        </w:tc>
        <w:tc>
          <w:tcPr>
            <w:tcW w:w="953" w:type="dxa"/>
            <w:vAlign w:val="center"/>
          </w:tcPr>
          <w:p w14:paraId="1E8C809B" w14:textId="0A0C65D9"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Monthly_Usage_kWh</w:t>
            </w:r>
            <w:proofErr w:type="spellEnd"/>
          </w:p>
        </w:tc>
        <w:tc>
          <w:tcPr>
            <w:tcW w:w="382" w:type="dxa"/>
            <w:vAlign w:val="center"/>
          </w:tcPr>
          <w:p w14:paraId="6358E979" w14:textId="18ABE68A" w:rsidR="00B32A0E" w:rsidRPr="001C385C" w:rsidRDefault="00B32A0E" w:rsidP="00B32A0E">
            <w:pPr>
              <w:spacing w:beforeLines="0" w:before="0"/>
              <w:jc w:val="center"/>
              <w:rPr>
                <w:rFonts w:cs="Times New Roman"/>
                <w:b/>
                <w:sz w:val="18"/>
                <w:szCs w:val="18"/>
              </w:rPr>
            </w:pPr>
            <w:r w:rsidRPr="001C385C">
              <w:rPr>
                <w:rFonts w:eastAsia="等线" w:cs="Times New Roman"/>
                <w:color w:val="000000"/>
                <w:sz w:val="18"/>
                <w:szCs w:val="18"/>
              </w:rPr>
              <w:t>Year</w:t>
            </w:r>
          </w:p>
        </w:tc>
        <w:tc>
          <w:tcPr>
            <w:tcW w:w="635" w:type="dxa"/>
            <w:vAlign w:val="center"/>
          </w:tcPr>
          <w:p w14:paraId="534800D7" w14:textId="15B7F229"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Household_Size</w:t>
            </w:r>
            <w:proofErr w:type="spellEnd"/>
          </w:p>
        </w:tc>
        <w:tc>
          <w:tcPr>
            <w:tcW w:w="820" w:type="dxa"/>
            <w:vAlign w:val="center"/>
          </w:tcPr>
          <w:p w14:paraId="48F55797" w14:textId="4CD1C0F2"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Income_Level</w:t>
            </w:r>
            <w:proofErr w:type="spellEnd"/>
          </w:p>
        </w:tc>
        <w:tc>
          <w:tcPr>
            <w:tcW w:w="649" w:type="dxa"/>
            <w:vAlign w:val="center"/>
          </w:tcPr>
          <w:p w14:paraId="62B4C601" w14:textId="25E3EAA5"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Urban_Rural</w:t>
            </w:r>
            <w:proofErr w:type="spellEnd"/>
          </w:p>
        </w:tc>
        <w:tc>
          <w:tcPr>
            <w:tcW w:w="724" w:type="dxa"/>
            <w:vAlign w:val="center"/>
          </w:tcPr>
          <w:p w14:paraId="3BE5DF1F" w14:textId="33AD708B"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Adoption_Year</w:t>
            </w:r>
            <w:proofErr w:type="spellEnd"/>
          </w:p>
        </w:tc>
        <w:tc>
          <w:tcPr>
            <w:tcW w:w="833" w:type="dxa"/>
            <w:vAlign w:val="center"/>
          </w:tcPr>
          <w:p w14:paraId="25B6296E" w14:textId="1FC34B9B"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Subsidy_Received</w:t>
            </w:r>
            <w:proofErr w:type="spellEnd"/>
          </w:p>
        </w:tc>
        <w:tc>
          <w:tcPr>
            <w:tcW w:w="880" w:type="dxa"/>
            <w:vAlign w:val="center"/>
          </w:tcPr>
          <w:p w14:paraId="6F839E44" w14:textId="22383B3F" w:rsidR="00B32A0E" w:rsidRPr="001C385C" w:rsidRDefault="00B32A0E" w:rsidP="00B32A0E">
            <w:pPr>
              <w:spacing w:beforeLines="0" w:before="0"/>
              <w:jc w:val="center"/>
              <w:rPr>
                <w:rFonts w:cs="Times New Roman"/>
                <w:b/>
                <w:sz w:val="18"/>
                <w:szCs w:val="18"/>
              </w:rPr>
            </w:pPr>
            <w:proofErr w:type="spellStart"/>
            <w:r w:rsidRPr="001C385C">
              <w:rPr>
                <w:rFonts w:eastAsia="等线" w:cs="Times New Roman"/>
                <w:color w:val="000000"/>
                <w:sz w:val="18"/>
                <w:szCs w:val="18"/>
              </w:rPr>
              <w:t>Cost_Savings_USD</w:t>
            </w:r>
            <w:proofErr w:type="spellEnd"/>
          </w:p>
        </w:tc>
      </w:tr>
      <w:tr w:rsidR="00B32A0E" w14:paraId="7D6A7AE8" w14:textId="275B9C01" w:rsidTr="00B32A0E">
        <w:trPr>
          <w:trHeight w:val="1028"/>
          <w:jc w:val="center"/>
        </w:trPr>
        <w:tc>
          <w:tcPr>
            <w:tcW w:w="704" w:type="dxa"/>
            <w:vAlign w:val="center"/>
          </w:tcPr>
          <w:p w14:paraId="5F125C72" w14:textId="7F6ED501"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H00706</w:t>
            </w:r>
          </w:p>
        </w:tc>
        <w:tc>
          <w:tcPr>
            <w:tcW w:w="502" w:type="dxa"/>
            <w:vAlign w:val="center"/>
          </w:tcPr>
          <w:p w14:paraId="5E716CA3" w14:textId="2BFF3804"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Africa</w:t>
            </w:r>
          </w:p>
        </w:tc>
        <w:tc>
          <w:tcPr>
            <w:tcW w:w="488" w:type="dxa"/>
            <w:vAlign w:val="center"/>
          </w:tcPr>
          <w:p w14:paraId="40618048" w14:textId="2969A03A"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Egypt</w:t>
            </w:r>
          </w:p>
        </w:tc>
        <w:tc>
          <w:tcPr>
            <w:tcW w:w="726" w:type="dxa"/>
            <w:vAlign w:val="center"/>
          </w:tcPr>
          <w:p w14:paraId="7783268A" w14:textId="0245CD10"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Hydro</w:t>
            </w:r>
          </w:p>
        </w:tc>
        <w:tc>
          <w:tcPr>
            <w:tcW w:w="953" w:type="dxa"/>
            <w:vAlign w:val="center"/>
          </w:tcPr>
          <w:p w14:paraId="0567107A" w14:textId="4AD89B48"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274.46</w:t>
            </w:r>
          </w:p>
        </w:tc>
        <w:tc>
          <w:tcPr>
            <w:tcW w:w="382" w:type="dxa"/>
            <w:vAlign w:val="center"/>
          </w:tcPr>
          <w:p w14:paraId="0EC6D2A4" w14:textId="72C9E309"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2022</w:t>
            </w:r>
          </w:p>
        </w:tc>
        <w:tc>
          <w:tcPr>
            <w:tcW w:w="635" w:type="dxa"/>
            <w:vAlign w:val="center"/>
          </w:tcPr>
          <w:p w14:paraId="3A21FA1C" w14:textId="4617C4DC"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7</w:t>
            </w:r>
          </w:p>
        </w:tc>
        <w:tc>
          <w:tcPr>
            <w:tcW w:w="820" w:type="dxa"/>
            <w:vAlign w:val="center"/>
          </w:tcPr>
          <w:p w14:paraId="0BF23723" w14:textId="18E7F7AD"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Middle</w:t>
            </w:r>
          </w:p>
        </w:tc>
        <w:tc>
          <w:tcPr>
            <w:tcW w:w="649" w:type="dxa"/>
            <w:vAlign w:val="center"/>
          </w:tcPr>
          <w:p w14:paraId="0D2D2F97" w14:textId="161573D4"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Rural</w:t>
            </w:r>
          </w:p>
        </w:tc>
        <w:tc>
          <w:tcPr>
            <w:tcW w:w="724" w:type="dxa"/>
            <w:vAlign w:val="center"/>
          </w:tcPr>
          <w:p w14:paraId="2400D82D" w14:textId="50094689"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2010</w:t>
            </w:r>
          </w:p>
        </w:tc>
        <w:tc>
          <w:tcPr>
            <w:tcW w:w="833" w:type="dxa"/>
            <w:vAlign w:val="center"/>
          </w:tcPr>
          <w:p w14:paraId="7AF9A777" w14:textId="0EE3CA4B"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No</w:t>
            </w:r>
          </w:p>
        </w:tc>
        <w:tc>
          <w:tcPr>
            <w:tcW w:w="880" w:type="dxa"/>
            <w:vAlign w:val="center"/>
          </w:tcPr>
          <w:p w14:paraId="007C8B3D" w14:textId="53D44E86"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65.98</w:t>
            </w:r>
          </w:p>
        </w:tc>
      </w:tr>
      <w:tr w:rsidR="00B32A0E" w14:paraId="16AFFB7F" w14:textId="44F65177" w:rsidTr="00B32A0E">
        <w:trPr>
          <w:jc w:val="center"/>
        </w:trPr>
        <w:tc>
          <w:tcPr>
            <w:tcW w:w="704" w:type="dxa"/>
            <w:vAlign w:val="center"/>
          </w:tcPr>
          <w:p w14:paraId="78FA235E" w14:textId="1E3BEB41"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H00107</w:t>
            </w:r>
          </w:p>
        </w:tc>
        <w:tc>
          <w:tcPr>
            <w:tcW w:w="502" w:type="dxa"/>
            <w:vAlign w:val="center"/>
          </w:tcPr>
          <w:p w14:paraId="2F2BCE8D" w14:textId="16652A12"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South America</w:t>
            </w:r>
          </w:p>
        </w:tc>
        <w:tc>
          <w:tcPr>
            <w:tcW w:w="488" w:type="dxa"/>
            <w:vAlign w:val="center"/>
          </w:tcPr>
          <w:p w14:paraId="3E9FC560" w14:textId="585B4388"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Brazil</w:t>
            </w:r>
          </w:p>
        </w:tc>
        <w:tc>
          <w:tcPr>
            <w:tcW w:w="726" w:type="dxa"/>
            <w:vAlign w:val="center"/>
          </w:tcPr>
          <w:p w14:paraId="1263B8AA" w14:textId="24A9EE4C"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Biomass</w:t>
            </w:r>
          </w:p>
        </w:tc>
        <w:tc>
          <w:tcPr>
            <w:tcW w:w="953" w:type="dxa"/>
            <w:vAlign w:val="center"/>
          </w:tcPr>
          <w:p w14:paraId="53A68011" w14:textId="2627ADC1"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375.99</w:t>
            </w:r>
          </w:p>
        </w:tc>
        <w:tc>
          <w:tcPr>
            <w:tcW w:w="382" w:type="dxa"/>
            <w:vAlign w:val="center"/>
          </w:tcPr>
          <w:p w14:paraId="123FCCA4" w14:textId="5B419E47"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2022</w:t>
            </w:r>
          </w:p>
        </w:tc>
        <w:tc>
          <w:tcPr>
            <w:tcW w:w="635" w:type="dxa"/>
            <w:vAlign w:val="center"/>
          </w:tcPr>
          <w:p w14:paraId="349FB4CB" w14:textId="7F61E979"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2</w:t>
            </w:r>
          </w:p>
        </w:tc>
        <w:tc>
          <w:tcPr>
            <w:tcW w:w="820" w:type="dxa"/>
            <w:vAlign w:val="center"/>
          </w:tcPr>
          <w:p w14:paraId="55E312C4" w14:textId="6A46C56F"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High</w:t>
            </w:r>
          </w:p>
        </w:tc>
        <w:tc>
          <w:tcPr>
            <w:tcW w:w="649" w:type="dxa"/>
            <w:vAlign w:val="center"/>
          </w:tcPr>
          <w:p w14:paraId="7D8DB747" w14:textId="3811248B"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Urban</w:t>
            </w:r>
          </w:p>
        </w:tc>
        <w:tc>
          <w:tcPr>
            <w:tcW w:w="724" w:type="dxa"/>
            <w:vAlign w:val="center"/>
          </w:tcPr>
          <w:p w14:paraId="629C78DF" w14:textId="04B3AD95"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2011</w:t>
            </w:r>
          </w:p>
        </w:tc>
        <w:tc>
          <w:tcPr>
            <w:tcW w:w="833" w:type="dxa"/>
            <w:vAlign w:val="center"/>
          </w:tcPr>
          <w:p w14:paraId="001895D5" w14:textId="7C16F2BC"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No</w:t>
            </w:r>
          </w:p>
        </w:tc>
        <w:tc>
          <w:tcPr>
            <w:tcW w:w="880" w:type="dxa"/>
            <w:vAlign w:val="center"/>
          </w:tcPr>
          <w:p w14:paraId="38A025D0" w14:textId="176B0CB0" w:rsidR="00B32A0E" w:rsidRPr="001C385C" w:rsidRDefault="00B32A0E" w:rsidP="00B32A0E">
            <w:pPr>
              <w:spacing w:beforeLines="0" w:before="0"/>
              <w:jc w:val="center"/>
              <w:rPr>
                <w:rFonts w:cs="Times New Roman"/>
                <w:sz w:val="18"/>
                <w:szCs w:val="18"/>
              </w:rPr>
            </w:pPr>
            <w:r w:rsidRPr="001C385C">
              <w:rPr>
                <w:rFonts w:eastAsia="等线" w:cs="Times New Roman"/>
                <w:color w:val="000000"/>
                <w:sz w:val="18"/>
                <w:szCs w:val="18"/>
              </w:rPr>
              <w:t>20.93</w:t>
            </w:r>
          </w:p>
        </w:tc>
      </w:tr>
    </w:tbl>
    <w:p w14:paraId="2A1622B6" w14:textId="2E3E5817" w:rsidR="00E71330" w:rsidRDefault="00E71330" w:rsidP="00E71330">
      <w:pPr>
        <w:spacing w:before="156"/>
        <w:ind w:firstLineChars="200" w:firstLine="440"/>
        <w:jc w:val="center"/>
        <w:rPr>
          <w:bCs/>
        </w:rPr>
      </w:pPr>
      <w:r>
        <w:rPr>
          <w:rFonts w:hint="eastAsia"/>
          <w:sz w:val="22"/>
        </w:rPr>
        <w:t>表</w:t>
      </w:r>
      <w:r>
        <w:rPr>
          <w:rFonts w:hint="eastAsia"/>
          <w:sz w:val="22"/>
        </w:rPr>
        <w:t>3-1</w:t>
      </w:r>
      <w:r>
        <w:rPr>
          <w:sz w:val="22"/>
        </w:rPr>
        <w:t xml:space="preserve"> </w:t>
      </w:r>
      <w:proofErr w:type="gramStart"/>
      <w:r>
        <w:rPr>
          <w:rFonts w:hint="eastAsia"/>
          <w:sz w:val="22"/>
        </w:rPr>
        <w:t>数据集样例表</w:t>
      </w:r>
      <w:proofErr w:type="gramEnd"/>
    </w:p>
    <w:p w14:paraId="40B84D94" w14:textId="2398703A" w:rsidR="00FC61BC" w:rsidRPr="00FC61BC" w:rsidRDefault="00FC61BC" w:rsidP="00FC61BC">
      <w:pPr>
        <w:spacing w:before="156"/>
        <w:ind w:firstLineChars="200" w:firstLine="480"/>
        <w:rPr>
          <w:bCs/>
        </w:rPr>
      </w:pPr>
      <w:r>
        <w:rPr>
          <w:rFonts w:hint="eastAsia"/>
          <w:bCs/>
        </w:rPr>
        <w:t>使用该数据</w:t>
      </w:r>
      <w:proofErr w:type="gramStart"/>
      <w:r>
        <w:rPr>
          <w:rFonts w:hint="eastAsia"/>
          <w:bCs/>
        </w:rPr>
        <w:t>集需要</w:t>
      </w:r>
      <w:proofErr w:type="gramEnd"/>
      <w:r>
        <w:rPr>
          <w:rFonts w:hint="eastAsia"/>
          <w:bCs/>
        </w:rPr>
        <w:t>在</w:t>
      </w:r>
      <w:r>
        <w:rPr>
          <w:rFonts w:hint="eastAsia"/>
          <w:bCs/>
        </w:rPr>
        <w:t>Python</w:t>
      </w:r>
      <w:r>
        <w:rPr>
          <w:rFonts w:hint="eastAsia"/>
          <w:bCs/>
        </w:rPr>
        <w:t>代码中导入</w:t>
      </w:r>
      <w:r>
        <w:rPr>
          <w:rFonts w:hint="eastAsia"/>
          <w:bCs/>
        </w:rPr>
        <w:t>Pandas</w:t>
      </w:r>
      <w:r>
        <w:rPr>
          <w:rFonts w:hint="eastAsia"/>
          <w:bCs/>
        </w:rPr>
        <w:t>库</w:t>
      </w:r>
      <w:r w:rsidR="00B66EE0">
        <w:rPr>
          <w:rFonts w:hint="eastAsia"/>
          <w:bCs/>
        </w:rPr>
        <w:t>，使用其中的函数</w:t>
      </w:r>
      <w:proofErr w:type="spellStart"/>
      <w:r w:rsidR="00B66EE0">
        <w:rPr>
          <w:rFonts w:hint="eastAsia"/>
          <w:bCs/>
        </w:rPr>
        <w:t>read_csv</w:t>
      </w:r>
      <w:proofErr w:type="spellEnd"/>
      <w:r w:rsidR="00B66EE0">
        <w:rPr>
          <w:rFonts w:hint="eastAsia"/>
          <w:bCs/>
        </w:rPr>
        <w:t xml:space="preserve">( </w:t>
      </w:r>
      <w:proofErr w:type="spellStart"/>
      <w:r w:rsidR="00B66EE0">
        <w:rPr>
          <w:rFonts w:hint="eastAsia"/>
          <w:bCs/>
        </w:rPr>
        <w:t>file_path</w:t>
      </w:r>
      <w:proofErr w:type="spellEnd"/>
      <w:r w:rsidR="00B66EE0">
        <w:rPr>
          <w:rFonts w:hint="eastAsia"/>
          <w:bCs/>
        </w:rPr>
        <w:t xml:space="preserve"> ) </w:t>
      </w:r>
      <w:r w:rsidR="00B66EE0">
        <w:rPr>
          <w:rFonts w:hint="eastAsia"/>
          <w:bCs/>
        </w:rPr>
        <w:t>读入</w:t>
      </w:r>
      <w:r w:rsidR="00B66EE0">
        <w:rPr>
          <w:rFonts w:hint="eastAsia"/>
          <w:bCs/>
        </w:rPr>
        <w:t>csv</w:t>
      </w:r>
      <w:r w:rsidR="00B66EE0">
        <w:rPr>
          <w:rFonts w:hint="eastAsia"/>
          <w:bCs/>
        </w:rPr>
        <w:t>文件即可。</w:t>
      </w:r>
    </w:p>
    <w:p w14:paraId="784FF147" w14:textId="6813B6C2" w:rsidR="004D7330" w:rsidRDefault="00000000">
      <w:pPr>
        <w:spacing w:before="156"/>
        <w:rPr>
          <w:b/>
        </w:rPr>
      </w:pPr>
      <w:r>
        <w:rPr>
          <w:rFonts w:hint="eastAsia"/>
          <w:b/>
        </w:rPr>
        <w:t>4</w:t>
      </w:r>
      <w:r>
        <w:rPr>
          <w:b/>
        </w:rPr>
        <w:t xml:space="preserve">. </w:t>
      </w:r>
      <w:r w:rsidR="001C385C">
        <w:rPr>
          <w:rFonts w:hint="eastAsia"/>
          <w:b/>
        </w:rPr>
        <w:t>实验</w:t>
      </w:r>
    </w:p>
    <w:p w14:paraId="73D2AE8E" w14:textId="145D1F48" w:rsidR="001C385C" w:rsidRPr="001C385C" w:rsidRDefault="001C385C" w:rsidP="001C385C">
      <w:pPr>
        <w:spacing w:before="156"/>
        <w:ind w:firstLineChars="200" w:firstLine="480"/>
        <w:rPr>
          <w:bCs/>
        </w:rPr>
      </w:pPr>
      <w:r>
        <w:rPr>
          <w:rFonts w:hint="eastAsia"/>
          <w:bCs/>
        </w:rPr>
        <w:t>在实验阶段主要进行两部分工作，一是进行相关性分析，大致分析各个变量与可再生能源使用量之间的相关性，探究主要分析的方向；二是建立随机森林回归模型进行量化分析，研究影响可再生能源使用量的主要影响因素。</w:t>
      </w:r>
    </w:p>
    <w:p w14:paraId="45722636" w14:textId="4E8B938C" w:rsidR="001C385C" w:rsidRDefault="001C385C">
      <w:pPr>
        <w:spacing w:before="156"/>
        <w:rPr>
          <w:b/>
        </w:rPr>
      </w:pPr>
      <w:r>
        <w:rPr>
          <w:rFonts w:hint="eastAsia"/>
          <w:b/>
        </w:rPr>
        <w:t xml:space="preserve">4.1 </w:t>
      </w:r>
      <w:r>
        <w:rPr>
          <w:rFonts w:hint="eastAsia"/>
          <w:b/>
        </w:rPr>
        <w:t>相关性分析</w:t>
      </w:r>
    </w:p>
    <w:p w14:paraId="2DE82F33" w14:textId="3E381E5F" w:rsidR="004D7330" w:rsidRDefault="00AD0B09">
      <w:pPr>
        <w:spacing w:before="156"/>
        <w:ind w:firstLineChars="200" w:firstLine="480"/>
        <w:rPr>
          <w:szCs w:val="24"/>
        </w:rPr>
      </w:pPr>
      <w:r w:rsidRPr="00266E07">
        <w:rPr>
          <w:rFonts w:hint="eastAsia"/>
          <w:szCs w:val="24"/>
        </w:rPr>
        <w:t>将特征分类，分为</w:t>
      </w:r>
      <w:r w:rsidR="00081046" w:rsidRPr="00266E07">
        <w:rPr>
          <w:rFonts w:hint="eastAsia"/>
          <w:szCs w:val="24"/>
        </w:rPr>
        <w:t>数值型特征</w:t>
      </w:r>
      <w:r w:rsidRPr="00266E07">
        <w:rPr>
          <w:rFonts w:hint="eastAsia"/>
          <w:szCs w:val="24"/>
        </w:rPr>
        <w:t>与</w:t>
      </w:r>
      <w:r w:rsidR="00081046" w:rsidRPr="00266E07">
        <w:rPr>
          <w:rFonts w:hint="eastAsia"/>
          <w:szCs w:val="24"/>
        </w:rPr>
        <w:t>离散型特征。对数值型特征，将其与可再生能源使用量分别进行相关性分析并可视化结果；对离散型特征，对其进行</w:t>
      </w:r>
      <w:r w:rsidR="00266E07" w:rsidRPr="00266E07">
        <w:rPr>
          <w:rFonts w:hint="eastAsia"/>
          <w:szCs w:val="24"/>
        </w:rPr>
        <w:t>特征转换，通过量化编码使其便于进行相关性分析。同时，增加一项新的特征“使用年数”，由“统计年”</w:t>
      </w:r>
      <w:r w:rsidR="00266E07" w:rsidRPr="00266E07">
        <w:rPr>
          <w:rFonts w:hint="eastAsia"/>
          <w:szCs w:val="24"/>
        </w:rPr>
        <w:t>-</w:t>
      </w:r>
      <w:r w:rsidR="00266E07" w:rsidRPr="00266E07">
        <w:rPr>
          <w:rFonts w:hint="eastAsia"/>
          <w:szCs w:val="24"/>
        </w:rPr>
        <w:t>“采用年”得到。特征进行一定的转换之后再分别与可再生</w:t>
      </w:r>
      <w:r w:rsidR="00266E07" w:rsidRPr="00266E07">
        <w:rPr>
          <w:rFonts w:hint="eastAsia"/>
          <w:szCs w:val="24"/>
        </w:rPr>
        <w:lastRenderedPageBreak/>
        <w:t>能源使用量进行相关性分析。</w:t>
      </w:r>
    </w:p>
    <w:p w14:paraId="19E3FDC2" w14:textId="6435EBE2" w:rsidR="003F2489" w:rsidRPr="00266E07" w:rsidRDefault="003F2489">
      <w:pPr>
        <w:spacing w:before="156"/>
        <w:ind w:firstLineChars="200" w:firstLine="480"/>
        <w:rPr>
          <w:szCs w:val="24"/>
        </w:rPr>
      </w:pPr>
      <w:r>
        <w:rPr>
          <w:rFonts w:hint="eastAsia"/>
          <w:szCs w:val="24"/>
        </w:rPr>
        <w:t>相关性分析的结果通过可视化的相关图表与相关性矩阵来评估其结果好坏与相关性大小。</w:t>
      </w:r>
    </w:p>
    <w:p w14:paraId="20DAACFA" w14:textId="140F4DBE" w:rsidR="00266E07" w:rsidRPr="00266E07" w:rsidRDefault="00266E07" w:rsidP="00266E07">
      <w:pPr>
        <w:spacing w:before="156"/>
        <w:rPr>
          <w:b/>
          <w:bCs/>
          <w:szCs w:val="24"/>
        </w:rPr>
      </w:pPr>
      <w:r w:rsidRPr="00266E07">
        <w:rPr>
          <w:rFonts w:hint="eastAsia"/>
          <w:b/>
          <w:bCs/>
          <w:szCs w:val="24"/>
        </w:rPr>
        <w:t xml:space="preserve">4.2 </w:t>
      </w:r>
      <w:r w:rsidRPr="00266E07">
        <w:rPr>
          <w:rFonts w:hint="eastAsia"/>
          <w:b/>
          <w:bCs/>
          <w:szCs w:val="24"/>
        </w:rPr>
        <w:t>建立随机森林回归模型分析</w:t>
      </w:r>
    </w:p>
    <w:p w14:paraId="00CFD10D" w14:textId="4E144490" w:rsidR="00266E07" w:rsidRDefault="000223B7">
      <w:pPr>
        <w:spacing w:before="156"/>
        <w:ind w:firstLineChars="200" w:firstLine="480"/>
        <w:rPr>
          <w:bCs/>
        </w:rPr>
      </w:pPr>
      <w:r>
        <w:rPr>
          <w:rFonts w:hint="eastAsia"/>
          <w:szCs w:val="24"/>
        </w:rPr>
        <w:t>借助相关性分析中已经转换完成的特征，首先划分目标值与特征值，其中特征分为多个维度，包括</w:t>
      </w:r>
      <w:r w:rsidRPr="000223B7">
        <w:rPr>
          <w:rFonts w:hint="eastAsia"/>
          <w:szCs w:val="24"/>
        </w:rPr>
        <w:t>家庭规模、节省金额、采用年限、是否补贴、收入水平、地区</w:t>
      </w:r>
      <w:r>
        <w:rPr>
          <w:rFonts w:hint="eastAsia"/>
          <w:szCs w:val="24"/>
        </w:rPr>
        <w:t>等，目标值为月可再生能源使用量，即数据集中的“</w:t>
      </w:r>
      <w:r>
        <w:rPr>
          <w:rFonts w:hint="eastAsia"/>
          <w:szCs w:val="24"/>
        </w:rPr>
        <w:t xml:space="preserve"> </w:t>
      </w:r>
      <w:proofErr w:type="spellStart"/>
      <w:r w:rsidRPr="000223B7">
        <w:rPr>
          <w:szCs w:val="24"/>
        </w:rPr>
        <w:t>Monthly_Usage_kWh</w:t>
      </w:r>
      <w:proofErr w:type="spellEnd"/>
      <w:r>
        <w:rPr>
          <w:rFonts w:hint="eastAsia"/>
          <w:szCs w:val="24"/>
        </w:rPr>
        <w:t xml:space="preserve"> </w:t>
      </w:r>
      <w:r>
        <w:rPr>
          <w:rFonts w:hint="eastAsia"/>
          <w:szCs w:val="24"/>
        </w:rPr>
        <w:t>”这一维度；接下来将数据</w:t>
      </w:r>
      <w:proofErr w:type="gramStart"/>
      <w:r>
        <w:rPr>
          <w:rFonts w:hint="eastAsia"/>
          <w:szCs w:val="24"/>
        </w:rPr>
        <w:t>集按照</w:t>
      </w:r>
      <w:proofErr w:type="gramEnd"/>
      <w:r>
        <w:rPr>
          <w:rFonts w:hint="eastAsia"/>
          <w:szCs w:val="24"/>
        </w:rPr>
        <w:t>8:2</w:t>
      </w:r>
      <w:r>
        <w:rPr>
          <w:rFonts w:hint="eastAsia"/>
          <w:szCs w:val="24"/>
        </w:rPr>
        <w:t>的比例划分为训练集和测试集，通过</w:t>
      </w:r>
      <w:r>
        <w:rPr>
          <w:rFonts w:hint="eastAsia"/>
          <w:bCs/>
        </w:rPr>
        <w:t>Scikit-learn</w:t>
      </w:r>
      <w:r>
        <w:rPr>
          <w:rFonts w:hint="eastAsia"/>
          <w:bCs/>
        </w:rPr>
        <w:t>库的</w:t>
      </w:r>
      <w:proofErr w:type="spellStart"/>
      <w:r w:rsidRPr="006C7BA5">
        <w:rPr>
          <w:rFonts w:hint="eastAsia"/>
          <w:bCs/>
        </w:rPr>
        <w:t>RandomForestRegressor</w:t>
      </w:r>
      <w:proofErr w:type="spellEnd"/>
      <w:r w:rsidRPr="006C7BA5">
        <w:rPr>
          <w:rFonts w:hint="eastAsia"/>
          <w:bCs/>
        </w:rPr>
        <w:t>类</w:t>
      </w:r>
      <w:r>
        <w:rPr>
          <w:rFonts w:hint="eastAsia"/>
          <w:bCs/>
        </w:rPr>
        <w:t>构建随机森林回归模型并指定参数，对其进行训练和结果评估。</w:t>
      </w:r>
    </w:p>
    <w:p w14:paraId="6697BC0B" w14:textId="27240B56" w:rsidR="00492FA7" w:rsidRDefault="000223B7">
      <w:pPr>
        <w:spacing w:before="156"/>
        <w:ind w:firstLineChars="200" w:firstLine="480"/>
        <w:rPr>
          <w:bCs/>
        </w:rPr>
      </w:pPr>
      <w:r>
        <w:rPr>
          <w:rFonts w:hint="eastAsia"/>
          <w:bCs/>
        </w:rPr>
        <w:t>模型的量化评估指标主要为平均平方误差</w:t>
      </w:r>
      <w:r>
        <w:rPr>
          <w:rFonts w:hint="eastAsia"/>
          <w:bCs/>
        </w:rPr>
        <w:t>MSE</w:t>
      </w:r>
      <w:r>
        <w:rPr>
          <w:rFonts w:hint="eastAsia"/>
          <w:bCs/>
        </w:rPr>
        <w:t>、平均绝对误差</w:t>
      </w:r>
      <w:r>
        <w:rPr>
          <w:rFonts w:hint="eastAsia"/>
          <w:bCs/>
        </w:rPr>
        <w:t>MAE</w:t>
      </w:r>
      <w:r>
        <w:rPr>
          <w:rFonts w:hint="eastAsia"/>
          <w:bCs/>
        </w:rPr>
        <w:t>、</w:t>
      </w:r>
      <w:r>
        <w:rPr>
          <w:rFonts w:hint="eastAsia"/>
          <w:bCs/>
        </w:rPr>
        <w:t>R</w:t>
      </w:r>
      <w:r>
        <w:rPr>
          <w:rFonts w:hint="eastAsia"/>
          <w:bCs/>
        </w:rPr>
        <w:t>²得分（决定系数）、交叉验证</w:t>
      </w:r>
      <w:r>
        <w:rPr>
          <w:rFonts w:hint="eastAsia"/>
          <w:bCs/>
        </w:rPr>
        <w:t>R</w:t>
      </w:r>
      <w:r>
        <w:rPr>
          <w:rFonts w:hint="eastAsia"/>
          <w:bCs/>
        </w:rPr>
        <w:t>²得分与平均交叉验证</w:t>
      </w:r>
      <w:r>
        <w:rPr>
          <w:rFonts w:hint="eastAsia"/>
          <w:bCs/>
        </w:rPr>
        <w:t>R</w:t>
      </w:r>
      <w:r>
        <w:rPr>
          <w:rFonts w:hint="eastAsia"/>
          <w:bCs/>
        </w:rPr>
        <w:t>²得分五项指标，分别衡量模型的误差大小与模型对数据变化的解释能力。</w:t>
      </w:r>
    </w:p>
    <w:p w14:paraId="4DFAF04E" w14:textId="72335BFB" w:rsidR="00492FA7" w:rsidRPr="00492FA7" w:rsidRDefault="00492FA7" w:rsidP="00492FA7">
      <w:pPr>
        <w:spacing w:before="156"/>
        <w:rPr>
          <w:b/>
        </w:rPr>
      </w:pPr>
      <w:r w:rsidRPr="00492FA7">
        <w:rPr>
          <w:rFonts w:hint="eastAsia"/>
          <w:b/>
        </w:rPr>
        <w:t>4.</w:t>
      </w:r>
      <w:r>
        <w:rPr>
          <w:rFonts w:hint="eastAsia"/>
          <w:b/>
        </w:rPr>
        <w:t xml:space="preserve">3 </w:t>
      </w:r>
      <w:r w:rsidRPr="00492FA7">
        <w:rPr>
          <w:rFonts w:hint="eastAsia"/>
          <w:b/>
        </w:rPr>
        <w:t>实验结果分析</w:t>
      </w:r>
    </w:p>
    <w:p w14:paraId="649689C0" w14:textId="4B3444B4" w:rsidR="00492FA7" w:rsidRDefault="00E33877">
      <w:pPr>
        <w:spacing w:before="156"/>
        <w:ind w:firstLineChars="200" w:firstLine="480"/>
        <w:rPr>
          <w:szCs w:val="24"/>
        </w:rPr>
      </w:pPr>
      <w:r>
        <w:rPr>
          <w:noProof/>
        </w:rPr>
        <mc:AlternateContent>
          <mc:Choice Requires="wps">
            <w:drawing>
              <wp:anchor distT="0" distB="0" distL="114300" distR="114300" simplePos="0" relativeHeight="251664384" behindDoc="0" locked="0" layoutInCell="1" allowOverlap="1" wp14:anchorId="0A5BCBB2" wp14:editId="3E0EABC6">
                <wp:simplePos x="0" y="0"/>
                <wp:positionH relativeFrom="column">
                  <wp:posOffset>-7620</wp:posOffset>
                </wp:positionH>
                <wp:positionV relativeFrom="paragraph">
                  <wp:posOffset>1760220</wp:posOffset>
                </wp:positionV>
                <wp:extent cx="5274310" cy="635"/>
                <wp:effectExtent l="0" t="0" r="0" b="0"/>
                <wp:wrapSquare wrapText="bothSides"/>
                <wp:docPr id="103291213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9DA8494" w14:textId="330C4213" w:rsidR="00492FA7" w:rsidRPr="00980C13" w:rsidRDefault="00492FA7" w:rsidP="00492FA7">
                            <w:pPr>
                              <w:pStyle w:val="af0"/>
                              <w:spacing w:before="156"/>
                              <w:jc w:val="center"/>
                              <w:rPr>
                                <w:rFonts w:ascii="Times New Roman" w:hAnsi="Times New Roman"/>
                                <w:sz w:val="24"/>
                                <w:szCs w:val="24"/>
                              </w:rPr>
                            </w:pPr>
                            <w:r>
                              <w:rPr>
                                <w:rFonts w:hint="eastAsia"/>
                              </w:rPr>
                              <w:t>图</w:t>
                            </w:r>
                            <w:r>
                              <w:rPr>
                                <w:rFonts w:hint="eastAsia"/>
                              </w:rPr>
                              <w:t xml:space="preserve"> 4-1</w:t>
                            </w:r>
                            <w:r>
                              <w:rPr>
                                <w:rFonts w:hint="eastAsia"/>
                              </w:rPr>
                              <w:t>相关性矩阵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BCBB2" id="文本框 1" o:spid="_x0000_s1027" type="#_x0000_t202" style="position:absolute;left:0;text-align:left;margin-left:-.6pt;margin-top:138.6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dN3Kb+EAAAAKAQAADwAAAGRycy9kb3ducmV2LnhtbEyPPU/DMBCGdyT+g3VI&#10;LKh1mkZtCXGqqoKhLBWhC5sbX+NAfI5spw3/voYFtvt49N5zxXo0HTuj860lAbNpAgyptqqlRsDh&#10;/WWyAuaDJCU7SyjgGz2sy9ubQubKXugNz1VoWAwhn0sBOoQ+59zXGo30U9sjxd3JOiNDbF3DlZOX&#10;GG46nibJghvZUrygZY9bjfVXNRgB++xjrx+G0/PrJpu73WHYLj6bSoj7u3HzBCzgGP5g+NGP6lBG&#10;p6MdSHnWCZjM0kgKSJfLWERglT5mwI6/kznwsuD/XyivAAAA//8DAFBLAQItABQABgAIAAAAIQC2&#10;gziS/gAAAOEBAAATAAAAAAAAAAAAAAAAAAAAAABbQ29udGVudF9UeXBlc10ueG1sUEsBAi0AFAAG&#10;AAgAAAAhADj9If/WAAAAlAEAAAsAAAAAAAAAAAAAAAAALwEAAF9yZWxzLy5yZWxzUEsBAi0AFAAG&#10;AAgAAAAhANPN2n0YAgAAPwQAAA4AAAAAAAAAAAAAAAAALgIAAGRycy9lMm9Eb2MueG1sUEsBAi0A&#10;FAAGAAgAAAAhAHTdym/hAAAACgEAAA8AAAAAAAAAAAAAAAAAcgQAAGRycy9kb3ducmV2LnhtbFBL&#10;BQYAAAAABAAEAPMAAACABQAAAAA=&#10;" stroked="f">
                <v:textbox style="mso-fit-shape-to-text:t" inset="0,0,0,0">
                  <w:txbxContent>
                    <w:p w14:paraId="79DA8494" w14:textId="330C4213" w:rsidR="00492FA7" w:rsidRPr="00980C13" w:rsidRDefault="00492FA7" w:rsidP="00492FA7">
                      <w:pPr>
                        <w:pStyle w:val="af0"/>
                        <w:spacing w:before="156"/>
                        <w:jc w:val="center"/>
                        <w:rPr>
                          <w:rFonts w:ascii="Times New Roman" w:hAnsi="Times New Roman"/>
                          <w:sz w:val="24"/>
                          <w:szCs w:val="24"/>
                        </w:rPr>
                      </w:pPr>
                      <w:r>
                        <w:rPr>
                          <w:rFonts w:hint="eastAsia"/>
                        </w:rPr>
                        <w:t>图</w:t>
                      </w:r>
                      <w:r>
                        <w:rPr>
                          <w:rFonts w:hint="eastAsia"/>
                        </w:rPr>
                        <w:t xml:space="preserve"> 4-1</w:t>
                      </w:r>
                      <w:r>
                        <w:rPr>
                          <w:rFonts w:hint="eastAsia"/>
                        </w:rPr>
                        <w:t>相关性矩阵</w:t>
                      </w:r>
                    </w:p>
                  </w:txbxContent>
                </v:textbox>
                <w10:wrap type="square"/>
              </v:shape>
            </w:pict>
          </mc:Fallback>
        </mc:AlternateContent>
      </w:r>
      <w:r w:rsidRPr="00492FA7">
        <w:rPr>
          <w:noProof/>
          <w:szCs w:val="24"/>
        </w:rPr>
        <w:drawing>
          <wp:anchor distT="0" distB="0" distL="114300" distR="114300" simplePos="0" relativeHeight="251662336" behindDoc="0" locked="0" layoutInCell="1" allowOverlap="1" wp14:anchorId="223EBD8D" wp14:editId="5FC1143C">
            <wp:simplePos x="0" y="0"/>
            <wp:positionH relativeFrom="column">
              <wp:posOffset>-7620</wp:posOffset>
            </wp:positionH>
            <wp:positionV relativeFrom="paragraph">
              <wp:posOffset>1112520</wp:posOffset>
            </wp:positionV>
            <wp:extent cx="5274310" cy="643890"/>
            <wp:effectExtent l="0" t="0" r="2540" b="3810"/>
            <wp:wrapSquare wrapText="bothSides"/>
            <wp:docPr id="4" name="图片 3">
              <a:extLst xmlns:a="http://schemas.openxmlformats.org/drawingml/2006/main">
                <a:ext uri="{FF2B5EF4-FFF2-40B4-BE49-F238E27FC236}">
                  <a16:creationId xmlns:a16="http://schemas.microsoft.com/office/drawing/2014/main" id="{DCBDCF53-ED9C-1E39-360C-F56D44F63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DCBDCF53-ED9C-1E39-360C-F56D44F639FA}"/>
                        </a:ext>
                      </a:extLst>
                    </pic:cNvPr>
                    <pic:cNvPicPr>
                      <a:picLocks noChangeAspect="1"/>
                    </pic:cNvPicPr>
                  </pic:nvPicPr>
                  <pic:blipFill>
                    <a:blip r:embed="rId11"/>
                    <a:stretch>
                      <a:fillRect/>
                    </a:stretch>
                  </pic:blipFill>
                  <pic:spPr>
                    <a:xfrm>
                      <a:off x="0" y="0"/>
                      <a:ext cx="5274310" cy="643890"/>
                    </a:xfrm>
                    <a:prstGeom prst="rect">
                      <a:avLst/>
                    </a:prstGeom>
                  </pic:spPr>
                </pic:pic>
              </a:graphicData>
            </a:graphic>
            <wp14:sizeRelH relativeFrom="margin">
              <wp14:pctWidth>0</wp14:pctWidth>
            </wp14:sizeRelH>
            <wp14:sizeRelV relativeFrom="margin">
              <wp14:pctHeight>0</wp14:pctHeight>
            </wp14:sizeRelV>
          </wp:anchor>
        </w:drawing>
      </w:r>
      <w:r w:rsidR="00492FA7">
        <w:rPr>
          <w:rFonts w:hint="eastAsia"/>
          <w:szCs w:val="24"/>
        </w:rPr>
        <w:t>在相关性分析阶段，得到</w:t>
      </w:r>
      <w:proofErr w:type="gramStart"/>
      <w:r w:rsidR="00492FA7">
        <w:rPr>
          <w:rFonts w:hint="eastAsia"/>
          <w:szCs w:val="24"/>
        </w:rPr>
        <w:t>各特征</w:t>
      </w:r>
      <w:proofErr w:type="gramEnd"/>
      <w:r w:rsidR="00492FA7">
        <w:rPr>
          <w:rFonts w:hint="eastAsia"/>
          <w:szCs w:val="24"/>
        </w:rPr>
        <w:t>之间的相关性矩阵如图</w:t>
      </w:r>
      <w:r w:rsidR="00492FA7">
        <w:rPr>
          <w:rFonts w:hint="eastAsia"/>
          <w:szCs w:val="24"/>
        </w:rPr>
        <w:t>4-1</w:t>
      </w:r>
      <w:r w:rsidR="00492FA7">
        <w:rPr>
          <w:rFonts w:hint="eastAsia"/>
          <w:szCs w:val="24"/>
        </w:rPr>
        <w:t>。由相关性矩阵可以看出，</w:t>
      </w:r>
      <w:proofErr w:type="gramStart"/>
      <w:r w:rsidR="00492FA7">
        <w:rPr>
          <w:rFonts w:hint="eastAsia"/>
          <w:szCs w:val="24"/>
        </w:rPr>
        <w:t>各特征</w:t>
      </w:r>
      <w:proofErr w:type="gramEnd"/>
      <w:r w:rsidR="00492FA7">
        <w:rPr>
          <w:rFonts w:hint="eastAsia"/>
          <w:szCs w:val="24"/>
        </w:rPr>
        <w:t>之间的相关性并不明显，相对来说</w:t>
      </w:r>
      <w:r>
        <w:rPr>
          <w:rFonts w:hint="eastAsia"/>
          <w:szCs w:val="24"/>
        </w:rPr>
        <w:t>，</w:t>
      </w:r>
      <w:r w:rsidR="00492FA7">
        <w:rPr>
          <w:rFonts w:hint="eastAsia"/>
          <w:szCs w:val="24"/>
        </w:rPr>
        <w:t>与</w:t>
      </w:r>
      <w:r>
        <w:rPr>
          <w:rFonts w:hint="eastAsia"/>
          <w:szCs w:val="24"/>
        </w:rPr>
        <w:t>（可再生能源）月使用量</w:t>
      </w:r>
      <w:r w:rsidR="00492FA7">
        <w:rPr>
          <w:rFonts w:hint="eastAsia"/>
          <w:szCs w:val="24"/>
        </w:rPr>
        <w:t>“</w:t>
      </w:r>
      <w:proofErr w:type="spellStart"/>
      <w:r w:rsidR="00492FA7" w:rsidRPr="00492FA7">
        <w:rPr>
          <w:szCs w:val="24"/>
        </w:rPr>
        <w:t>Monthly_Usage_kWh</w:t>
      </w:r>
      <w:proofErr w:type="spellEnd"/>
      <w:r w:rsidR="00492FA7">
        <w:rPr>
          <w:rFonts w:hint="eastAsia"/>
          <w:szCs w:val="24"/>
        </w:rPr>
        <w:t>”这一特征相关性较大的特征是家庭规模“</w:t>
      </w:r>
      <w:r w:rsidR="00492FA7">
        <w:rPr>
          <w:rFonts w:hint="eastAsia"/>
          <w:szCs w:val="24"/>
        </w:rPr>
        <w:t>House_hold</w:t>
      </w:r>
      <w:r w:rsidR="00492FA7">
        <w:rPr>
          <w:rFonts w:hint="eastAsia"/>
          <w:szCs w:val="24"/>
        </w:rPr>
        <w:t>”</w:t>
      </w:r>
      <w:r>
        <w:rPr>
          <w:rFonts w:hint="eastAsia"/>
          <w:szCs w:val="24"/>
        </w:rPr>
        <w:t>、（家庭）收入水平“</w:t>
      </w:r>
      <w:proofErr w:type="spellStart"/>
      <w:r w:rsidRPr="00E33877">
        <w:rPr>
          <w:szCs w:val="24"/>
        </w:rPr>
        <w:t>Income_Level</w:t>
      </w:r>
      <w:proofErr w:type="spellEnd"/>
      <w:r>
        <w:rPr>
          <w:rFonts w:hint="eastAsia"/>
          <w:szCs w:val="24"/>
        </w:rPr>
        <w:t>”与采用年限“</w:t>
      </w:r>
      <w:proofErr w:type="spellStart"/>
      <w:r w:rsidRPr="00E33877">
        <w:rPr>
          <w:szCs w:val="24"/>
        </w:rPr>
        <w:t>Years_Since_Adoption</w:t>
      </w:r>
      <w:proofErr w:type="spellEnd"/>
      <w:r>
        <w:rPr>
          <w:rFonts w:hint="eastAsia"/>
          <w:szCs w:val="24"/>
        </w:rPr>
        <w:t>”。其中前两者为负相关，第三者为正相关。</w:t>
      </w:r>
    </w:p>
    <w:p w14:paraId="4D231AE7" w14:textId="4909E2E9" w:rsidR="00E33877" w:rsidRPr="00E33877" w:rsidRDefault="000E772C">
      <w:pPr>
        <w:spacing w:before="156"/>
        <w:ind w:firstLineChars="200" w:firstLine="480"/>
        <w:rPr>
          <w:szCs w:val="24"/>
        </w:rPr>
      </w:pPr>
      <w:r>
        <w:rPr>
          <w:noProof/>
        </w:rPr>
        <mc:AlternateContent>
          <mc:Choice Requires="wps">
            <w:drawing>
              <wp:anchor distT="0" distB="0" distL="114300" distR="114300" simplePos="0" relativeHeight="251668480" behindDoc="0" locked="0" layoutInCell="1" allowOverlap="1" wp14:anchorId="1B52D27F" wp14:editId="72501C97">
                <wp:simplePos x="0" y="0"/>
                <wp:positionH relativeFrom="column">
                  <wp:posOffset>-7620</wp:posOffset>
                </wp:positionH>
                <wp:positionV relativeFrom="paragraph">
                  <wp:posOffset>2247265</wp:posOffset>
                </wp:positionV>
                <wp:extent cx="5274310" cy="635"/>
                <wp:effectExtent l="0" t="0" r="0" b="0"/>
                <wp:wrapSquare wrapText="bothSides"/>
                <wp:docPr id="1726052427"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17E32F1" w14:textId="6A848568" w:rsidR="000E772C" w:rsidRPr="00193F68" w:rsidRDefault="000E772C" w:rsidP="000E772C">
                            <w:pPr>
                              <w:pStyle w:val="af0"/>
                              <w:spacing w:before="156"/>
                              <w:jc w:val="center"/>
                              <w:rPr>
                                <w:rFonts w:ascii="Times New Roman" w:hAnsi="Times New Roman"/>
                                <w:sz w:val="24"/>
                                <w:szCs w:val="24"/>
                              </w:rPr>
                            </w:pPr>
                            <w:r>
                              <w:rPr>
                                <w:rFonts w:hint="eastAsia"/>
                              </w:rPr>
                              <w:t>图</w:t>
                            </w:r>
                            <w:r>
                              <w:rPr>
                                <w:rFonts w:hint="eastAsia"/>
                              </w:rPr>
                              <w:t xml:space="preserve"> 4-2 </w:t>
                            </w:r>
                            <w:r>
                              <w:rPr>
                                <w:rFonts w:hint="eastAsia"/>
                              </w:rPr>
                              <w:t>五种性能量化指标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2D27F" id="_x0000_s1028" type="#_x0000_t202" style="position:absolute;left:0;text-align:left;margin-left:-.6pt;margin-top:176.95pt;width:41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qmfh/4QAAAAoBAAAPAAAAZHJzL2Rvd25yZXYueG1sTI+xTsMwEIZ3JN7B&#10;OiQW1DpNQtWGOFVVwQBLRejC5sbXOBCfI9tpw9vjTjDe3af/vr/cTKZnZ3S+syRgMU+AITVWddQK&#10;OHy8zFbAfJCkZG8JBfygh011e1PKQtkLveO5Di2LIeQLKUCHMBSc+0ajkX5uB6R4O1lnZIija7ly&#10;8hLDTc/TJFlyIzuKH7QccKex+a5HI2Cff+71w3h6ftvmmXs9jLvlV1sLcX83bZ+ABZzCHwxX/agO&#10;VXQ62pGUZ72A2SKNpIDsMVsDi8AqXefAjtdNngCvSv6/QvULAAD//wMAUEsBAi0AFAAGAAgAAAAh&#10;ALaDOJL+AAAA4QEAABMAAAAAAAAAAAAAAAAAAAAAAFtDb250ZW50X1R5cGVzXS54bWxQSwECLQAU&#10;AAYACAAAACEAOP0h/9YAAACUAQAACwAAAAAAAAAAAAAAAAAvAQAAX3JlbHMvLnJlbHNQSwECLQAU&#10;AAYACAAAACEAUCW3EhoCAAA/BAAADgAAAAAAAAAAAAAAAAAuAgAAZHJzL2Uyb0RvYy54bWxQSwEC&#10;LQAUAAYACAAAACEA6pn4f+EAAAAKAQAADwAAAAAAAAAAAAAAAAB0BAAAZHJzL2Rvd25yZXYueG1s&#10;UEsFBgAAAAAEAAQA8wAAAIIFAAAAAA==&#10;" stroked="f">
                <v:textbox style="mso-fit-shape-to-text:t" inset="0,0,0,0">
                  <w:txbxContent>
                    <w:p w14:paraId="617E32F1" w14:textId="6A848568" w:rsidR="000E772C" w:rsidRPr="00193F68" w:rsidRDefault="000E772C" w:rsidP="000E772C">
                      <w:pPr>
                        <w:pStyle w:val="af0"/>
                        <w:spacing w:before="156"/>
                        <w:jc w:val="center"/>
                        <w:rPr>
                          <w:rFonts w:ascii="Times New Roman" w:hAnsi="Times New Roman"/>
                          <w:sz w:val="24"/>
                          <w:szCs w:val="24"/>
                        </w:rPr>
                      </w:pPr>
                      <w:r>
                        <w:rPr>
                          <w:rFonts w:hint="eastAsia"/>
                        </w:rPr>
                        <w:t>图</w:t>
                      </w:r>
                      <w:r>
                        <w:rPr>
                          <w:rFonts w:hint="eastAsia"/>
                        </w:rPr>
                        <w:t xml:space="preserve"> 4-2 </w:t>
                      </w:r>
                      <w:r>
                        <w:rPr>
                          <w:rFonts w:hint="eastAsia"/>
                        </w:rPr>
                        <w:t>五种性能量化指标</w:t>
                      </w:r>
                    </w:p>
                  </w:txbxContent>
                </v:textbox>
                <w10:wrap type="square"/>
              </v:shape>
            </w:pict>
          </mc:Fallback>
        </mc:AlternateContent>
      </w:r>
      <w:r w:rsidR="00E33877" w:rsidRPr="00E33877">
        <w:rPr>
          <w:noProof/>
          <w:szCs w:val="24"/>
        </w:rPr>
        <w:drawing>
          <wp:anchor distT="0" distB="0" distL="114300" distR="114300" simplePos="0" relativeHeight="251666432" behindDoc="0" locked="0" layoutInCell="1" allowOverlap="1" wp14:anchorId="1317ABC3" wp14:editId="4869CE7C">
            <wp:simplePos x="0" y="0"/>
            <wp:positionH relativeFrom="column">
              <wp:posOffset>-7620</wp:posOffset>
            </wp:positionH>
            <wp:positionV relativeFrom="paragraph">
              <wp:posOffset>1729105</wp:posOffset>
            </wp:positionV>
            <wp:extent cx="5274310" cy="520065"/>
            <wp:effectExtent l="0" t="0" r="2540" b="0"/>
            <wp:wrapSquare wrapText="bothSides"/>
            <wp:docPr id="2003288033" name="图片 3">
              <a:extLst xmlns:a="http://schemas.openxmlformats.org/drawingml/2006/main">
                <a:ext uri="{FF2B5EF4-FFF2-40B4-BE49-F238E27FC236}">
                  <a16:creationId xmlns:a16="http://schemas.microsoft.com/office/drawing/2014/main" id="{EA04C8C1-AE15-2DD9-A2FA-ADACA7853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EA04C8C1-AE15-2DD9-A2FA-ADACA785366C}"/>
                        </a:ext>
                      </a:extLst>
                    </pic:cNvPr>
                    <pic:cNvPicPr>
                      <a:picLocks noChangeAspect="1"/>
                    </pic:cNvPicPr>
                  </pic:nvPicPr>
                  <pic:blipFill>
                    <a:blip r:embed="rId12"/>
                    <a:stretch>
                      <a:fillRect/>
                    </a:stretch>
                  </pic:blipFill>
                  <pic:spPr>
                    <a:xfrm>
                      <a:off x="0" y="0"/>
                      <a:ext cx="5274310" cy="520065"/>
                    </a:xfrm>
                    <a:prstGeom prst="rect">
                      <a:avLst/>
                    </a:prstGeom>
                  </pic:spPr>
                </pic:pic>
              </a:graphicData>
            </a:graphic>
          </wp:anchor>
        </w:drawing>
      </w:r>
      <w:r w:rsidR="00E33877">
        <w:rPr>
          <w:rFonts w:hint="eastAsia"/>
          <w:szCs w:val="24"/>
        </w:rPr>
        <w:t>在建模分析阶段，可得到五种量化指标值分别如图</w:t>
      </w:r>
      <w:r w:rsidR="00E33877">
        <w:rPr>
          <w:rFonts w:hint="eastAsia"/>
          <w:szCs w:val="24"/>
        </w:rPr>
        <w:t>4-2</w:t>
      </w:r>
      <w:r w:rsidR="00E33877">
        <w:rPr>
          <w:rFonts w:hint="eastAsia"/>
          <w:szCs w:val="24"/>
        </w:rPr>
        <w:t>。其中与模型误差相关的</w:t>
      </w:r>
      <w:r w:rsidR="00E33877">
        <w:rPr>
          <w:rFonts w:hint="eastAsia"/>
          <w:szCs w:val="24"/>
        </w:rPr>
        <w:t>MSE</w:t>
      </w:r>
      <w:r w:rsidR="00E33877">
        <w:rPr>
          <w:rFonts w:hint="eastAsia"/>
          <w:szCs w:val="24"/>
        </w:rPr>
        <w:t>、</w:t>
      </w:r>
      <w:r w:rsidR="00E33877">
        <w:rPr>
          <w:rFonts w:hint="eastAsia"/>
          <w:szCs w:val="24"/>
        </w:rPr>
        <w:t>MAE</w:t>
      </w:r>
      <w:r w:rsidR="00E33877">
        <w:rPr>
          <w:rFonts w:hint="eastAsia"/>
          <w:szCs w:val="24"/>
        </w:rPr>
        <w:t>指标的数值都偏大，而与模型对数据变化的解释能力相关的</w:t>
      </w:r>
      <w:r w:rsidR="00E33877">
        <w:rPr>
          <w:rFonts w:hint="eastAsia"/>
          <w:szCs w:val="24"/>
        </w:rPr>
        <w:t>R</w:t>
      </w:r>
      <w:r w:rsidR="00234D07" w:rsidRPr="00234D07">
        <w:rPr>
          <w:rFonts w:hint="eastAsia"/>
          <w:szCs w:val="24"/>
          <w:vertAlign w:val="superscript"/>
        </w:rPr>
        <w:t>2</w:t>
      </w:r>
      <w:r w:rsidR="00E33877">
        <w:rPr>
          <w:rFonts w:hint="eastAsia"/>
          <w:szCs w:val="24"/>
        </w:rPr>
        <w:t>、</w:t>
      </w:r>
      <w:r w:rsidR="00E33877">
        <w:rPr>
          <w:rFonts w:hint="eastAsia"/>
          <w:szCs w:val="24"/>
        </w:rPr>
        <w:t>CV R</w:t>
      </w:r>
      <w:r w:rsidR="00E33877">
        <w:rPr>
          <w:rFonts w:hint="eastAsia"/>
          <w:szCs w:val="24"/>
        </w:rPr>
        <w:t>²与</w:t>
      </w:r>
      <w:r w:rsidR="00E33877">
        <w:rPr>
          <w:rFonts w:hint="eastAsia"/>
          <w:szCs w:val="24"/>
        </w:rPr>
        <w:t>MCV R</w:t>
      </w:r>
      <w:r w:rsidR="00E33877">
        <w:rPr>
          <w:rFonts w:hint="eastAsia"/>
          <w:szCs w:val="24"/>
        </w:rPr>
        <w:t>²指标值都偏小，模型在此情景下的性能表现较差。</w:t>
      </w:r>
    </w:p>
    <w:p w14:paraId="3F677B7D" w14:textId="4EDF6C53" w:rsidR="004D7330" w:rsidRDefault="00000000">
      <w:pPr>
        <w:spacing w:before="156"/>
        <w:rPr>
          <w:b/>
        </w:rPr>
      </w:pPr>
      <w:r>
        <w:rPr>
          <w:rFonts w:hint="eastAsia"/>
          <w:b/>
        </w:rPr>
        <w:t>5</w:t>
      </w:r>
      <w:r>
        <w:rPr>
          <w:b/>
        </w:rPr>
        <w:t xml:space="preserve">. </w:t>
      </w:r>
      <w:r>
        <w:rPr>
          <w:rFonts w:hint="eastAsia"/>
          <w:b/>
        </w:rPr>
        <w:t>总结与讨论</w:t>
      </w:r>
    </w:p>
    <w:p w14:paraId="7FF93A94" w14:textId="570B4E45" w:rsidR="004D7330" w:rsidRDefault="005A64F0">
      <w:pPr>
        <w:spacing w:before="156"/>
        <w:ind w:firstLineChars="200" w:firstLine="480"/>
        <w:rPr>
          <w:szCs w:val="24"/>
        </w:rPr>
      </w:pPr>
      <w:r w:rsidRPr="005A64F0">
        <w:rPr>
          <w:rFonts w:hint="eastAsia"/>
          <w:szCs w:val="24"/>
        </w:rPr>
        <w:t>通过对数据的探索性分析，我们发现部分变量与家庭可再生能源使用量之间的相关性较弱。这表明单一因素可能不足以解释能源使用量的差异，而需要更多复杂的交互作用或其他隐藏变量的补充分析。</w:t>
      </w:r>
    </w:p>
    <w:p w14:paraId="3FE9C66A" w14:textId="7A979756" w:rsidR="005A64F0" w:rsidRDefault="005A64F0">
      <w:pPr>
        <w:spacing w:before="156"/>
        <w:ind w:firstLineChars="200" w:firstLine="480"/>
        <w:rPr>
          <w:szCs w:val="24"/>
        </w:rPr>
      </w:pPr>
      <w:r>
        <w:rPr>
          <w:rFonts w:hint="eastAsia"/>
          <w:szCs w:val="24"/>
        </w:rPr>
        <w:t>通过查阅相关资料分析，实验结果不理想的原因可能有以下三方面：</w:t>
      </w:r>
    </w:p>
    <w:p w14:paraId="1ED1F782" w14:textId="40E901EC" w:rsidR="005A64F0" w:rsidRDefault="005A64F0">
      <w:pPr>
        <w:spacing w:before="156"/>
        <w:ind w:firstLineChars="200" w:firstLine="480"/>
        <w:rPr>
          <w:szCs w:val="24"/>
        </w:rPr>
      </w:pPr>
      <w:r>
        <w:rPr>
          <w:rFonts w:hint="eastAsia"/>
          <w:szCs w:val="24"/>
        </w:rPr>
        <w:t xml:space="preserve">(1) </w:t>
      </w:r>
      <w:r w:rsidRPr="005A64F0">
        <w:rPr>
          <w:rFonts w:hint="eastAsia"/>
          <w:szCs w:val="24"/>
        </w:rPr>
        <w:t>因素复杂性：低相关性可能反映了整体趋势的复杂性，可能需要通过更细粒度的分析来挖掘隐含关系。</w:t>
      </w:r>
    </w:p>
    <w:p w14:paraId="4F76E858" w14:textId="61E3E187" w:rsidR="005A64F0" w:rsidRDefault="005A64F0">
      <w:pPr>
        <w:spacing w:before="156"/>
        <w:ind w:firstLineChars="200" w:firstLine="480"/>
        <w:rPr>
          <w:szCs w:val="24"/>
        </w:rPr>
      </w:pPr>
      <w:r>
        <w:rPr>
          <w:rFonts w:hint="eastAsia"/>
          <w:szCs w:val="24"/>
        </w:rPr>
        <w:lastRenderedPageBreak/>
        <w:t xml:space="preserve">(2) </w:t>
      </w:r>
      <w:r w:rsidRPr="005A64F0">
        <w:rPr>
          <w:rFonts w:hint="eastAsia"/>
          <w:szCs w:val="24"/>
        </w:rPr>
        <w:t>数据集质量：变量间的相关性较弱可能与数据量、数据采集范围和变量设计有关。例如，未包含更细粒度的经济、政策或技术因素可能是研究结果的一大局限性。这一结果提示我们需要更全面的数据集，涵盖更广泛的影响因素以解释能源使用的复杂性。同时，数据在采集过程中是否出现偏颇性也是需要</w:t>
      </w:r>
      <w:proofErr w:type="gramStart"/>
      <w:r w:rsidRPr="005A64F0">
        <w:rPr>
          <w:rFonts w:hint="eastAsia"/>
          <w:szCs w:val="24"/>
        </w:rPr>
        <w:t>考量</w:t>
      </w:r>
      <w:proofErr w:type="gramEnd"/>
      <w:r w:rsidRPr="005A64F0">
        <w:rPr>
          <w:rFonts w:hint="eastAsia"/>
          <w:szCs w:val="24"/>
        </w:rPr>
        <w:t>的问题。</w:t>
      </w:r>
    </w:p>
    <w:p w14:paraId="06541323" w14:textId="57D1B5A9" w:rsidR="005A64F0" w:rsidRDefault="005A64F0">
      <w:pPr>
        <w:spacing w:before="156"/>
        <w:ind w:firstLineChars="200" w:firstLine="480"/>
        <w:rPr>
          <w:szCs w:val="24"/>
        </w:rPr>
      </w:pPr>
      <w:r>
        <w:rPr>
          <w:rFonts w:hint="eastAsia"/>
          <w:szCs w:val="24"/>
        </w:rPr>
        <w:t xml:space="preserve">(3) </w:t>
      </w:r>
      <w:r w:rsidRPr="005A64F0">
        <w:rPr>
          <w:rFonts w:hint="eastAsia"/>
          <w:szCs w:val="24"/>
        </w:rPr>
        <w:t>模型适配性：随机森林虽然能捕捉非线性关系，但在特征过少或噪声过大的情况下，仍可能表现不佳</w:t>
      </w:r>
      <w:r w:rsidR="00E50E82">
        <w:rPr>
          <w:rFonts w:hint="eastAsia"/>
          <w:szCs w:val="24"/>
        </w:rPr>
        <w:t>。</w:t>
      </w:r>
      <w:r w:rsidRPr="005A64F0">
        <w:rPr>
          <w:rFonts w:hint="eastAsia"/>
          <w:szCs w:val="24"/>
        </w:rPr>
        <w:t>模型可能在训练数据上学习不足，或者模型复杂</w:t>
      </w:r>
      <w:proofErr w:type="gramStart"/>
      <w:r w:rsidRPr="005A64F0">
        <w:rPr>
          <w:rFonts w:hint="eastAsia"/>
          <w:szCs w:val="24"/>
        </w:rPr>
        <w:t>度未能</w:t>
      </w:r>
      <w:proofErr w:type="gramEnd"/>
      <w:r w:rsidRPr="005A64F0">
        <w:rPr>
          <w:rFonts w:hint="eastAsia"/>
          <w:szCs w:val="24"/>
        </w:rPr>
        <w:t>适应数据的复杂性。</w:t>
      </w:r>
    </w:p>
    <w:p w14:paraId="49F81880" w14:textId="5FC6B6F3" w:rsidR="00C54A95" w:rsidRPr="005A64F0" w:rsidRDefault="00C54A95">
      <w:pPr>
        <w:spacing w:before="156"/>
        <w:ind w:firstLineChars="200" w:firstLine="480"/>
        <w:rPr>
          <w:szCs w:val="24"/>
        </w:rPr>
      </w:pPr>
      <w:r w:rsidRPr="005A64F0">
        <w:rPr>
          <w:rFonts w:hint="eastAsia"/>
          <w:szCs w:val="24"/>
        </w:rPr>
        <w:t>研究过程中发现，部分变量的影响可能较弱，</w:t>
      </w:r>
      <w:r>
        <w:rPr>
          <w:rFonts w:hint="eastAsia"/>
          <w:szCs w:val="24"/>
        </w:rPr>
        <w:t>实验结果虽不太理想，</w:t>
      </w:r>
      <w:r w:rsidRPr="005A64F0">
        <w:rPr>
          <w:rFonts w:hint="eastAsia"/>
          <w:szCs w:val="24"/>
        </w:rPr>
        <w:t>但这为后续进一步挖掘潜在机制提供了重要启示。</w:t>
      </w:r>
    </w:p>
    <w:p w14:paraId="17494D9C" w14:textId="77777777" w:rsidR="004D7330" w:rsidRDefault="00000000">
      <w:pPr>
        <w:spacing w:before="156"/>
        <w:rPr>
          <w:b/>
        </w:rPr>
      </w:pPr>
      <w:r>
        <w:rPr>
          <w:rFonts w:hint="eastAsia"/>
          <w:b/>
        </w:rPr>
        <w:t>参考文献</w:t>
      </w:r>
    </w:p>
    <w:p w14:paraId="7233074D" w14:textId="39ADE8B7" w:rsidR="004D7330" w:rsidRDefault="001F4E21">
      <w:pPr>
        <w:pStyle w:val="ac"/>
        <w:numPr>
          <w:ilvl w:val="0"/>
          <w:numId w:val="1"/>
        </w:numPr>
        <w:spacing w:before="156"/>
        <w:rPr>
          <w:sz w:val="22"/>
        </w:rPr>
      </w:pPr>
      <w:proofErr w:type="gramStart"/>
      <w:r w:rsidRPr="001F4E21">
        <w:rPr>
          <w:rFonts w:hint="eastAsia"/>
          <w:sz w:val="22"/>
        </w:rPr>
        <w:t>胡欢武</w:t>
      </w:r>
      <w:proofErr w:type="gramEnd"/>
      <w:r w:rsidRPr="001F4E21">
        <w:rPr>
          <w:rFonts w:hint="eastAsia"/>
          <w:sz w:val="22"/>
        </w:rPr>
        <w:t>.</w:t>
      </w:r>
      <w:r w:rsidRPr="001F4E21">
        <w:rPr>
          <w:rFonts w:hint="eastAsia"/>
          <w:sz w:val="22"/>
        </w:rPr>
        <w:t>机器学习基础</w:t>
      </w:r>
      <w:r w:rsidRPr="001F4E21">
        <w:rPr>
          <w:rFonts w:hint="eastAsia"/>
          <w:sz w:val="22"/>
        </w:rPr>
        <w:t>[M].</w:t>
      </w:r>
      <w:r w:rsidRPr="001F4E21">
        <w:rPr>
          <w:rFonts w:hint="eastAsia"/>
          <w:sz w:val="22"/>
        </w:rPr>
        <w:t>电子工业出版社</w:t>
      </w:r>
      <w:r w:rsidRPr="001F4E21">
        <w:rPr>
          <w:rFonts w:hint="eastAsia"/>
          <w:sz w:val="22"/>
        </w:rPr>
        <w:t>:201904.</w:t>
      </w:r>
      <w:proofErr w:type="gramStart"/>
      <w:r w:rsidRPr="001F4E21">
        <w:rPr>
          <w:rFonts w:hint="eastAsia"/>
          <w:sz w:val="22"/>
        </w:rPr>
        <w:t>384.</w:t>
      </w:r>
      <w:r>
        <w:rPr>
          <w:sz w:val="22"/>
        </w:rPr>
        <w:t>.</w:t>
      </w:r>
      <w:proofErr w:type="gramEnd"/>
    </w:p>
    <w:p w14:paraId="1FD358F1" w14:textId="0A07D3E5" w:rsidR="001F4E21" w:rsidRDefault="001F4E21">
      <w:pPr>
        <w:pStyle w:val="ac"/>
        <w:numPr>
          <w:ilvl w:val="0"/>
          <w:numId w:val="1"/>
        </w:numPr>
        <w:spacing w:before="156"/>
        <w:rPr>
          <w:sz w:val="22"/>
        </w:rPr>
      </w:pPr>
      <w:proofErr w:type="gramStart"/>
      <w:r w:rsidRPr="001F4E21">
        <w:rPr>
          <w:rFonts w:hint="eastAsia"/>
          <w:sz w:val="22"/>
        </w:rPr>
        <w:t>李英冰</w:t>
      </w:r>
      <w:proofErr w:type="gramEnd"/>
      <w:r w:rsidRPr="001F4E21">
        <w:rPr>
          <w:rFonts w:hint="eastAsia"/>
          <w:sz w:val="22"/>
        </w:rPr>
        <w:t>,</w:t>
      </w:r>
      <w:r w:rsidRPr="001F4E21">
        <w:rPr>
          <w:rFonts w:hint="eastAsia"/>
          <w:sz w:val="22"/>
        </w:rPr>
        <w:t>张岩</w:t>
      </w:r>
      <w:r w:rsidRPr="001F4E21">
        <w:rPr>
          <w:rFonts w:hint="eastAsia"/>
          <w:sz w:val="22"/>
        </w:rPr>
        <w:t>.</w:t>
      </w:r>
      <w:r w:rsidRPr="001F4E21">
        <w:rPr>
          <w:rFonts w:hint="eastAsia"/>
          <w:sz w:val="22"/>
        </w:rPr>
        <w:t>应急大数据的空间分析与多因素关联挖掘</w:t>
      </w:r>
      <w:r w:rsidRPr="001F4E21">
        <w:rPr>
          <w:rFonts w:hint="eastAsia"/>
          <w:sz w:val="22"/>
        </w:rPr>
        <w:t>[M].</w:t>
      </w:r>
      <w:r w:rsidRPr="001F4E21">
        <w:rPr>
          <w:rFonts w:hint="eastAsia"/>
          <w:sz w:val="22"/>
        </w:rPr>
        <w:t>武汉大学出版社</w:t>
      </w:r>
      <w:r w:rsidRPr="001F4E21">
        <w:rPr>
          <w:rFonts w:hint="eastAsia"/>
          <w:sz w:val="22"/>
        </w:rPr>
        <w:t>:202106.191.</w:t>
      </w:r>
    </w:p>
    <w:p w14:paraId="1083BD88" w14:textId="164B956E" w:rsidR="004D7330" w:rsidRDefault="001F4E21">
      <w:pPr>
        <w:spacing w:before="156"/>
        <w:rPr>
          <w:sz w:val="22"/>
        </w:rPr>
      </w:pPr>
      <w:r w:rsidRPr="001F4E21">
        <w:rPr>
          <w:rFonts w:hint="eastAsia"/>
          <w:sz w:val="22"/>
        </w:rPr>
        <w:t>[</w:t>
      </w:r>
      <w:r>
        <w:rPr>
          <w:rFonts w:hint="eastAsia"/>
          <w:sz w:val="22"/>
        </w:rPr>
        <w:t>3</w:t>
      </w:r>
      <w:r w:rsidRPr="001F4E21">
        <w:rPr>
          <w:rFonts w:hint="eastAsia"/>
          <w:sz w:val="22"/>
        </w:rPr>
        <w:t>]</w:t>
      </w:r>
      <w:r>
        <w:rPr>
          <w:rFonts w:hint="eastAsia"/>
          <w:sz w:val="22"/>
        </w:rPr>
        <w:t xml:space="preserve"> </w:t>
      </w:r>
      <w:proofErr w:type="gramStart"/>
      <w:r w:rsidRPr="001F4E21">
        <w:rPr>
          <w:rFonts w:hint="eastAsia"/>
          <w:sz w:val="22"/>
        </w:rPr>
        <w:t>张松慧</w:t>
      </w:r>
      <w:proofErr w:type="gramEnd"/>
      <w:r w:rsidRPr="001F4E21">
        <w:rPr>
          <w:rFonts w:hint="eastAsia"/>
          <w:sz w:val="22"/>
        </w:rPr>
        <w:t>,</w:t>
      </w:r>
      <w:r w:rsidRPr="001F4E21">
        <w:rPr>
          <w:rFonts w:hint="eastAsia"/>
          <w:sz w:val="22"/>
        </w:rPr>
        <w:t>陈丹</w:t>
      </w:r>
      <w:r w:rsidRPr="001F4E21">
        <w:rPr>
          <w:rFonts w:hint="eastAsia"/>
          <w:sz w:val="22"/>
        </w:rPr>
        <w:t>.</w:t>
      </w:r>
      <w:r w:rsidRPr="001F4E21">
        <w:rPr>
          <w:rFonts w:hint="eastAsia"/>
          <w:sz w:val="22"/>
        </w:rPr>
        <w:t>机器学习</w:t>
      </w:r>
      <w:r w:rsidRPr="001F4E21">
        <w:rPr>
          <w:rFonts w:hint="eastAsia"/>
          <w:sz w:val="22"/>
        </w:rPr>
        <w:t>Python</w:t>
      </w:r>
      <w:r w:rsidRPr="001F4E21">
        <w:rPr>
          <w:rFonts w:hint="eastAsia"/>
          <w:sz w:val="22"/>
        </w:rPr>
        <w:t>实战</w:t>
      </w:r>
      <w:r w:rsidRPr="001F4E21">
        <w:rPr>
          <w:rFonts w:hint="eastAsia"/>
          <w:sz w:val="22"/>
        </w:rPr>
        <w:t>[M].</w:t>
      </w:r>
      <w:r w:rsidRPr="001F4E21">
        <w:rPr>
          <w:rFonts w:hint="eastAsia"/>
          <w:sz w:val="22"/>
        </w:rPr>
        <w:t>人民邮电出版社</w:t>
      </w:r>
      <w:r w:rsidRPr="001F4E21">
        <w:rPr>
          <w:rFonts w:hint="eastAsia"/>
          <w:sz w:val="22"/>
        </w:rPr>
        <w:t>:202209.180.</w:t>
      </w:r>
    </w:p>
    <w:p w14:paraId="43AE82FD" w14:textId="1189BDF6" w:rsidR="001F4E21" w:rsidRDefault="008256B0">
      <w:pPr>
        <w:spacing w:before="156"/>
      </w:pPr>
      <w:r w:rsidRPr="008256B0">
        <w:rPr>
          <w:rFonts w:hint="eastAsia"/>
        </w:rPr>
        <w:t>[</w:t>
      </w:r>
      <w:r>
        <w:rPr>
          <w:rFonts w:hint="eastAsia"/>
        </w:rPr>
        <w:t>4</w:t>
      </w:r>
      <w:r w:rsidRPr="008256B0">
        <w:rPr>
          <w:rFonts w:hint="eastAsia"/>
        </w:rPr>
        <w:t>]</w:t>
      </w:r>
      <w:r w:rsidR="00B80415">
        <w:rPr>
          <w:rFonts w:hint="eastAsia"/>
        </w:rPr>
        <w:t xml:space="preserve"> </w:t>
      </w:r>
      <w:r w:rsidR="00B80415" w:rsidRPr="00B80415">
        <w:rPr>
          <w:rFonts w:hint="eastAsia"/>
        </w:rPr>
        <w:t>伍中信</w:t>
      </w:r>
      <w:r w:rsidR="00B80415" w:rsidRPr="00B80415">
        <w:rPr>
          <w:rFonts w:hint="eastAsia"/>
        </w:rPr>
        <w:t>,</w:t>
      </w:r>
      <w:r w:rsidR="00B80415" w:rsidRPr="00B80415">
        <w:rPr>
          <w:rFonts w:hint="eastAsia"/>
        </w:rPr>
        <w:t>刘思菡</w:t>
      </w:r>
      <w:r w:rsidR="00B80415" w:rsidRPr="00B80415">
        <w:rPr>
          <w:rFonts w:hint="eastAsia"/>
        </w:rPr>
        <w:t>.</w:t>
      </w:r>
      <w:r w:rsidR="00B80415" w:rsidRPr="00B80415">
        <w:rPr>
          <w:rFonts w:hint="eastAsia"/>
        </w:rPr>
        <w:t>基于随机森林回归分析的上市公司碳排放效应研究</w:t>
      </w:r>
      <w:r w:rsidR="00B80415" w:rsidRPr="00B80415">
        <w:rPr>
          <w:rFonts w:hint="eastAsia"/>
        </w:rPr>
        <w:t>[J].</w:t>
      </w:r>
      <w:r w:rsidR="00B80415" w:rsidRPr="00B80415">
        <w:rPr>
          <w:rFonts w:hint="eastAsia"/>
        </w:rPr>
        <w:t>湖南财政经济学院学报</w:t>
      </w:r>
      <w:r w:rsidR="00B80415" w:rsidRPr="00B80415">
        <w:rPr>
          <w:rFonts w:hint="eastAsia"/>
        </w:rPr>
        <w:t>,2024,40(04):</w:t>
      </w:r>
      <w:proofErr w:type="gramStart"/>
      <w:r w:rsidR="00B80415" w:rsidRPr="00B80415">
        <w:rPr>
          <w:rFonts w:hint="eastAsia"/>
        </w:rPr>
        <w:t>27-38.DOI:10.16546/j.cnki.cn</w:t>
      </w:r>
      <w:proofErr w:type="gramEnd"/>
      <w:r w:rsidR="00B80415" w:rsidRPr="00B80415">
        <w:rPr>
          <w:rFonts w:hint="eastAsia"/>
        </w:rPr>
        <w:t>43-1510/f.2024.04.003.</w:t>
      </w:r>
    </w:p>
    <w:p w14:paraId="7079E70F" w14:textId="55C7CD2C" w:rsidR="008256B0" w:rsidRDefault="00B80415">
      <w:pPr>
        <w:spacing w:before="156"/>
      </w:pPr>
      <w:r>
        <w:rPr>
          <w:rFonts w:hint="eastAsia"/>
        </w:rPr>
        <w:t xml:space="preserve">[5] </w:t>
      </w:r>
      <w:proofErr w:type="gramStart"/>
      <w:r w:rsidRPr="00B80415">
        <w:rPr>
          <w:rFonts w:hint="eastAsia"/>
        </w:rPr>
        <w:t>曹馨</w:t>
      </w:r>
      <w:r w:rsidRPr="00B80415">
        <w:rPr>
          <w:rFonts w:hint="eastAsia"/>
        </w:rPr>
        <w:t>,</w:t>
      </w:r>
      <w:proofErr w:type="gramEnd"/>
      <w:r w:rsidRPr="00B80415">
        <w:rPr>
          <w:rFonts w:hint="eastAsia"/>
        </w:rPr>
        <w:t>吴琪</w:t>
      </w:r>
      <w:r w:rsidRPr="00B80415">
        <w:rPr>
          <w:rFonts w:hint="eastAsia"/>
        </w:rPr>
        <w:t>,</w:t>
      </w:r>
      <w:r w:rsidRPr="00B80415">
        <w:rPr>
          <w:rFonts w:hint="eastAsia"/>
        </w:rPr>
        <w:t>王萱</w:t>
      </w:r>
      <w:r w:rsidRPr="00B80415">
        <w:rPr>
          <w:rFonts w:hint="eastAsia"/>
        </w:rPr>
        <w:t>,</w:t>
      </w:r>
      <w:r w:rsidRPr="00B80415">
        <w:rPr>
          <w:rFonts w:hint="eastAsia"/>
        </w:rPr>
        <w:t>等</w:t>
      </w:r>
      <w:r w:rsidRPr="00B80415">
        <w:rPr>
          <w:rFonts w:hint="eastAsia"/>
        </w:rPr>
        <w:t>.</w:t>
      </w:r>
      <w:r w:rsidRPr="00B80415">
        <w:rPr>
          <w:rFonts w:hint="eastAsia"/>
        </w:rPr>
        <w:t>基于随机森林算法的中长期天然气需求影响因素分析</w:t>
      </w:r>
      <w:r w:rsidRPr="00B80415">
        <w:rPr>
          <w:rFonts w:hint="eastAsia"/>
        </w:rPr>
        <w:t>[J].</w:t>
      </w:r>
      <w:r w:rsidRPr="00B80415">
        <w:rPr>
          <w:rFonts w:hint="eastAsia"/>
        </w:rPr>
        <w:t>煤炭经济研究</w:t>
      </w:r>
      <w:r w:rsidRPr="00B80415">
        <w:rPr>
          <w:rFonts w:hint="eastAsia"/>
        </w:rPr>
        <w:t>,2024,44(03):</w:t>
      </w:r>
      <w:proofErr w:type="gramStart"/>
      <w:r w:rsidRPr="00B80415">
        <w:rPr>
          <w:rFonts w:hint="eastAsia"/>
        </w:rPr>
        <w:t>6-14.DOI:10.13202/j.cnki.cer</w:t>
      </w:r>
      <w:proofErr w:type="gramEnd"/>
      <w:r w:rsidRPr="00B80415">
        <w:rPr>
          <w:rFonts w:hint="eastAsia"/>
        </w:rPr>
        <w:t>.2024.03.022.</w:t>
      </w:r>
    </w:p>
    <w:p w14:paraId="20F2BA98" w14:textId="7C2179F5" w:rsidR="002B7DA9" w:rsidRPr="00B80415" w:rsidRDefault="002B7DA9">
      <w:pPr>
        <w:spacing w:before="156"/>
        <w:rPr>
          <w:rFonts w:hint="eastAsia"/>
        </w:rPr>
      </w:pPr>
      <w:r>
        <w:rPr>
          <w:rFonts w:hint="eastAsia"/>
        </w:rPr>
        <w:t xml:space="preserve">[6] </w:t>
      </w:r>
      <w:r w:rsidRPr="002B7DA9">
        <w:rPr>
          <w:rFonts w:hint="eastAsia"/>
        </w:rPr>
        <w:t>曹军威</w:t>
      </w:r>
      <w:r w:rsidRPr="002B7DA9">
        <w:rPr>
          <w:rFonts w:hint="eastAsia"/>
        </w:rPr>
        <w:t xml:space="preserve">, </w:t>
      </w:r>
      <w:r w:rsidRPr="002B7DA9">
        <w:rPr>
          <w:rFonts w:hint="eastAsia"/>
        </w:rPr>
        <w:t>袁仲达</w:t>
      </w:r>
      <w:r w:rsidRPr="002B7DA9">
        <w:rPr>
          <w:rFonts w:hint="eastAsia"/>
        </w:rPr>
        <w:t xml:space="preserve">, </w:t>
      </w:r>
      <w:r w:rsidRPr="002B7DA9">
        <w:rPr>
          <w:rFonts w:hint="eastAsia"/>
        </w:rPr>
        <w:t>明阳</w:t>
      </w:r>
      <w:proofErr w:type="gramStart"/>
      <w:r w:rsidRPr="002B7DA9">
        <w:rPr>
          <w:rFonts w:hint="eastAsia"/>
        </w:rPr>
        <w:t>阳</w:t>
      </w:r>
      <w:proofErr w:type="gramEnd"/>
      <w:r w:rsidRPr="002B7DA9">
        <w:rPr>
          <w:rFonts w:hint="eastAsia"/>
        </w:rPr>
        <w:t xml:space="preserve">, </w:t>
      </w:r>
      <w:r w:rsidRPr="002B7DA9">
        <w:rPr>
          <w:rFonts w:hint="eastAsia"/>
        </w:rPr>
        <w:t>等</w:t>
      </w:r>
      <w:r w:rsidRPr="002B7DA9">
        <w:rPr>
          <w:rFonts w:hint="eastAsia"/>
        </w:rPr>
        <w:t xml:space="preserve">. </w:t>
      </w:r>
      <w:r w:rsidRPr="002B7DA9">
        <w:rPr>
          <w:rFonts w:hint="eastAsia"/>
        </w:rPr>
        <w:t>能源互联网大数据分析技术综述</w:t>
      </w:r>
      <w:r w:rsidRPr="002B7DA9">
        <w:rPr>
          <w:rFonts w:hint="eastAsia"/>
        </w:rPr>
        <w:t xml:space="preserve">[J]. </w:t>
      </w:r>
      <w:r w:rsidRPr="002B7DA9">
        <w:rPr>
          <w:rFonts w:hint="eastAsia"/>
        </w:rPr>
        <w:t>南方电网技术</w:t>
      </w:r>
      <w:r w:rsidRPr="002B7DA9">
        <w:rPr>
          <w:rFonts w:hint="eastAsia"/>
        </w:rPr>
        <w:t>, 2015, 9(11): 1-12.</w:t>
      </w:r>
    </w:p>
    <w:sectPr w:rsidR="002B7DA9" w:rsidRPr="00B8041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2C96B" w14:textId="77777777" w:rsidR="00274878" w:rsidRDefault="00274878">
      <w:pPr>
        <w:spacing w:before="120"/>
      </w:pPr>
      <w:r>
        <w:separator/>
      </w:r>
    </w:p>
  </w:endnote>
  <w:endnote w:type="continuationSeparator" w:id="0">
    <w:p w14:paraId="6BE2B3EE" w14:textId="77777777" w:rsidR="00274878" w:rsidRDefault="00274878">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BFDE" w14:textId="77777777" w:rsidR="004D7330" w:rsidRDefault="004D7330">
    <w:pPr>
      <w:pStyle w:val="a3"/>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8C464" w14:textId="77777777" w:rsidR="004D7330" w:rsidRDefault="004D7330">
    <w:pPr>
      <w:pStyle w:val="a3"/>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B8E8D" w14:textId="77777777" w:rsidR="004D7330" w:rsidRDefault="004D7330">
    <w:pPr>
      <w:pStyle w:val="a3"/>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A6104" w14:textId="77777777" w:rsidR="00274878" w:rsidRDefault="00274878">
      <w:pPr>
        <w:spacing w:before="120"/>
      </w:pPr>
      <w:r>
        <w:separator/>
      </w:r>
    </w:p>
  </w:footnote>
  <w:footnote w:type="continuationSeparator" w:id="0">
    <w:p w14:paraId="1EE251DC" w14:textId="77777777" w:rsidR="00274878" w:rsidRDefault="00274878">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0B247" w14:textId="77777777" w:rsidR="004D7330" w:rsidRDefault="004D7330">
    <w:pPr>
      <w:pStyle w:val="a5"/>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B0D8D" w14:textId="77777777" w:rsidR="004D7330" w:rsidRPr="00425725" w:rsidRDefault="004D7330" w:rsidP="00425725">
    <w:pP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CE01F" w14:textId="77777777" w:rsidR="004D7330" w:rsidRDefault="004D7330">
    <w:pPr>
      <w:pStyle w:val="a5"/>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E73B1"/>
    <w:multiLevelType w:val="multilevel"/>
    <w:tmpl w:val="464E73B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6212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5ODM0YmMxOWJiYWQyNDU4MGIzYWRmYTA0ZmI5NDcifQ=="/>
  </w:docVars>
  <w:rsids>
    <w:rsidRoot w:val="00377B49"/>
    <w:rsid w:val="000223B7"/>
    <w:rsid w:val="00044E71"/>
    <w:rsid w:val="00063402"/>
    <w:rsid w:val="00064D8F"/>
    <w:rsid w:val="00081046"/>
    <w:rsid w:val="000852A2"/>
    <w:rsid w:val="000861CE"/>
    <w:rsid w:val="000E772C"/>
    <w:rsid w:val="00102923"/>
    <w:rsid w:val="00107D77"/>
    <w:rsid w:val="00137E4B"/>
    <w:rsid w:val="001441EE"/>
    <w:rsid w:val="00176EBB"/>
    <w:rsid w:val="001A02B4"/>
    <w:rsid w:val="001C385C"/>
    <w:rsid w:val="001D6399"/>
    <w:rsid w:val="001F4E21"/>
    <w:rsid w:val="001F65DA"/>
    <w:rsid w:val="00221FF6"/>
    <w:rsid w:val="002230B1"/>
    <w:rsid w:val="00234D07"/>
    <w:rsid w:val="00266E07"/>
    <w:rsid w:val="00274878"/>
    <w:rsid w:val="002A50CD"/>
    <w:rsid w:val="002B7DA9"/>
    <w:rsid w:val="002C6CE5"/>
    <w:rsid w:val="002E31E3"/>
    <w:rsid w:val="00317C85"/>
    <w:rsid w:val="00321666"/>
    <w:rsid w:val="00352BE3"/>
    <w:rsid w:val="003704B6"/>
    <w:rsid w:val="00377B49"/>
    <w:rsid w:val="003A0443"/>
    <w:rsid w:val="003E2DA3"/>
    <w:rsid w:val="003F2489"/>
    <w:rsid w:val="00400C80"/>
    <w:rsid w:val="00415BBC"/>
    <w:rsid w:val="00425725"/>
    <w:rsid w:val="00440EFB"/>
    <w:rsid w:val="00446321"/>
    <w:rsid w:val="00492FA7"/>
    <w:rsid w:val="004C58C5"/>
    <w:rsid w:val="004D7330"/>
    <w:rsid w:val="00512534"/>
    <w:rsid w:val="00576DDF"/>
    <w:rsid w:val="005A64F0"/>
    <w:rsid w:val="005B15DD"/>
    <w:rsid w:val="006025B2"/>
    <w:rsid w:val="00626A91"/>
    <w:rsid w:val="0063067C"/>
    <w:rsid w:val="00634BBF"/>
    <w:rsid w:val="00671E52"/>
    <w:rsid w:val="00695EBD"/>
    <w:rsid w:val="006B5E7E"/>
    <w:rsid w:val="006C7BA5"/>
    <w:rsid w:val="00732BE3"/>
    <w:rsid w:val="007333D0"/>
    <w:rsid w:val="00746516"/>
    <w:rsid w:val="00760444"/>
    <w:rsid w:val="00780841"/>
    <w:rsid w:val="007976C0"/>
    <w:rsid w:val="007F2131"/>
    <w:rsid w:val="00816A79"/>
    <w:rsid w:val="008256B0"/>
    <w:rsid w:val="0082767E"/>
    <w:rsid w:val="0083558E"/>
    <w:rsid w:val="0083781C"/>
    <w:rsid w:val="008402D1"/>
    <w:rsid w:val="00846EC5"/>
    <w:rsid w:val="00861D00"/>
    <w:rsid w:val="00880BED"/>
    <w:rsid w:val="0089275A"/>
    <w:rsid w:val="008E4B50"/>
    <w:rsid w:val="008F5DFE"/>
    <w:rsid w:val="00931244"/>
    <w:rsid w:val="009433FD"/>
    <w:rsid w:val="00981FA4"/>
    <w:rsid w:val="009A5F68"/>
    <w:rsid w:val="009B2256"/>
    <w:rsid w:val="009F1C94"/>
    <w:rsid w:val="00A17E37"/>
    <w:rsid w:val="00A3123B"/>
    <w:rsid w:val="00A51136"/>
    <w:rsid w:val="00AC0C41"/>
    <w:rsid w:val="00AC7598"/>
    <w:rsid w:val="00AD0B09"/>
    <w:rsid w:val="00B32A0E"/>
    <w:rsid w:val="00B66EE0"/>
    <w:rsid w:val="00B80415"/>
    <w:rsid w:val="00B8394D"/>
    <w:rsid w:val="00B958DA"/>
    <w:rsid w:val="00B969CD"/>
    <w:rsid w:val="00BD4F99"/>
    <w:rsid w:val="00C1410F"/>
    <w:rsid w:val="00C27087"/>
    <w:rsid w:val="00C54A95"/>
    <w:rsid w:val="00C616A5"/>
    <w:rsid w:val="00CA0F71"/>
    <w:rsid w:val="00CF6A3C"/>
    <w:rsid w:val="00D211CD"/>
    <w:rsid w:val="00D36E13"/>
    <w:rsid w:val="00D4149C"/>
    <w:rsid w:val="00D86B22"/>
    <w:rsid w:val="00DB1540"/>
    <w:rsid w:val="00DE5513"/>
    <w:rsid w:val="00DF5D02"/>
    <w:rsid w:val="00E33877"/>
    <w:rsid w:val="00E50E82"/>
    <w:rsid w:val="00E67B8C"/>
    <w:rsid w:val="00E71330"/>
    <w:rsid w:val="00E90FA3"/>
    <w:rsid w:val="00E9707F"/>
    <w:rsid w:val="00F01EDB"/>
    <w:rsid w:val="00F50393"/>
    <w:rsid w:val="00F8514E"/>
    <w:rsid w:val="00FB2EF7"/>
    <w:rsid w:val="00FB4779"/>
    <w:rsid w:val="00FC61BC"/>
    <w:rsid w:val="25B0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F72AFFB"/>
  <w15:docId w15:val="{7A5E310E-BA41-4932-B799-F23C35B7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Lines="0" w:before="120" w:after="60"/>
      <w:outlineLvl w:val="0"/>
    </w:pPr>
    <w:rPr>
      <w:b/>
      <w:bCs/>
      <w:kern w:val="44"/>
      <w:sz w:val="32"/>
      <w:szCs w:val="44"/>
    </w:rPr>
  </w:style>
  <w:style w:type="paragraph" w:styleId="2">
    <w:name w:val="heading 2"/>
    <w:basedOn w:val="a"/>
    <w:next w:val="a"/>
    <w:link w:val="20"/>
    <w:uiPriority w:val="9"/>
    <w:unhideWhenUsed/>
    <w:qFormat/>
    <w:pPr>
      <w:keepNext/>
      <w:keepLines/>
      <w:spacing w:beforeLines="0" w:before="120" w:after="60"/>
      <w:outlineLvl w:val="1"/>
    </w:pPr>
    <w:rPr>
      <w:rFonts w:eastAsiaTheme="majorEastAsia" w:cstheme="majorBidi"/>
      <w:b/>
      <w:bCs/>
      <w:sz w:val="30"/>
      <w:szCs w:val="32"/>
    </w:rPr>
  </w:style>
  <w:style w:type="paragraph" w:styleId="3">
    <w:name w:val="heading 3"/>
    <w:basedOn w:val="a"/>
    <w:next w:val="a"/>
    <w:link w:val="30"/>
    <w:uiPriority w:val="9"/>
    <w:unhideWhenUsed/>
    <w:qFormat/>
    <w:pPr>
      <w:keepNext/>
      <w:keepLines/>
      <w:spacing w:beforeLines="0" w:before="120" w:after="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Title"/>
    <w:basedOn w:val="a"/>
    <w:next w:val="a"/>
    <w:link w:val="aa"/>
    <w:uiPriority w:val="10"/>
    <w:qFormat/>
    <w:pPr>
      <w:spacing w:beforeLines="0" w:before="120" w:after="120"/>
      <w:jc w:val="center"/>
      <w:outlineLvl w:val="0"/>
    </w:pPr>
    <w:rPr>
      <w:rFonts w:eastAsiaTheme="majorEastAsia" w:cstheme="majorBidi"/>
      <w:b/>
      <w:bCs/>
      <w:sz w:val="44"/>
      <w:szCs w:val="3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hAnsi="Times New Roman"/>
      <w:b/>
      <w:bCs/>
      <w:kern w:val="44"/>
      <w:sz w:val="32"/>
      <w:szCs w:val="44"/>
    </w:rPr>
  </w:style>
  <w:style w:type="character" w:customStyle="1" w:styleId="20">
    <w:name w:val="标题 2 字符"/>
    <w:basedOn w:val="a0"/>
    <w:link w:val="2"/>
    <w:uiPriority w:val="9"/>
    <w:qFormat/>
    <w:rPr>
      <w:rFonts w:ascii="Times New Roman" w:eastAsiaTheme="majorEastAsia" w:hAnsi="Times New Roman" w:cstheme="majorBidi"/>
      <w:b/>
      <w:bCs/>
      <w:sz w:val="30"/>
      <w:szCs w:val="32"/>
    </w:rPr>
  </w:style>
  <w:style w:type="character" w:customStyle="1" w:styleId="aa">
    <w:name w:val="标题 字符"/>
    <w:basedOn w:val="a0"/>
    <w:link w:val="a9"/>
    <w:uiPriority w:val="10"/>
    <w:qFormat/>
    <w:rPr>
      <w:rFonts w:ascii="Times New Roman" w:eastAsiaTheme="majorEastAsia" w:hAnsi="Times New Roman" w:cstheme="majorBidi"/>
      <w:b/>
      <w:bCs/>
      <w:sz w:val="44"/>
      <w:szCs w:val="32"/>
    </w:rPr>
  </w:style>
  <w:style w:type="character" w:customStyle="1" w:styleId="30">
    <w:name w:val="标题 3 字符"/>
    <w:basedOn w:val="a0"/>
    <w:link w:val="3"/>
    <w:uiPriority w:val="9"/>
    <w:qFormat/>
    <w:rPr>
      <w:rFonts w:ascii="Times New Roman" w:hAnsi="Times New Roman"/>
      <w:b/>
      <w:bCs/>
      <w:sz w:val="28"/>
      <w:szCs w:val="32"/>
    </w:rPr>
  </w:style>
  <w:style w:type="paragraph" w:styleId="ac">
    <w:name w:val="List Paragraph"/>
    <w:basedOn w:val="a"/>
    <w:uiPriority w:val="34"/>
    <w:qFormat/>
    <w:pPr>
      <w:ind w:firstLine="420"/>
    </w:pPr>
  </w:style>
  <w:style w:type="paragraph" w:customStyle="1" w:styleId="ad">
    <w:name w:val="图表标题"/>
    <w:basedOn w:val="a"/>
    <w:qFormat/>
    <w:pPr>
      <w:spacing w:beforeLines="0" w:before="0" w:afterLines="50" w:after="50"/>
      <w:jc w:val="center"/>
    </w:pPr>
    <w:rPr>
      <w:sz w:val="21"/>
    </w:rPr>
  </w:style>
  <w:style w:type="character" w:customStyle="1" w:styleId="a8">
    <w:name w:val="副标题 字符"/>
    <w:basedOn w:val="a0"/>
    <w:link w:val="a7"/>
    <w:uiPriority w:val="11"/>
    <w:qFormat/>
    <w:rPr>
      <w:rFonts w:ascii="Times New Roman" w:hAnsi="Times New Roman"/>
      <w:b/>
      <w:bCs/>
      <w:kern w:val="28"/>
      <w:sz w:val="32"/>
      <w:szCs w:val="32"/>
    </w:rPr>
  </w:style>
  <w:style w:type="character" w:customStyle="1" w:styleId="a6">
    <w:name w:val="页眉 字符"/>
    <w:basedOn w:val="a0"/>
    <w:link w:val="a5"/>
    <w:uiPriority w:val="99"/>
    <w:qFormat/>
    <w:rPr>
      <w:rFonts w:ascii="Times New Roman" w:hAnsi="Times New Roman"/>
      <w:sz w:val="18"/>
      <w:szCs w:val="18"/>
    </w:rPr>
  </w:style>
  <w:style w:type="character" w:customStyle="1" w:styleId="a4">
    <w:name w:val="页脚 字符"/>
    <w:basedOn w:val="a0"/>
    <w:link w:val="a3"/>
    <w:uiPriority w:val="99"/>
    <w:qFormat/>
    <w:rPr>
      <w:rFonts w:ascii="Times New Roman" w:hAnsi="Times New Roman"/>
      <w:sz w:val="18"/>
      <w:szCs w:val="18"/>
    </w:rPr>
  </w:style>
  <w:style w:type="character" w:styleId="ae">
    <w:name w:val="Hyperlink"/>
    <w:basedOn w:val="a0"/>
    <w:uiPriority w:val="99"/>
    <w:unhideWhenUsed/>
    <w:rsid w:val="008256B0"/>
    <w:rPr>
      <w:color w:val="0563C1" w:themeColor="hyperlink"/>
      <w:u w:val="single"/>
    </w:rPr>
  </w:style>
  <w:style w:type="character" w:styleId="af">
    <w:name w:val="Unresolved Mention"/>
    <w:basedOn w:val="a0"/>
    <w:uiPriority w:val="99"/>
    <w:semiHidden/>
    <w:unhideWhenUsed/>
    <w:rsid w:val="008256B0"/>
    <w:rPr>
      <w:color w:val="605E5C"/>
      <w:shd w:val="clear" w:color="auto" w:fill="E1DFDD"/>
    </w:rPr>
  </w:style>
  <w:style w:type="paragraph" w:styleId="af0">
    <w:name w:val="caption"/>
    <w:basedOn w:val="a"/>
    <w:next w:val="a"/>
    <w:uiPriority w:val="35"/>
    <w:unhideWhenUsed/>
    <w:qFormat/>
    <w:rsid w:val="00492FA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399">
      <w:bodyDiv w:val="1"/>
      <w:marLeft w:val="0"/>
      <w:marRight w:val="0"/>
      <w:marTop w:val="0"/>
      <w:marBottom w:val="0"/>
      <w:divBdr>
        <w:top w:val="none" w:sz="0" w:space="0" w:color="auto"/>
        <w:left w:val="none" w:sz="0" w:space="0" w:color="auto"/>
        <w:bottom w:val="none" w:sz="0" w:space="0" w:color="auto"/>
        <w:right w:val="none" w:sz="0" w:space="0" w:color="auto"/>
      </w:divBdr>
    </w:div>
    <w:div w:id="229585613">
      <w:bodyDiv w:val="1"/>
      <w:marLeft w:val="0"/>
      <w:marRight w:val="0"/>
      <w:marTop w:val="0"/>
      <w:marBottom w:val="0"/>
      <w:divBdr>
        <w:top w:val="none" w:sz="0" w:space="0" w:color="auto"/>
        <w:left w:val="none" w:sz="0" w:space="0" w:color="auto"/>
        <w:bottom w:val="none" w:sz="0" w:space="0" w:color="auto"/>
        <w:right w:val="none" w:sz="0" w:space="0" w:color="auto"/>
      </w:divBdr>
    </w:div>
    <w:div w:id="421994649">
      <w:bodyDiv w:val="1"/>
      <w:marLeft w:val="0"/>
      <w:marRight w:val="0"/>
      <w:marTop w:val="0"/>
      <w:marBottom w:val="0"/>
      <w:divBdr>
        <w:top w:val="none" w:sz="0" w:space="0" w:color="auto"/>
        <w:left w:val="none" w:sz="0" w:space="0" w:color="auto"/>
        <w:bottom w:val="none" w:sz="0" w:space="0" w:color="auto"/>
        <w:right w:val="none" w:sz="0" w:space="0" w:color="auto"/>
      </w:divBdr>
      <w:divsChild>
        <w:div w:id="1186945254">
          <w:marLeft w:val="0"/>
          <w:marRight w:val="0"/>
          <w:marTop w:val="0"/>
          <w:marBottom w:val="0"/>
          <w:divBdr>
            <w:top w:val="none" w:sz="0" w:space="0" w:color="auto"/>
            <w:left w:val="none" w:sz="0" w:space="0" w:color="auto"/>
            <w:bottom w:val="none" w:sz="0" w:space="0" w:color="auto"/>
            <w:right w:val="none" w:sz="0" w:space="0" w:color="auto"/>
          </w:divBdr>
          <w:divsChild>
            <w:div w:id="450320932">
              <w:marLeft w:val="0"/>
              <w:marRight w:val="0"/>
              <w:marTop w:val="0"/>
              <w:marBottom w:val="0"/>
              <w:divBdr>
                <w:top w:val="none" w:sz="0" w:space="0" w:color="auto"/>
                <w:left w:val="none" w:sz="0" w:space="0" w:color="auto"/>
                <w:bottom w:val="none" w:sz="0" w:space="0" w:color="auto"/>
                <w:right w:val="none" w:sz="0" w:space="0" w:color="auto"/>
              </w:divBdr>
              <w:divsChild>
                <w:div w:id="18213873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8214956">
      <w:bodyDiv w:val="1"/>
      <w:marLeft w:val="0"/>
      <w:marRight w:val="0"/>
      <w:marTop w:val="0"/>
      <w:marBottom w:val="0"/>
      <w:divBdr>
        <w:top w:val="none" w:sz="0" w:space="0" w:color="auto"/>
        <w:left w:val="none" w:sz="0" w:space="0" w:color="auto"/>
        <w:bottom w:val="none" w:sz="0" w:space="0" w:color="auto"/>
        <w:right w:val="none" w:sz="0" w:space="0" w:color="auto"/>
      </w:divBdr>
    </w:div>
    <w:div w:id="1468936714">
      <w:bodyDiv w:val="1"/>
      <w:marLeft w:val="0"/>
      <w:marRight w:val="0"/>
      <w:marTop w:val="0"/>
      <w:marBottom w:val="0"/>
      <w:divBdr>
        <w:top w:val="none" w:sz="0" w:space="0" w:color="auto"/>
        <w:left w:val="none" w:sz="0" w:space="0" w:color="auto"/>
        <w:bottom w:val="none" w:sz="0" w:space="0" w:color="auto"/>
        <w:right w:val="none" w:sz="0" w:space="0" w:color="auto"/>
      </w:divBdr>
    </w:div>
    <w:div w:id="1807313340">
      <w:bodyDiv w:val="1"/>
      <w:marLeft w:val="0"/>
      <w:marRight w:val="0"/>
      <w:marTop w:val="0"/>
      <w:marBottom w:val="0"/>
      <w:divBdr>
        <w:top w:val="none" w:sz="0" w:space="0" w:color="auto"/>
        <w:left w:val="none" w:sz="0" w:space="0" w:color="auto"/>
        <w:bottom w:val="none" w:sz="0" w:space="0" w:color="auto"/>
        <w:right w:val="none" w:sz="0" w:space="0" w:color="auto"/>
      </w:divBdr>
    </w:div>
    <w:div w:id="1860852292">
      <w:bodyDiv w:val="1"/>
      <w:marLeft w:val="0"/>
      <w:marRight w:val="0"/>
      <w:marTop w:val="0"/>
      <w:marBottom w:val="0"/>
      <w:divBdr>
        <w:top w:val="none" w:sz="0" w:space="0" w:color="auto"/>
        <w:left w:val="none" w:sz="0" w:space="0" w:color="auto"/>
        <w:bottom w:val="none" w:sz="0" w:space="0" w:color="auto"/>
        <w:right w:val="none" w:sz="0" w:space="0" w:color="auto"/>
      </w:divBdr>
    </w:div>
    <w:div w:id="2049795932">
      <w:bodyDiv w:val="1"/>
      <w:marLeft w:val="0"/>
      <w:marRight w:val="0"/>
      <w:marTop w:val="0"/>
      <w:marBottom w:val="0"/>
      <w:divBdr>
        <w:top w:val="none" w:sz="0" w:space="0" w:color="auto"/>
        <w:left w:val="none" w:sz="0" w:space="0" w:color="auto"/>
        <w:bottom w:val="none" w:sz="0" w:space="0" w:color="auto"/>
        <w:right w:val="none" w:sz="0" w:space="0" w:color="auto"/>
      </w:divBdr>
    </w:div>
    <w:div w:id="2120054691">
      <w:bodyDiv w:val="1"/>
      <w:marLeft w:val="0"/>
      <w:marRight w:val="0"/>
      <w:marTop w:val="0"/>
      <w:marBottom w:val="0"/>
      <w:divBdr>
        <w:top w:val="none" w:sz="0" w:space="0" w:color="auto"/>
        <w:left w:val="none" w:sz="0" w:space="0" w:color="auto"/>
        <w:bottom w:val="none" w:sz="0" w:space="0" w:color="auto"/>
        <w:right w:val="none" w:sz="0" w:space="0" w:color="auto"/>
      </w:divBdr>
      <w:divsChild>
        <w:div w:id="590748026">
          <w:marLeft w:val="0"/>
          <w:marRight w:val="0"/>
          <w:marTop w:val="0"/>
          <w:marBottom w:val="0"/>
          <w:divBdr>
            <w:top w:val="none" w:sz="0" w:space="0" w:color="auto"/>
            <w:left w:val="none" w:sz="0" w:space="0" w:color="auto"/>
            <w:bottom w:val="none" w:sz="0" w:space="0" w:color="auto"/>
            <w:right w:val="none" w:sz="0" w:space="0" w:color="auto"/>
          </w:divBdr>
          <w:divsChild>
            <w:div w:id="18304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shangjiaxing</dc:creator>
  <cp:lastModifiedBy>颖 王</cp:lastModifiedBy>
  <cp:revision>97</cp:revision>
  <cp:lastPrinted>2025-01-05T12:17:00Z</cp:lastPrinted>
  <dcterms:created xsi:type="dcterms:W3CDTF">2020-11-28T10:24:00Z</dcterms:created>
  <dcterms:modified xsi:type="dcterms:W3CDTF">2025-01-05T12:20:00Z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0BA3A541FAD84BFDA10BC7694D35707B_12</vt:lpwstr>
  </property>
</Properties>
</file>