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Arial" w:cs="Arial" w:eastAsia="Arial" w:hAnsi="Arial"/>
          <w:b w:val="1"/>
          <w:color w:val="000000"/>
          <w:sz w:val="36"/>
          <w:szCs w:val="36"/>
        </w:rPr>
      </w:pPr>
      <w:r w:rsidDel="00000000" w:rsidR="00000000" w:rsidRPr="00000000">
        <w:rPr>
          <w:rFonts w:ascii="Arial" w:cs="Arial" w:eastAsia="Arial" w:hAnsi="Arial"/>
          <w:b w:val="1"/>
          <w:color w:val="000000"/>
          <w:sz w:val="36"/>
          <w:szCs w:val="36"/>
        </w:rPr>
        <w:drawing>
          <wp:inline distB="0" distT="0" distL="0" distR="0">
            <wp:extent cx="999140" cy="1343105"/>
            <wp:effectExtent b="0" l="0" r="0" t="0"/>
            <wp:docPr descr="C:\Users\EPIS\Documents\upt.png" id="13" name="image2.png"/>
            <a:graphic>
              <a:graphicData uri="http://schemas.openxmlformats.org/drawingml/2006/picture">
                <pic:pic>
                  <pic:nvPicPr>
                    <pic:cNvPr descr="C:\Users\EPIS\Documents\upt.png" id="0" name="image2.png"/>
                    <pic:cNvPicPr preferRelativeResize="0"/>
                  </pic:nvPicPr>
                  <pic:blipFill>
                    <a:blip r:embed="rId7"/>
                    <a:srcRect b="0" l="0" r="0" t="0"/>
                    <a:stretch>
                      <a:fillRect/>
                    </a:stretch>
                  </pic:blipFill>
                  <pic:spPr>
                    <a:xfrm>
                      <a:off x="0" y="0"/>
                      <a:ext cx="999140" cy="134310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0" w:lineRule="auto"/>
        <w:jc w:val="center"/>
        <w:rPr>
          <w:rFonts w:ascii="Arial" w:cs="Arial" w:eastAsia="Arial" w:hAnsi="Arial"/>
          <w:b w:val="1"/>
          <w:color w:val="000000"/>
          <w:sz w:val="36"/>
          <w:szCs w:val="36"/>
        </w:rPr>
      </w:pPr>
      <w:r w:rsidDel="00000000" w:rsidR="00000000" w:rsidRPr="00000000">
        <w:rPr>
          <w:rtl w:val="0"/>
        </w:rPr>
      </w:r>
    </w:p>
    <w:p w:rsidR="00000000" w:rsidDel="00000000" w:rsidP="00000000" w:rsidRDefault="00000000" w:rsidRPr="00000000" w14:paraId="00000003">
      <w:pPr>
        <w:spacing w:after="0" w:lineRule="auto"/>
        <w:jc w:val="center"/>
        <w:rPr>
          <w:rFonts w:ascii="Arial" w:cs="Arial" w:eastAsia="Arial" w:hAnsi="Arial"/>
          <w:b w:val="1"/>
          <w:color w:val="000000"/>
          <w:sz w:val="36"/>
          <w:szCs w:val="36"/>
        </w:rPr>
      </w:pPr>
      <w:r w:rsidDel="00000000" w:rsidR="00000000" w:rsidRPr="00000000">
        <w:rPr>
          <w:rFonts w:ascii="Arial" w:cs="Arial" w:eastAsia="Arial" w:hAnsi="Arial"/>
          <w:b w:val="1"/>
          <w:color w:val="000000"/>
          <w:sz w:val="36"/>
          <w:szCs w:val="36"/>
          <w:rtl w:val="0"/>
        </w:rPr>
        <w:t xml:space="preserve">UNIVERSIDAD PRIVADA DE TACNA</w:t>
      </w:r>
    </w:p>
    <w:p w:rsidR="00000000" w:rsidDel="00000000" w:rsidP="00000000" w:rsidRDefault="00000000" w:rsidRPr="00000000" w14:paraId="00000004">
      <w:pPr>
        <w:spacing w:after="0" w:lineRule="auto"/>
        <w:jc w:val="center"/>
        <w:rPr>
          <w:rFonts w:ascii="Arial" w:cs="Arial" w:eastAsia="Arial" w:hAnsi="Arial"/>
          <w:b w:val="1"/>
          <w:color w:val="000000"/>
          <w:sz w:val="36"/>
          <w:szCs w:val="36"/>
        </w:rPr>
      </w:pPr>
      <w:r w:rsidDel="00000000" w:rsidR="00000000" w:rsidRPr="00000000">
        <w:rPr>
          <w:rtl w:val="0"/>
        </w:rPr>
      </w:r>
    </w:p>
    <w:p w:rsidR="00000000" w:rsidDel="00000000" w:rsidP="00000000" w:rsidRDefault="00000000" w:rsidRPr="00000000" w14:paraId="00000005">
      <w:pPr>
        <w:spacing w:after="0" w:lineRule="auto"/>
        <w:jc w:val="center"/>
        <w:rPr>
          <w:rFonts w:ascii="Arial" w:cs="Arial" w:eastAsia="Arial" w:hAnsi="Arial"/>
          <w:b w:val="1"/>
          <w:color w:val="000000"/>
          <w:sz w:val="32"/>
          <w:szCs w:val="32"/>
        </w:rPr>
      </w:pPr>
      <w:r w:rsidDel="00000000" w:rsidR="00000000" w:rsidRPr="00000000">
        <w:rPr>
          <w:rFonts w:ascii="Arial" w:cs="Arial" w:eastAsia="Arial" w:hAnsi="Arial"/>
          <w:b w:val="1"/>
          <w:color w:val="000000"/>
          <w:sz w:val="32"/>
          <w:szCs w:val="32"/>
          <w:rtl w:val="0"/>
        </w:rPr>
        <w:t xml:space="preserve">FACULTAD DE INGENIERIA</w:t>
      </w:r>
    </w:p>
    <w:p w:rsidR="00000000" w:rsidDel="00000000" w:rsidP="00000000" w:rsidRDefault="00000000" w:rsidRPr="00000000" w14:paraId="00000006">
      <w:pPr>
        <w:spacing w:after="0" w:lineRule="auto"/>
        <w:jc w:val="center"/>
        <w:rPr>
          <w:rFonts w:ascii="Arial" w:cs="Arial" w:eastAsia="Arial" w:hAnsi="Arial"/>
          <w:b w:val="1"/>
          <w:i w:val="1"/>
          <w:color w:val="5b9bd5"/>
          <w:sz w:val="16"/>
          <w:szCs w:val="16"/>
        </w:rPr>
      </w:pPr>
      <w:r w:rsidDel="00000000" w:rsidR="00000000" w:rsidRPr="00000000">
        <w:rPr>
          <w:rtl w:val="0"/>
        </w:rPr>
      </w:r>
    </w:p>
    <w:p w:rsidR="00000000" w:rsidDel="00000000" w:rsidP="00000000" w:rsidRDefault="00000000" w:rsidRPr="00000000" w14:paraId="00000007">
      <w:pPr>
        <w:spacing w:after="0" w:lineRule="auto"/>
        <w:jc w:val="center"/>
        <w:rPr>
          <w:rFonts w:ascii="Arial" w:cs="Arial" w:eastAsia="Arial" w:hAnsi="Arial"/>
          <w:b w:val="1"/>
          <w:color w:val="000000"/>
          <w:sz w:val="32"/>
          <w:szCs w:val="32"/>
        </w:rPr>
      </w:pPr>
      <w:r w:rsidDel="00000000" w:rsidR="00000000" w:rsidRPr="00000000">
        <w:rPr>
          <w:rFonts w:ascii="Arial" w:cs="Arial" w:eastAsia="Arial" w:hAnsi="Arial"/>
          <w:b w:val="1"/>
          <w:color w:val="000000"/>
          <w:sz w:val="32"/>
          <w:szCs w:val="32"/>
          <w:rtl w:val="0"/>
        </w:rPr>
        <w:t xml:space="preserve">Escuela Profesional de Ingeniería de Sistemas</w:t>
      </w:r>
    </w:p>
    <w:p w:rsidR="00000000" w:rsidDel="00000000" w:rsidP="00000000" w:rsidRDefault="00000000" w:rsidRPr="00000000" w14:paraId="00000008">
      <w:pPr>
        <w:spacing w:after="0" w:lineRule="auto"/>
        <w:jc w:val="center"/>
        <w:rPr>
          <w:rFonts w:ascii="Arial" w:cs="Arial" w:eastAsia="Arial" w:hAnsi="Arial"/>
          <w:b w:val="1"/>
          <w:color w:val="000000"/>
          <w:sz w:val="36"/>
          <w:szCs w:val="36"/>
        </w:rPr>
      </w:pPr>
      <w:r w:rsidDel="00000000" w:rsidR="00000000" w:rsidRPr="00000000">
        <w:rPr>
          <w:rtl w:val="0"/>
        </w:rPr>
      </w:r>
    </w:p>
    <w:p w:rsidR="00000000" w:rsidDel="00000000" w:rsidP="00000000" w:rsidRDefault="00000000" w:rsidRPr="00000000" w14:paraId="00000009">
      <w:pPr>
        <w:spacing w:after="0" w:lineRule="auto"/>
        <w:jc w:val="cente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0A">
      <w:pPr>
        <w:spacing w:after="0" w:lineRule="auto"/>
        <w:jc w:val="center"/>
        <w:rPr>
          <w:rFonts w:ascii="Arial" w:cs="Arial" w:eastAsia="Arial" w:hAnsi="Arial"/>
          <w:b w:val="1"/>
          <w:color w:val="000000"/>
          <w:sz w:val="36"/>
          <w:szCs w:val="36"/>
        </w:rPr>
      </w:pPr>
      <w:r w:rsidDel="00000000" w:rsidR="00000000" w:rsidRPr="00000000">
        <w:rPr>
          <w:rFonts w:ascii="Arial" w:cs="Arial" w:eastAsia="Arial" w:hAnsi="Arial"/>
          <w:b w:val="1"/>
          <w:color w:val="000000"/>
          <w:sz w:val="36"/>
          <w:szCs w:val="36"/>
          <w:rtl w:val="0"/>
        </w:rPr>
        <w:t xml:space="preserve"> </w:t>
      </w:r>
      <w:r w:rsidDel="00000000" w:rsidR="00000000" w:rsidRPr="00000000">
        <w:rPr>
          <w:rFonts w:ascii="Times New Roman" w:cs="Times New Roman" w:eastAsia="Times New Roman" w:hAnsi="Times New Roman"/>
          <w:b w:val="1"/>
          <w:sz w:val="36"/>
          <w:szCs w:val="36"/>
          <w:rtl w:val="0"/>
        </w:rPr>
        <w:t xml:space="preserve">Proyecto</w:t>
      </w:r>
      <w:r w:rsidDel="00000000" w:rsidR="00000000" w:rsidRPr="00000000">
        <w:rPr>
          <w:rFonts w:ascii="Arial" w:cs="Arial" w:eastAsia="Arial" w:hAnsi="Arial"/>
          <w:b w:val="1"/>
          <w:sz w:val="36"/>
          <w:szCs w:val="36"/>
          <w:rtl w:val="0"/>
        </w:rPr>
        <w:t xml:space="preserve"> “</w:t>
      </w:r>
      <w:r w:rsidDel="00000000" w:rsidR="00000000" w:rsidRPr="00000000">
        <w:rPr>
          <w:rFonts w:ascii="Times New Roman" w:cs="Times New Roman" w:eastAsia="Times New Roman" w:hAnsi="Times New Roman"/>
          <w:b w:val="1"/>
          <w:sz w:val="36"/>
          <w:szCs w:val="36"/>
          <w:rtl w:val="0"/>
        </w:rPr>
        <w:t xml:space="preserve">Sistema web para el control de asistencia mediante reconocimiento facial por vectores numéricos en espacios multifuncionales de instituciones educativas de Tacna, 2025</w:t>
      </w:r>
      <w:r w:rsidDel="00000000" w:rsidR="00000000" w:rsidRPr="00000000">
        <w:rPr>
          <w:rFonts w:ascii="Arial" w:cs="Arial" w:eastAsia="Arial" w:hAnsi="Arial"/>
          <w:b w:val="1"/>
          <w:sz w:val="36"/>
          <w:szCs w:val="36"/>
          <w:rtl w:val="0"/>
        </w:rPr>
        <w:t xml:space="preserve">”</w:t>
      </w:r>
      <w:r w:rsidDel="00000000" w:rsidR="00000000" w:rsidRPr="00000000">
        <w:rPr>
          <w:rtl w:val="0"/>
        </w:rPr>
      </w:r>
    </w:p>
    <w:p w:rsidR="00000000" w:rsidDel="00000000" w:rsidP="00000000" w:rsidRDefault="00000000" w:rsidRPr="00000000" w14:paraId="0000000B">
      <w:pPr>
        <w:spacing w:after="0" w:lineRule="auto"/>
        <w:jc w:val="center"/>
        <w:rPr>
          <w:rFonts w:ascii="Arial" w:cs="Arial" w:eastAsia="Arial" w:hAnsi="Arial"/>
          <w:b w:val="1"/>
          <w:color w:val="000000"/>
          <w:sz w:val="36"/>
          <w:szCs w:val="36"/>
        </w:rPr>
      </w:pPr>
      <w:r w:rsidDel="00000000" w:rsidR="00000000" w:rsidRPr="00000000">
        <w:rPr>
          <w:rtl w:val="0"/>
        </w:rPr>
      </w:r>
    </w:p>
    <w:p w:rsidR="00000000" w:rsidDel="00000000" w:rsidP="00000000" w:rsidRDefault="00000000" w:rsidRPr="00000000" w14:paraId="0000000C">
      <w:pPr>
        <w:spacing w:after="0" w:lineRule="auto"/>
        <w:jc w:val="center"/>
        <w:rPr>
          <w:rFonts w:ascii="Arial" w:cs="Arial" w:eastAsia="Arial" w:hAnsi="Arial"/>
          <w:sz w:val="32"/>
          <w:szCs w:val="32"/>
        </w:rPr>
      </w:pPr>
      <w:r w:rsidDel="00000000" w:rsidR="00000000" w:rsidRPr="00000000">
        <w:rPr>
          <w:rFonts w:ascii="Arial" w:cs="Arial" w:eastAsia="Arial" w:hAnsi="Arial"/>
          <w:sz w:val="32"/>
          <w:szCs w:val="32"/>
          <w:rtl w:val="0"/>
        </w:rPr>
        <w:t xml:space="preserve">Curso: </w:t>
      </w:r>
      <w:r w:rsidDel="00000000" w:rsidR="00000000" w:rsidRPr="00000000">
        <w:rPr>
          <w:rFonts w:ascii="Arial" w:cs="Arial" w:eastAsia="Arial" w:hAnsi="Arial"/>
          <w:i w:val="1"/>
          <w:sz w:val="32"/>
          <w:szCs w:val="32"/>
          <w:rtl w:val="0"/>
        </w:rPr>
        <w:t xml:space="preserve">Construcción de Software I </w:t>
      </w:r>
      <w:r w:rsidDel="00000000" w:rsidR="00000000" w:rsidRPr="00000000">
        <w:rPr>
          <w:rtl w:val="0"/>
        </w:rPr>
      </w:r>
    </w:p>
    <w:p w:rsidR="00000000" w:rsidDel="00000000" w:rsidP="00000000" w:rsidRDefault="00000000" w:rsidRPr="00000000" w14:paraId="0000000D">
      <w:pPr>
        <w:spacing w:after="0" w:lineRule="auto"/>
        <w:jc w:val="center"/>
        <w:rPr>
          <w:rFonts w:ascii="Arial" w:cs="Arial" w:eastAsia="Arial" w:hAnsi="Arial"/>
          <w:b w:val="1"/>
          <w:color w:val="5b9bd5"/>
          <w:sz w:val="16"/>
          <w:szCs w:val="16"/>
        </w:rPr>
      </w:pPr>
      <w:r w:rsidDel="00000000" w:rsidR="00000000" w:rsidRPr="00000000">
        <w:rPr>
          <w:rtl w:val="0"/>
        </w:rPr>
      </w:r>
    </w:p>
    <w:p w:rsidR="00000000" w:rsidDel="00000000" w:rsidP="00000000" w:rsidRDefault="00000000" w:rsidRPr="00000000" w14:paraId="0000000E">
      <w:pPr>
        <w:spacing w:after="0" w:lineRule="auto"/>
        <w:jc w:val="center"/>
        <w:rPr>
          <w:rFonts w:ascii="Arial" w:cs="Arial" w:eastAsia="Arial" w:hAnsi="Arial"/>
          <w:b w:val="1"/>
          <w:color w:val="5b9bd5"/>
          <w:sz w:val="16"/>
          <w:szCs w:val="16"/>
        </w:rPr>
      </w:pPr>
      <w:r w:rsidDel="00000000" w:rsidR="00000000" w:rsidRPr="00000000">
        <w:rPr>
          <w:rtl w:val="0"/>
        </w:rPr>
      </w:r>
    </w:p>
    <w:p w:rsidR="00000000" w:rsidDel="00000000" w:rsidP="00000000" w:rsidRDefault="00000000" w:rsidRPr="00000000" w14:paraId="0000000F">
      <w:pPr>
        <w:spacing w:after="0" w:lineRule="auto"/>
        <w:jc w:val="center"/>
        <w:rPr>
          <w:rFonts w:ascii="Arial" w:cs="Arial" w:eastAsia="Arial" w:hAnsi="Arial"/>
          <w:i w:val="1"/>
          <w:sz w:val="32"/>
          <w:szCs w:val="32"/>
        </w:rPr>
      </w:pPr>
      <w:r w:rsidDel="00000000" w:rsidR="00000000" w:rsidRPr="00000000">
        <w:rPr>
          <w:rFonts w:ascii="Arial" w:cs="Arial" w:eastAsia="Arial" w:hAnsi="Arial"/>
          <w:sz w:val="32"/>
          <w:szCs w:val="32"/>
          <w:rtl w:val="0"/>
        </w:rPr>
        <w:t xml:space="preserve">Docente: </w:t>
      </w:r>
      <w:r w:rsidDel="00000000" w:rsidR="00000000" w:rsidRPr="00000000">
        <w:rPr>
          <w:rFonts w:ascii="Arial" w:cs="Arial" w:eastAsia="Arial" w:hAnsi="Arial"/>
          <w:i w:val="1"/>
          <w:sz w:val="32"/>
          <w:szCs w:val="32"/>
          <w:rtl w:val="0"/>
        </w:rPr>
        <w:t xml:space="preserve">Mag. Ricardo Eduardo Valcarcel Alvarado</w:t>
      </w:r>
    </w:p>
    <w:p w:rsidR="00000000" w:rsidDel="00000000" w:rsidP="00000000" w:rsidRDefault="00000000" w:rsidRPr="00000000" w14:paraId="00000010">
      <w:pPr>
        <w:spacing w:after="0"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1">
      <w:pPr>
        <w:spacing w:after="0" w:lineRule="auto"/>
        <w:jc w:val="center"/>
        <w:rPr>
          <w:rFonts w:ascii="Arial" w:cs="Arial" w:eastAsia="Arial" w:hAnsi="Arial"/>
          <w:b w:val="1"/>
          <w:color w:val="5b9bd5"/>
          <w:sz w:val="16"/>
          <w:szCs w:val="16"/>
        </w:rPr>
      </w:pPr>
      <w:r w:rsidDel="00000000" w:rsidR="00000000" w:rsidRPr="00000000">
        <w:rPr>
          <w:rtl w:val="0"/>
        </w:rPr>
      </w:r>
    </w:p>
    <w:p w:rsidR="00000000" w:rsidDel="00000000" w:rsidP="00000000" w:rsidRDefault="00000000" w:rsidRPr="00000000" w14:paraId="00000012">
      <w:pPr>
        <w:spacing w:after="0" w:lineRule="auto"/>
        <w:rPr>
          <w:rFonts w:ascii="Arial" w:cs="Arial" w:eastAsia="Arial" w:hAnsi="Arial"/>
          <w:sz w:val="32"/>
          <w:szCs w:val="32"/>
        </w:rPr>
      </w:pPr>
      <w:r w:rsidDel="00000000" w:rsidR="00000000" w:rsidRPr="00000000">
        <w:rPr>
          <w:rFonts w:ascii="Arial" w:cs="Arial" w:eastAsia="Arial" w:hAnsi="Arial"/>
          <w:sz w:val="32"/>
          <w:szCs w:val="32"/>
          <w:rtl w:val="0"/>
        </w:rPr>
        <w:t xml:space="preserve">Integrantes:</w:t>
      </w:r>
    </w:p>
    <w:p w:rsidR="00000000" w:rsidDel="00000000" w:rsidP="00000000" w:rsidRDefault="00000000" w:rsidRPr="00000000" w14:paraId="00000013">
      <w:pPr>
        <w:spacing w:after="0" w:lineRule="auto"/>
        <w:rPr>
          <w:rFonts w:ascii="Arial" w:cs="Arial" w:eastAsia="Arial" w:hAnsi="Arial"/>
          <w:color w:val="5b9bd5"/>
          <w:sz w:val="16"/>
          <w:szCs w:val="16"/>
        </w:rPr>
      </w:pPr>
      <w:r w:rsidDel="00000000" w:rsidR="00000000" w:rsidRPr="00000000">
        <w:rPr>
          <w:rtl w:val="0"/>
        </w:rPr>
      </w:r>
    </w:p>
    <w:p w:rsidR="00000000" w:rsidDel="00000000" w:rsidP="00000000" w:rsidRDefault="00000000" w:rsidRPr="00000000" w14:paraId="00000014">
      <w:pPr>
        <w:spacing w:after="0" w:lineRule="auto"/>
        <w:rPr>
          <w:rFonts w:ascii="Arial" w:cs="Arial" w:eastAsia="Arial" w:hAnsi="Arial"/>
          <w:b w:val="1"/>
          <w:i w:val="1"/>
          <w:sz w:val="28"/>
          <w:szCs w:val="28"/>
        </w:rPr>
      </w:pPr>
      <w:r w:rsidDel="00000000" w:rsidR="00000000" w:rsidRPr="00000000">
        <w:rPr>
          <w:rFonts w:ascii="Arial" w:cs="Arial" w:eastAsia="Arial" w:hAnsi="Arial"/>
          <w:b w:val="1"/>
          <w:i w:val="1"/>
          <w:sz w:val="28"/>
          <w:szCs w:val="28"/>
          <w:rtl w:val="0"/>
        </w:rPr>
        <w:t xml:space="preserve">Chino Rivera, Angel Alessandro </w:t>
        <w:tab/>
        <w:t xml:space="preserve"> (2021069830)</w:t>
      </w:r>
    </w:p>
    <w:p w:rsidR="00000000" w:rsidDel="00000000" w:rsidP="00000000" w:rsidRDefault="00000000" w:rsidRPr="00000000" w14:paraId="00000015">
      <w:pPr>
        <w:spacing w:after="0" w:lineRule="auto"/>
        <w:rPr>
          <w:rFonts w:ascii="Arial" w:cs="Arial" w:eastAsia="Arial" w:hAnsi="Arial"/>
          <w:b w:val="1"/>
          <w:i w:val="1"/>
          <w:sz w:val="28"/>
          <w:szCs w:val="28"/>
        </w:rPr>
      </w:pPr>
      <w:r w:rsidDel="00000000" w:rsidR="00000000" w:rsidRPr="00000000">
        <w:rPr>
          <w:rFonts w:ascii="Arial" w:cs="Arial" w:eastAsia="Arial" w:hAnsi="Arial"/>
          <w:b w:val="1"/>
          <w:i w:val="1"/>
          <w:sz w:val="28"/>
          <w:szCs w:val="28"/>
          <w:rtl w:val="0"/>
        </w:rPr>
        <w:t xml:space="preserve">Luna Juarez,Juan Brendon</w:t>
        <w:tab/>
        <w:tab/>
        <w:tab/>
        <w:t xml:space="preserve">(2020068762)</w:t>
      </w:r>
    </w:p>
    <w:p w:rsidR="00000000" w:rsidDel="00000000" w:rsidP="00000000" w:rsidRDefault="00000000" w:rsidRPr="00000000" w14:paraId="00000016">
      <w:pPr>
        <w:spacing w:after="0" w:lineRule="auto"/>
        <w:rPr>
          <w:rFonts w:ascii="Arial" w:cs="Arial" w:eastAsia="Arial" w:hAnsi="Arial"/>
          <w:b w:val="1"/>
          <w:i w:val="1"/>
          <w:sz w:val="28"/>
          <w:szCs w:val="28"/>
        </w:rPr>
      </w:pPr>
      <w:r w:rsidDel="00000000" w:rsidR="00000000" w:rsidRPr="00000000">
        <w:rPr>
          <w:rtl w:val="0"/>
        </w:rPr>
      </w:r>
    </w:p>
    <w:p w:rsidR="00000000" w:rsidDel="00000000" w:rsidP="00000000" w:rsidRDefault="00000000" w:rsidRPr="00000000" w14:paraId="00000017">
      <w:pPr>
        <w:spacing w:after="0"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8">
      <w:pPr>
        <w:spacing w:after="0"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9">
      <w:pPr>
        <w:spacing w:after="0"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A">
      <w:pPr>
        <w:spacing w:after="0"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B">
      <w:pPr>
        <w:spacing w:after="0"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C">
      <w:pPr>
        <w:spacing w:after="0" w:lineRule="auto"/>
        <w:jc w:val="center"/>
        <w:rPr>
          <w:rFonts w:ascii="Arial" w:cs="Arial" w:eastAsia="Arial" w:hAnsi="Arial"/>
          <w:b w:val="1"/>
          <w:sz w:val="32"/>
          <w:szCs w:val="32"/>
        </w:rPr>
      </w:pPr>
      <w:r w:rsidDel="00000000" w:rsidR="00000000" w:rsidRPr="00000000">
        <w:rPr>
          <w:rFonts w:ascii="Arial" w:cs="Arial" w:eastAsia="Arial" w:hAnsi="Arial"/>
          <w:b w:val="1"/>
          <w:sz w:val="32"/>
          <w:szCs w:val="32"/>
          <w:rtl w:val="0"/>
        </w:rPr>
        <w:t xml:space="preserve">Tacna – Perú</w:t>
      </w:r>
    </w:p>
    <w:p w:rsidR="00000000" w:rsidDel="00000000" w:rsidP="00000000" w:rsidRDefault="00000000" w:rsidRPr="00000000" w14:paraId="0000001D">
      <w:pPr>
        <w:spacing w:after="0" w:lineRule="auto"/>
        <w:jc w:val="center"/>
        <w:rPr>
          <w:rFonts w:ascii="Arial" w:cs="Arial" w:eastAsia="Arial" w:hAnsi="Arial"/>
          <w:b w:val="1"/>
          <w:color w:val="000000"/>
          <w:sz w:val="24"/>
          <w:szCs w:val="24"/>
        </w:rPr>
      </w:pPr>
      <w:r w:rsidDel="00000000" w:rsidR="00000000" w:rsidRPr="00000000">
        <w:rPr>
          <w:rFonts w:ascii="Arial" w:cs="Arial" w:eastAsia="Arial" w:hAnsi="Arial"/>
          <w:b w:val="1"/>
          <w:i w:val="1"/>
          <w:sz w:val="32"/>
          <w:szCs w:val="32"/>
          <w:rtl w:val="0"/>
        </w:rPr>
        <w:t xml:space="preserve">2025</w:t>
      </w:r>
      <w:r w:rsidDel="00000000" w:rsidR="00000000" w:rsidRPr="00000000">
        <w:rPr>
          <w:rtl w:val="0"/>
        </w:rPr>
      </w:r>
    </w:p>
    <w:p w:rsidR="00000000" w:rsidDel="00000000" w:rsidP="00000000" w:rsidRDefault="00000000" w:rsidRPr="00000000" w14:paraId="0000001E">
      <w:pPr>
        <w:spacing w:after="200" w:line="276" w:lineRule="auto"/>
        <w:rPr>
          <w:rFonts w:ascii="Arial" w:cs="Arial" w:eastAsia="Arial" w:hAnsi="Arial"/>
          <w:b w:val="1"/>
          <w:color w:val="000000"/>
          <w:sz w:val="24"/>
          <w:szCs w:val="24"/>
        </w:rPr>
      </w:pPr>
      <w:r w:rsidDel="00000000" w:rsidR="00000000" w:rsidRPr="00000000">
        <w:rPr>
          <w:rtl w:val="0"/>
        </w:rPr>
      </w:r>
    </w:p>
    <w:tbl>
      <w:tblPr>
        <w:tblStyle w:val="Table1"/>
        <w:tblW w:w="9011.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921"/>
        <w:gridCol w:w="1134"/>
        <w:gridCol w:w="1424"/>
        <w:gridCol w:w="1482"/>
        <w:gridCol w:w="992"/>
        <w:gridCol w:w="3058"/>
        <w:tblGridChange w:id="0">
          <w:tblGrid>
            <w:gridCol w:w="921"/>
            <w:gridCol w:w="1134"/>
            <w:gridCol w:w="1424"/>
            <w:gridCol w:w="1482"/>
            <w:gridCol w:w="992"/>
            <w:gridCol w:w="3058"/>
          </w:tblGrid>
        </w:tblGridChange>
      </w:tblGrid>
      <w:tr>
        <w:trPr>
          <w:cantSplit w:val="0"/>
          <w:trHeight w:val="284" w:hRule="atLeast"/>
          <w:tblHeader w:val="0"/>
        </w:trPr>
        <w:tc>
          <w:tcPr>
            <w:gridSpan w:val="6"/>
            <w:tcBorders>
              <w:bottom w:color="000000" w:space="0" w:sz="6" w:val="single"/>
            </w:tcBorders>
            <w:shd w:fill="d9d9d9" w:val="clear"/>
            <w:vAlign w:val="center"/>
          </w:tcPr>
          <w:p w:rsidR="00000000" w:rsidDel="00000000" w:rsidP="00000000" w:rsidRDefault="00000000" w:rsidRPr="00000000" w14:paraId="0000001F">
            <w:pPr>
              <w:jc w:val="center"/>
              <w:rPr>
                <w:sz w:val="14"/>
                <w:szCs w:val="14"/>
              </w:rPr>
            </w:pPr>
            <w:r w:rsidDel="00000000" w:rsidR="00000000" w:rsidRPr="00000000">
              <w:rPr>
                <w:sz w:val="14"/>
                <w:szCs w:val="14"/>
                <w:rtl w:val="0"/>
              </w:rPr>
              <w:t xml:space="preserve">CONTROL DE VERSIONES</w:t>
            </w:r>
          </w:p>
        </w:tc>
      </w:tr>
      <w:tr>
        <w:trPr>
          <w:cantSplit w:val="0"/>
          <w:trHeight w:val="374" w:hRule="atLeast"/>
          <w:tblHeader w:val="0"/>
        </w:trPr>
        <w:tc>
          <w:tcPr>
            <w:shd w:fill="f2f2f2" w:val="clear"/>
            <w:vAlign w:val="center"/>
          </w:tcPr>
          <w:p w:rsidR="00000000" w:rsidDel="00000000" w:rsidP="00000000" w:rsidRDefault="00000000" w:rsidRPr="00000000" w14:paraId="00000025">
            <w:pPr>
              <w:jc w:val="center"/>
              <w:rPr>
                <w:sz w:val="14"/>
                <w:szCs w:val="14"/>
              </w:rPr>
            </w:pPr>
            <w:r w:rsidDel="00000000" w:rsidR="00000000" w:rsidRPr="00000000">
              <w:rPr>
                <w:sz w:val="14"/>
                <w:szCs w:val="14"/>
                <w:rtl w:val="0"/>
              </w:rPr>
              <w:t xml:space="preserve">Versión</w:t>
            </w:r>
          </w:p>
        </w:tc>
        <w:tc>
          <w:tcPr>
            <w:shd w:fill="f2f2f2" w:val="clear"/>
            <w:vAlign w:val="center"/>
          </w:tcPr>
          <w:p w:rsidR="00000000" w:rsidDel="00000000" w:rsidP="00000000" w:rsidRDefault="00000000" w:rsidRPr="00000000" w14:paraId="00000026">
            <w:pPr>
              <w:jc w:val="center"/>
              <w:rPr>
                <w:sz w:val="14"/>
                <w:szCs w:val="14"/>
              </w:rPr>
            </w:pPr>
            <w:r w:rsidDel="00000000" w:rsidR="00000000" w:rsidRPr="00000000">
              <w:rPr>
                <w:sz w:val="14"/>
                <w:szCs w:val="14"/>
                <w:rtl w:val="0"/>
              </w:rPr>
              <w:t xml:space="preserve">Hecha por</w:t>
            </w:r>
          </w:p>
        </w:tc>
        <w:tc>
          <w:tcPr>
            <w:shd w:fill="f2f2f2" w:val="clear"/>
            <w:vAlign w:val="center"/>
          </w:tcPr>
          <w:p w:rsidR="00000000" w:rsidDel="00000000" w:rsidP="00000000" w:rsidRDefault="00000000" w:rsidRPr="00000000" w14:paraId="00000027">
            <w:pPr>
              <w:jc w:val="center"/>
              <w:rPr>
                <w:sz w:val="14"/>
                <w:szCs w:val="14"/>
              </w:rPr>
            </w:pPr>
            <w:r w:rsidDel="00000000" w:rsidR="00000000" w:rsidRPr="00000000">
              <w:rPr>
                <w:sz w:val="14"/>
                <w:szCs w:val="14"/>
                <w:rtl w:val="0"/>
              </w:rPr>
              <w:t xml:space="preserve">Revisada por</w:t>
            </w:r>
          </w:p>
        </w:tc>
        <w:tc>
          <w:tcPr>
            <w:shd w:fill="f2f2f2" w:val="clear"/>
            <w:vAlign w:val="center"/>
          </w:tcPr>
          <w:p w:rsidR="00000000" w:rsidDel="00000000" w:rsidP="00000000" w:rsidRDefault="00000000" w:rsidRPr="00000000" w14:paraId="00000028">
            <w:pPr>
              <w:jc w:val="center"/>
              <w:rPr>
                <w:sz w:val="14"/>
                <w:szCs w:val="14"/>
              </w:rPr>
            </w:pPr>
            <w:r w:rsidDel="00000000" w:rsidR="00000000" w:rsidRPr="00000000">
              <w:rPr>
                <w:sz w:val="14"/>
                <w:szCs w:val="14"/>
                <w:rtl w:val="0"/>
              </w:rPr>
              <w:t xml:space="preserve">Aprobada por</w:t>
            </w:r>
          </w:p>
        </w:tc>
        <w:tc>
          <w:tcPr>
            <w:shd w:fill="f2f2f2" w:val="clear"/>
            <w:vAlign w:val="center"/>
          </w:tcPr>
          <w:p w:rsidR="00000000" w:rsidDel="00000000" w:rsidP="00000000" w:rsidRDefault="00000000" w:rsidRPr="00000000" w14:paraId="00000029">
            <w:pPr>
              <w:jc w:val="center"/>
              <w:rPr>
                <w:sz w:val="14"/>
                <w:szCs w:val="14"/>
              </w:rPr>
            </w:pPr>
            <w:r w:rsidDel="00000000" w:rsidR="00000000" w:rsidRPr="00000000">
              <w:rPr>
                <w:sz w:val="14"/>
                <w:szCs w:val="14"/>
                <w:rtl w:val="0"/>
              </w:rPr>
              <w:t xml:space="preserve">Fecha</w:t>
            </w:r>
          </w:p>
        </w:tc>
        <w:tc>
          <w:tcPr>
            <w:shd w:fill="f2f2f2" w:val="clear"/>
            <w:vAlign w:val="center"/>
          </w:tcPr>
          <w:p w:rsidR="00000000" w:rsidDel="00000000" w:rsidP="00000000" w:rsidRDefault="00000000" w:rsidRPr="00000000" w14:paraId="0000002A">
            <w:pPr>
              <w:jc w:val="center"/>
              <w:rPr>
                <w:sz w:val="14"/>
                <w:szCs w:val="14"/>
              </w:rPr>
            </w:pPr>
            <w:r w:rsidDel="00000000" w:rsidR="00000000" w:rsidRPr="00000000">
              <w:rPr>
                <w:sz w:val="14"/>
                <w:szCs w:val="14"/>
                <w:rtl w:val="0"/>
              </w:rPr>
              <w:t xml:space="preserve">Motivo</w:t>
            </w:r>
          </w:p>
        </w:tc>
      </w:tr>
      <w:tr>
        <w:trPr>
          <w:cantSplit w:val="0"/>
          <w:trHeight w:val="227" w:hRule="atLeast"/>
          <w:tblHeader w:val="0"/>
        </w:trPr>
        <w:tc>
          <w:tcPr/>
          <w:p w:rsidR="00000000" w:rsidDel="00000000" w:rsidP="00000000" w:rsidRDefault="00000000" w:rsidRPr="00000000" w14:paraId="0000002B">
            <w:pPr>
              <w:jc w:val="center"/>
              <w:rPr>
                <w:sz w:val="14"/>
                <w:szCs w:val="14"/>
              </w:rPr>
            </w:pPr>
            <w:r w:rsidDel="00000000" w:rsidR="00000000" w:rsidRPr="00000000">
              <w:rPr>
                <w:sz w:val="14"/>
                <w:szCs w:val="14"/>
                <w:rtl w:val="0"/>
              </w:rPr>
              <w:t xml:space="preserve">1.0</w:t>
            </w:r>
          </w:p>
        </w:tc>
        <w:tc>
          <w:tcPr/>
          <w:p w:rsidR="00000000" w:rsidDel="00000000" w:rsidP="00000000" w:rsidRDefault="00000000" w:rsidRPr="00000000" w14:paraId="0000002C">
            <w:pPr>
              <w:jc w:val="center"/>
              <w:rPr>
                <w:sz w:val="14"/>
                <w:szCs w:val="14"/>
              </w:rPr>
            </w:pPr>
            <w:r w:rsidDel="00000000" w:rsidR="00000000" w:rsidRPr="00000000">
              <w:rPr>
                <w:sz w:val="14"/>
                <w:szCs w:val="14"/>
                <w:rtl w:val="0"/>
              </w:rPr>
              <w:t xml:space="preserve">MPV</w:t>
            </w:r>
          </w:p>
        </w:tc>
        <w:tc>
          <w:tcPr/>
          <w:p w:rsidR="00000000" w:rsidDel="00000000" w:rsidP="00000000" w:rsidRDefault="00000000" w:rsidRPr="00000000" w14:paraId="0000002D">
            <w:pPr>
              <w:jc w:val="center"/>
              <w:rPr>
                <w:sz w:val="14"/>
                <w:szCs w:val="14"/>
              </w:rPr>
            </w:pPr>
            <w:r w:rsidDel="00000000" w:rsidR="00000000" w:rsidRPr="00000000">
              <w:rPr>
                <w:sz w:val="14"/>
                <w:szCs w:val="14"/>
                <w:rtl w:val="0"/>
              </w:rPr>
              <w:t xml:space="preserve">ELV</w:t>
            </w:r>
          </w:p>
        </w:tc>
        <w:tc>
          <w:tcPr/>
          <w:p w:rsidR="00000000" w:rsidDel="00000000" w:rsidP="00000000" w:rsidRDefault="00000000" w:rsidRPr="00000000" w14:paraId="0000002E">
            <w:pPr>
              <w:jc w:val="center"/>
              <w:rPr>
                <w:sz w:val="14"/>
                <w:szCs w:val="14"/>
              </w:rPr>
            </w:pPr>
            <w:r w:rsidDel="00000000" w:rsidR="00000000" w:rsidRPr="00000000">
              <w:rPr>
                <w:sz w:val="14"/>
                <w:szCs w:val="14"/>
                <w:rtl w:val="0"/>
              </w:rPr>
              <w:t xml:space="preserve">ARV</w:t>
            </w:r>
          </w:p>
        </w:tc>
        <w:tc>
          <w:tcPr>
            <w:vAlign w:val="center"/>
          </w:tcPr>
          <w:p w:rsidR="00000000" w:rsidDel="00000000" w:rsidP="00000000" w:rsidRDefault="00000000" w:rsidRPr="00000000" w14:paraId="0000002F">
            <w:pPr>
              <w:jc w:val="center"/>
              <w:rPr>
                <w:sz w:val="14"/>
                <w:szCs w:val="14"/>
              </w:rPr>
            </w:pPr>
            <w:r w:rsidDel="00000000" w:rsidR="00000000" w:rsidRPr="00000000">
              <w:rPr>
                <w:sz w:val="14"/>
                <w:szCs w:val="14"/>
                <w:rtl w:val="0"/>
              </w:rPr>
              <w:t xml:space="preserve">31/05/2025</w:t>
            </w:r>
          </w:p>
        </w:tc>
        <w:tc>
          <w:tcPr>
            <w:shd w:fill="auto" w:val="clear"/>
            <w:vAlign w:val="center"/>
          </w:tcPr>
          <w:p w:rsidR="00000000" w:rsidDel="00000000" w:rsidP="00000000" w:rsidRDefault="00000000" w:rsidRPr="00000000" w14:paraId="00000030">
            <w:pPr>
              <w:rPr>
                <w:sz w:val="14"/>
                <w:szCs w:val="14"/>
              </w:rPr>
            </w:pPr>
            <w:r w:rsidDel="00000000" w:rsidR="00000000" w:rsidRPr="00000000">
              <w:rPr>
                <w:sz w:val="14"/>
                <w:szCs w:val="14"/>
                <w:rtl w:val="0"/>
              </w:rPr>
              <w:t xml:space="preserve">Versión Original</w:t>
            </w:r>
          </w:p>
        </w:tc>
      </w:tr>
    </w:tbl>
    <w:p w:rsidR="00000000" w:rsidDel="00000000" w:rsidP="00000000" w:rsidRDefault="00000000" w:rsidRPr="00000000" w14:paraId="00000031">
      <w:pPr>
        <w:rPr>
          <w:rFonts w:ascii="Arial" w:cs="Arial" w:eastAsia="Arial" w:hAnsi="Arial"/>
          <w:b w:val="1"/>
          <w:color w:val="000000"/>
          <w:sz w:val="24"/>
          <w:szCs w:val="24"/>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D">
      <w:pPr>
        <w:spacing w:after="0" w:lineRule="auto"/>
        <w:jc w:val="righ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sz w:val="36"/>
          <w:szCs w:val="36"/>
          <w:rtl w:val="0"/>
        </w:rPr>
        <w:t xml:space="preserve">Sistema web para el control de asistencia mediante reconocimiento facial por vectores numéricos en espacios multifuncionales de instituciones educativas de Tacna, 2025</w:t>
      </w: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i w:val="0"/>
          <w:smallCaps w:val="0"/>
          <w:strike w:val="0"/>
          <w:color w:val="000000"/>
          <w:sz w:val="36"/>
          <w:szCs w:val="36"/>
          <w:u w:val="none"/>
          <w:shd w:fill="auto" w:val="clear"/>
          <w:vertAlign w:val="baseline"/>
        </w:rPr>
      </w:pPr>
      <w:bookmarkStart w:colFirst="0" w:colLast="0" w:name="_heading=h.o8bn1i5sqbow" w:id="0"/>
      <w:bookmarkEnd w:id="0"/>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Documento de Visión</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Versión </w:t>
      </w:r>
      <w:r w:rsidDel="00000000" w:rsidR="00000000" w:rsidRPr="00000000">
        <w:rPr>
          <w:rFonts w:ascii="Times New Roman" w:cs="Times New Roman" w:eastAsia="Times New Roman" w:hAnsi="Times New Roman"/>
          <w:b w:val="1"/>
          <w:i w:val="1"/>
          <w:smallCaps w:val="0"/>
          <w:strike w:val="0"/>
          <w:color w:val="000000"/>
          <w:sz w:val="28"/>
          <w:szCs w:val="28"/>
          <w:u w:val="none"/>
          <w:shd w:fill="auto" w:val="clear"/>
          <w:vertAlign w:val="baseline"/>
          <w:rtl w:val="0"/>
        </w:rPr>
        <w:t xml:space="preserve">1.0</w:t>
      </w:r>
      <w:r w:rsidDel="00000000" w:rsidR="00000000" w:rsidRPr="00000000">
        <w:rPr>
          <w:rtl w:val="0"/>
        </w:rPr>
      </w:r>
    </w:p>
    <w:p w:rsidR="00000000" w:rsidDel="00000000" w:rsidP="00000000" w:rsidRDefault="00000000" w:rsidRPr="00000000" w14:paraId="00000042">
      <w:pPr>
        <w:rPr>
          <w:rFonts w:ascii="Arial" w:cs="Arial" w:eastAsia="Arial" w:hAnsi="Arial"/>
          <w:b w:val="1"/>
          <w:color w:val="000000"/>
          <w:sz w:val="24"/>
          <w:szCs w:val="24"/>
        </w:rPr>
      </w:pPr>
      <w:r w:rsidDel="00000000" w:rsidR="00000000" w:rsidRPr="00000000">
        <w:br w:type="page"/>
      </w:r>
      <w:r w:rsidDel="00000000" w:rsidR="00000000" w:rsidRPr="00000000">
        <w:rPr>
          <w:rtl w:val="0"/>
        </w:rPr>
      </w:r>
    </w:p>
    <w:tbl>
      <w:tblPr>
        <w:tblStyle w:val="Table2"/>
        <w:tblW w:w="9011.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921"/>
        <w:gridCol w:w="1134"/>
        <w:gridCol w:w="1424"/>
        <w:gridCol w:w="1482"/>
        <w:gridCol w:w="992"/>
        <w:gridCol w:w="3058"/>
        <w:tblGridChange w:id="0">
          <w:tblGrid>
            <w:gridCol w:w="921"/>
            <w:gridCol w:w="1134"/>
            <w:gridCol w:w="1424"/>
            <w:gridCol w:w="1482"/>
            <w:gridCol w:w="992"/>
            <w:gridCol w:w="3058"/>
          </w:tblGrid>
        </w:tblGridChange>
      </w:tblGrid>
      <w:tr>
        <w:trPr>
          <w:cantSplit w:val="0"/>
          <w:trHeight w:val="284" w:hRule="atLeast"/>
          <w:tblHeader w:val="0"/>
        </w:trPr>
        <w:tc>
          <w:tcPr>
            <w:gridSpan w:val="6"/>
            <w:tcBorders>
              <w:bottom w:color="000000" w:space="0" w:sz="6" w:val="single"/>
            </w:tcBorders>
            <w:shd w:fill="d9d9d9" w:val="clear"/>
            <w:vAlign w:val="center"/>
          </w:tcPr>
          <w:p w:rsidR="00000000" w:rsidDel="00000000" w:rsidP="00000000" w:rsidRDefault="00000000" w:rsidRPr="00000000" w14:paraId="00000043">
            <w:pPr>
              <w:jc w:val="center"/>
              <w:rPr>
                <w:sz w:val="14"/>
                <w:szCs w:val="14"/>
              </w:rPr>
            </w:pPr>
            <w:r w:rsidDel="00000000" w:rsidR="00000000" w:rsidRPr="00000000">
              <w:rPr>
                <w:sz w:val="14"/>
                <w:szCs w:val="14"/>
                <w:rtl w:val="0"/>
              </w:rPr>
              <w:t xml:space="preserve">CONTROL DE VERSIONES</w:t>
            </w:r>
          </w:p>
        </w:tc>
      </w:tr>
      <w:tr>
        <w:trPr>
          <w:cantSplit w:val="0"/>
          <w:trHeight w:val="374" w:hRule="atLeast"/>
          <w:tblHeader w:val="0"/>
        </w:trPr>
        <w:tc>
          <w:tcPr>
            <w:shd w:fill="f2f2f2" w:val="clear"/>
            <w:vAlign w:val="center"/>
          </w:tcPr>
          <w:p w:rsidR="00000000" w:rsidDel="00000000" w:rsidP="00000000" w:rsidRDefault="00000000" w:rsidRPr="00000000" w14:paraId="00000049">
            <w:pPr>
              <w:jc w:val="center"/>
              <w:rPr>
                <w:sz w:val="14"/>
                <w:szCs w:val="14"/>
              </w:rPr>
            </w:pPr>
            <w:r w:rsidDel="00000000" w:rsidR="00000000" w:rsidRPr="00000000">
              <w:rPr>
                <w:sz w:val="14"/>
                <w:szCs w:val="14"/>
                <w:rtl w:val="0"/>
              </w:rPr>
              <w:t xml:space="preserve">Versión</w:t>
            </w:r>
          </w:p>
        </w:tc>
        <w:tc>
          <w:tcPr>
            <w:shd w:fill="f2f2f2" w:val="clear"/>
            <w:vAlign w:val="center"/>
          </w:tcPr>
          <w:p w:rsidR="00000000" w:rsidDel="00000000" w:rsidP="00000000" w:rsidRDefault="00000000" w:rsidRPr="00000000" w14:paraId="0000004A">
            <w:pPr>
              <w:jc w:val="center"/>
              <w:rPr>
                <w:sz w:val="14"/>
                <w:szCs w:val="14"/>
              </w:rPr>
            </w:pPr>
            <w:r w:rsidDel="00000000" w:rsidR="00000000" w:rsidRPr="00000000">
              <w:rPr>
                <w:sz w:val="14"/>
                <w:szCs w:val="14"/>
                <w:rtl w:val="0"/>
              </w:rPr>
              <w:t xml:space="preserve">Hecha por</w:t>
            </w:r>
          </w:p>
        </w:tc>
        <w:tc>
          <w:tcPr>
            <w:shd w:fill="f2f2f2" w:val="clear"/>
            <w:vAlign w:val="center"/>
          </w:tcPr>
          <w:p w:rsidR="00000000" w:rsidDel="00000000" w:rsidP="00000000" w:rsidRDefault="00000000" w:rsidRPr="00000000" w14:paraId="0000004B">
            <w:pPr>
              <w:jc w:val="center"/>
              <w:rPr>
                <w:sz w:val="14"/>
                <w:szCs w:val="14"/>
              </w:rPr>
            </w:pPr>
            <w:r w:rsidDel="00000000" w:rsidR="00000000" w:rsidRPr="00000000">
              <w:rPr>
                <w:sz w:val="14"/>
                <w:szCs w:val="14"/>
                <w:rtl w:val="0"/>
              </w:rPr>
              <w:t xml:space="preserve">Revisada por</w:t>
            </w:r>
          </w:p>
        </w:tc>
        <w:tc>
          <w:tcPr>
            <w:shd w:fill="f2f2f2" w:val="clear"/>
            <w:vAlign w:val="center"/>
          </w:tcPr>
          <w:p w:rsidR="00000000" w:rsidDel="00000000" w:rsidP="00000000" w:rsidRDefault="00000000" w:rsidRPr="00000000" w14:paraId="0000004C">
            <w:pPr>
              <w:jc w:val="center"/>
              <w:rPr>
                <w:sz w:val="14"/>
                <w:szCs w:val="14"/>
              </w:rPr>
            </w:pPr>
            <w:r w:rsidDel="00000000" w:rsidR="00000000" w:rsidRPr="00000000">
              <w:rPr>
                <w:sz w:val="14"/>
                <w:szCs w:val="14"/>
                <w:rtl w:val="0"/>
              </w:rPr>
              <w:t xml:space="preserve">Aprobada por</w:t>
            </w:r>
          </w:p>
        </w:tc>
        <w:tc>
          <w:tcPr>
            <w:shd w:fill="f2f2f2" w:val="clear"/>
            <w:vAlign w:val="center"/>
          </w:tcPr>
          <w:p w:rsidR="00000000" w:rsidDel="00000000" w:rsidP="00000000" w:rsidRDefault="00000000" w:rsidRPr="00000000" w14:paraId="0000004D">
            <w:pPr>
              <w:jc w:val="center"/>
              <w:rPr>
                <w:sz w:val="14"/>
                <w:szCs w:val="14"/>
              </w:rPr>
            </w:pPr>
            <w:r w:rsidDel="00000000" w:rsidR="00000000" w:rsidRPr="00000000">
              <w:rPr>
                <w:sz w:val="14"/>
                <w:szCs w:val="14"/>
                <w:rtl w:val="0"/>
              </w:rPr>
              <w:t xml:space="preserve">Fecha</w:t>
            </w:r>
          </w:p>
        </w:tc>
        <w:tc>
          <w:tcPr>
            <w:shd w:fill="f2f2f2" w:val="clear"/>
            <w:vAlign w:val="center"/>
          </w:tcPr>
          <w:p w:rsidR="00000000" w:rsidDel="00000000" w:rsidP="00000000" w:rsidRDefault="00000000" w:rsidRPr="00000000" w14:paraId="0000004E">
            <w:pPr>
              <w:jc w:val="center"/>
              <w:rPr>
                <w:sz w:val="14"/>
                <w:szCs w:val="14"/>
              </w:rPr>
            </w:pPr>
            <w:r w:rsidDel="00000000" w:rsidR="00000000" w:rsidRPr="00000000">
              <w:rPr>
                <w:sz w:val="14"/>
                <w:szCs w:val="14"/>
                <w:rtl w:val="0"/>
              </w:rPr>
              <w:t xml:space="preserve">Motivo</w:t>
            </w:r>
          </w:p>
        </w:tc>
      </w:tr>
      <w:tr>
        <w:trPr>
          <w:cantSplit w:val="0"/>
          <w:trHeight w:val="227" w:hRule="atLeast"/>
          <w:tblHeader w:val="0"/>
        </w:trPr>
        <w:tc>
          <w:tcPr/>
          <w:p w:rsidR="00000000" w:rsidDel="00000000" w:rsidP="00000000" w:rsidRDefault="00000000" w:rsidRPr="00000000" w14:paraId="0000004F">
            <w:pPr>
              <w:jc w:val="center"/>
              <w:rPr>
                <w:sz w:val="14"/>
                <w:szCs w:val="14"/>
              </w:rPr>
            </w:pPr>
            <w:r w:rsidDel="00000000" w:rsidR="00000000" w:rsidRPr="00000000">
              <w:rPr>
                <w:sz w:val="14"/>
                <w:szCs w:val="14"/>
                <w:rtl w:val="0"/>
              </w:rPr>
              <w:t xml:space="preserve">1.0</w:t>
            </w:r>
          </w:p>
        </w:tc>
        <w:tc>
          <w:tcPr/>
          <w:p w:rsidR="00000000" w:rsidDel="00000000" w:rsidP="00000000" w:rsidRDefault="00000000" w:rsidRPr="00000000" w14:paraId="00000050">
            <w:pPr>
              <w:jc w:val="center"/>
              <w:rPr>
                <w:sz w:val="14"/>
                <w:szCs w:val="14"/>
              </w:rPr>
            </w:pPr>
            <w:r w:rsidDel="00000000" w:rsidR="00000000" w:rsidRPr="00000000">
              <w:rPr>
                <w:sz w:val="14"/>
                <w:szCs w:val="14"/>
                <w:rtl w:val="0"/>
              </w:rPr>
              <w:t xml:space="preserve">MPV</w:t>
            </w:r>
          </w:p>
        </w:tc>
        <w:tc>
          <w:tcPr/>
          <w:p w:rsidR="00000000" w:rsidDel="00000000" w:rsidP="00000000" w:rsidRDefault="00000000" w:rsidRPr="00000000" w14:paraId="00000051">
            <w:pPr>
              <w:jc w:val="center"/>
              <w:rPr>
                <w:sz w:val="14"/>
                <w:szCs w:val="14"/>
              </w:rPr>
            </w:pPr>
            <w:r w:rsidDel="00000000" w:rsidR="00000000" w:rsidRPr="00000000">
              <w:rPr>
                <w:sz w:val="14"/>
                <w:szCs w:val="14"/>
                <w:rtl w:val="0"/>
              </w:rPr>
              <w:t xml:space="preserve">ELV</w:t>
            </w:r>
          </w:p>
        </w:tc>
        <w:tc>
          <w:tcPr/>
          <w:p w:rsidR="00000000" w:rsidDel="00000000" w:rsidP="00000000" w:rsidRDefault="00000000" w:rsidRPr="00000000" w14:paraId="00000052">
            <w:pPr>
              <w:jc w:val="center"/>
              <w:rPr>
                <w:sz w:val="14"/>
                <w:szCs w:val="14"/>
              </w:rPr>
            </w:pPr>
            <w:r w:rsidDel="00000000" w:rsidR="00000000" w:rsidRPr="00000000">
              <w:rPr>
                <w:sz w:val="14"/>
                <w:szCs w:val="14"/>
                <w:rtl w:val="0"/>
              </w:rPr>
              <w:t xml:space="preserve">ARV</w:t>
            </w:r>
          </w:p>
        </w:tc>
        <w:tc>
          <w:tcPr>
            <w:vAlign w:val="center"/>
          </w:tcPr>
          <w:p w:rsidR="00000000" w:rsidDel="00000000" w:rsidP="00000000" w:rsidRDefault="00000000" w:rsidRPr="00000000" w14:paraId="00000053">
            <w:pPr>
              <w:jc w:val="center"/>
              <w:rPr>
                <w:sz w:val="14"/>
                <w:szCs w:val="14"/>
              </w:rPr>
            </w:pPr>
            <w:r w:rsidDel="00000000" w:rsidR="00000000" w:rsidRPr="00000000">
              <w:rPr>
                <w:sz w:val="14"/>
                <w:szCs w:val="14"/>
                <w:rtl w:val="0"/>
              </w:rPr>
              <w:t xml:space="preserve">10/10/2020</w:t>
            </w:r>
          </w:p>
        </w:tc>
        <w:tc>
          <w:tcPr>
            <w:shd w:fill="auto" w:val="clear"/>
            <w:vAlign w:val="center"/>
          </w:tcPr>
          <w:p w:rsidR="00000000" w:rsidDel="00000000" w:rsidP="00000000" w:rsidRDefault="00000000" w:rsidRPr="00000000" w14:paraId="00000054">
            <w:pPr>
              <w:rPr>
                <w:sz w:val="14"/>
                <w:szCs w:val="14"/>
              </w:rPr>
            </w:pPr>
            <w:r w:rsidDel="00000000" w:rsidR="00000000" w:rsidRPr="00000000">
              <w:rPr>
                <w:sz w:val="14"/>
                <w:szCs w:val="14"/>
                <w:rtl w:val="0"/>
              </w:rPr>
              <w:t xml:space="preserve">Versión Original</w:t>
            </w:r>
          </w:p>
        </w:tc>
      </w:tr>
    </w:tbl>
    <w:p w:rsidR="00000000" w:rsidDel="00000000" w:rsidP="00000000" w:rsidRDefault="00000000" w:rsidRPr="00000000" w14:paraId="00000055">
      <w:pPr>
        <w:rPr>
          <w:rFonts w:ascii="Arial" w:cs="Arial" w:eastAsia="Arial" w:hAnsi="Arial"/>
          <w:b w:val="1"/>
          <w:color w:val="000000"/>
          <w:sz w:val="24"/>
          <w:szCs w:val="24"/>
        </w:rPr>
      </w:pPr>
      <w:r w:rsidDel="00000000" w:rsidR="00000000" w:rsidRPr="00000000">
        <w:rPr>
          <w:rtl w:val="0"/>
        </w:rPr>
      </w:r>
    </w:p>
    <w:p w:rsidR="00000000" w:rsidDel="00000000" w:rsidP="00000000" w:rsidRDefault="00000000" w:rsidRPr="00000000" w14:paraId="00000056">
      <w:pPr>
        <w:rPr>
          <w:rFonts w:ascii="Arial" w:cs="Arial" w:eastAsia="Arial" w:hAnsi="Arial"/>
          <w:b w:val="1"/>
          <w:color w:val="000000"/>
          <w:sz w:val="24"/>
          <w:szCs w:val="24"/>
        </w:rPr>
      </w:pPr>
      <w:r w:rsidDel="00000000" w:rsidR="00000000" w:rsidRPr="00000000">
        <w:rPr>
          <w:rtl w:val="0"/>
        </w:rPr>
      </w:r>
    </w:p>
    <w:p w:rsidR="00000000" w:rsidDel="00000000" w:rsidP="00000000" w:rsidRDefault="00000000" w:rsidRPr="00000000" w14:paraId="00000057">
      <w:pPr>
        <w:spacing w:after="0" w:line="360" w:lineRule="auto"/>
        <w:jc w:val="center"/>
        <w:rPr>
          <w:rFonts w:ascii="Arial" w:cs="Arial" w:eastAsia="Arial" w:hAnsi="Arial"/>
          <w:b w:val="1"/>
          <w:color w:val="000000"/>
          <w:sz w:val="24"/>
          <w:szCs w:val="24"/>
        </w:rPr>
      </w:pPr>
      <w:r w:rsidDel="00000000" w:rsidR="00000000" w:rsidRPr="00000000">
        <w:rPr>
          <w:rFonts w:ascii="Arial" w:cs="Arial" w:eastAsia="Arial" w:hAnsi="Arial"/>
          <w:b w:val="1"/>
          <w:color w:val="000000"/>
          <w:sz w:val="24"/>
          <w:szCs w:val="24"/>
          <w:rtl w:val="0"/>
        </w:rPr>
        <w:t xml:space="preserve">INDICE GENERAL</w:t>
      </w:r>
    </w:p>
    <w:sdt>
      <w:sdtPr>
        <w:docPartObj>
          <w:docPartGallery w:val="Table of Contents"/>
          <w:docPartUnique w:val="1"/>
        </w:docPartObj>
      </w:sdtPr>
      <w:sdtContent>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360" w:lineRule="auto"/>
            <w:ind w:left="22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1.</w:t>
            <w:tab/>
            <w:t xml:space="preserve">Introducción</w:t>
            <w:tab/>
            <w:t xml:space="preserve">1</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360" w:lineRule="auto"/>
            <w:ind w:left="22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1.1</w:t>
            <w:tab/>
            <w:t xml:space="preserve">Propósito</w:t>
            <w:tab/>
            <w:t xml:space="preserve">1</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360" w:lineRule="auto"/>
            <w:ind w:left="22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1.2</w:t>
            <w:tab/>
            <w:t xml:space="preserve">Alcance</w:t>
            <w:tab/>
            <w:t xml:space="preserve">1</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360" w:lineRule="auto"/>
            <w:ind w:left="22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1.3</w:t>
            <w:tab/>
            <w:t xml:space="preserve">Definiciones, Siglas y Abreviaturas</w:t>
            <w:tab/>
            <w:t xml:space="preserve">1</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360" w:lineRule="auto"/>
            <w:ind w:left="22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1.4</w:t>
            <w:tab/>
            <w:t xml:space="preserve">Referencias</w:t>
            <w:tab/>
            <w:t xml:space="preserve">1</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360" w:lineRule="auto"/>
            <w:ind w:left="22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1.5</w:t>
            <w:tab/>
            <w:t xml:space="preserve">Visión General</w:t>
            <w:tab/>
            <w:t xml:space="preserve">1</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360" w:lineRule="auto"/>
            <w:ind w:left="22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2.</w:t>
            <w:tab/>
            <w:t xml:space="preserve">Posicionamiento</w:t>
            <w:tab/>
            <w:t xml:space="preserve">1</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360" w:lineRule="auto"/>
            <w:ind w:left="22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2.1</w:t>
            <w:tab/>
            <w:t xml:space="preserve">Oportunidad de negocio</w:t>
            <w:tab/>
            <w:t xml:space="preserve">1</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360" w:lineRule="auto"/>
            <w:ind w:left="22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2.2</w:t>
            <w:tab/>
            <w:t xml:space="preserve">Definición del problema</w:t>
            <w:tab/>
            <w:t xml:space="preserve">2</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360" w:lineRule="auto"/>
            <w:ind w:left="22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3.</w:t>
            <w:tab/>
            <w:t xml:space="preserve">Descripción de los interesados y usuarios</w:t>
            <w:tab/>
            <w:t xml:space="preserve">3</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360" w:lineRule="auto"/>
            <w:ind w:left="22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3.1</w:t>
            <w:tab/>
            <w:t xml:space="preserve">Resumen de los interesados</w:t>
            <w:tab/>
            <w:t xml:space="preserve">3</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360" w:lineRule="auto"/>
            <w:ind w:left="22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3.2</w:t>
            <w:tab/>
            <w:t xml:space="preserve">Resumen de los usuarios</w:t>
            <w:tab/>
            <w:t xml:space="preserve">3</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360" w:lineRule="auto"/>
            <w:ind w:left="22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3.3</w:t>
            <w:tab/>
            <w:t xml:space="preserve">Entorno de usuario</w:t>
            <w:tab/>
            <w:t xml:space="preserve">4</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360" w:lineRule="auto"/>
            <w:ind w:left="22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3.4</w:t>
            <w:tab/>
            <w:t xml:space="preserve">Perfiles de los interesados</w:t>
            <w:tab/>
            <w:t xml:space="preserve">4</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360" w:lineRule="auto"/>
            <w:ind w:left="22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3.5</w:t>
            <w:tab/>
            <w:t xml:space="preserve">Perfiles de los Usuarios</w:t>
            <w:tab/>
            <w:t xml:space="preserve">4</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360" w:lineRule="auto"/>
            <w:ind w:left="22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3.6</w:t>
            <w:tab/>
            <w:t xml:space="preserve">Necesidades de los interesados y usuarios</w:t>
            <w:tab/>
            <w:t xml:space="preserve">6</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360" w:lineRule="auto"/>
            <w:ind w:left="22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4.</w:t>
            <w:tab/>
            <w:t xml:space="preserve">Vista General del Producto</w:t>
            <w:tab/>
            <w:t xml:space="preserve">7</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360" w:lineRule="auto"/>
            <w:ind w:left="22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4.1</w:t>
            <w:tab/>
            <w:t xml:space="preserve">Perspectiva del producto</w:t>
            <w:tab/>
            <w:t xml:space="preserve">7</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360" w:lineRule="auto"/>
            <w:ind w:left="22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4.2</w:t>
            <w:tab/>
            <w:t xml:space="preserve">Resumen de capacidades</w:t>
            <w:tab/>
            <w:t xml:space="preserve">8</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360" w:lineRule="auto"/>
            <w:ind w:left="22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4.3</w:t>
            <w:tab/>
            <w:t xml:space="preserve">Suposiciones y dependencias</w:t>
            <w:tab/>
            <w:t xml:space="preserve">8</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360" w:lineRule="auto"/>
            <w:ind w:left="22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4.4</w:t>
            <w:tab/>
            <w:t xml:space="preserve">Costos y precios</w:t>
            <w:tab/>
            <w:t xml:space="preserve">9</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360" w:lineRule="auto"/>
            <w:ind w:left="22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4.5</w:t>
            <w:tab/>
            <w:t xml:space="preserve">Licenciamiento e instalación</w:t>
            <w:tab/>
            <w:t xml:space="preserve">9</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360" w:lineRule="auto"/>
            <w:ind w:left="22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5.</w:t>
            <w:tab/>
            <w:t xml:space="preserve">Características del producto</w:t>
            <w:tab/>
            <w:t xml:space="preserve">9</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360" w:lineRule="auto"/>
            <w:ind w:left="22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6.</w:t>
            <w:tab/>
            <w:t xml:space="preserve">Restricciones</w:t>
            <w:tab/>
            <w:t xml:space="preserve">10</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360" w:lineRule="auto"/>
            <w:ind w:left="22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7.</w:t>
            <w:tab/>
            <w:t xml:space="preserve">Rangos de calidad</w:t>
            <w:tab/>
            <w:t xml:space="preserve">10</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360" w:lineRule="auto"/>
            <w:ind w:left="22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8.</w:t>
            <w:tab/>
            <w:t xml:space="preserve">Precedencia y Prioridad</w:t>
            <w:tab/>
            <w:t xml:space="preserve">10</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360" w:lineRule="auto"/>
            <w:ind w:left="22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9.</w:t>
            <w:tab/>
            <w:t xml:space="preserve">Otros requerimientos del producto</w:t>
            <w:tab/>
            <w:t xml:space="preserve">10</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360" w:lineRule="auto"/>
            <w:ind w:left="22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_heading=h.o6xev490dy51 \h </w:instrText>
            <w:fldChar w:fldCharType="separate"/>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b) Estandares legales</w:t>
            <w:tab/>
          </w:r>
          <w:r w:rsidDel="00000000" w:rsidR="00000000" w:rsidRPr="00000000">
            <w:fldChar w:fldCharType="end"/>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32</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360" w:lineRule="auto"/>
            <w:ind w:left="22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_heading=h.o6xev490dy51 \h </w:instrText>
            <w:fldChar w:fldCharType="separate"/>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c) Estandares de comunicación</w:t>
            <w:tab/>
          </w:r>
          <w:r w:rsidDel="00000000" w:rsidR="00000000" w:rsidRPr="00000000">
            <w:fldChar w:fldCharType="end"/>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37</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360" w:lineRule="auto"/>
            <w:ind w:left="22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_heading=h.o6xev490dy51 \h </w:instrText>
            <w:fldChar w:fldCharType="separate"/>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d) Estandaraes de cumplimiento de la plataforma</w:t>
            <w:tab/>
          </w:r>
          <w:r w:rsidDel="00000000" w:rsidR="00000000" w:rsidRPr="00000000">
            <w:fldChar w:fldCharType="end"/>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42</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360" w:lineRule="auto"/>
            <w:ind w:left="22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_heading=h.o6xev490dy51 \h </w:instrText>
            <w:fldChar w:fldCharType="separate"/>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e) Estandaraes de calidad y seguridad</w:t>
            <w:tab/>
          </w:r>
          <w:r w:rsidDel="00000000" w:rsidR="00000000" w:rsidRPr="00000000">
            <w:fldChar w:fldCharType="end"/>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42</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36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h.xoj52x3bzk3d">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CONCLUSIONES</w:t>
              <w:tab/>
            </w:r>
          </w:hyperlink>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46</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36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h.jk3r2jtd2y80">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RECOMENDACIONES</w:t>
              <w:tab/>
            </w:r>
          </w:hyperlink>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46</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36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h.kh4jjehas8cc">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BIBLIOGRAFIA</w:t>
              <w:tab/>
            </w:r>
          </w:hyperlink>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46</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36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hyperlink w:anchor="_heading=h.a3ljforaz18b">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WEBGRAFIA</w:t>
            </w:r>
          </w:hyperlink>
          <w:hyperlink w:anchor="_heading=h.a3ljforaz18b">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ab/>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46</w:t>
          </w:r>
        </w:p>
        <w:p w:rsidR="00000000" w:rsidDel="00000000" w:rsidP="00000000" w:rsidRDefault="00000000" w:rsidRPr="00000000" w14:paraId="0000007B">
          <w:pPr>
            <w:spacing w:line="360" w:lineRule="auto"/>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C">
      <w:pPr>
        <w:spacing w:after="200" w:line="360" w:lineRule="auto"/>
        <w:rPr>
          <w:rFonts w:ascii="Arial" w:cs="Arial" w:eastAsia="Arial" w:hAnsi="Arial"/>
          <w:b w:val="1"/>
          <w:color w:val="000000"/>
          <w:sz w:val="24"/>
          <w:szCs w:val="24"/>
        </w:rPr>
      </w:pPr>
      <w:r w:rsidDel="00000000" w:rsidR="00000000" w:rsidRPr="00000000">
        <w:rPr>
          <w:rtl w:val="0"/>
        </w:rPr>
      </w:r>
    </w:p>
    <w:p w:rsidR="00000000" w:rsidDel="00000000" w:rsidP="00000000" w:rsidRDefault="00000000" w:rsidRPr="00000000" w14:paraId="0000007D">
      <w:pPr>
        <w:jc w:val="center"/>
        <w:rPr>
          <w:b w:val="1"/>
          <w:sz w:val="24"/>
          <w:szCs w:val="24"/>
          <w:u w:val="single"/>
        </w:rPr>
      </w:pPr>
      <w:r w:rsidDel="00000000" w:rsidR="00000000" w:rsidRPr="00000000">
        <w:rPr>
          <w:rtl w:val="0"/>
        </w:rPr>
      </w:r>
    </w:p>
    <w:p w:rsidR="00000000" w:rsidDel="00000000" w:rsidP="00000000" w:rsidRDefault="00000000" w:rsidRPr="00000000" w14:paraId="0000007E">
      <w:pPr>
        <w:jc w:val="center"/>
        <w:rPr>
          <w:b w:val="1"/>
          <w:sz w:val="24"/>
          <w:szCs w:val="24"/>
          <w:u w:val="single"/>
        </w:rPr>
      </w:pPr>
      <w:r w:rsidDel="00000000" w:rsidR="00000000" w:rsidRPr="00000000">
        <w:rPr>
          <w:rtl w:val="0"/>
        </w:rPr>
      </w:r>
    </w:p>
    <w:p w:rsidR="00000000" w:rsidDel="00000000" w:rsidP="00000000" w:rsidRDefault="00000000" w:rsidRPr="00000000" w14:paraId="0000007F">
      <w:pPr>
        <w:jc w:val="center"/>
        <w:rPr>
          <w:b w:val="1"/>
          <w:sz w:val="24"/>
          <w:szCs w:val="24"/>
          <w:u w:val="single"/>
        </w:rPr>
      </w:pPr>
      <w:r w:rsidDel="00000000" w:rsidR="00000000" w:rsidRPr="00000000">
        <w:rPr>
          <w:rtl w:val="0"/>
        </w:rPr>
      </w:r>
    </w:p>
    <w:p w:rsidR="00000000" w:rsidDel="00000000" w:rsidP="00000000" w:rsidRDefault="00000000" w:rsidRPr="00000000" w14:paraId="00000080">
      <w:pPr>
        <w:jc w:val="center"/>
        <w:rPr>
          <w:b w:val="1"/>
          <w:sz w:val="24"/>
          <w:szCs w:val="24"/>
          <w:u w:val="single"/>
        </w:rPr>
      </w:pPr>
      <w:r w:rsidDel="00000000" w:rsidR="00000000" w:rsidRPr="00000000">
        <w:rPr>
          <w:rtl w:val="0"/>
        </w:rPr>
      </w:r>
    </w:p>
    <w:p w:rsidR="00000000" w:rsidDel="00000000" w:rsidP="00000000" w:rsidRDefault="00000000" w:rsidRPr="00000000" w14:paraId="00000081">
      <w:pPr>
        <w:jc w:val="center"/>
        <w:rPr>
          <w:b w:val="1"/>
          <w:sz w:val="24"/>
          <w:szCs w:val="24"/>
          <w:u w:val="single"/>
        </w:rPr>
      </w:pPr>
      <w:r w:rsidDel="00000000" w:rsidR="00000000" w:rsidRPr="00000000">
        <w:rPr>
          <w:rtl w:val="0"/>
        </w:rPr>
      </w:r>
    </w:p>
    <w:p w:rsidR="00000000" w:rsidDel="00000000" w:rsidP="00000000" w:rsidRDefault="00000000" w:rsidRPr="00000000" w14:paraId="00000082">
      <w:pPr>
        <w:jc w:val="center"/>
        <w:rPr>
          <w:b w:val="1"/>
          <w:sz w:val="24"/>
          <w:szCs w:val="24"/>
          <w:u w:val="single"/>
        </w:rPr>
      </w:pPr>
      <w:r w:rsidDel="00000000" w:rsidR="00000000" w:rsidRPr="00000000">
        <w:rPr>
          <w:rtl w:val="0"/>
        </w:rPr>
      </w:r>
    </w:p>
    <w:p w:rsidR="00000000" w:rsidDel="00000000" w:rsidP="00000000" w:rsidRDefault="00000000" w:rsidRPr="00000000" w14:paraId="00000083">
      <w:pPr>
        <w:jc w:val="center"/>
        <w:rPr>
          <w:b w:val="1"/>
          <w:sz w:val="24"/>
          <w:szCs w:val="24"/>
          <w:u w:val="single"/>
        </w:rPr>
      </w:pPr>
      <w:r w:rsidDel="00000000" w:rsidR="00000000" w:rsidRPr="00000000">
        <w:rPr>
          <w:rtl w:val="0"/>
        </w:rPr>
      </w:r>
    </w:p>
    <w:p w:rsidR="00000000" w:rsidDel="00000000" w:rsidP="00000000" w:rsidRDefault="00000000" w:rsidRPr="00000000" w14:paraId="00000084">
      <w:pPr>
        <w:jc w:val="center"/>
        <w:rPr>
          <w:b w:val="1"/>
          <w:sz w:val="24"/>
          <w:szCs w:val="24"/>
          <w:u w:val="single"/>
        </w:rPr>
      </w:pPr>
      <w:r w:rsidDel="00000000" w:rsidR="00000000" w:rsidRPr="00000000">
        <w:rPr>
          <w:rtl w:val="0"/>
        </w:rPr>
      </w:r>
    </w:p>
    <w:p w:rsidR="00000000" w:rsidDel="00000000" w:rsidP="00000000" w:rsidRDefault="00000000" w:rsidRPr="00000000" w14:paraId="00000085">
      <w:pPr>
        <w:jc w:val="center"/>
        <w:rPr>
          <w:b w:val="1"/>
          <w:sz w:val="24"/>
          <w:szCs w:val="24"/>
          <w:u w:val="single"/>
        </w:rPr>
      </w:pPr>
      <w:r w:rsidDel="00000000" w:rsidR="00000000" w:rsidRPr="00000000">
        <w:rPr>
          <w:rtl w:val="0"/>
        </w:rPr>
      </w:r>
    </w:p>
    <w:p w:rsidR="00000000" w:rsidDel="00000000" w:rsidP="00000000" w:rsidRDefault="00000000" w:rsidRPr="00000000" w14:paraId="00000086">
      <w:pPr>
        <w:jc w:val="center"/>
        <w:rPr>
          <w:b w:val="1"/>
          <w:sz w:val="24"/>
          <w:szCs w:val="24"/>
          <w:u w:val="single"/>
        </w:rPr>
      </w:pPr>
      <w:r w:rsidDel="00000000" w:rsidR="00000000" w:rsidRPr="00000000">
        <w:rPr>
          <w:rtl w:val="0"/>
        </w:rPr>
      </w:r>
    </w:p>
    <w:p w:rsidR="00000000" w:rsidDel="00000000" w:rsidP="00000000" w:rsidRDefault="00000000" w:rsidRPr="00000000" w14:paraId="00000087">
      <w:pPr>
        <w:jc w:val="center"/>
        <w:rPr>
          <w:b w:val="1"/>
          <w:sz w:val="24"/>
          <w:szCs w:val="24"/>
          <w:u w:val="single"/>
        </w:rPr>
      </w:pPr>
      <w:r w:rsidDel="00000000" w:rsidR="00000000" w:rsidRPr="00000000">
        <w:rPr>
          <w:rtl w:val="0"/>
        </w:rPr>
      </w:r>
    </w:p>
    <w:p w:rsidR="00000000" w:rsidDel="00000000" w:rsidP="00000000" w:rsidRDefault="00000000" w:rsidRPr="00000000" w14:paraId="00000088">
      <w:pPr>
        <w:jc w:val="center"/>
        <w:rPr>
          <w:b w:val="1"/>
          <w:sz w:val="24"/>
          <w:szCs w:val="24"/>
          <w:u w:val="single"/>
        </w:rPr>
      </w:pPr>
      <w:r w:rsidDel="00000000" w:rsidR="00000000" w:rsidRPr="00000000">
        <w:rPr>
          <w:rtl w:val="0"/>
        </w:rPr>
      </w:r>
    </w:p>
    <w:p w:rsidR="00000000" w:rsidDel="00000000" w:rsidP="00000000" w:rsidRDefault="00000000" w:rsidRPr="00000000" w14:paraId="00000089">
      <w:pPr>
        <w:jc w:val="left"/>
        <w:rPr>
          <w:b w:val="1"/>
          <w:sz w:val="24"/>
          <w:szCs w:val="24"/>
          <w:u w:val="single"/>
        </w:rPr>
      </w:pPr>
      <w:r w:rsidDel="00000000" w:rsidR="00000000" w:rsidRPr="00000000">
        <w:rPr>
          <w:rtl w:val="0"/>
        </w:rPr>
      </w:r>
    </w:p>
    <w:p w:rsidR="00000000" w:rsidDel="00000000" w:rsidP="00000000" w:rsidRDefault="00000000" w:rsidRPr="00000000" w14:paraId="0000008A">
      <w:pPr>
        <w:tabs>
          <w:tab w:val="left" w:leader="none" w:pos="660"/>
          <w:tab w:val="right" w:leader="none" w:pos="8828"/>
        </w:tabs>
        <w:spacing w:after="100" w:line="360" w:lineRule="auto"/>
        <w:ind w:left="22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rtl w:val="0"/>
        </w:rPr>
        <w:t xml:space="preserve">1.</w:t>
        <w:tab/>
      </w:r>
      <w:r w:rsidDel="00000000" w:rsidR="00000000" w:rsidRPr="00000000">
        <w:rPr>
          <w:rFonts w:ascii="Times New Roman" w:cs="Times New Roman" w:eastAsia="Times New Roman" w:hAnsi="Times New Roman"/>
          <w:b w:val="1"/>
          <w:sz w:val="24"/>
          <w:szCs w:val="24"/>
          <w:rtl w:val="0"/>
        </w:rPr>
        <w:t xml:space="preserve">Introducción</w:t>
        <w:tab/>
      </w:r>
    </w:p>
    <w:p w:rsidR="00000000" w:rsidDel="00000000" w:rsidP="00000000" w:rsidRDefault="00000000" w:rsidRPr="00000000" w14:paraId="0000008B">
      <w:pPr>
        <w:tabs>
          <w:tab w:val="left" w:leader="none" w:pos="660"/>
          <w:tab w:val="right" w:leader="none" w:pos="8828"/>
        </w:tabs>
        <w:spacing w:after="100" w:line="360" w:lineRule="auto"/>
        <w:ind w:left="72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1.1</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Propósito</w:t>
        <w:br w:type="textWrapping"/>
      </w:r>
      <w:r w:rsidDel="00000000" w:rsidR="00000000" w:rsidRPr="00000000">
        <w:rPr>
          <w:rFonts w:ascii="Times New Roman" w:cs="Times New Roman" w:eastAsia="Times New Roman" w:hAnsi="Times New Roman"/>
          <w:sz w:val="24"/>
          <w:szCs w:val="24"/>
          <w:rtl w:val="0"/>
        </w:rPr>
        <w:t xml:space="preserve">El objetivo de este proyecto es desarrollar un sistema web que automatice el control de asistencia en espacios multifuncionales, como eventos, clases o cualquier tipo de actividad que requiera inscripción. Utilizando técnicas de reconocimiento por vectores numéricos, el sistema permitirá registrar automáticamente a los participantes, ya sean invitados o inscritos y realizar un seguimiento detallado de su presencia en el evento. Una vez registrados, se quiere lograr monitorear en tiempo real el flujo de personas, incluyendo datos como la hora de entrada, salida y reingreso de cada participante. Además, se generarán reportes estadísticos visuales que facilitarán la gestión eficiente de los espacios brindando información precisa para la toma de decisiones basada en datos confiables.</w:t>
      </w:r>
      <w:r w:rsidDel="00000000" w:rsidR="00000000" w:rsidRPr="00000000">
        <w:rPr>
          <w:rtl w:val="0"/>
        </w:rPr>
      </w:r>
    </w:p>
    <w:p w:rsidR="00000000" w:rsidDel="00000000" w:rsidP="00000000" w:rsidRDefault="00000000" w:rsidRPr="00000000" w14:paraId="0000008C">
      <w:pPr>
        <w:tabs>
          <w:tab w:val="left" w:leader="none" w:pos="660"/>
          <w:tab w:val="right" w:leader="none" w:pos="8828"/>
        </w:tabs>
        <w:spacing w:after="100" w:line="360" w:lineRule="auto"/>
        <w:ind w:left="22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ab/>
        <w:t xml:space="preserve">1.2 Alcance</w:t>
      </w:r>
    </w:p>
    <w:p w:rsidR="00000000" w:rsidDel="00000000" w:rsidP="00000000" w:rsidRDefault="00000000" w:rsidRPr="00000000" w14:paraId="0000008D">
      <w:pPr>
        <w:tabs>
          <w:tab w:val="left" w:leader="none" w:pos="660"/>
          <w:tab w:val="right" w:leader="none" w:pos="8828"/>
        </w:tabs>
        <w:spacing w:after="100" w:line="360" w:lineRule="auto"/>
        <w:ind w:left="22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ab/>
      </w:r>
      <w:r w:rsidDel="00000000" w:rsidR="00000000" w:rsidRPr="00000000">
        <w:rPr>
          <w:rFonts w:ascii="Times New Roman" w:cs="Times New Roman" w:eastAsia="Times New Roman" w:hAnsi="Times New Roman"/>
          <w:sz w:val="24"/>
          <w:szCs w:val="24"/>
          <w:rtl w:val="0"/>
        </w:rPr>
        <w:t xml:space="preserve">El sistema web propuesto estara diseñado para implementarse en </w:t>
        <w:tab/>
        <w:tab/>
        <w:t xml:space="preserve">diversas instituciones, empresas o entidades que requieran un control </w:t>
        <w:tab/>
        <w:tab/>
        <w:t xml:space="preserve">eficiente de asistencia y monitoreo del flujo de personas. En particular </w:t>
        <w:tab/>
        <w:tab/>
        <w:t xml:space="preserve">podrá aplicarse en instituciones educativas, oficinas , auditorios, y otros </w:t>
        <w:tab/>
        <w:tab/>
        <w:t xml:space="preserve">espacios multifuncionales en la región.</w:t>
      </w:r>
      <w:r w:rsidDel="00000000" w:rsidR="00000000" w:rsidRPr="00000000">
        <w:rPr>
          <w:rFonts w:ascii="Times New Roman" w:cs="Times New Roman" w:eastAsia="Times New Roman" w:hAnsi="Times New Roman"/>
          <w:b w:val="1"/>
          <w:sz w:val="24"/>
          <w:szCs w:val="24"/>
          <w:rtl w:val="0"/>
        </w:rPr>
        <w:tab/>
      </w:r>
    </w:p>
    <w:p w:rsidR="00000000" w:rsidDel="00000000" w:rsidP="00000000" w:rsidRDefault="00000000" w:rsidRPr="00000000" w14:paraId="0000008E">
      <w:pPr>
        <w:tabs>
          <w:tab w:val="left" w:leader="none" w:pos="660"/>
          <w:tab w:val="right" w:leader="none" w:pos="8828"/>
        </w:tabs>
        <w:spacing w:after="100" w:line="360" w:lineRule="auto"/>
        <w:ind w:left="22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ab/>
        <w:t xml:space="preserve">1.3 Definiciones, Siglas y Abreviaturas</w:t>
      </w:r>
    </w:p>
    <w:p w:rsidR="00000000" w:rsidDel="00000000" w:rsidP="00000000" w:rsidRDefault="00000000" w:rsidRPr="00000000" w14:paraId="0000008F">
      <w:pPr>
        <w:tabs>
          <w:tab w:val="left" w:leader="none" w:pos="660"/>
          <w:tab w:val="right" w:leader="none" w:pos="8828"/>
        </w:tabs>
        <w:spacing w:after="10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proyecto, se emplearán diversas tecnologías y conceptos clave para el desarrollo del sistema de control de asistencia basado en reconocimiento por vectores numéricos. A continuación, se presentan las definiciones, siglas y abreviaturas relevantes:</w:t>
      </w:r>
    </w:p>
    <w:p w:rsidR="00000000" w:rsidDel="00000000" w:rsidP="00000000" w:rsidRDefault="00000000" w:rsidRPr="00000000" w14:paraId="00000090">
      <w:pPr>
        <w:numPr>
          <w:ilvl w:val="0"/>
          <w:numId w:val="3"/>
        </w:numPr>
        <w:tabs>
          <w:tab w:val="left" w:leader="none" w:pos="660"/>
          <w:tab w:val="right" w:leader="none" w:pos="8828"/>
        </w:tabs>
        <w:spacing w:after="0" w:before="24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Vectores Numéricos: Representación matemática utilizada en el reconocimiento facial y de personas, donde las características extraídas de una imagen se convierten en datos numéricos que permiten la identificación y seguimiento.</w:t>
      </w:r>
    </w:p>
    <w:p w:rsidR="00000000" w:rsidDel="00000000" w:rsidP="00000000" w:rsidRDefault="00000000" w:rsidRPr="00000000" w14:paraId="00000091">
      <w:pPr>
        <w:numPr>
          <w:ilvl w:val="0"/>
          <w:numId w:val="3"/>
        </w:numPr>
        <w:tabs>
          <w:tab w:val="left" w:leader="none" w:pos="660"/>
          <w:tab w:val="right" w:leader="none" w:pos="8828"/>
        </w:tabs>
        <w:spacing w:after="0" w:before="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 Lenguaje de programación utilizado para el desarrollo del sistema, especialmente por su compatibilidad con bibliotecas de visión por computadora e inteligencia artificial.</w:t>
      </w:r>
    </w:p>
    <w:p w:rsidR="00000000" w:rsidDel="00000000" w:rsidP="00000000" w:rsidRDefault="00000000" w:rsidRPr="00000000" w14:paraId="00000092">
      <w:pPr>
        <w:numPr>
          <w:ilvl w:val="0"/>
          <w:numId w:val="3"/>
        </w:numPr>
        <w:tabs>
          <w:tab w:val="left" w:leader="none" w:pos="660"/>
          <w:tab w:val="right" w:leader="none" w:pos="8828"/>
        </w:tabs>
        <w:spacing w:after="0" w:before="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 Studio Code (VS Code): Entorno de desarrollo integrado (IDE) que se empleará para escribir, depurar y ejecutar el código del sistema de manera eficiente.</w:t>
      </w:r>
    </w:p>
    <w:p w:rsidR="00000000" w:rsidDel="00000000" w:rsidP="00000000" w:rsidRDefault="00000000" w:rsidRPr="00000000" w14:paraId="00000093">
      <w:pPr>
        <w:numPr>
          <w:ilvl w:val="0"/>
          <w:numId w:val="3"/>
        </w:numPr>
        <w:tabs>
          <w:tab w:val="left" w:leader="none" w:pos="660"/>
          <w:tab w:val="right" w:leader="none" w:pos="8828"/>
        </w:tabs>
        <w:spacing w:after="0" w:before="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Visión por Computadora (CV - Computer Vision): Rama de la inteligencia artificial que permite a las máquinas interpretar imágenes y videos para extraer información relevante.</w:t>
      </w:r>
    </w:p>
    <w:p w:rsidR="00000000" w:rsidDel="00000000" w:rsidP="00000000" w:rsidRDefault="00000000" w:rsidRPr="00000000" w14:paraId="00000094">
      <w:pPr>
        <w:numPr>
          <w:ilvl w:val="0"/>
          <w:numId w:val="3"/>
        </w:numPr>
        <w:tabs>
          <w:tab w:val="left" w:leader="none" w:pos="660"/>
          <w:tab w:val="right" w:leader="none" w:pos="8828"/>
        </w:tabs>
        <w:spacing w:after="0" w:before="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Inteligencia Artificial (IA): Campo de la informática que permite a los sistemas aprender y tomar decisiones sin intervención humana explícita, facilitando el reconocimiento y análisis automatizado de patrones en imágenes.</w:t>
      </w:r>
    </w:p>
    <w:p w:rsidR="00000000" w:rsidDel="00000000" w:rsidP="00000000" w:rsidRDefault="00000000" w:rsidRPr="00000000" w14:paraId="00000095">
      <w:pPr>
        <w:numPr>
          <w:ilvl w:val="0"/>
          <w:numId w:val="3"/>
        </w:numPr>
        <w:tabs>
          <w:tab w:val="left" w:leader="none" w:pos="660"/>
          <w:tab w:val="right" w:leader="none" w:pos="8828"/>
        </w:tabs>
        <w:spacing w:after="0" w:before="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 de Datos (BD): Sistema donde se almacenará la información procesada, incluyendo los registros de asistencia y estadísticas generadas por el sistema.</w:t>
      </w:r>
    </w:p>
    <w:p w:rsidR="00000000" w:rsidDel="00000000" w:rsidP="00000000" w:rsidRDefault="00000000" w:rsidRPr="00000000" w14:paraId="00000096">
      <w:pPr>
        <w:numPr>
          <w:ilvl w:val="0"/>
          <w:numId w:val="3"/>
        </w:numPr>
        <w:tabs>
          <w:tab w:val="left" w:leader="none" w:pos="660"/>
          <w:tab w:val="right" w:leader="none" w:pos="8828"/>
        </w:tabs>
        <w:spacing w:after="240" w:before="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Interfaz Web: Plataforma accesible desde un navegador que permitirá a los administradores visualizar reportes y gestionar el control de asistencia.</w:t>
      </w:r>
    </w:p>
    <w:p w:rsidR="00000000" w:rsidDel="00000000" w:rsidP="00000000" w:rsidRDefault="00000000" w:rsidRPr="00000000" w14:paraId="00000097">
      <w:pPr>
        <w:tabs>
          <w:tab w:val="left" w:leader="none" w:pos="660"/>
          <w:tab w:val="right" w:leader="none" w:pos="8828"/>
        </w:tabs>
        <w:spacing w:after="100" w:line="360" w:lineRule="auto"/>
        <w:ind w:left="22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ab/>
        <w:t xml:space="preserve">1.4 Referencias</w:t>
      </w:r>
    </w:p>
    <w:p w:rsidR="00000000" w:rsidDel="00000000" w:rsidP="00000000" w:rsidRDefault="00000000" w:rsidRPr="00000000" w14:paraId="00000098">
      <w:pPr>
        <w:tabs>
          <w:tab w:val="left" w:leader="none" w:pos="660"/>
          <w:tab w:val="right" w:leader="none" w:pos="8828"/>
        </w:tabs>
        <w:spacing w:after="10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ab/>
      </w:r>
      <w:r w:rsidDel="00000000" w:rsidR="00000000" w:rsidRPr="00000000">
        <w:rPr>
          <w:rFonts w:ascii="Times New Roman" w:cs="Times New Roman" w:eastAsia="Times New Roman" w:hAnsi="Times New Roman"/>
          <w:sz w:val="24"/>
          <w:szCs w:val="24"/>
          <w:rtl w:val="0"/>
        </w:rPr>
        <w:t xml:space="preserve">FD01 - Documento de factibilidad</w:t>
      </w:r>
    </w:p>
    <w:p w:rsidR="00000000" w:rsidDel="00000000" w:rsidP="00000000" w:rsidRDefault="00000000" w:rsidRPr="00000000" w14:paraId="00000099">
      <w:pPr>
        <w:tabs>
          <w:tab w:val="left" w:leader="none" w:pos="660"/>
          <w:tab w:val="right" w:leader="none" w:pos="8828"/>
        </w:tabs>
        <w:spacing w:after="100" w:line="360" w:lineRule="auto"/>
        <w:ind w:left="22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ab/>
        <w:t xml:space="preserve">1.5 Visión General</w:t>
      </w:r>
    </w:p>
    <w:p w:rsidR="00000000" w:rsidDel="00000000" w:rsidP="00000000" w:rsidRDefault="00000000" w:rsidRPr="00000000" w14:paraId="0000009A">
      <w:pPr>
        <w:tabs>
          <w:tab w:val="left" w:leader="none" w:pos="660"/>
          <w:tab w:val="right" w:leader="none" w:pos="8828"/>
        </w:tabs>
        <w:spacing w:after="10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proyecto tiene como objetivo el desarrollo de un sistema web para automatizar el control de asistencia en espacios multifuncionales mediante el uso de técnicas de reconocimiento facial. Este sistema permitirá detectar y registrar de manera automática a las personas dentro de un espacio determinado, así como hacer un seguimiento de su tiempo de permanencia. Los datos recopilados se presentarán en informes estadísticos accesibles a través de una plataforma web. Para su desarrollo, se utilizarán herramientas como Python y Visual Studio Code. El sistema está pensado para ser implementado en instituciones de Tacna que necesiten gestionar de manera eficiente el flujo de personas, ayudando a optimizar el tiempo, reducir posibles errores en el registro de asistencia y mejorar la administración de los espacios mediante información precisa y actualizada.</w:t>
      </w:r>
    </w:p>
    <w:p w:rsidR="00000000" w:rsidDel="00000000" w:rsidP="00000000" w:rsidRDefault="00000000" w:rsidRPr="00000000" w14:paraId="0000009B">
      <w:pPr>
        <w:tabs>
          <w:tab w:val="left" w:leader="none" w:pos="660"/>
          <w:tab w:val="right" w:leader="none" w:pos="8828"/>
        </w:tabs>
        <w:spacing w:after="100" w:line="360" w:lineRule="auto"/>
        <w:ind w:left="72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ab/>
      </w:r>
    </w:p>
    <w:p w:rsidR="00000000" w:rsidDel="00000000" w:rsidP="00000000" w:rsidRDefault="00000000" w:rsidRPr="00000000" w14:paraId="0000009C">
      <w:pPr>
        <w:tabs>
          <w:tab w:val="left" w:leader="none" w:pos="660"/>
          <w:tab w:val="right" w:leader="none" w:pos="8828"/>
        </w:tabs>
        <w:spacing w:after="100" w:line="360" w:lineRule="auto"/>
        <w:ind w:left="22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w:t>
        <w:tab/>
        <w:t xml:space="preserve">Posicionamiento</w:t>
        <w:tab/>
      </w:r>
    </w:p>
    <w:p w:rsidR="00000000" w:rsidDel="00000000" w:rsidP="00000000" w:rsidRDefault="00000000" w:rsidRPr="00000000" w14:paraId="0000009D">
      <w:pPr>
        <w:tabs>
          <w:tab w:val="left" w:leader="none" w:pos="660"/>
          <w:tab w:val="right" w:leader="none" w:pos="8828"/>
        </w:tabs>
        <w:spacing w:after="100" w:line="360" w:lineRule="auto"/>
        <w:ind w:left="22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ab/>
        <w:t xml:space="preserve">2.1 Oportunidad de negocio</w:t>
      </w:r>
    </w:p>
    <w:p w:rsidR="00000000" w:rsidDel="00000000" w:rsidP="00000000" w:rsidRDefault="00000000" w:rsidRPr="00000000" w14:paraId="0000009E">
      <w:pPr>
        <w:tabs>
          <w:tab w:val="left" w:leader="none" w:pos="660"/>
          <w:tab w:val="right" w:leader="none" w:pos="8828"/>
        </w:tabs>
        <w:spacing w:after="100" w:line="360" w:lineRule="auto"/>
        <w:ind w:left="72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Actualmente, muchas instituciones y empresas enfrentan desafíos en la gestión de la asistencia y el monitoreo del flujo de personas en espacios multifuncionales. Los métodos tradicionales, como el registro manual o el uso de tarjetas de acceso, son propensos a errores humanos, pérdida de información y fraudes por suplantación. Con la creciente disponibilidad de tecnologías como la inteligencia artificial y la visión por computadora, se presenta una oportunidad para desarrollar un sistema automatizado basado en reconocimiento facial a través de vectores numéricos. Este sistema no solo mejorará la eficiencia en la gestión del acceso y la permanencia en espacios físicos, sino que también generará reportes. Su implementación en instituciones educativas, empresas, eventos y oficinas gubernamentales en Tacna ofrece un alto potencial de adopción, mejorando la seguridad, reduciendo los costos operativos y optimizando la administración de los espacios.</w:t>
      </w:r>
      <w:r w:rsidDel="00000000" w:rsidR="00000000" w:rsidRPr="00000000">
        <w:rPr>
          <w:rFonts w:ascii="Times New Roman" w:cs="Times New Roman" w:eastAsia="Times New Roman" w:hAnsi="Times New Roman"/>
          <w:b w:val="1"/>
          <w:sz w:val="24"/>
          <w:szCs w:val="24"/>
          <w:rtl w:val="0"/>
        </w:rPr>
        <w:tab/>
      </w:r>
    </w:p>
    <w:p w:rsidR="00000000" w:rsidDel="00000000" w:rsidP="00000000" w:rsidRDefault="00000000" w:rsidRPr="00000000" w14:paraId="0000009F">
      <w:pPr>
        <w:tabs>
          <w:tab w:val="left" w:leader="none" w:pos="660"/>
          <w:tab w:val="right" w:leader="none" w:pos="8828"/>
        </w:tabs>
        <w:spacing w:after="100" w:line="360" w:lineRule="auto"/>
        <w:ind w:left="22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ab/>
        <w:t xml:space="preserve">2.2 Definición del problema</w:t>
      </w:r>
    </w:p>
    <w:p w:rsidR="00000000" w:rsidDel="00000000" w:rsidP="00000000" w:rsidRDefault="00000000" w:rsidRPr="00000000" w14:paraId="000000A0">
      <w:pPr>
        <w:tabs>
          <w:tab w:val="left" w:leader="none" w:pos="660"/>
          <w:tab w:val="right" w:leader="none" w:pos="8828"/>
        </w:tabs>
        <w:spacing w:after="100" w:line="360" w:lineRule="auto"/>
        <w:ind w:left="72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El problema principal radica en la dificultad que enfrentan muchas instituciones para gestionar de manera eficiente el control de asistencia y el flujo de personas en espacios multifuncionales. Los métodos tradicionales, como los registros manuales o el uso de tarjetas, son ineficaces, propensos a errores y vulnerables a fraudes. Esto genera un manejo inadecuado de los recursos, pérdida de datos y dificultades en el monitoreo de la permanencia de las personas en los espacios. Por lo tanto, es necesario implementar una solución automatizada que optimice la gestión de la asistencia y ofrezca datos precisos.</w:t>
      </w:r>
      <w:r w:rsidDel="00000000" w:rsidR="00000000" w:rsidRPr="00000000">
        <w:rPr>
          <w:rFonts w:ascii="Times New Roman" w:cs="Times New Roman" w:eastAsia="Times New Roman" w:hAnsi="Times New Roman"/>
          <w:b w:val="1"/>
          <w:sz w:val="24"/>
          <w:szCs w:val="24"/>
          <w:rtl w:val="0"/>
        </w:rPr>
        <w:tab/>
      </w:r>
    </w:p>
    <w:p w:rsidR="00000000" w:rsidDel="00000000" w:rsidP="00000000" w:rsidRDefault="00000000" w:rsidRPr="00000000" w14:paraId="000000A1">
      <w:pPr>
        <w:tabs>
          <w:tab w:val="left" w:leader="none" w:pos="660"/>
          <w:tab w:val="right" w:leader="none" w:pos="8828"/>
        </w:tabs>
        <w:spacing w:after="100" w:line="360" w:lineRule="auto"/>
        <w:ind w:left="22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w:t>
        <w:tab/>
        <w:t xml:space="preserve">Descripción de los interesados y usuarios</w:t>
        <w:tab/>
      </w:r>
    </w:p>
    <w:p w:rsidR="00000000" w:rsidDel="00000000" w:rsidP="00000000" w:rsidRDefault="00000000" w:rsidRPr="00000000" w14:paraId="000000A2">
      <w:pPr>
        <w:tabs>
          <w:tab w:val="left" w:leader="none" w:pos="660"/>
          <w:tab w:val="right" w:leader="none" w:pos="8828"/>
        </w:tabs>
        <w:spacing w:after="100" w:line="360" w:lineRule="auto"/>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ab/>
        <w:t xml:space="preserve">3.1 Resumen de los interesados</w:t>
      </w:r>
    </w:p>
    <w:p w:rsidR="00000000" w:rsidDel="00000000" w:rsidP="00000000" w:rsidRDefault="00000000" w:rsidRPr="00000000" w14:paraId="000000A3">
      <w:pPr>
        <w:tabs>
          <w:tab w:val="left" w:leader="none" w:pos="660"/>
          <w:tab w:val="right" w:leader="none" w:pos="8828"/>
        </w:tabs>
        <w:spacing w:after="100" w:line="360" w:lineRule="auto"/>
        <w:ind w:left="72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 Los principales interesados en este proyecto son instituciones </w:t>
        <w:tab/>
        <w:t xml:space="preserve">educativas, empresas y administradores de espacios multifuncionales. Las instituciones educativas buscan mejorar el control del ausentismo y la seguridad. Las empresas están interesadas en reducir pérdidas por ausentismo laboral y aumentar la productividad. Los administradores de espacios multifuncionales desean un sistema que permita monitorear y reportar la asistencia de manera eficiente y en tiempo real.</w:t>
      </w:r>
      <w:r w:rsidDel="00000000" w:rsidR="00000000" w:rsidRPr="00000000">
        <w:rPr>
          <w:rFonts w:ascii="Times New Roman" w:cs="Times New Roman" w:eastAsia="Times New Roman" w:hAnsi="Times New Roman"/>
          <w:b w:val="1"/>
          <w:sz w:val="24"/>
          <w:szCs w:val="24"/>
          <w:rtl w:val="0"/>
        </w:rPr>
        <w:tab/>
      </w:r>
    </w:p>
    <w:p w:rsidR="00000000" w:rsidDel="00000000" w:rsidP="00000000" w:rsidRDefault="00000000" w:rsidRPr="00000000" w14:paraId="000000A4">
      <w:pPr>
        <w:tabs>
          <w:tab w:val="left" w:leader="none" w:pos="660"/>
          <w:tab w:val="right" w:leader="none" w:pos="8828"/>
        </w:tabs>
        <w:spacing w:after="100" w:line="360" w:lineRule="auto"/>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ab/>
        <w:t xml:space="preserve">3.2 Resumen de los usuarios</w:t>
      </w:r>
    </w:p>
    <w:p w:rsidR="00000000" w:rsidDel="00000000" w:rsidP="00000000" w:rsidRDefault="00000000" w:rsidRPr="00000000" w14:paraId="000000A5">
      <w:pPr>
        <w:tabs>
          <w:tab w:val="left" w:leader="none" w:pos="660"/>
          <w:tab w:val="right" w:leader="none" w:pos="8828"/>
        </w:tabs>
        <w:spacing w:after="10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usuarios del sistema incluyen tanto a administradores como a personas registradas en los eventos o actividades. Los administradores serán responsables de configurar y gestionar el sistema, supervisando los reportes de asistencia y tomando decisiones basadas en los datos obtenidos. Los usuarios registrados, como estudiantes, empleados o participantes, estarán registrados en el sistema para el control de asistencia y podrán recibir reportes relacionados con su permanencia y actividad en los eventos o espacios multifuncionales.</w:t>
      </w:r>
    </w:p>
    <w:p w:rsidR="00000000" w:rsidDel="00000000" w:rsidP="00000000" w:rsidRDefault="00000000" w:rsidRPr="00000000" w14:paraId="000000A6">
      <w:pPr>
        <w:tabs>
          <w:tab w:val="left" w:leader="none" w:pos="660"/>
          <w:tab w:val="right" w:leader="none" w:pos="8828"/>
        </w:tabs>
        <w:spacing w:after="100" w:line="360" w:lineRule="auto"/>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ab/>
        <w:t xml:space="preserve">3.3 Entorno de usuario</w:t>
      </w:r>
    </w:p>
    <w:p w:rsidR="00000000" w:rsidDel="00000000" w:rsidP="00000000" w:rsidRDefault="00000000" w:rsidRPr="00000000" w14:paraId="000000A7">
      <w:pPr>
        <w:tabs>
          <w:tab w:val="left" w:leader="none" w:pos="660"/>
          <w:tab w:val="right" w:leader="none" w:pos="8828"/>
        </w:tabs>
        <w:spacing w:after="100" w:line="360" w:lineRule="auto"/>
        <w:ind w:left="72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El entorno de usuario del sistema web está diseñado para ser accesible desde cualquier computadora con conexión a internet. Los administradores podrán gestionar la asistencia y generar reportes a través de la plataforma web, mientras que los usuarios serán identificados mediante cámaras para registrar su asistencia de forma automática. La interfaz será intuitiva, permitiendo una fácil interacción tanto para los administradores como para los usuarios.</w:t>
      </w:r>
      <w:r w:rsidDel="00000000" w:rsidR="00000000" w:rsidRPr="00000000">
        <w:rPr>
          <w:rFonts w:ascii="Times New Roman" w:cs="Times New Roman" w:eastAsia="Times New Roman" w:hAnsi="Times New Roman"/>
          <w:b w:val="1"/>
          <w:sz w:val="24"/>
          <w:szCs w:val="24"/>
          <w:rtl w:val="0"/>
        </w:rPr>
        <w:tab/>
      </w:r>
    </w:p>
    <w:p w:rsidR="00000000" w:rsidDel="00000000" w:rsidP="00000000" w:rsidRDefault="00000000" w:rsidRPr="00000000" w14:paraId="000000A8">
      <w:pPr>
        <w:tabs>
          <w:tab w:val="left" w:leader="none" w:pos="660"/>
          <w:tab w:val="right" w:leader="none" w:pos="8828"/>
        </w:tabs>
        <w:spacing w:after="100" w:line="360" w:lineRule="auto"/>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ab/>
        <w:t xml:space="preserve">3.4 Perfiles de los interesados</w:t>
      </w:r>
    </w:p>
    <w:p w:rsidR="00000000" w:rsidDel="00000000" w:rsidP="00000000" w:rsidRDefault="00000000" w:rsidRPr="00000000" w14:paraId="000000A9">
      <w:pPr>
        <w:tabs>
          <w:tab w:val="left" w:leader="none" w:pos="660"/>
          <w:tab w:val="right" w:leader="none" w:pos="8828"/>
        </w:tabs>
        <w:spacing w:after="10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principales interesados en el sistema incluyen instituciones educativas, empresas y administradores de espacios multifuncionales. Las instituciones buscan optimizar la gestión de asistencia y reducir el ausentismo, las empresas desean mejorar la productividad y minimizar pérdidas por inasistencias, y los administradores de espacios requieren un monitoreo eficiente del flujo de personas. Además, inversionistas y desarrolladores tecnológicos pueden estar interesados en el impacto y la escalabilidad del sistema.</w:t>
        <w:tab/>
      </w:r>
    </w:p>
    <w:p w:rsidR="00000000" w:rsidDel="00000000" w:rsidP="00000000" w:rsidRDefault="00000000" w:rsidRPr="00000000" w14:paraId="000000AA">
      <w:pPr>
        <w:tabs>
          <w:tab w:val="left" w:leader="none" w:pos="660"/>
          <w:tab w:val="right" w:leader="none" w:pos="8828"/>
        </w:tabs>
        <w:spacing w:after="100" w:line="360" w:lineRule="auto"/>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ab/>
        <w:t xml:space="preserve">3.5 Perfiles de los Usuarios</w:t>
      </w:r>
    </w:p>
    <w:p w:rsidR="00000000" w:rsidDel="00000000" w:rsidP="00000000" w:rsidRDefault="00000000" w:rsidRPr="00000000" w14:paraId="000000AB">
      <w:pPr>
        <w:tabs>
          <w:tab w:val="left" w:leader="none" w:pos="660"/>
          <w:tab w:val="right" w:leader="none" w:pos="8828"/>
        </w:tabs>
        <w:spacing w:after="100" w:line="360" w:lineRule="auto"/>
        <w:ind w:left="72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Los usuarios principales de este sistema serán los administradores de las instituciones educativas, empresas y espacios multifuncionales. Estos usuarios necesitarán acceder a la plataforma para gestionar el control de asistencia, generar reportes y supervisar el flujo de personas. El sistema también debe ser fácil de usar para los asistentes o empleados, quienes deberán registrar su presencia de manera rápida y eficiente. Además, se espera que los usuarios puedan acceder a la plataforma desde cualquier dispositivo con internet y sin complicaciones técnicas.</w:t>
      </w:r>
      <w:r w:rsidDel="00000000" w:rsidR="00000000" w:rsidRPr="00000000">
        <w:rPr>
          <w:rFonts w:ascii="Times New Roman" w:cs="Times New Roman" w:eastAsia="Times New Roman" w:hAnsi="Times New Roman"/>
          <w:b w:val="1"/>
          <w:sz w:val="24"/>
          <w:szCs w:val="24"/>
          <w:rtl w:val="0"/>
        </w:rPr>
        <w:tab/>
      </w:r>
    </w:p>
    <w:p w:rsidR="00000000" w:rsidDel="00000000" w:rsidP="00000000" w:rsidRDefault="00000000" w:rsidRPr="00000000" w14:paraId="000000AC">
      <w:pPr>
        <w:tabs>
          <w:tab w:val="left" w:leader="none" w:pos="660"/>
          <w:tab w:val="right" w:leader="none" w:pos="8828"/>
        </w:tabs>
        <w:spacing w:after="100" w:line="360" w:lineRule="auto"/>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ab/>
        <w:t xml:space="preserve">3.6 Necesidades de los interesados y usuarios</w:t>
      </w:r>
    </w:p>
    <w:p w:rsidR="00000000" w:rsidDel="00000000" w:rsidP="00000000" w:rsidRDefault="00000000" w:rsidRPr="00000000" w14:paraId="000000AD">
      <w:pPr>
        <w:tabs>
          <w:tab w:val="left" w:leader="none" w:pos="660"/>
          <w:tab w:val="right" w:leader="none" w:pos="8828"/>
        </w:tabs>
        <w:spacing w:after="100" w:line="360" w:lineRule="auto"/>
        <w:ind w:left="72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Los interesados y usuarios del sistema requieren una solución automatizada, precisa y confiable que elimine errores manuales y mejore la eficiencia en el control de asistencia. Las instituciones y empresas necesitan una herramienta que les permita optimizar el seguimiento de la asistencia y generar reportes detallados para la toma de decisiones. Los administradores requieren un sistema fácil de usar que les permita gestionar el flujo de personas en tiempo real, mientras que los usuarios finales necesitan un proceso sencillo y rápido para registrar su asistencia sin dificultades.</w:t>
      </w:r>
      <w:r w:rsidDel="00000000" w:rsidR="00000000" w:rsidRPr="00000000">
        <w:rPr>
          <w:rFonts w:ascii="Times New Roman" w:cs="Times New Roman" w:eastAsia="Times New Roman" w:hAnsi="Times New Roman"/>
          <w:b w:val="1"/>
          <w:sz w:val="24"/>
          <w:szCs w:val="24"/>
          <w:rtl w:val="0"/>
        </w:rPr>
        <w:tab/>
      </w:r>
    </w:p>
    <w:p w:rsidR="00000000" w:rsidDel="00000000" w:rsidP="00000000" w:rsidRDefault="00000000" w:rsidRPr="00000000" w14:paraId="000000AE">
      <w:pPr>
        <w:tabs>
          <w:tab w:val="left" w:leader="none" w:pos="660"/>
          <w:tab w:val="right" w:leader="none" w:pos="8828"/>
        </w:tabs>
        <w:spacing w:after="100" w:line="360" w:lineRule="auto"/>
        <w:ind w:left="22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w:t>
        <w:tab/>
        <w:t xml:space="preserve">Vista General del Producto</w:t>
        <w:tab/>
      </w:r>
    </w:p>
    <w:p w:rsidR="00000000" w:rsidDel="00000000" w:rsidP="00000000" w:rsidRDefault="00000000" w:rsidRPr="00000000" w14:paraId="000000AF">
      <w:pPr>
        <w:tabs>
          <w:tab w:val="left" w:leader="none" w:pos="660"/>
          <w:tab w:val="right" w:leader="none" w:pos="8828"/>
        </w:tabs>
        <w:spacing w:after="100" w:line="360" w:lineRule="auto"/>
        <w:ind w:left="22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ab/>
        <w:t xml:space="preserve">4.1 Perspectiva del producto</w:t>
      </w:r>
    </w:p>
    <w:p w:rsidR="00000000" w:rsidDel="00000000" w:rsidP="00000000" w:rsidRDefault="00000000" w:rsidRPr="00000000" w14:paraId="000000B0">
      <w:pPr>
        <w:tabs>
          <w:tab w:val="left" w:leader="none" w:pos="660"/>
          <w:tab w:val="right" w:leader="none" w:pos="8828"/>
        </w:tabs>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web para el control de asistencia en espacios multifuncionales se desarrollará como una herramienta eficiente y automatizada, diseñada para mejorar la gestión del flujo de personas en diversos entornos. A diferencia de los métodos tradicionales como registros manuales o tarjetas de acceso, este sistema se basa en el reconocimiento de individuos mediante vectores numéricos, eliminando errores humanos y optimizando el proceso. Su flexibilidad permite su implementación en diferentes tipos de espacios, tales como instituciones educativas, empresas y centros de eventos. Además, proporcionará datos en tiempo real, generando reportes estadísticos que facilitarán la toma de decisiones y mejorarán la administración del espacio (Jibble, 2025).</w:t>
      </w:r>
    </w:p>
    <w:p w:rsidR="00000000" w:rsidDel="00000000" w:rsidP="00000000" w:rsidRDefault="00000000" w:rsidRPr="00000000" w14:paraId="000000B1">
      <w:pPr>
        <w:tabs>
          <w:tab w:val="left" w:leader="none" w:pos="660"/>
          <w:tab w:val="right" w:leader="none" w:pos="8828"/>
        </w:tabs>
        <w:spacing w:after="100" w:line="360" w:lineRule="auto"/>
        <w:ind w:left="22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ab/>
        <w:t xml:space="preserve">4.2 Resumen de capacidades</w:t>
      </w:r>
    </w:p>
    <w:p w:rsidR="00000000" w:rsidDel="00000000" w:rsidP="00000000" w:rsidRDefault="00000000" w:rsidRPr="00000000" w14:paraId="000000B2">
      <w:pPr>
        <w:tabs>
          <w:tab w:val="left" w:leader="none" w:pos="660"/>
          <w:tab w:val="right" w:leader="none" w:pos="8828"/>
        </w:tabs>
        <w:spacing w:after="240" w:before="240" w:line="360" w:lineRule="auto"/>
        <w:ind w:left="72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El sistema estará diseñado para ofrecer funcionalidades clave, tales como la identificación automática de personas mediante vectores numéricos, el seguimiento en tiempo real de la asistencia, y la generación de reportes detallados con análisis estadísticos y visualizaciones gráficas. Estas capacidades permitirán un control preciso y eficaz de la asistencia, ayudando a reducir errores y optimizar el uso de los recursos disponibles.</w:t>
      </w:r>
      <w:r w:rsidDel="00000000" w:rsidR="00000000" w:rsidRPr="00000000">
        <w:rPr>
          <w:rtl w:val="0"/>
        </w:rPr>
      </w:r>
    </w:p>
    <w:p w:rsidR="00000000" w:rsidDel="00000000" w:rsidP="00000000" w:rsidRDefault="00000000" w:rsidRPr="00000000" w14:paraId="000000B3">
      <w:pPr>
        <w:tabs>
          <w:tab w:val="left" w:leader="none" w:pos="660"/>
          <w:tab w:val="right" w:leader="none" w:pos="8828"/>
        </w:tabs>
        <w:spacing w:after="100" w:line="360" w:lineRule="auto"/>
        <w:ind w:left="22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ab/>
        <w:t xml:space="preserve">4.3 Suposiciones y dependencias</w:t>
      </w:r>
    </w:p>
    <w:p w:rsidR="00000000" w:rsidDel="00000000" w:rsidP="00000000" w:rsidRDefault="00000000" w:rsidRPr="00000000" w14:paraId="000000B4">
      <w:pPr>
        <w:tabs>
          <w:tab w:val="left" w:leader="none" w:pos="660"/>
          <w:tab w:val="right" w:leader="none" w:pos="8828"/>
        </w:tabs>
        <w:spacing w:after="10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el funcionamiento adecuado del sistema, será necesario contar con equipos de hardware que soporten la carga de trabajo, como cámaras con una resolución adecuada para el reconocimiento facial, servidores con capacidad suficiente para procesar los datos y una conexión de red estable para la transmisión en tiempo real. Además, se asumirá que la precisión del reconocimiento facial dependerá de factores como la calidad de las imágenes y las condiciones de iluminación. El desarrollo de algoritmos eficaces será esencial para garantizar la precisión en la identificación, incluso ante variaciones en los ángulos de captura y la iluminación (Lai, Samoil, &amp; Yanushkevich, 2020).</w:t>
      </w:r>
    </w:p>
    <w:p w:rsidR="00000000" w:rsidDel="00000000" w:rsidP="00000000" w:rsidRDefault="00000000" w:rsidRPr="00000000" w14:paraId="000000B5">
      <w:pPr>
        <w:tabs>
          <w:tab w:val="left" w:leader="none" w:pos="660"/>
          <w:tab w:val="right" w:leader="none" w:pos="8828"/>
        </w:tabs>
        <w:spacing w:after="100" w:line="360" w:lineRule="auto"/>
        <w:ind w:left="22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ab/>
        <w:t xml:space="preserve">4.4 Costos y precios</w:t>
      </w:r>
    </w:p>
    <w:p w:rsidR="00000000" w:rsidDel="00000000" w:rsidP="00000000" w:rsidRDefault="00000000" w:rsidRPr="00000000" w14:paraId="000000B6">
      <w:pPr>
        <w:tabs>
          <w:tab w:val="left" w:leader="none" w:pos="660"/>
          <w:tab w:val="right" w:leader="none" w:pos="8828"/>
        </w:tabs>
        <w:spacing w:after="100" w:line="360" w:lineRule="auto"/>
        <w:ind w:left="22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Tabla 01 : Tabla General de Costos</w:t>
      </w:r>
    </w:p>
    <w:sdt>
      <w:sdtPr>
        <w:lock w:val="contentLocked"/>
        <w:tag w:val="goog_rdk_0"/>
      </w:sdtPr>
      <w:sdtContent>
        <w:tbl>
          <w:tblPr>
            <w:tblStyle w:val="Table3"/>
            <w:tblW w:w="7500.0" w:type="dxa"/>
            <w:jc w:val="left"/>
            <w:tblInd w:w="76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25"/>
            <w:gridCol w:w="3075"/>
            <w:tblGridChange w:id="0">
              <w:tblGrid>
                <w:gridCol w:w="4425"/>
                <w:gridCol w:w="3075"/>
              </w:tblGrid>
            </w:tblGridChange>
          </w:tblGrid>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B7">
                <w:pPr>
                  <w:spacing w:after="0" w:before="100" w:line="360" w:lineRule="auto"/>
                  <w:ind w:left="38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Categoría</w:t>
                </w:r>
              </w:p>
            </w:tc>
            <w:tc>
              <w:tcPr>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B8">
                <w:pPr>
                  <w:spacing w:after="0" w:before="100" w:line="360" w:lineRule="auto"/>
                  <w:ind w:left="40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Costo Total</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B9">
                <w:pPr>
                  <w:spacing w:after="0" w:before="100" w:line="360" w:lineRule="auto"/>
                  <w:ind w:left="48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Costos Generales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BA">
                <w:pPr>
                  <w:spacing w:after="0" w:before="100" w:line="360" w:lineRule="auto"/>
                  <w:ind w:left="48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 43.00</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BB">
                <w:pPr>
                  <w:spacing w:after="0" w:before="100" w:line="360" w:lineRule="auto"/>
                  <w:ind w:left="48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Costos Operativos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BC">
                <w:pPr>
                  <w:spacing w:after="0" w:before="100" w:line="360" w:lineRule="auto"/>
                  <w:ind w:left="48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S/1060.00</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BD">
                <w:pPr>
                  <w:spacing w:after="0" w:before="100" w:line="360" w:lineRule="auto"/>
                  <w:ind w:left="48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Costos del Ambiente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BE">
                <w:pPr>
                  <w:spacing w:after="0" w:before="100" w:line="360" w:lineRule="auto"/>
                  <w:ind w:left="48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S/175.00</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BF">
                <w:pPr>
                  <w:spacing w:after="0" w:before="100" w:line="360" w:lineRule="auto"/>
                  <w:ind w:left="48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Costo Personal</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C0">
                <w:pPr>
                  <w:spacing w:after="0" w:before="24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S/. 26950.00</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C1">
                <w:pPr>
                  <w:spacing w:after="0" w:before="100" w:line="360" w:lineRule="auto"/>
                  <w:ind w:left="48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Total</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C2">
                <w:pPr>
                  <w:spacing w:after="0" w:before="100" w:line="360" w:lineRule="auto"/>
                  <w:ind w:left="48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S/.28228.00</w:t>
                </w:r>
              </w:p>
            </w:tc>
          </w:tr>
        </w:tbl>
      </w:sdtContent>
    </w:sdt>
    <w:p w:rsidR="00000000" w:rsidDel="00000000" w:rsidP="00000000" w:rsidRDefault="00000000" w:rsidRPr="00000000" w14:paraId="000000C3">
      <w:pPr>
        <w:tabs>
          <w:tab w:val="left" w:leader="none" w:pos="660"/>
          <w:tab w:val="right" w:leader="none" w:pos="8828"/>
        </w:tabs>
        <w:spacing w:after="100" w:line="360" w:lineRule="auto"/>
        <w:ind w:left="22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ab/>
      </w:r>
    </w:p>
    <w:p w:rsidR="00000000" w:rsidDel="00000000" w:rsidP="00000000" w:rsidRDefault="00000000" w:rsidRPr="00000000" w14:paraId="000000C4">
      <w:pPr>
        <w:tabs>
          <w:tab w:val="left" w:leader="none" w:pos="660"/>
          <w:tab w:val="right" w:leader="none" w:pos="8828"/>
        </w:tabs>
        <w:spacing w:after="100" w:line="360" w:lineRule="auto"/>
        <w:ind w:left="220" w:firstLine="630.3937007874017"/>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rtl w:val="0"/>
        </w:rPr>
        <w:t xml:space="preserve">Fuente : Elaboracion Propia</w:t>
        <w:br w:type="textWrapping"/>
      </w:r>
      <w:r w:rsidDel="00000000" w:rsidR="00000000" w:rsidRPr="00000000">
        <w:rPr>
          <w:rFonts w:ascii="Times New Roman" w:cs="Times New Roman" w:eastAsia="Times New Roman" w:hAnsi="Times New Roman"/>
          <w:sz w:val="20"/>
          <w:szCs w:val="20"/>
          <w:rtl w:val="0"/>
        </w:rPr>
        <w:t xml:space="preserve">A continuación, se presenta un cuadro que detalla los costos generales del proyecto, desglosados en cuatro categorías principales: costos generales, operativos, de ambiente y de personal. Este desglose es fundamental para comprender la distribución de los recursos financieros y evaluar la viabilidad económica del proyecto.</w:t>
      </w:r>
    </w:p>
    <w:p w:rsidR="00000000" w:rsidDel="00000000" w:rsidP="00000000" w:rsidRDefault="00000000" w:rsidRPr="00000000" w14:paraId="000000C5">
      <w:pPr>
        <w:tabs>
          <w:tab w:val="left" w:leader="none" w:pos="660"/>
          <w:tab w:val="right" w:leader="none" w:pos="8828"/>
        </w:tabs>
        <w:spacing w:after="100" w:line="360" w:lineRule="auto"/>
        <w:ind w:left="220" w:firstLine="630.3937007874017"/>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C6">
      <w:pPr>
        <w:tabs>
          <w:tab w:val="left" w:leader="none" w:pos="660"/>
          <w:tab w:val="right" w:leader="none" w:pos="8828"/>
        </w:tabs>
        <w:spacing w:after="100" w:line="360" w:lineRule="auto"/>
        <w:ind w:left="220" w:firstLine="630.3937007874017"/>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C7">
      <w:pPr>
        <w:tabs>
          <w:tab w:val="left" w:leader="none" w:pos="660"/>
          <w:tab w:val="right" w:leader="none" w:pos="8828"/>
        </w:tabs>
        <w:spacing w:after="100" w:line="360" w:lineRule="auto"/>
        <w:ind w:left="220" w:firstLine="630.3937007874017"/>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C8">
      <w:pPr>
        <w:tabs>
          <w:tab w:val="left" w:leader="none" w:pos="660"/>
          <w:tab w:val="right" w:leader="none" w:pos="8828"/>
        </w:tabs>
        <w:spacing w:after="100" w:line="360" w:lineRule="auto"/>
        <w:ind w:left="220" w:firstLine="630.3937007874017"/>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C9">
      <w:pPr>
        <w:tabs>
          <w:tab w:val="left" w:leader="none" w:pos="660"/>
          <w:tab w:val="right" w:leader="none" w:pos="8828"/>
        </w:tabs>
        <w:spacing w:after="100" w:line="360" w:lineRule="auto"/>
        <w:ind w:left="220" w:firstLine="630.3937007874017"/>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CA">
      <w:pPr>
        <w:tabs>
          <w:tab w:val="left" w:leader="none" w:pos="660"/>
          <w:tab w:val="right" w:leader="none" w:pos="8828"/>
        </w:tabs>
        <w:spacing w:after="100" w:line="360" w:lineRule="auto"/>
        <w:ind w:left="220" w:firstLine="630.3937007874017"/>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CB">
      <w:pPr>
        <w:tabs>
          <w:tab w:val="left" w:leader="none" w:pos="660"/>
          <w:tab w:val="right" w:leader="none" w:pos="8828"/>
        </w:tabs>
        <w:spacing w:after="100" w:line="360" w:lineRule="auto"/>
        <w:ind w:left="22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ab/>
        <w:t xml:space="preserve">4.5 Licenciamiento e instalación</w:t>
      </w:r>
    </w:p>
    <w:p w:rsidR="00000000" w:rsidDel="00000000" w:rsidP="00000000" w:rsidRDefault="00000000" w:rsidRPr="00000000" w14:paraId="000000CC">
      <w:pPr>
        <w:tabs>
          <w:tab w:val="left" w:leader="none" w:pos="660"/>
          <w:tab w:val="right" w:leader="none" w:pos="8828"/>
        </w:tabs>
        <w:spacing w:after="10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se distribuirá bajo un modelo de licenciamiento flexible, con opciones para distintos tipos de organizaciones. Al ser un sistema web, no requiere una instalación compleja, ya que se podrá acceder y utilizar siguiendo las instrucciones proporcionadas. Se ofrecerá soporte técnico y actualizaciones periódicas para garantizar su funcionamiento óptimo, además de documentación detallada para facilitar su implementación y uso.</w:t>
        <w:tab/>
      </w:r>
    </w:p>
    <w:p w:rsidR="00000000" w:rsidDel="00000000" w:rsidP="00000000" w:rsidRDefault="00000000" w:rsidRPr="00000000" w14:paraId="000000CD">
      <w:pPr>
        <w:tabs>
          <w:tab w:val="left" w:leader="none" w:pos="660"/>
          <w:tab w:val="right" w:leader="none" w:pos="8828"/>
        </w:tabs>
        <w:spacing w:after="100" w:line="360" w:lineRule="auto"/>
        <w:ind w:left="2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5.</w:t>
        <w:tab/>
        <w:t xml:space="preserve">Características del producto</w:t>
        <w:br w:type="textWrapping"/>
      </w:r>
      <w:r w:rsidDel="00000000" w:rsidR="00000000" w:rsidRPr="00000000">
        <w:rPr>
          <w:rFonts w:ascii="Times New Roman" w:cs="Times New Roman" w:eastAsia="Times New Roman" w:hAnsi="Times New Roman"/>
          <w:sz w:val="24"/>
          <w:szCs w:val="24"/>
          <w:rtl w:val="0"/>
        </w:rPr>
        <w:t xml:space="preserve">El sistema web ofrece un control de asistencia automatizado mediante reconocimiento por vectores numéricos, garantizando precisión y eficiencia. Cuenta con funcionalidades como identificación en tiempo real, generación de reportes estadísticos y compatibilidad con diversos dispositivos. Su diseño permite adaptarlo a distintos entornos, desde instituciones educativas hasta espacios corporativos.</w:t>
      </w:r>
      <w:r w:rsidDel="00000000" w:rsidR="00000000" w:rsidRPr="00000000">
        <w:rPr>
          <w:rtl w:val="0"/>
        </w:rPr>
      </w:r>
    </w:p>
    <w:p w:rsidR="00000000" w:rsidDel="00000000" w:rsidP="00000000" w:rsidRDefault="00000000" w:rsidRPr="00000000" w14:paraId="000000CE">
      <w:pPr>
        <w:tabs>
          <w:tab w:val="left" w:leader="none" w:pos="660"/>
          <w:tab w:val="right" w:leader="none" w:pos="8828"/>
        </w:tabs>
        <w:spacing w:after="100" w:line="360" w:lineRule="auto"/>
        <w:ind w:left="22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6.</w:t>
        <w:tab/>
        <w:t xml:space="preserve">Restricciones</w:t>
      </w:r>
    </w:p>
    <w:p w:rsidR="00000000" w:rsidDel="00000000" w:rsidP="00000000" w:rsidRDefault="00000000" w:rsidRPr="00000000" w14:paraId="000000CF">
      <w:pPr>
        <w:tabs>
          <w:tab w:val="left" w:leader="none" w:pos="660"/>
          <w:tab w:val="right" w:leader="none" w:pos="8828"/>
        </w:tabs>
        <w:spacing w:after="100" w:line="360" w:lineRule="auto"/>
        <w:ind w:left="22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El sistema requiere cámaras de alta resolución, servidores con capacidad de procesamiento y una red estable para su correcto funcionamiento. Además, su desempeño puede verse afectado por condiciones de iluminación y ángulos de captura. Se deberá cumplir con normativas de privacidad y protección de datos, asegurando que la información recopilada se utilice de manera ética y legal.</w:t>
      </w:r>
      <w:r w:rsidDel="00000000" w:rsidR="00000000" w:rsidRPr="00000000">
        <w:rPr>
          <w:rFonts w:ascii="Times New Roman" w:cs="Times New Roman" w:eastAsia="Times New Roman" w:hAnsi="Times New Roman"/>
          <w:b w:val="1"/>
          <w:sz w:val="24"/>
          <w:szCs w:val="24"/>
          <w:rtl w:val="0"/>
        </w:rPr>
        <w:tab/>
      </w:r>
    </w:p>
    <w:p w:rsidR="00000000" w:rsidDel="00000000" w:rsidP="00000000" w:rsidRDefault="00000000" w:rsidRPr="00000000" w14:paraId="000000D0">
      <w:pPr>
        <w:tabs>
          <w:tab w:val="left" w:leader="none" w:pos="660"/>
          <w:tab w:val="right" w:leader="none" w:pos="8828"/>
        </w:tabs>
        <w:spacing w:after="100" w:line="360" w:lineRule="auto"/>
        <w:ind w:left="22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7.</w:t>
        <w:tab/>
        <w:t xml:space="preserve">Rangos de calidad</w:t>
      </w:r>
    </w:p>
    <w:p w:rsidR="00000000" w:rsidDel="00000000" w:rsidP="00000000" w:rsidRDefault="00000000" w:rsidRPr="00000000" w14:paraId="000000D1">
      <w:pPr>
        <w:tabs>
          <w:tab w:val="left" w:leader="none" w:pos="660"/>
          <w:tab w:val="right" w:leader="none" w:pos="8828"/>
        </w:tabs>
        <w:spacing w:after="100" w:line="360" w:lineRule="auto"/>
        <w:ind w:left="22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El sistema buscará alcanzar una alta precisión en la identificación de personas, optimizando sus algoritmos para funcionar de manera eficiente bajo condiciones favorables de iluminación y resolución de imagen. Se priorizará la estabilidad del servicio, con el objetivo de mantener tiempos de respuesta bajos en cada consulta. Para garantizar la seguridad de los datos y la confiabilidad del sistema, se realizarán pruebas en distintos escenarios de uso, permitiendo ajustar y mejorar su desempeño conforme a los requerimientos específicos de cada entorno (Nguyen-Tat, Bui, &amp; Ngo, 2024).</w:t>
      </w:r>
      <w:r w:rsidDel="00000000" w:rsidR="00000000" w:rsidRPr="00000000">
        <w:rPr>
          <w:rtl w:val="0"/>
        </w:rPr>
      </w:r>
    </w:p>
    <w:p w:rsidR="00000000" w:rsidDel="00000000" w:rsidP="00000000" w:rsidRDefault="00000000" w:rsidRPr="00000000" w14:paraId="000000D2">
      <w:pPr>
        <w:tabs>
          <w:tab w:val="left" w:leader="none" w:pos="660"/>
          <w:tab w:val="right" w:leader="none" w:pos="8828"/>
        </w:tabs>
        <w:spacing w:after="100" w:line="360" w:lineRule="auto"/>
        <w:ind w:left="22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8.</w:t>
        <w:tab/>
        <w:t xml:space="preserve">Precedencia y Prioridad</w:t>
      </w:r>
    </w:p>
    <w:p w:rsidR="00000000" w:rsidDel="00000000" w:rsidP="00000000" w:rsidRDefault="00000000" w:rsidRPr="00000000" w14:paraId="000000D3">
      <w:pPr>
        <w:tabs>
          <w:tab w:val="left" w:leader="none" w:pos="660"/>
          <w:tab w:val="right" w:leader="none" w:pos="8828"/>
        </w:tabs>
        <w:spacing w:after="100" w:line="360" w:lineRule="auto"/>
        <w:ind w:left="22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El desarrollo del sistema se enfocará primero en las funcionalidades esenciales, como la identificación y registro de asistencia mediante reconocimiento por vectores numéricos. Posteriormente, se optimizarán los algoritmos para mejorar la precisión y la velocidad del procesamiento. La seguridad de los datos y el cumplimiento de normativas de privacidad también tendrán alta prioridad. En fases posteriores, se incorporarán mejoras adicionales, como la integración con otros sistemas y la personalización de reportes (Jibble, 2025).</w:t>
      </w:r>
      <w:r w:rsidDel="00000000" w:rsidR="00000000" w:rsidRPr="00000000">
        <w:rPr>
          <w:rFonts w:ascii="Times New Roman" w:cs="Times New Roman" w:eastAsia="Times New Roman" w:hAnsi="Times New Roman"/>
          <w:b w:val="1"/>
          <w:sz w:val="24"/>
          <w:szCs w:val="24"/>
          <w:rtl w:val="0"/>
        </w:rPr>
        <w:tab/>
      </w:r>
    </w:p>
    <w:p w:rsidR="00000000" w:rsidDel="00000000" w:rsidP="00000000" w:rsidRDefault="00000000" w:rsidRPr="00000000" w14:paraId="000000D4">
      <w:pPr>
        <w:tabs>
          <w:tab w:val="left" w:leader="none" w:pos="660"/>
          <w:tab w:val="right" w:leader="none" w:pos="8828"/>
        </w:tabs>
        <w:spacing w:after="100" w:line="360" w:lineRule="auto"/>
        <w:ind w:left="22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9.</w:t>
        <w:tab/>
        <w:t xml:space="preserve">Otros requerimientos del producto</w:t>
        <w:tab/>
      </w:r>
    </w:p>
    <w:p w:rsidR="00000000" w:rsidDel="00000000" w:rsidP="00000000" w:rsidRDefault="00000000" w:rsidRPr="00000000" w14:paraId="000000D5">
      <w:pPr>
        <w:tabs>
          <w:tab w:val="left" w:leader="none" w:pos="660"/>
          <w:tab w:val="right" w:leader="none" w:pos="8828"/>
        </w:tabs>
        <w:spacing w:after="100" w:line="360" w:lineRule="auto"/>
        <w:ind w:left="2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ab/>
        <w:t xml:space="preserve">a</w:t>
      </w:r>
      <w:hyperlink w:anchor="_heading=h.o6xev490dy51">
        <w:r w:rsidDel="00000000" w:rsidR="00000000" w:rsidRPr="00000000">
          <w:rPr>
            <w:rFonts w:ascii="Times New Roman" w:cs="Times New Roman" w:eastAsia="Times New Roman" w:hAnsi="Times New Roman"/>
            <w:b w:val="1"/>
            <w:sz w:val="24"/>
            <w:szCs w:val="24"/>
            <w:rtl w:val="0"/>
          </w:rPr>
          <w:t xml:space="preserve">) Estándares legales</w:t>
        </w:r>
      </w:hyperlink>
      <w:r w:rsidDel="00000000" w:rsidR="00000000" w:rsidRPr="00000000">
        <w:rPr>
          <w:rtl w:val="0"/>
        </w:rPr>
      </w:r>
    </w:p>
    <w:p w:rsidR="00000000" w:rsidDel="00000000" w:rsidP="00000000" w:rsidRDefault="00000000" w:rsidRPr="00000000" w14:paraId="000000D6">
      <w:pPr>
        <w:tabs>
          <w:tab w:val="left" w:leader="none" w:pos="660"/>
          <w:tab w:val="right" w:leader="none" w:pos="8828"/>
        </w:tabs>
        <w:spacing w:after="100" w:line="360" w:lineRule="auto"/>
        <w:ind w:left="72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El sistema deberá cumplir con normativas de protección de datos personales, como la Ley de Protección de Datos Personales en Perú y el Reglamento General de Protección de Datos (GDPR) en caso de implementaciones internacionales. Se garantizará la privacidad de los usuarios mediante protocolos de seguridad y almacenamiento adecuado de la información.</w:t>
      </w:r>
      <w:hyperlink w:anchor="_heading=h.o6xev490dy51">
        <w:r w:rsidDel="00000000" w:rsidR="00000000" w:rsidRPr="00000000">
          <w:rPr>
            <w:rFonts w:ascii="Times New Roman" w:cs="Times New Roman" w:eastAsia="Times New Roman" w:hAnsi="Times New Roman"/>
            <w:b w:val="1"/>
            <w:sz w:val="24"/>
            <w:szCs w:val="24"/>
            <w:rtl w:val="0"/>
          </w:rPr>
          <w:tab/>
        </w:r>
      </w:hyperlink>
      <w:r w:rsidDel="00000000" w:rsidR="00000000" w:rsidRPr="00000000">
        <w:rPr>
          <w:rtl w:val="0"/>
        </w:rPr>
      </w:r>
    </w:p>
    <w:p w:rsidR="00000000" w:rsidDel="00000000" w:rsidP="00000000" w:rsidRDefault="00000000" w:rsidRPr="00000000" w14:paraId="000000D7">
      <w:pPr>
        <w:tabs>
          <w:tab w:val="left" w:leader="none" w:pos="660"/>
          <w:tab w:val="right" w:leader="none" w:pos="8828"/>
        </w:tabs>
        <w:spacing w:after="100" w:line="360" w:lineRule="auto"/>
        <w:ind w:left="2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ab/>
        <w:t xml:space="preserve">b</w:t>
      </w:r>
      <w:hyperlink w:anchor="_heading=h.o6xev490dy51">
        <w:r w:rsidDel="00000000" w:rsidR="00000000" w:rsidRPr="00000000">
          <w:rPr>
            <w:rFonts w:ascii="Times New Roman" w:cs="Times New Roman" w:eastAsia="Times New Roman" w:hAnsi="Times New Roman"/>
            <w:b w:val="1"/>
            <w:sz w:val="24"/>
            <w:szCs w:val="24"/>
            <w:rtl w:val="0"/>
          </w:rPr>
          <w:t xml:space="preserve">) Estándares de comunicación</w:t>
        </w:r>
      </w:hyperlink>
      <w:r w:rsidDel="00000000" w:rsidR="00000000" w:rsidRPr="00000000">
        <w:rPr>
          <w:rtl w:val="0"/>
        </w:rPr>
      </w:r>
    </w:p>
    <w:p w:rsidR="00000000" w:rsidDel="00000000" w:rsidP="00000000" w:rsidRDefault="00000000" w:rsidRPr="00000000" w14:paraId="000000D8">
      <w:pPr>
        <w:tabs>
          <w:tab w:val="left" w:leader="none" w:pos="660"/>
          <w:tab w:val="right" w:leader="none" w:pos="8828"/>
        </w:tabs>
        <w:spacing w:after="100" w:line="360" w:lineRule="auto"/>
        <w:ind w:left="72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La plataforma utilizará protocolos de comunicación seguros, como HTTPS y cifrado de datos, para proteger la integridad de la información transmitida.</w:t>
      </w:r>
      <w:r w:rsidDel="00000000" w:rsidR="00000000" w:rsidRPr="00000000">
        <w:rPr>
          <w:rtl w:val="0"/>
        </w:rPr>
      </w:r>
    </w:p>
    <w:p w:rsidR="00000000" w:rsidDel="00000000" w:rsidP="00000000" w:rsidRDefault="00000000" w:rsidRPr="00000000" w14:paraId="000000D9">
      <w:pPr>
        <w:tabs>
          <w:tab w:val="left" w:leader="none" w:pos="660"/>
          <w:tab w:val="right" w:leader="none" w:pos="8828"/>
        </w:tabs>
        <w:spacing w:after="100" w:line="360" w:lineRule="auto"/>
        <w:ind w:left="2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ab/>
        <w:t xml:space="preserve">c</w:t>
      </w:r>
      <w:hyperlink w:anchor="_heading=h.o6xev490dy51">
        <w:r w:rsidDel="00000000" w:rsidR="00000000" w:rsidRPr="00000000">
          <w:rPr>
            <w:rFonts w:ascii="Times New Roman" w:cs="Times New Roman" w:eastAsia="Times New Roman" w:hAnsi="Times New Roman"/>
            <w:b w:val="1"/>
            <w:sz w:val="24"/>
            <w:szCs w:val="24"/>
            <w:rtl w:val="0"/>
          </w:rPr>
          <w:t xml:space="preserve">) Estándares de cumplimiento de la plataforma</w:t>
        </w:r>
      </w:hyperlink>
      <w:r w:rsidDel="00000000" w:rsidR="00000000" w:rsidRPr="00000000">
        <w:rPr>
          <w:rtl w:val="0"/>
        </w:rPr>
      </w:r>
    </w:p>
    <w:p w:rsidR="00000000" w:rsidDel="00000000" w:rsidP="00000000" w:rsidRDefault="00000000" w:rsidRPr="00000000" w14:paraId="000000DA">
      <w:pPr>
        <w:tabs>
          <w:tab w:val="left" w:leader="none" w:pos="660"/>
          <w:tab w:val="right" w:leader="none" w:pos="8828"/>
        </w:tabs>
        <w:spacing w:after="100" w:line="360" w:lineRule="auto"/>
        <w:ind w:left="72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El sistema será compatible con navegadores modernos y dispositivos móviles para garantizar accesibilidad y facilidad de uso.</w:t>
      </w:r>
      <w:hyperlink w:anchor="_heading=h.o6xev490dy51">
        <w:r w:rsidDel="00000000" w:rsidR="00000000" w:rsidRPr="00000000">
          <w:rPr>
            <w:rFonts w:ascii="Times New Roman" w:cs="Times New Roman" w:eastAsia="Times New Roman" w:hAnsi="Times New Roman"/>
            <w:b w:val="1"/>
            <w:sz w:val="24"/>
            <w:szCs w:val="24"/>
            <w:rtl w:val="0"/>
          </w:rPr>
          <w:tab/>
        </w:r>
      </w:hyperlink>
      <w:r w:rsidDel="00000000" w:rsidR="00000000" w:rsidRPr="00000000">
        <w:rPr>
          <w:rtl w:val="0"/>
        </w:rPr>
      </w:r>
    </w:p>
    <w:p w:rsidR="00000000" w:rsidDel="00000000" w:rsidP="00000000" w:rsidRDefault="00000000" w:rsidRPr="00000000" w14:paraId="000000DB">
      <w:pPr>
        <w:tabs>
          <w:tab w:val="left" w:leader="none" w:pos="660"/>
          <w:tab w:val="right" w:leader="none" w:pos="8828"/>
        </w:tabs>
        <w:spacing w:after="100" w:line="360" w:lineRule="auto"/>
        <w:ind w:left="2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ab/>
        <w:t xml:space="preserve">d</w:t>
      </w:r>
      <w:hyperlink w:anchor="_heading=h.o6xev490dy51">
        <w:r w:rsidDel="00000000" w:rsidR="00000000" w:rsidRPr="00000000">
          <w:rPr>
            <w:rFonts w:ascii="Times New Roman" w:cs="Times New Roman" w:eastAsia="Times New Roman" w:hAnsi="Times New Roman"/>
            <w:b w:val="1"/>
            <w:sz w:val="24"/>
            <w:szCs w:val="24"/>
            <w:rtl w:val="0"/>
          </w:rPr>
          <w:t xml:space="preserve">) Estándares de calidad y seguridad</w:t>
        </w:r>
      </w:hyperlink>
      <w:r w:rsidDel="00000000" w:rsidR="00000000" w:rsidRPr="00000000">
        <w:rPr>
          <w:rtl w:val="0"/>
        </w:rPr>
      </w:r>
    </w:p>
    <w:p w:rsidR="00000000" w:rsidDel="00000000" w:rsidP="00000000" w:rsidRDefault="00000000" w:rsidRPr="00000000" w14:paraId="000000DC">
      <w:pPr>
        <w:tabs>
          <w:tab w:val="left" w:leader="none" w:pos="660"/>
          <w:tab w:val="right" w:leader="none" w:pos="8828"/>
        </w:tabs>
        <w:spacing w:after="100" w:line="360" w:lineRule="auto"/>
        <w:ind w:left="72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Se seguirán buenas prácticas para que el sistema sea estable y funcione sin problemas. También se harán pruebas para detectar errores o fallas de seguridad y corregirlos. Para evitar la pérdida de información, se guardarán copias de respaldo y se implementarán medidas de protección de datos.</w:t>
      </w:r>
      <w:hyperlink w:anchor="_heading=h.o6xev490dy51">
        <w:r w:rsidDel="00000000" w:rsidR="00000000" w:rsidRPr="00000000">
          <w:rPr>
            <w:rFonts w:ascii="Times New Roman" w:cs="Times New Roman" w:eastAsia="Times New Roman" w:hAnsi="Times New Roman"/>
            <w:b w:val="1"/>
            <w:sz w:val="24"/>
            <w:szCs w:val="24"/>
            <w:rtl w:val="0"/>
          </w:rPr>
          <w:tab/>
        </w:r>
      </w:hyperlink>
      <w:r w:rsidDel="00000000" w:rsidR="00000000" w:rsidRPr="00000000">
        <w:rPr>
          <w:rtl w:val="0"/>
        </w:rPr>
      </w:r>
    </w:p>
    <w:p w:rsidR="00000000" w:rsidDel="00000000" w:rsidP="00000000" w:rsidRDefault="00000000" w:rsidRPr="00000000" w14:paraId="000000DD">
      <w:pPr>
        <w:tabs>
          <w:tab w:val="right" w:leader="none" w:pos="8828"/>
        </w:tabs>
        <w:spacing w:after="100" w:line="360" w:lineRule="auto"/>
        <w:jc w:val="both"/>
        <w:rPr>
          <w:rFonts w:ascii="Times New Roman" w:cs="Times New Roman" w:eastAsia="Times New Roman" w:hAnsi="Times New Roman"/>
          <w:sz w:val="24"/>
          <w:szCs w:val="24"/>
        </w:rPr>
      </w:pPr>
      <w:hyperlink w:anchor="_heading=h.xoj52x3bzk3d">
        <w:r w:rsidDel="00000000" w:rsidR="00000000" w:rsidRPr="00000000">
          <w:rPr>
            <w:rFonts w:ascii="Times New Roman" w:cs="Times New Roman" w:eastAsia="Times New Roman" w:hAnsi="Times New Roman"/>
            <w:b w:val="1"/>
            <w:sz w:val="24"/>
            <w:szCs w:val="24"/>
            <w:rtl w:val="0"/>
          </w:rPr>
          <w:t xml:space="preserve">CONCLUSIONES</w:t>
        </w:r>
      </w:hyperlink>
      <w:r w:rsidDel="00000000" w:rsidR="00000000" w:rsidRPr="00000000">
        <w:rPr>
          <w:rtl w:val="0"/>
        </w:rPr>
      </w:r>
    </w:p>
    <w:p w:rsidR="00000000" w:rsidDel="00000000" w:rsidP="00000000" w:rsidRDefault="00000000" w:rsidRPr="00000000" w14:paraId="000000DE">
      <w:pPr>
        <w:tabs>
          <w:tab w:val="right" w:leader="none" w:pos="8828"/>
        </w:tabs>
        <w:spacing w:after="10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El desarrollo del sistema web para el control de asistencia mediante reconocimiento por vectores numéricos se plantea como una solución innovadora con potencial para optimizar la gestión del flujo de personas en espacios multifuncionales. Se espera que la automatización del registro de asistencia reduzca errores y facilite la recopilación de datos en tiempo real. No obstante, su efectividad dependerá de la correcta implementación de los algoritmos de reconocimiento, la disponibilidad de hardware adecuado y una infraestructura de red estable. </w:t>
      </w:r>
      <w:hyperlink w:anchor="_heading=h.xoj52x3bzk3d">
        <w:r w:rsidDel="00000000" w:rsidR="00000000" w:rsidRPr="00000000">
          <w:rPr>
            <w:rFonts w:ascii="Times New Roman" w:cs="Times New Roman" w:eastAsia="Times New Roman" w:hAnsi="Times New Roman"/>
            <w:b w:val="1"/>
            <w:sz w:val="24"/>
            <w:szCs w:val="24"/>
            <w:rtl w:val="0"/>
          </w:rPr>
          <w:tab/>
        </w:r>
      </w:hyperlink>
      <w:r w:rsidDel="00000000" w:rsidR="00000000" w:rsidRPr="00000000">
        <w:rPr>
          <w:rtl w:val="0"/>
        </w:rPr>
      </w:r>
    </w:p>
    <w:p w:rsidR="00000000" w:rsidDel="00000000" w:rsidP="00000000" w:rsidRDefault="00000000" w:rsidRPr="00000000" w14:paraId="000000DF">
      <w:pPr>
        <w:tabs>
          <w:tab w:val="right" w:leader="none" w:pos="8828"/>
        </w:tabs>
        <w:spacing w:after="100" w:line="360" w:lineRule="auto"/>
        <w:jc w:val="both"/>
        <w:rPr>
          <w:rFonts w:ascii="Times New Roman" w:cs="Times New Roman" w:eastAsia="Times New Roman" w:hAnsi="Times New Roman"/>
          <w:sz w:val="24"/>
          <w:szCs w:val="24"/>
        </w:rPr>
      </w:pPr>
      <w:hyperlink w:anchor="_heading=h.jk3r2jtd2y80">
        <w:r w:rsidDel="00000000" w:rsidR="00000000" w:rsidRPr="00000000">
          <w:rPr>
            <w:rFonts w:ascii="Times New Roman" w:cs="Times New Roman" w:eastAsia="Times New Roman" w:hAnsi="Times New Roman"/>
            <w:b w:val="1"/>
            <w:sz w:val="24"/>
            <w:szCs w:val="24"/>
            <w:rtl w:val="0"/>
          </w:rPr>
          <w:t xml:space="preserve">RECOMENDACIONES</w:t>
        </w:r>
      </w:hyperlink>
      <w:r w:rsidDel="00000000" w:rsidR="00000000" w:rsidRPr="00000000">
        <w:rPr>
          <w:rFonts w:ascii="Times New Roman" w:cs="Times New Roman" w:eastAsia="Times New Roman" w:hAnsi="Times New Roman"/>
          <w:sz w:val="24"/>
          <w:szCs w:val="24"/>
          <w:rtl w:val="0"/>
        </w:rPr>
        <w:br w:type="textWrapping"/>
        <w:t xml:space="preserve">Para el desarrollo y futura implementación del sistema, se recomienda:</w:t>
      </w:r>
    </w:p>
    <w:p w:rsidR="00000000" w:rsidDel="00000000" w:rsidP="00000000" w:rsidRDefault="00000000" w:rsidRPr="00000000" w14:paraId="000000E0">
      <w:pPr>
        <w:numPr>
          <w:ilvl w:val="0"/>
          <w:numId w:val="2"/>
        </w:numPr>
        <w:tabs>
          <w:tab w:val="right" w:leader="none" w:pos="8828"/>
        </w:tabs>
        <w:spacing w:after="0" w:before="240" w:line="36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Investigar y seleccionar tecnologías de reconocimiento de vectores numéricos que sean eficientes y compatibles con las necesidades del proyecto.</w:t>
      </w:r>
      <w:r w:rsidDel="00000000" w:rsidR="00000000" w:rsidRPr="00000000">
        <w:rPr>
          <w:rtl w:val="0"/>
        </w:rPr>
      </w:r>
    </w:p>
    <w:p w:rsidR="00000000" w:rsidDel="00000000" w:rsidP="00000000" w:rsidRDefault="00000000" w:rsidRPr="00000000" w14:paraId="000000E1">
      <w:pPr>
        <w:numPr>
          <w:ilvl w:val="0"/>
          <w:numId w:val="2"/>
        </w:numPr>
        <w:tabs>
          <w:tab w:val="right" w:leader="none" w:pos="8828"/>
        </w:tabs>
        <w:spacing w:after="0" w:before="0" w:line="36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Evaluar la infraestructura de hardware necesaria para garantizar el correcto funcionamiento del sistema.</w:t>
      </w:r>
      <w:r w:rsidDel="00000000" w:rsidR="00000000" w:rsidRPr="00000000">
        <w:rPr>
          <w:rtl w:val="0"/>
        </w:rPr>
      </w:r>
    </w:p>
    <w:p w:rsidR="00000000" w:rsidDel="00000000" w:rsidP="00000000" w:rsidRDefault="00000000" w:rsidRPr="00000000" w14:paraId="000000E2">
      <w:pPr>
        <w:numPr>
          <w:ilvl w:val="0"/>
          <w:numId w:val="2"/>
        </w:numPr>
        <w:tabs>
          <w:tab w:val="right" w:leader="none" w:pos="8828"/>
        </w:tabs>
        <w:spacing w:after="0" w:before="0" w:line="36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Realizar pruebas en distintas condiciones para optimizar el desempeño del reconocimiento y reducir posibles errores.</w:t>
      </w:r>
      <w:r w:rsidDel="00000000" w:rsidR="00000000" w:rsidRPr="00000000">
        <w:rPr>
          <w:rtl w:val="0"/>
        </w:rPr>
      </w:r>
    </w:p>
    <w:p w:rsidR="00000000" w:rsidDel="00000000" w:rsidP="00000000" w:rsidRDefault="00000000" w:rsidRPr="00000000" w14:paraId="000000E3">
      <w:pPr>
        <w:numPr>
          <w:ilvl w:val="0"/>
          <w:numId w:val="2"/>
        </w:numPr>
        <w:tabs>
          <w:tab w:val="right" w:leader="none" w:pos="8828"/>
        </w:tabs>
        <w:spacing w:after="0" w:before="0" w:line="36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Analizar normativas de protección de datos y seguridad para asegurar el cumplimiento de estándares legales.</w:t>
      </w:r>
      <w:r w:rsidDel="00000000" w:rsidR="00000000" w:rsidRPr="00000000">
        <w:rPr>
          <w:rtl w:val="0"/>
        </w:rPr>
      </w:r>
    </w:p>
    <w:p w:rsidR="00000000" w:rsidDel="00000000" w:rsidP="00000000" w:rsidRDefault="00000000" w:rsidRPr="00000000" w14:paraId="000000E4">
      <w:pPr>
        <w:numPr>
          <w:ilvl w:val="0"/>
          <w:numId w:val="2"/>
        </w:numPr>
        <w:tabs>
          <w:tab w:val="right" w:leader="none" w:pos="8828"/>
        </w:tabs>
        <w:spacing w:after="240" w:before="0" w:line="360" w:lineRule="auto"/>
        <w:ind w:left="720" w:hanging="360"/>
        <w:rPr>
          <w:rFonts w:ascii="Arial" w:cs="Arial" w:eastAsia="Arial" w:hAnsi="Arial"/>
          <w:b w:val="1"/>
          <w:sz w:val="24"/>
          <w:szCs w:val="24"/>
        </w:rPr>
      </w:pPr>
      <w:r w:rsidDel="00000000" w:rsidR="00000000" w:rsidRPr="00000000">
        <w:rPr>
          <w:rFonts w:ascii="Times New Roman" w:cs="Times New Roman" w:eastAsia="Times New Roman" w:hAnsi="Times New Roman"/>
          <w:sz w:val="24"/>
          <w:szCs w:val="24"/>
          <w:rtl w:val="0"/>
        </w:rPr>
        <w:t xml:space="preserve">Explorar posibles integraciones con otros sistemas de gestión para mejorar la utilidad y aplicabilidad del sistema.</w:t>
      </w:r>
      <w:r w:rsidDel="00000000" w:rsidR="00000000" w:rsidRPr="00000000">
        <w:rPr>
          <w:rFonts w:ascii="Times New Roman" w:cs="Times New Roman" w:eastAsia="Times New Roman" w:hAnsi="Times New Roman"/>
          <w:b w:val="1"/>
          <w:sz w:val="24"/>
          <w:szCs w:val="24"/>
          <w:rtl w:val="0"/>
        </w:rPr>
        <w:tab/>
      </w:r>
    </w:p>
    <w:p w:rsidR="00000000" w:rsidDel="00000000" w:rsidP="00000000" w:rsidRDefault="00000000" w:rsidRPr="00000000" w14:paraId="000000E5">
      <w:pPr>
        <w:tabs>
          <w:tab w:val="right" w:leader="none" w:pos="8828"/>
        </w:tabs>
        <w:spacing w:after="100" w:line="360" w:lineRule="auto"/>
        <w:jc w:val="both"/>
        <w:rPr>
          <w:rFonts w:ascii="Times New Roman" w:cs="Times New Roman" w:eastAsia="Times New Roman" w:hAnsi="Times New Roman"/>
        </w:rPr>
      </w:pPr>
      <w:hyperlink w:anchor="_heading=h.kh4jjehas8cc">
        <w:r w:rsidDel="00000000" w:rsidR="00000000" w:rsidRPr="00000000">
          <w:rPr>
            <w:rFonts w:ascii="Times New Roman" w:cs="Times New Roman" w:eastAsia="Times New Roman" w:hAnsi="Times New Roman"/>
            <w:b w:val="1"/>
            <w:sz w:val="24"/>
            <w:szCs w:val="24"/>
            <w:rtl w:val="0"/>
          </w:rPr>
          <w:t xml:space="preserve">BIBLIOGRAFÍA</w:t>
        </w:r>
      </w:hyperlink>
      <w:r w:rsidDel="00000000" w:rsidR="00000000" w:rsidRPr="00000000">
        <w:rPr>
          <w:rtl w:val="0"/>
        </w:rPr>
      </w:r>
    </w:p>
    <w:p w:rsidR="00000000" w:rsidDel="00000000" w:rsidP="00000000" w:rsidRDefault="00000000" w:rsidRPr="00000000" w14:paraId="000000E6">
      <w:pPr>
        <w:numPr>
          <w:ilvl w:val="0"/>
          <w:numId w:val="1"/>
        </w:numPr>
        <w:tabs>
          <w:tab w:val="right" w:leader="none" w:pos="8828"/>
        </w:tabs>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Jibble. (2025). ¿Qué es el control de asistencia por reconocimiento facial? Recuperado de </w:t>
      </w:r>
      <w:hyperlink r:id="rId8">
        <w:r w:rsidDel="00000000" w:rsidR="00000000" w:rsidRPr="00000000">
          <w:rPr>
            <w:rFonts w:ascii="Times New Roman" w:cs="Times New Roman" w:eastAsia="Times New Roman" w:hAnsi="Times New Roman"/>
            <w:color w:val="1155cc"/>
            <w:sz w:val="24"/>
            <w:szCs w:val="24"/>
            <w:u w:val="single"/>
            <w:rtl w:val="0"/>
          </w:rPr>
          <w:t xml:space="preserve">https://www.jibble.io/es/articulos/asistencia-reconocimiento-facial</w:t>
        </w:r>
      </w:hyperlink>
      <w:r w:rsidDel="00000000" w:rsidR="00000000" w:rsidRPr="00000000">
        <w:rPr>
          <w:rtl w:val="0"/>
        </w:rPr>
      </w:r>
    </w:p>
    <w:p w:rsidR="00000000" w:rsidDel="00000000" w:rsidP="00000000" w:rsidRDefault="00000000" w:rsidRPr="00000000" w14:paraId="000000E7">
      <w:pPr>
        <w:numPr>
          <w:ilvl w:val="0"/>
          <w:numId w:val="1"/>
        </w:numPr>
        <w:tabs>
          <w:tab w:val="right" w:leader="none" w:pos="8828"/>
        </w:tabs>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Lai, K., Samoil, S., &amp; Yanushkevich, S. N. (2020). Multi-spectral facial biometrics in access control. arXiv.</w:t>
      </w:r>
      <w:hyperlink r:id="rId9">
        <w:r w:rsidDel="00000000" w:rsidR="00000000" w:rsidRPr="00000000">
          <w:rPr>
            <w:rFonts w:ascii="Times New Roman" w:cs="Times New Roman" w:eastAsia="Times New Roman" w:hAnsi="Times New Roman"/>
            <w:sz w:val="24"/>
            <w:szCs w:val="24"/>
            <w:rtl w:val="0"/>
          </w:rPr>
          <w:t xml:space="preserve"> </w:t>
        </w:r>
      </w:hyperlink>
      <w:hyperlink r:id="rId10">
        <w:r w:rsidDel="00000000" w:rsidR="00000000" w:rsidRPr="00000000">
          <w:rPr>
            <w:rFonts w:ascii="Times New Roman" w:cs="Times New Roman" w:eastAsia="Times New Roman" w:hAnsi="Times New Roman"/>
            <w:color w:val="1155cc"/>
            <w:sz w:val="24"/>
            <w:szCs w:val="24"/>
            <w:u w:val="single"/>
            <w:rtl w:val="0"/>
          </w:rPr>
          <w:t xml:space="preserve">https://arxiv.org/abs/2007.11318</w:t>
        </w:r>
      </w:hyperlink>
      <w:r w:rsidDel="00000000" w:rsidR="00000000" w:rsidRPr="00000000">
        <w:rPr>
          <w:rtl w:val="0"/>
        </w:rPr>
      </w:r>
    </w:p>
    <w:p w:rsidR="00000000" w:rsidDel="00000000" w:rsidP="00000000" w:rsidRDefault="00000000" w:rsidRPr="00000000" w14:paraId="000000E8">
      <w:pPr>
        <w:numPr>
          <w:ilvl w:val="0"/>
          <w:numId w:val="1"/>
        </w:numPr>
        <w:tabs>
          <w:tab w:val="right" w:leader="none" w:pos="8828"/>
        </w:tabs>
        <w:spacing w:after="10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Nguyen-Tat, B., Bui, M.-Q., &amp; Ngo, V. M. (2024). Automating attendance management in human resources: A design science approach using computer vision and facial recognition. arXiv.</w:t>
      </w:r>
      <w:hyperlink r:id="rId11">
        <w:r w:rsidDel="00000000" w:rsidR="00000000" w:rsidRPr="00000000">
          <w:rPr>
            <w:rFonts w:ascii="Times New Roman" w:cs="Times New Roman" w:eastAsia="Times New Roman" w:hAnsi="Times New Roman"/>
            <w:sz w:val="24"/>
            <w:szCs w:val="24"/>
            <w:rtl w:val="0"/>
          </w:rPr>
          <w:t xml:space="preserve"> </w:t>
        </w:r>
      </w:hyperlink>
      <w:hyperlink r:id="rId12">
        <w:r w:rsidDel="00000000" w:rsidR="00000000" w:rsidRPr="00000000">
          <w:rPr>
            <w:rFonts w:ascii="Times New Roman" w:cs="Times New Roman" w:eastAsia="Times New Roman" w:hAnsi="Times New Roman"/>
            <w:color w:val="1155cc"/>
            <w:sz w:val="24"/>
            <w:szCs w:val="24"/>
            <w:u w:val="single"/>
            <w:rtl w:val="0"/>
          </w:rPr>
          <w:t xml:space="preserve">https://arxiv.org/abs/2405.12633</w:t>
        </w:r>
      </w:hyperlink>
      <w:r w:rsidDel="00000000" w:rsidR="00000000" w:rsidRPr="00000000">
        <w:rPr>
          <w:rtl w:val="0"/>
        </w:rPr>
      </w:r>
    </w:p>
    <w:p w:rsidR="00000000" w:rsidDel="00000000" w:rsidP="00000000" w:rsidRDefault="00000000" w:rsidRPr="00000000" w14:paraId="000000E9">
      <w:pPr>
        <w:tabs>
          <w:tab w:val="right" w:leader="none" w:pos="8828"/>
        </w:tabs>
        <w:spacing w:after="100" w:line="360" w:lineRule="auto"/>
        <w:jc w:val="both"/>
        <w:rPr>
          <w:rFonts w:ascii="Times New Roman" w:cs="Times New Roman" w:eastAsia="Times New Roman" w:hAnsi="Times New Roman"/>
          <w:b w:val="1"/>
          <w:sz w:val="24"/>
          <w:szCs w:val="24"/>
        </w:rPr>
      </w:pPr>
      <w:hyperlink w:anchor="_heading=h.kh4jjehas8cc">
        <w:r w:rsidDel="00000000" w:rsidR="00000000" w:rsidRPr="00000000">
          <w:rPr>
            <w:rFonts w:ascii="Times New Roman" w:cs="Times New Roman" w:eastAsia="Times New Roman" w:hAnsi="Times New Roman"/>
            <w:b w:val="1"/>
            <w:sz w:val="24"/>
            <w:szCs w:val="24"/>
            <w:rtl w:val="0"/>
          </w:rPr>
          <w:tab/>
        </w:r>
      </w:hyperlink>
      <w:r w:rsidDel="00000000" w:rsidR="00000000" w:rsidRPr="00000000">
        <w:rPr>
          <w:rtl w:val="0"/>
        </w:rPr>
      </w:r>
    </w:p>
    <w:p w:rsidR="00000000" w:rsidDel="00000000" w:rsidP="00000000" w:rsidRDefault="00000000" w:rsidRPr="00000000" w14:paraId="000000EA">
      <w:pPr>
        <w:tabs>
          <w:tab w:val="right" w:leader="none" w:pos="8828"/>
        </w:tabs>
        <w:spacing w:after="100" w:line="360" w:lineRule="auto"/>
        <w:jc w:val="both"/>
        <w:rPr>
          <w:rFonts w:ascii="Times New Roman" w:cs="Times New Roman" w:eastAsia="Times New Roman" w:hAnsi="Times New Roman"/>
        </w:rPr>
      </w:pPr>
      <w:hyperlink w:anchor="_heading=h.a3ljforaz18b">
        <w:r w:rsidDel="00000000" w:rsidR="00000000" w:rsidRPr="00000000">
          <w:rPr>
            <w:rFonts w:ascii="Times New Roman" w:cs="Times New Roman" w:eastAsia="Times New Roman" w:hAnsi="Times New Roman"/>
            <w:b w:val="1"/>
            <w:sz w:val="24"/>
            <w:szCs w:val="24"/>
            <w:rtl w:val="0"/>
          </w:rPr>
          <w:t xml:space="preserve">WEBGRAFÍA</w:t>
        </w:r>
      </w:hyperlink>
      <w:r w:rsidDel="00000000" w:rsidR="00000000" w:rsidRPr="00000000">
        <w:rPr>
          <w:rtl w:val="0"/>
        </w:rPr>
      </w:r>
    </w:p>
    <w:p w:rsidR="00000000" w:rsidDel="00000000" w:rsidP="00000000" w:rsidRDefault="00000000" w:rsidRPr="00000000" w14:paraId="000000EB">
      <w:pPr>
        <w:numPr>
          <w:ilvl w:val="0"/>
          <w:numId w:val="4"/>
        </w:numPr>
        <w:tabs>
          <w:tab w:val="right" w:leader="none" w:pos="8828"/>
        </w:tabs>
        <w:spacing w:after="10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Jibble. (2025). ¿Qué es el control de asistencia por reconocimiento facial? Recuperado de</w:t>
      </w:r>
      <w:hyperlink r:id="rId13">
        <w:r w:rsidDel="00000000" w:rsidR="00000000" w:rsidRPr="00000000">
          <w:rPr>
            <w:rFonts w:ascii="Times New Roman" w:cs="Times New Roman" w:eastAsia="Times New Roman" w:hAnsi="Times New Roman"/>
            <w:sz w:val="24"/>
            <w:szCs w:val="24"/>
            <w:rtl w:val="0"/>
          </w:rPr>
          <w:t xml:space="preserve"> </w:t>
        </w:r>
      </w:hyperlink>
      <w:hyperlink r:id="rId14">
        <w:r w:rsidDel="00000000" w:rsidR="00000000" w:rsidRPr="00000000">
          <w:rPr>
            <w:rFonts w:ascii="Times New Roman" w:cs="Times New Roman" w:eastAsia="Times New Roman" w:hAnsi="Times New Roman"/>
            <w:color w:val="1155cc"/>
            <w:sz w:val="24"/>
            <w:szCs w:val="24"/>
            <w:u w:val="single"/>
            <w:rtl w:val="0"/>
          </w:rPr>
          <w:t xml:space="preserve">https://www.jibble.io/es/articulos/asistencia-reconocimiento-facial</w:t>
        </w:r>
      </w:hyperlink>
      <w:r w:rsidDel="00000000" w:rsidR="00000000" w:rsidRPr="00000000">
        <w:rPr>
          <w:rFonts w:ascii="Times New Roman" w:cs="Times New Roman" w:eastAsia="Times New Roman" w:hAnsi="Times New Roman"/>
          <w:sz w:val="24"/>
          <w:szCs w:val="24"/>
          <w:rtl w:val="0"/>
        </w:rPr>
        <w:br w:type="textWrapping"/>
        <w:br w:type="textWrapping"/>
        <w:t xml:space="preserve">S4A Access. (2020). ¿Cómo se utiliza hoy el control de acceso por reconocimiento facial? Recuperado de</w:t>
      </w:r>
      <w:hyperlink r:id="rId15">
        <w:r w:rsidDel="00000000" w:rsidR="00000000" w:rsidRPr="00000000">
          <w:rPr>
            <w:rFonts w:ascii="Times New Roman" w:cs="Times New Roman" w:eastAsia="Times New Roman" w:hAnsi="Times New Roman"/>
            <w:sz w:val="24"/>
            <w:szCs w:val="24"/>
            <w:rtl w:val="0"/>
          </w:rPr>
          <w:t xml:space="preserve"> </w:t>
        </w:r>
      </w:hyperlink>
      <w:hyperlink r:id="rId16">
        <w:r w:rsidDel="00000000" w:rsidR="00000000" w:rsidRPr="00000000">
          <w:rPr>
            <w:rFonts w:ascii="Times New Roman" w:cs="Times New Roman" w:eastAsia="Times New Roman" w:hAnsi="Times New Roman"/>
            <w:color w:val="1155cc"/>
            <w:sz w:val="24"/>
            <w:szCs w:val="24"/>
            <w:u w:val="single"/>
            <w:rtl w:val="0"/>
          </w:rPr>
          <w:t xml:space="preserve">https://es.s4a-access.com/blog/facial-recognition-attendance-system_bk</w:t>
        </w:r>
      </w:hyperlink>
      <w:r w:rsidDel="00000000" w:rsidR="00000000" w:rsidRPr="00000000">
        <w:rPr>
          <w:rtl w:val="0"/>
        </w:rPr>
      </w:r>
    </w:p>
    <w:p w:rsidR="00000000" w:rsidDel="00000000" w:rsidP="00000000" w:rsidRDefault="00000000" w:rsidRPr="00000000" w14:paraId="000000EC">
      <w:pPr>
        <w:tabs>
          <w:tab w:val="right" w:leader="none" w:pos="8828"/>
        </w:tabs>
        <w:spacing w:after="100" w:line="360" w:lineRule="auto"/>
        <w:jc w:val="both"/>
        <w:rPr>
          <w:rFonts w:ascii="Times New Roman" w:cs="Times New Roman" w:eastAsia="Times New Roman" w:hAnsi="Times New Roman"/>
          <w:color w:val="1155cc"/>
          <w:sz w:val="24"/>
          <w:szCs w:val="24"/>
        </w:rPr>
      </w:pPr>
      <w:r w:rsidDel="00000000" w:rsidR="00000000" w:rsidRPr="00000000">
        <w:rPr>
          <w:rtl w:val="0"/>
        </w:rPr>
      </w:r>
    </w:p>
    <w:sectPr>
      <w:headerReference r:id="rId17" w:type="default"/>
      <w:footerReference r:id="rId18" w:type="default"/>
      <w:pgSz w:h="16838" w:w="11906" w:orient="portrait"/>
      <w:pgMar w:bottom="1417" w:top="1417" w:left="1701" w:right="1701"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F">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F0">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D">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Construcción de Software I</w:t>
      <w:tab/>
      <w:tab/>
      <w:t xml:space="preserve">          Escuela Profesional de Ingeniería de Sistemas    </w:t>
    </w:r>
    <w:r w:rsidDel="00000000" w:rsidR="00000000" w:rsidRPr="00000000">
      <w:drawing>
        <wp:anchor allowOverlap="1" behindDoc="1" distB="0" distT="0" distL="0" distR="0" hidden="0" layoutInCell="1" locked="0" relativeHeight="0" simplePos="0">
          <wp:simplePos x="0" y="0"/>
          <wp:positionH relativeFrom="column">
            <wp:posOffset>-590549</wp:posOffset>
          </wp:positionH>
          <wp:positionV relativeFrom="paragraph">
            <wp:posOffset>-371474</wp:posOffset>
          </wp:positionV>
          <wp:extent cx="450850" cy="733425"/>
          <wp:effectExtent b="0" l="0" r="0" t="0"/>
          <wp:wrapNone/>
          <wp:docPr id="14" name="image1.png"/>
          <a:graphic>
            <a:graphicData uri="http://schemas.openxmlformats.org/drawingml/2006/picture">
              <pic:pic>
                <pic:nvPicPr>
                  <pic:cNvPr id="0" name="image1.png"/>
                  <pic:cNvPicPr preferRelativeResize="0"/>
                </pic:nvPicPr>
                <pic:blipFill>
                  <a:blip r:embed="rId1"/>
                  <a:srcRect b="0" l="718" r="92480" t="0"/>
                  <a:stretch>
                    <a:fillRect/>
                  </a:stretch>
                </pic:blipFill>
                <pic:spPr>
                  <a:xfrm>
                    <a:off x="0" y="0"/>
                    <a:ext cx="450850" cy="733425"/>
                  </a:xfrm>
                  <a:prstGeom prst="rect"/>
                  <a:ln/>
                </pic:spPr>
              </pic:pic>
            </a:graphicData>
          </a:graphic>
        </wp:anchor>
      </w:drawing>
    </w:r>
  </w:p>
  <w:p w:rsidR="00000000" w:rsidDel="00000000" w:rsidP="00000000" w:rsidRDefault="00000000" w:rsidRPr="00000000" w14:paraId="000000EE">
    <w:pPr>
      <w:tabs>
        <w:tab w:val="center" w:leader="none" w:pos="4252"/>
        <w:tab w:val="right" w:leader="none" w:pos="8504"/>
      </w:tabs>
      <w:spacing w:after="0" w:line="240" w:lineRule="auto"/>
      <w:rPr/>
    </w:pPr>
    <w:r w:rsidDel="00000000" w:rsidR="00000000" w:rsidRPr="00000000">
      <w:rPr>
        <w:rFonts w:ascii="Times New Roman" w:cs="Times New Roman" w:eastAsia="Times New Roman" w:hAnsi="Times New Roman"/>
        <w:sz w:val="20"/>
        <w:szCs w:val="20"/>
        <w:rtl w:val="0"/>
      </w:rPr>
      <w:t xml:space="preserve">___________________________________________________________________________________</w:t>
    </w:r>
    <w:r w:rsidDel="00000000" w:rsidR="00000000" w:rsidRPr="00000000">
      <w:rPr>
        <w:rtl w:val="0"/>
      </w:rPr>
      <w:tab/>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PE"/>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widowControl w:val="0"/>
      <w:spacing w:after="0" w:line="240" w:lineRule="auto"/>
      <w:jc w:val="center"/>
    </w:pPr>
    <w:rPr>
      <w:rFonts w:ascii="Arial" w:cs="Arial" w:eastAsia="Arial" w:hAnsi="Arial"/>
      <w:b w:val="1"/>
      <w:sz w:val="36"/>
      <w:szCs w:val="36"/>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widowControl w:val="0"/>
      <w:spacing w:after="0" w:line="240" w:lineRule="auto"/>
      <w:jc w:val="center"/>
    </w:pPr>
    <w:rPr>
      <w:rFonts w:ascii="Arial" w:cs="Arial" w:eastAsia="Arial" w:hAnsi="Arial"/>
      <w:b w:val="1"/>
      <w:sz w:val="36"/>
      <w:szCs w:val="36"/>
    </w:rPr>
  </w:style>
  <w:style w:type="paragraph" w:styleId="Normal" w:default="1">
    <w:name w:val="Normal"/>
    <w:qFormat w:val="1"/>
  </w:style>
  <w:style w:type="paragraph" w:styleId="Ttulo1">
    <w:name w:val="heading 1"/>
    <w:basedOn w:val="Normal"/>
    <w:next w:val="Normal"/>
    <w:link w:val="Ttulo1Car"/>
    <w:uiPriority w:val="9"/>
    <w:qFormat w:val="1"/>
    <w:rsid w:val="008055BC"/>
    <w:pPr>
      <w:keepNext w:val="1"/>
      <w:keepLines w:val="1"/>
      <w:spacing w:after="0" w:before="240"/>
      <w:outlineLvl w:val="0"/>
    </w:pPr>
    <w:rPr>
      <w:rFonts w:asciiTheme="majorHAnsi" w:cstheme="majorBidi" w:eastAsiaTheme="majorEastAsia" w:hAnsiTheme="majorHAnsi"/>
      <w:color w:val="2e74b5" w:themeColor="accent1" w:themeShade="0000BF"/>
      <w:sz w:val="32"/>
      <w:szCs w:val="3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Default" w:customStyle="1">
    <w:name w:val="Default"/>
    <w:rsid w:val="00DB33BE"/>
    <w:pPr>
      <w:autoSpaceDE w:val="0"/>
      <w:autoSpaceDN w:val="0"/>
      <w:adjustRightInd w:val="0"/>
      <w:spacing w:after="0" w:line="240" w:lineRule="auto"/>
    </w:pPr>
    <w:rPr>
      <w:rFonts w:ascii="Calibri" w:cs="Calibri" w:hAnsi="Calibri"/>
      <w:color w:val="000000"/>
      <w:sz w:val="24"/>
      <w:szCs w:val="24"/>
    </w:rPr>
  </w:style>
  <w:style w:type="paragraph" w:styleId="Prrafodelista">
    <w:name w:val="List Paragraph"/>
    <w:basedOn w:val="Normal"/>
    <w:uiPriority w:val="34"/>
    <w:qFormat w:val="1"/>
    <w:rsid w:val="00DB33BE"/>
    <w:pPr>
      <w:ind w:left="720"/>
      <w:contextualSpacing w:val="1"/>
    </w:pPr>
  </w:style>
  <w:style w:type="paragraph" w:styleId="SECRETARIADELAFUNCIONPUBLICA" w:customStyle="1">
    <w:name w:val="SECRETARIA DE LA FUNCION PUBLICA"/>
    <w:basedOn w:val="Normal"/>
    <w:rsid w:val="00E51FA4"/>
    <w:pPr>
      <w:spacing w:after="0" w:line="240" w:lineRule="auto"/>
    </w:pPr>
    <w:rPr>
      <w:rFonts w:ascii="Arial" w:cs="Times New Roman" w:eastAsia="Batang" w:hAnsi="Arial"/>
      <w:kern w:val="18"/>
      <w:sz w:val="18"/>
      <w:szCs w:val="20"/>
      <w:lang w:val="es-ES"/>
    </w:rPr>
  </w:style>
  <w:style w:type="paragraph" w:styleId="Encabezado">
    <w:name w:val="header"/>
    <w:basedOn w:val="Normal"/>
    <w:link w:val="EncabezadoCar"/>
    <w:uiPriority w:val="99"/>
    <w:unhideWhenUsed w:val="1"/>
    <w:rsid w:val="0070130A"/>
    <w:pPr>
      <w:tabs>
        <w:tab w:val="center" w:pos="4252"/>
        <w:tab w:val="right" w:pos="8504"/>
      </w:tabs>
      <w:spacing w:after="0" w:line="240" w:lineRule="auto"/>
    </w:pPr>
  </w:style>
  <w:style w:type="character" w:styleId="EncabezadoCar" w:customStyle="1">
    <w:name w:val="Encabezado Car"/>
    <w:basedOn w:val="Fuentedeprrafopredeter"/>
    <w:link w:val="Encabezado"/>
    <w:uiPriority w:val="99"/>
    <w:rsid w:val="0070130A"/>
  </w:style>
  <w:style w:type="paragraph" w:styleId="Piedepgina">
    <w:name w:val="footer"/>
    <w:basedOn w:val="Normal"/>
    <w:link w:val="PiedepginaCar"/>
    <w:uiPriority w:val="99"/>
    <w:unhideWhenUsed w:val="1"/>
    <w:rsid w:val="0070130A"/>
    <w:pPr>
      <w:tabs>
        <w:tab w:val="center" w:pos="4252"/>
        <w:tab w:val="right" w:pos="8504"/>
      </w:tabs>
      <w:spacing w:after="0" w:line="240" w:lineRule="auto"/>
    </w:pPr>
  </w:style>
  <w:style w:type="character" w:styleId="PiedepginaCar" w:customStyle="1">
    <w:name w:val="Pie de página Car"/>
    <w:basedOn w:val="Fuentedeprrafopredeter"/>
    <w:link w:val="Piedepgina"/>
    <w:uiPriority w:val="99"/>
    <w:rsid w:val="0070130A"/>
  </w:style>
  <w:style w:type="character" w:styleId="Ttulo1Car" w:customStyle="1">
    <w:name w:val="Título 1 Car"/>
    <w:basedOn w:val="Fuentedeprrafopredeter"/>
    <w:link w:val="Ttulo1"/>
    <w:uiPriority w:val="9"/>
    <w:rsid w:val="008055BC"/>
    <w:rPr>
      <w:rFonts w:asciiTheme="majorHAnsi" w:cstheme="majorBidi" w:eastAsiaTheme="majorEastAsia" w:hAnsiTheme="majorHAnsi"/>
      <w:color w:val="2e74b5" w:themeColor="accent1" w:themeShade="0000BF"/>
      <w:sz w:val="32"/>
      <w:szCs w:val="32"/>
    </w:rPr>
  </w:style>
  <w:style w:type="paragraph" w:styleId="TtulodeTDC">
    <w:name w:val="TOC Heading"/>
    <w:basedOn w:val="Ttulo1"/>
    <w:next w:val="Normal"/>
    <w:uiPriority w:val="39"/>
    <w:unhideWhenUsed w:val="1"/>
    <w:qFormat w:val="1"/>
    <w:rsid w:val="008055BC"/>
    <w:pPr>
      <w:spacing w:before="480" w:line="276" w:lineRule="auto"/>
      <w:outlineLvl w:val="9"/>
    </w:pPr>
    <w:rPr>
      <w:b w:val="1"/>
      <w:bCs w:val="1"/>
      <w:sz w:val="28"/>
      <w:szCs w:val="28"/>
      <w:lang w:eastAsia="es-PE"/>
    </w:rPr>
  </w:style>
  <w:style w:type="paragraph" w:styleId="TDC1">
    <w:name w:val="toc 1"/>
    <w:basedOn w:val="Normal"/>
    <w:next w:val="Normal"/>
    <w:autoRedefine w:val="1"/>
    <w:uiPriority w:val="39"/>
    <w:unhideWhenUsed w:val="1"/>
    <w:qFormat w:val="1"/>
    <w:rsid w:val="008055BC"/>
    <w:pPr>
      <w:spacing w:after="100" w:line="240" w:lineRule="auto"/>
      <w:jc w:val="both"/>
    </w:pPr>
    <w:rPr>
      <w:rFonts w:ascii="Calibri" w:cs="Times New Roman" w:eastAsia="Calibri" w:hAnsi="Calibri"/>
    </w:rPr>
  </w:style>
  <w:style w:type="paragraph" w:styleId="TDC2">
    <w:name w:val="toc 2"/>
    <w:basedOn w:val="Normal"/>
    <w:next w:val="Normal"/>
    <w:autoRedefine w:val="1"/>
    <w:uiPriority w:val="39"/>
    <w:unhideWhenUsed w:val="1"/>
    <w:qFormat w:val="1"/>
    <w:rsid w:val="008055BC"/>
    <w:pPr>
      <w:spacing w:after="100" w:line="240" w:lineRule="auto"/>
      <w:ind w:left="220"/>
      <w:jc w:val="both"/>
    </w:pPr>
    <w:rPr>
      <w:rFonts w:ascii="Calibri" w:cs="Times New Roman" w:eastAsia="Calibri" w:hAnsi="Calibri"/>
    </w:rPr>
  </w:style>
  <w:style w:type="character" w:styleId="Hipervnculo">
    <w:name w:val="Hyperlink"/>
    <w:basedOn w:val="Fuentedeprrafopredeter"/>
    <w:uiPriority w:val="99"/>
    <w:unhideWhenUsed w:val="1"/>
    <w:rsid w:val="008055BC"/>
    <w:rPr>
      <w:color w:val="0563c1" w:themeColor="hyperlink"/>
      <w:u w:val="single"/>
    </w:rPr>
  </w:style>
  <w:style w:type="paragraph" w:styleId="Puesto">
    <w:name w:val="Title"/>
    <w:basedOn w:val="Normal"/>
    <w:next w:val="Normal"/>
    <w:link w:val="PuestoCar"/>
    <w:qFormat w:val="1"/>
    <w:rsid w:val="00425B69"/>
    <w:pPr>
      <w:widowControl w:val="0"/>
      <w:spacing w:after="0" w:line="240" w:lineRule="auto"/>
      <w:jc w:val="center"/>
    </w:pPr>
    <w:rPr>
      <w:rFonts w:ascii="Arial" w:cs="Times New Roman" w:eastAsia="Times New Roman" w:hAnsi="Arial"/>
      <w:b w:val="1"/>
      <w:sz w:val="36"/>
      <w:szCs w:val="20"/>
      <w:lang w:val="en-US"/>
    </w:rPr>
  </w:style>
  <w:style w:type="character" w:styleId="PuestoCar" w:customStyle="1">
    <w:name w:val="Puesto Car"/>
    <w:basedOn w:val="Fuentedeprrafopredeter"/>
    <w:link w:val="Puesto"/>
    <w:rsid w:val="00425B69"/>
    <w:rPr>
      <w:rFonts w:ascii="Arial" w:cs="Times New Roman" w:eastAsia="Times New Roman" w:hAnsi="Arial"/>
      <w:b w:val="1"/>
      <w:sz w:val="36"/>
      <w:szCs w:val="20"/>
      <w:lang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arxiv.org/abs/2405.12633" TargetMode="External"/><Relationship Id="rId10" Type="http://schemas.openxmlformats.org/officeDocument/2006/relationships/hyperlink" Target="https://arxiv.org/abs/2007.11318" TargetMode="External"/><Relationship Id="rId13" Type="http://schemas.openxmlformats.org/officeDocument/2006/relationships/hyperlink" Target="https://www.jibble.io/es/articulos/asistencia-reconocimiento-facial" TargetMode="External"/><Relationship Id="rId12" Type="http://schemas.openxmlformats.org/officeDocument/2006/relationships/hyperlink" Target="https://arxiv.org/abs/2405.12633"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rxiv.org/abs/2007.11318" TargetMode="External"/><Relationship Id="rId15" Type="http://schemas.openxmlformats.org/officeDocument/2006/relationships/hyperlink" Target="https://es.s4a-access.com/blog/facial-recognition-attendance-system_bk" TargetMode="External"/><Relationship Id="rId14" Type="http://schemas.openxmlformats.org/officeDocument/2006/relationships/hyperlink" Target="https://www.jibble.io/es/articulos/asistencia-reconocimiento-facial" TargetMode="External"/><Relationship Id="rId17" Type="http://schemas.openxmlformats.org/officeDocument/2006/relationships/header" Target="header1.xml"/><Relationship Id="rId16" Type="http://schemas.openxmlformats.org/officeDocument/2006/relationships/hyperlink" Target="https://es.s4a-access.com/blog/facial-recognition-attendance-system_bk" TargetMode="External"/><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footer" Target="footer1.xml"/><Relationship Id="rId7" Type="http://schemas.openxmlformats.org/officeDocument/2006/relationships/image" Target="media/image2.png"/><Relationship Id="rId8" Type="http://schemas.openxmlformats.org/officeDocument/2006/relationships/hyperlink" Target="https://www.jibble.io/es/articulos/asistencia-reconocimiento-facial"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Hfn33tjbwdhDIi1+86svv9fE0w==">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2020-10-03T01:54:00Z</dcterms:created>
  <dc:creator>USUARIO</dc:creator>
</cp:coreProperties>
</file>