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Running head: DATELIFE: REVEALING THE DATED TREE OF LIFE</w:t>
      </w:r>
      <w:r>
        <w:t xml:space="preserve"> </w:t>
      </w:r>
    </w:p>
    <w:p>
      <w:pPr>
        <w:pStyle w:val="BodyText"/>
      </w:pPr>
      <w:r>
        <w:t xml:space="preserve">Title: DateLife: Leveraging databases and analytical tools to reveal the dated Tree of Life</w:t>
      </w:r>
    </w:p>
    <w:p>
      <w:pPr>
        <w:pStyle w:val="BodyText"/>
      </w:pPr>
      <w:r>
        <w:t xml:space="preserve">Authors: Luna L. Sánchez-Reyes</w:t>
      </w:r>
      <w:r>
        <w:rPr>
          <w:vertAlign w:val="superscript"/>
        </w:rPr>
        <w:t xml:space="preserve">1</w:t>
      </w:r>
      <w:r>
        <w:t xml:space="preserve">, Brian C. O’Meara</w:t>
      </w:r>
      <w:r>
        <w:rPr>
          <w:vertAlign w:val="superscript"/>
        </w:rPr>
        <w:t xml:space="preserve">1</w:t>
      </w:r>
    </w:p>
    <w:p>
      <w:pPr>
        <w:pStyle w:val="BodyText"/>
      </w:pPr>
      <w:r>
        <w:t xml:space="preserve">Correspondence address:</w:t>
      </w:r>
    </w:p>
    <w:p>
      <w:pPr>
        <w:pStyle w:val="Compact"/>
        <w:numPr>
          <w:numId w:val="1001"/>
          <w:ilvl w:val="0"/>
        </w:numPr>
      </w:pPr>
      <w:r>
        <w:rPr>
          <w:i/>
        </w:rPr>
        <w:t xml:space="preserve">Department of Ecology and Evolutionary Biology, University of Tennessee, Knoxville, 425 Hesler Biology Building, Knoxville, TN 37996, USA</w:t>
      </w:r>
    </w:p>
    <w:p>
      <w:pPr>
        <w:pStyle w:val="FirstParagraph"/>
      </w:pPr>
      <w:r>
        <w:t xml:space="preserve">Corresponding authors:</w:t>
      </w:r>
      <w:r>
        <w:t xml:space="preserve"> </w:t>
      </w:r>
      <w:hyperlink r:id="rId21">
        <w:r>
          <w:rPr>
            <w:rStyle w:val="Hyperlink"/>
          </w:rPr>
          <w:t xml:space="preserve">sanchez.reyes.luna@gmail.com</w:t>
        </w:r>
      </w:hyperlink>
      <w:r>
        <w:t xml:space="preserve">,</w:t>
      </w:r>
      <w:r>
        <w:t xml:space="preserve"> </w:t>
      </w:r>
      <w:hyperlink r:id="rId22">
        <w:r>
          <w:rPr>
            <w:rStyle w:val="Hyperlink"/>
          </w:rPr>
          <w:t xml:space="preserve">bomeara@utk.edu</w:t>
        </w:r>
      </w:hyperlink>
    </w:p>
    <w:p>
      <w:pPr>
        <w:pStyle w:val="BodyText"/>
      </w:pPr>
      <w:r>
        <w:rPr>
          <w:b/>
        </w:rPr>
        <w:t xml:space="preserve">abstract.-</w:t>
      </w:r>
      <w:r>
        <w:t xml:space="preserve"> </w:t>
      </w:r>
      <w:r>
        <w:t xml:space="preserve">Here goes the abstract.</w:t>
      </w:r>
    </w:p>
    <w:p>
      <w:pPr>
        <w:pStyle w:val="BodyText"/>
      </w:pPr>
      <w:r>
        <w:rPr>
          <w:b/>
        </w:rPr>
        <w:t xml:space="preserve">Keywords:</w:t>
      </w:r>
      <w:r>
        <w:t xml:space="preserve"> </w:t>
      </w:r>
      <w:r>
        <w:t xml:space="preserve">Tree; Phylogeny; Scaling; Open; Ages; Congruify; Supertree;</w:t>
      </w:r>
    </w:p>
    <w:p>
      <w:pPr>
        <w:pStyle w:val="BodyText"/>
      </w:pPr>
      <w:r>
        <w:t xml:space="preserve">Divergence time of lineages</w:t>
      </w:r>
      <w:r>
        <w:t xml:space="preserve"> </w:t>
      </w:r>
      <w:r>
        <w:t xml:space="preserve"> </w:t>
      </w:r>
      <w:r>
        <w:t xml:space="preserve">constitutes in many ways the main knowledge necessary for evolutionary understanding.</w:t>
      </w:r>
      <w:r>
        <w:t xml:space="preserve"> </w:t>
      </w:r>
      <w:r>
        <w:t xml:space="preserve"> </w:t>
      </w:r>
      <w:r>
        <w:t xml:space="preserve">Coupled to species number and distribution, it is the basic information for the study of diversification processes, such as the tempo and mode of speciation and extinction, crucial for the understanding of how biodiversity patterns are shaped across space and time</w:t>
      </w:r>
      <w:r>
        <w:t xml:space="preserve"> </w:t>
      </w:r>
      <w:r>
        <w:t xml:space="preserve">(Morlon</w:t>
      </w:r>
      <w:r>
        <w:t xml:space="preserve"> </w:t>
      </w:r>
      <w:hyperlink w:anchor="ref-Morlon2014">
        <w:r>
          <w:rPr>
            <w:rStyle w:val="Hyperlink"/>
          </w:rPr>
          <w:t xml:space="preserve">2014</w:t>
        </w:r>
      </w:hyperlink>
      <w:r>
        <w:t xml:space="preserve">)</w:t>
      </w:r>
      <w:r>
        <w:t xml:space="preserve">.</w:t>
      </w:r>
    </w:p>
    <w:p>
      <w:pPr>
        <w:pStyle w:val="BodyText"/>
      </w:pPr>
      <w:r>
        <w:t xml:space="preserve">When organisms are preserved in a fossil form, a time frame of taxon origin can be obtained directly from the age of rock strata.</w:t>
      </w:r>
      <w:r>
        <w:t xml:space="preserve"> </w:t>
      </w:r>
      <w:r>
        <w:t xml:space="preserve">However, not all organisms fossilize well or at all.</w:t>
      </w:r>
      <w:r>
        <w:t xml:space="preserve"> </w:t>
      </w:r>
      <w:r>
        <w:t xml:space="preserve">Fossilization success alone is highly circumstancial, and varies depending on a number of parameters including the nature of the habitat, population size, species range breadth and physical characteristics of the organism.</w:t>
      </w:r>
      <w:r>
        <w:t xml:space="preserve"> </w:t>
      </w:r>
      <w:r>
        <w:t xml:space="preserve"> </w:t>
      </w:r>
      <w:r>
        <w:t xml:space="preserve">Thus, relying only on the fossil record to obtain a time frame of lineage divergence</w:t>
      </w:r>
      <w:r>
        <w:t xml:space="preserve"> </w:t>
      </w:r>
      <w:r>
        <w:t xml:space="preserve">for all life is</w:t>
      </w:r>
      <w:r>
        <w:t xml:space="preserve"> </w:t>
      </w:r>
      <w:r>
        <w:t xml:space="preserve">not possible.</w:t>
      </w:r>
      <w:r>
        <w:t xml:space="preserve"> </w:t>
      </w:r>
      <w:r>
        <w:t xml:space="preserve">Relative rate of DNA or aminoacid substitution constitutes another important source of information on lineage divergence.</w:t>
      </w:r>
      <w:r>
        <w:t xml:space="preserve"> </w:t>
      </w:r>
      <w:r>
        <w:t xml:space="preserve"> </w:t>
      </w:r>
      <w:r>
        <w:t xml:space="preserve">It can be obtained from hypothesis of character homology (alignments) when reconstructing phylogenetic relationships. Molecular dating techniques use external data such as absolute time calibrations (e.g., fossils, geologic events) or absolute substitution rates</w:t>
      </w:r>
      <w:r>
        <w:t xml:space="preserve"> </w:t>
      </w:r>
      <w:r>
        <w:t xml:space="preserve"> </w:t>
      </w:r>
      <w:r>
        <w:t xml:space="preserve">to generate dated phylogenies (chronograms) which contain information on absolute times of node divergence and taxon ages.</w:t>
      </w:r>
      <w:r>
        <w:t xml:space="preserve"> </w:t>
      </w:r>
      <w:r>
        <w:t xml:space="preserve"> </w:t>
      </w:r>
      <w:r>
        <w:t xml:space="preserve"> </w:t>
      </w:r>
    </w:p>
    <w:p>
      <w:pPr>
        <w:pStyle w:val="BodyText"/>
      </w:pPr>
      <w:r>
        <w:t xml:space="preserve">In the past decades, the possibility to obtain DNA sequences in large quantities from a wide variety of organisms became a reality, which, coupled to methodological development in phylogenetic and dating inference, allowed the application of molecular dating methods on a very large amount and diversity of organisms, greatly increasing the amount of</w:t>
      </w:r>
      <w:r>
        <w:t xml:space="preserve"> </w:t>
      </w:r>
      <w:r>
        <w:t xml:space="preserve">data on taxon ages across the tree of life.</w:t>
      </w:r>
      <w:r>
        <w:t xml:space="preserve"> </w:t>
      </w:r>
      <w:r>
        <w:t xml:space="preserve">To date, there is a large amount of both fossil and molecular-based data on taxon ages and phylogenetic relationships in public repositories such as Dryad, TreeBASE and Open Tree of Life (OToL).</w:t>
      </w:r>
      <w:r>
        <w:t xml:space="preserve"> </w:t>
      </w:r>
      <w:r>
        <w:t xml:space="preserve">OToL alone holds more than 200 chronograms.</w:t>
      </w:r>
      <w:r>
        <w:t xml:space="preserve"> </w:t>
      </w:r>
      <w:r>
        <w:t xml:space="preserve"> </w:t>
      </w:r>
      <w:r>
        <w:t xml:space="preserve"> </w:t>
      </w:r>
      <w:r>
        <w:t xml:space="preserve">Methods to include living and fossil lineages are in continued development and increased usage by the community</w:t>
      </w:r>
      <w:r>
        <w:t xml:space="preserve">, which coupled to better sharing data practices, are greatly contributing to the accumulation in number and type of available data on taxon ages.</w:t>
      </w:r>
    </w:p>
    <w:p>
      <w:pPr>
        <w:pStyle w:val="BodyText"/>
      </w:pPr>
      <w:r>
        <w:t xml:space="preserve">Despite its importance, analytical tools to summarize available information on taxon ages are still lacking.</w:t>
      </w:r>
      <w:r>
        <w:t xml:space="preserve"> </w:t>
      </w:r>
      <w:r>
        <w:t xml:space="preserve">Data might not have been exploited because:</w:t>
      </w:r>
      <w:r>
        <w:t xml:space="preserve"> </w:t>
      </w:r>
      <w:r>
        <w:t xml:space="preserve">Data is in different repositories and formats;</w:t>
      </w:r>
      <w:r>
        <w:t xml:space="preserve"> </w:t>
      </w:r>
      <w:r>
        <w:t xml:space="preserve">Lineage names are different among studies and difficult to reconcile;</w:t>
      </w:r>
      <w:r>
        <w:t xml:space="preserve"> </w:t>
      </w:r>
      <w:r>
        <w:t xml:space="preserve">Taxonomy is also different among studies and difficult to reconcile.</w:t>
      </w:r>
      <w:r>
        <w:t xml:space="preserve"> </w:t>
      </w:r>
      <w:r>
        <w:t xml:space="preserve"> </w:t>
      </w:r>
      <w:r>
        <w:t xml:space="preserve">Also, data curation is an important part of any biological study. The research community considers it as an important or even crucial step before data analysis. Hence, automated processes for large data analysis are frequently received with skepticism.</w:t>
      </w:r>
      <w:r>
        <w:t xml:space="preserve"> </w:t>
      </w:r>
      <w:r>
        <w:t xml:space="preserve">Recent work on this area (e.g.,, supersmart</w:t>
      </w:r>
      <w:r>
        <w:t xml:space="preserve">) aims to:</w:t>
      </w:r>
      <w:r>
        <w:t xml:space="preserve"> </w:t>
      </w:r>
      <w:r>
        <w:t xml:space="preserve">Generate new dates using all available DNA sequence information;</w:t>
      </w:r>
      <w:r>
        <w:t xml:space="preserve"> </w:t>
      </w:r>
      <w:r>
        <w:t xml:space="preserve">Perform one global analysis using all available information;</w:t>
      </w:r>
      <w:r>
        <w:t xml:space="preserve"> </w:t>
      </w:r>
      <w:r>
        <w:t xml:space="preserve">Problems or downsides: This might be time consuming for large groups and a lot of data curation is still necessary.</w:t>
      </w:r>
      <w:r>
        <w:t xml:space="preserve"> </w:t>
      </w:r>
      <w:r>
        <w:t xml:space="preserve"> </w:t>
      </w:r>
      <w:r>
        <w:t xml:space="preserve">Choosing correct fossils for calibration requires a lot of expertise and knowledge on the group.</w:t>
      </w:r>
      <w:r>
        <w:t xml:space="preserve"> </w:t>
      </w:r>
      <w:r>
        <w:t xml:space="preserve">Incorrect use of fossils can generate severe bias in dating results</w:t>
      </w:r>
      <w:r>
        <w:t xml:space="preserve"> </w:t>
      </w:r>
      <w:r>
        <w:t xml:space="preserve">(Sauquet et al.</w:t>
      </w:r>
      <w:r>
        <w:t xml:space="preserve"> </w:t>
      </w:r>
      <w:hyperlink w:anchor="ref-Sauquet2012c">
        <w:r>
          <w:rPr>
            <w:rStyle w:val="Hyperlink"/>
          </w:rPr>
          <w:t xml:space="preserve">2012</w:t>
        </w:r>
      </w:hyperlink>
      <w:r>
        <w:t xml:space="preserve">)</w:t>
      </w:r>
      <w:r>
        <w:t xml:space="preserve">.</w:t>
      </w:r>
      <w:r>
        <w:t xml:space="preserve"> </w:t>
      </w:r>
      <w:r>
        <w:t xml:space="preserve">DateLife palliates this by using only information available from already published studies, which are ideally constructed using robust information, such as sequence data and curated fossil calibrations.</w:t>
      </w:r>
      <w:r>
        <w:t xml:space="preserve"> </w:t>
      </w:r>
      <w:r>
        <w:t xml:space="preserve"> </w:t>
      </w:r>
      <w:r>
        <w:t xml:space="preserve"> </w:t>
      </w:r>
      <w:r>
        <w:t xml:space="preserve">DateLife can summarize this information in several formats that can be easily inspected by users.</w:t>
      </w:r>
      <w:r>
        <w:t xml:space="preserve"> </w:t>
      </w:r>
      <w:r>
        <w:t xml:space="preserve">This allows rapidly obtaining a time frame of taxon divergence for a wide number of taxa.</w:t>
      </w:r>
      <w:r>
        <w:t xml:space="preserve"> </w:t>
      </w:r>
      <w:r>
        <w:t xml:space="preserve">DateLife can also generate chronograms for taxa with little available information, by using the available data as calibration points.</w:t>
      </w:r>
      <w:r>
        <w:t xml:space="preserve"> </w:t>
      </w:r>
      <w:r>
        <w:t xml:space="preserve">DateLife is the main service for scaling phylogenetic trees in Phylotastic! system</w:t>
      </w:r>
      <w:r>
        <w:t xml:space="preserve"> </w:t>
      </w:r>
      <w:r>
        <w:t xml:space="preserve">(Stoltzfus et al.</w:t>
      </w:r>
      <w:r>
        <w:t xml:space="preserve"> </w:t>
      </w:r>
      <w:hyperlink w:anchor="ref-Stoltzfus2013">
        <w:r>
          <w:rPr>
            <w:rStyle w:val="Hyperlink"/>
          </w:rPr>
          <w:t xml:space="preserve">2013</w:t>
        </w:r>
      </w:hyperlink>
      <w:r>
        <w:t xml:space="preserve">)</w:t>
      </w:r>
      <w:r>
        <w:t xml:space="preserve"> </w:t>
      </w:r>
      <w:r>
        <w:t xml:space="preserve"> </w:t>
      </w:r>
      <w:r>
        <w:t xml:space="preserve">It can be used through an R package</w:t>
      </w:r>
      <w:r>
        <w:t xml:space="preserve"> </w:t>
      </w:r>
      <w:r>
        <w:t xml:space="preserve">, a web interface</w:t>
      </w:r>
      <w:r>
        <w:t xml:space="preserve"> </w:t>
      </w:r>
      <w:hyperlink r:id="rId23">
        <w:r>
          <w:rPr>
            <w:rStyle w:val="Hyperlink"/>
          </w:rPr>
          <w:t xml:space="preserve">http://www.datelife.org/query/</w:t>
        </w:r>
      </w:hyperlink>
      <w:r>
        <w:t xml:space="preserve"> </w:t>
      </w:r>
      <w:r>
        <w:t xml:space="preserve">and an API</w:t>
      </w:r>
      <w:r>
        <w:t xml:space="preserve"> </w:t>
      </w:r>
    </w:p>
    <w:p>
      <w:pPr>
        <w:pStyle w:val="BodyText"/>
      </w:pPr>
      <w:r>
        <w:rPr>
          <w:smallCaps/>
        </w:rPr>
        <w:t xml:space="preserve"> </w:t>
      </w:r>
      <w:r>
        <w:rPr>
          <w:smallCaps/>
        </w:rPr>
        <w:t xml:space="preserve">Description</w:t>
      </w:r>
      <w:r>
        <w:rPr>
          <w:smallCaps/>
        </w:rPr>
        <w:t xml:space="preserve"> </w:t>
      </w:r>
    </w:p>
    <w:p>
      <w:pPr>
        <w:pStyle w:val="BodyText"/>
      </w:pPr>
      <w:r>
        <w:t xml:space="preserve">DateLife is a service for searching and processing information on ages of any taxon</w:t>
      </w:r>
      <w:r>
        <w:t xml:space="preserve"> </w:t>
      </w:r>
      <w:r>
        <w:t xml:space="preserve">of interest, available in chronograms from public data repositories of published peer reviewed studies. With this data, it can also generate new taxon age information</w:t>
      </w:r>
      <w:r>
        <w:t xml:space="preserve"> </w:t>
      </w:r>
      <w:r>
        <w:t xml:space="preserve">by calling a variety of external services and proved methods.</w:t>
      </w:r>
      <w:r>
        <w:t xml:space="preserve"> </w:t>
      </w:r>
      <w:r>
        <w:t xml:space="preserve">It only requires as input a set of taxon names, in the form of a comma separated listing or vector, or of a phylogeny with taxon names on the tips.</w:t>
      </w:r>
      <w:r>
        <w:t xml:space="preserve"> </w:t>
      </w:r>
      <w:r>
        <w:t xml:space="preserve">Taxon names can correspond to binomial species names or clades</w:t>
      </w:r>
      <w:r>
        <w:t xml:space="preserve">.</w:t>
      </w:r>
      <w:r>
        <w:t xml:space="preserve"> </w:t>
      </w:r>
      <w:r>
        <w:t xml:space="preserve">When taxon names are clades, DateLife pulls all accepted species names within the clade from OToL’s reference taxonomy using a service of rphylotastic R package</w:t>
      </w:r>
      <w:r>
        <w:t xml:space="preserve">.</w:t>
      </w:r>
      <w:r>
        <w:t xml:space="preserve"> </w:t>
      </w:r>
      <w:r>
        <w:t xml:space="preserve">Names belonging to subspecies or any other infraspecific category are treated as species.</w:t>
      </w:r>
      <w:r>
        <w:t xml:space="preserve"> </w:t>
      </w:r>
      <w:r>
        <w:t xml:space="preserve">DateLife can process input names with the taxon name resolution service (TNRS),</w:t>
      </w:r>
      <w:r>
        <w:t xml:space="preserve"> </w:t>
      </w:r>
      <w:r>
        <w:t xml:space="preserve">which corrects misspelled names or typos, and standardizes variation in spelling and synonyms</w:t>
      </w:r>
      <w:r>
        <w:t xml:space="preserve"> </w:t>
      </w:r>
      <w:r>
        <w:t xml:space="preserve">(</w:t>
      </w:r>
      <w:r>
        <w:rPr>
          <w:b/>
        </w:rPr>
        <w:t xml:space="preserve">???</w:t>
      </w:r>
      <w:r>
        <w:t xml:space="preserve">)</w:t>
      </w:r>
      <w:r>
        <w:t xml:space="preserve">, increasing the probability to correctly find the queried taxa in the chronogram database. DateLife uses TNRS to compare names against OToL’s reference taxonomy using a service from the R package rotl</w:t>
      </w:r>
      <w:r>
        <w:t xml:space="preserve"> </w:t>
      </w:r>
      <w:r>
        <w:t xml:space="preserve">(</w:t>
      </w:r>
      <w:r>
        <w:rPr>
          <w:b/>
        </w:rPr>
        <w:t xml:space="preserve">???</w:t>
      </w:r>
      <w:r>
        <w:t xml:space="preserve">)</w:t>
      </w:r>
      <w:r>
        <w:t xml:space="preserve">.</w:t>
      </w:r>
      <w:r>
        <w:t xml:space="preserve"> </w:t>
      </w:r>
    </w:p>
    <w:p>
      <w:pPr>
        <w:pStyle w:val="BodyText"/>
      </w:pPr>
      <w:r>
        <w:t xml:space="preserve">DateLife’s main function searches taxon names across the chronogram database specified by the user. At the moment, it queries chronograms from OToL</w:t>
      </w:r>
      <w:r>
        <w:t xml:space="preserve"> </w:t>
      </w:r>
      <w:r>
        <w:t xml:space="preserve">(Hinchliff et al.</w:t>
      </w:r>
      <w:r>
        <w:t xml:space="preserve"> </w:t>
      </w:r>
      <w:hyperlink w:anchor="ref-Hinchliff2015">
        <w:r>
          <w:rPr>
            <w:rStyle w:val="Hyperlink"/>
          </w:rPr>
          <w:t xml:space="preserve">2015</w:t>
        </w:r>
      </w:hyperlink>
      <w:r>
        <w:t xml:space="preserve">)</w:t>
      </w:r>
      <w:r>
        <w:t xml:space="preserve"> </w:t>
      </w:r>
      <w:r>
        <w:t xml:space="preserve">and TreeBASE</w:t>
      </w:r>
      <w:r>
        <w:t xml:space="preserve"> </w:t>
      </w:r>
      <w:r>
        <w:t xml:space="preserve">(Piel et al.</w:t>
      </w:r>
      <w:r>
        <w:t xml:space="preserve"> </w:t>
      </w:r>
      <w:hyperlink w:anchor="ref-Piel2002">
        <w:r>
          <w:rPr>
            <w:rStyle w:val="Hyperlink"/>
          </w:rPr>
          <w:t xml:space="preserve">2002</w:t>
        </w:r>
      </w:hyperlink>
      <w:r>
        <w:t xml:space="preserve">)</w:t>
      </w:r>
      <w:r>
        <w:t xml:space="preserve"> </w:t>
      </w:r>
      <w:r>
        <w:t xml:space="preserve">repositories.</w:t>
      </w:r>
      <w:r>
        <w:t xml:space="preserve"> </w:t>
      </w:r>
      <w:r>
        <w:t xml:space="preserve">DateLife identifies chronograms having at least two taxon names, and subset them to contain only the taxa of interest within each chronogram. It then stores taxon age information from each chronogram individually as a patristic matrix, named with the citation of the original study. This format allows a rapid summary in a number of different ways, including: 1) citations of the original studies containing the subset chronograms, 2) a list of subset chronograms’ mrca ages, 3) a list of subset chronograms in newick or phylo format, 4) a table containing all information in html or R’s data frame format, or 5) as a single chronogram summarized from subset chronograms using the supertree Super Distance Matrix (SDM) approach</w:t>
      </w:r>
      <w:r>
        <w:t xml:space="preserve"> </w:t>
      </w:r>
      <w:r>
        <w:t xml:space="preserve">(</w:t>
      </w:r>
      <w:r>
        <w:rPr>
          <w:b/>
        </w:rPr>
        <w:t xml:space="preserve">???</w:t>
      </w:r>
      <w:r>
        <w:t xml:space="preserve">)</w:t>
      </w:r>
      <w:r>
        <w:t xml:space="preserve"> </w:t>
      </w:r>
      <w:r>
        <w:t xml:space="preserve">or using the median of branch lengths.</w:t>
      </w:r>
      <w:r>
        <w:t xml:space="preserve"> </w:t>
      </w:r>
    </w:p>
    <w:p>
      <w:pPr>
        <w:pStyle w:val="BodyText"/>
      </w:pPr>
      <w:r>
        <w:t xml:space="preserve">DateLife also stores information on input taxon presence/absence across subset chronograms. Users can choose to add ages of missing taxa to subset chronograms in different ways, depending on the amount of knowledge or how much they want to be involved in the steps of the addition process.</w:t>
      </w:r>
      <w:r>
        <w:t xml:space="preserve"> </w:t>
      </w:r>
      <w:r>
        <w:t xml:space="preserve">If users have no access to biological information (i.e., a character, DNA or protein matrix), missing taxa can be added to any chronogram simply at random, or by following taxonomic or phylogenetic knowledge from expert sources. There are a wide number of open reference taxonomies available, such as the Catalogue of Life</w:t>
      </w:r>
      <w:r>
        <w:t xml:space="preserve"> </w:t>
      </w:r>
      <w:r>
        <w:t xml:space="preserve">(</w:t>
      </w:r>
      <w:r>
        <w:rPr>
          <w:b/>
        </w:rPr>
        <w:t xml:space="preserve">???</w:t>
      </w:r>
      <w:r>
        <w:t xml:space="preserve">)</w:t>
      </w:r>
      <w:r>
        <w:t xml:space="preserve"> </w:t>
      </w:r>
      <w:r>
        <w:t xml:space="preserve">or the NCBI taxonomy database</w:t>
      </w:r>
      <w:r>
        <w:t xml:space="preserve"> </w:t>
      </w:r>
      <w:r>
        <w:t xml:space="preserve">(</w:t>
      </w:r>
      <w:r>
        <w:rPr>
          <w:b/>
        </w:rPr>
        <w:t xml:space="preserve">???</w:t>
      </w:r>
      <w:r>
        <w:t xml:space="preserve">)</w:t>
      </w:r>
      <w:r>
        <w:t xml:space="preserve">. Expert phylogenies to be used as topological constraint or backbone (a tree with no branch lengths) can also be obtained from a number of public repositories, such as OToL</w:t>
      </w:r>
      <w:r>
        <w:t xml:space="preserve"> </w:t>
      </w:r>
      <w:r>
        <w:t xml:space="preserve">(Hinchliff et al.</w:t>
      </w:r>
      <w:r>
        <w:t xml:space="preserve"> </w:t>
      </w:r>
      <w:hyperlink w:anchor="ref-Hinchliff2015">
        <w:r>
          <w:rPr>
            <w:rStyle w:val="Hyperlink"/>
          </w:rPr>
          <w:t xml:space="preserve">2015</w:t>
        </w:r>
      </w:hyperlink>
      <w:r>
        <w:t xml:space="preserve">)</w:t>
      </w:r>
      <w:r>
        <w:t xml:space="preserve">, TreeBASE</w:t>
      </w:r>
      <w:r>
        <w:t xml:space="preserve"> </w:t>
      </w:r>
      <w:r>
        <w:t xml:space="preserve">(Piel et al.</w:t>
      </w:r>
      <w:r>
        <w:t xml:space="preserve"> </w:t>
      </w:r>
      <w:hyperlink w:anchor="ref-Piel2002">
        <w:r>
          <w:rPr>
            <w:rStyle w:val="Hyperlink"/>
          </w:rPr>
          <w:t xml:space="preserve">2002</w:t>
        </w:r>
      </w:hyperlink>
      <w:r>
        <w:t xml:space="preserve">)</w:t>
      </w:r>
      <w:r>
        <w:t xml:space="preserve"> </w:t>
      </w:r>
      <w:r>
        <w:t xml:space="preserve">and Dryad</w:t>
      </w:r>
      <w:r>
        <w:t xml:space="preserve"> </w:t>
      </w:r>
      <w:hyperlink r:id="rId24">
        <w:r>
          <w:rPr>
            <w:rStyle w:val="Hyperlink"/>
          </w:rPr>
          <w:t xml:space="preserve">https://www.datadryad.org//</w:t>
        </w:r>
      </w:hyperlink>
      <w:r>
        <w:t xml:space="preserve">.</w:t>
      </w:r>
      <w:r>
        <w:t xml:space="preserve"> </w:t>
      </w:r>
      <w:r>
        <w:t xml:space="preserve">At the moment, DateLife only uses OToL’s synthetic tree and reference taxonomy as expert knowledge to automatically add missing taxa to chronograms. Alternatively, users can input a reference taxonomy or topological constraint of their choosing or making.</w:t>
      </w:r>
      <w:r>
        <w:t xml:space="preserve"> </w:t>
      </w:r>
      <w:r>
        <w:t xml:space="preserve"> </w:t>
      </w:r>
      <w:r>
        <w:t xml:space="preserve">If OToL’s synthetic tree is not satisfactorily resolved for the taxa of interest, DateLife can construct a sequence data matrix from DNA markers available from the Barcode of Life Database (BOLD;</w:t>
      </w:r>
      <w:r>
        <w:t xml:space="preserve"> </w:t>
      </w:r>
      <w:r>
        <w:t xml:space="preserve">Ratnasingham and Hebert (</w:t>
      </w:r>
      <w:hyperlink w:anchor="ref-Ratnasingham2007">
        <w:r>
          <w:rPr>
            <w:rStyle w:val="Hyperlink"/>
          </w:rPr>
          <w:t xml:space="preserve">2007</w:t>
        </w:r>
      </w:hyperlink>
      <w:r>
        <w:t xml:space="preserve">)</w:t>
      </w:r>
      <w:r>
        <w:t xml:space="preserve">), to attempt to further resolve polytomies. It will follow OToL’s synthetic tree as backbone.</w:t>
      </w:r>
      <w:r>
        <w:t xml:space="preserve"> </w:t>
      </w:r>
      <w:r>
        <w:t xml:space="preserve"> </w:t>
      </w:r>
      <w:r>
        <w:t xml:space="preserve"> </w:t>
      </w:r>
      <w:r>
        <w:t xml:space="preserve">To use information from a topological constraint, DateLife calls the congruification method described in</w:t>
      </w:r>
      <w:r>
        <w:t xml:space="preserve"> </w:t>
      </w:r>
      <w:r>
        <w:t xml:space="preserve">(</w:t>
      </w:r>
      <w:r>
        <w:rPr>
          <w:b/>
        </w:rPr>
        <w:t xml:space="preserve">???</w:t>
      </w:r>
      <w:r>
        <w:t xml:space="preserve">)</w:t>
      </w:r>
      <w:r>
        <w:t xml:space="preserve"> </w:t>
      </w:r>
      <w:r>
        <w:t xml:space="preserve">to find shared nodes between trees (congruent nodes). It then fixes their ages, and add ages to remaining nodes with a dating method that can be specified by the user. If users have access to biological data, thay can input a tree with branch lengths proportional to relative substitution rates as topological constraint. In this case, age data from congruent nodes will be used as calibration points.</w:t>
      </w:r>
      <w:r>
        <w:t xml:space="preserve"> </w:t>
      </w:r>
      <w:r>
        <w:t xml:space="preserve">Age data from several chronograms can be combined and congruified to be used as calibration points in a single analysis.</w:t>
      </w:r>
    </w:p>
    <w:p>
      <w:pPr>
        <w:pStyle w:val="BodyText"/>
      </w:pPr>
      <w:r>
        <w:t xml:space="preserve">Several dating methods are implemented in DateLife.</w:t>
      </w:r>
      <w:r>
        <w:t xml:space="preserve"> </w:t>
      </w:r>
      <w:r>
        <w:t xml:space="preserve">Branch Length Adjuster (BLADJ) is a simple algorithm to distribute ages of undated nodes evenly, which minimizes age variance in the chronogram</w:t>
      </w:r>
      <w:r>
        <w:t xml:space="preserve"> </w:t>
      </w:r>
      <w:r>
        <w:t xml:space="preserve">(</w:t>
      </w:r>
      <w:r>
        <w:rPr>
          <w:b/>
        </w:rPr>
        <w:t xml:space="preserve">???</w:t>
      </w:r>
      <w:r>
        <w:t xml:space="preserve">)</w:t>
      </w:r>
      <w:r>
        <w:t xml:space="preserve">.</w:t>
      </w:r>
      <w:r>
        <w:t xml:space="preserve"> </w:t>
      </w:r>
      <w:r>
        <w:t xml:space="preserve">DateLife implements BLADJ from the development R version of phylocom’s R package</w:t>
      </w:r>
      <w:r>
        <w:t xml:space="preserve"> </w:t>
      </w:r>
      <w:r>
        <w:t xml:space="preserve">(</w:t>
      </w:r>
      <w:r>
        <w:rPr>
          <w:b/>
        </w:rPr>
        <w:t xml:space="preserve">???</w:t>
      </w:r>
      <w:r>
        <w:t xml:space="preserve">)</w:t>
      </w:r>
      <w:r>
        <w:t xml:space="preserve">, phylocomr</w:t>
      </w:r>
      <w:r>
        <w:t xml:space="preserve"> </w:t>
      </w:r>
      <w:hyperlink r:id="rId25">
        <w:r>
          <w:rPr>
            <w:rStyle w:val="Hyperlink"/>
          </w:rPr>
          <w:t xml:space="preserve">https://github.com/ropensci/phylocomr</w:t>
        </w:r>
      </w:hyperlink>
      <w:r>
        <w:t xml:space="preserve">. It can only be used when there is a topological constraint with no branch lengths.</w:t>
      </w:r>
      <w:r>
        <w:t xml:space="preserve"> </w:t>
      </w:r>
      <w:r>
        <w:t xml:space="preserve">PATHd8 is a non-clock, rate-smoothing method</w:t>
      </w:r>
      <w:r>
        <w:t xml:space="preserve"> </w:t>
      </w:r>
      <w:r>
        <w:t xml:space="preserve">(</w:t>
      </w:r>
      <w:r>
        <w:rPr>
          <w:b/>
        </w:rPr>
        <w:t xml:space="preserve">???</w:t>
      </w:r>
      <w:r>
        <w:t xml:space="preserve">)</w:t>
      </w:r>
      <w:r>
        <w:t xml:space="preserve"> </w:t>
      </w:r>
      <w:r>
        <w:t xml:space="preserve">to date trees. It is also called through R.</w:t>
      </w:r>
      <w:r>
        <w:t xml:space="preserve"> </w:t>
      </w:r>
      <w:r>
        <w:t xml:space="preserve"> </w:t>
      </w:r>
      <w:r>
        <w:t xml:space="preserve">treePL, is a semi-parametric, rate-smoothing, penalized likelihood dating method</w:t>
      </w:r>
      <w:r>
        <w:t xml:space="preserve"> </w:t>
      </w:r>
      <w:r>
        <w:t xml:space="preserve">(</w:t>
      </w:r>
      <w:r>
        <w:rPr>
          <w:b/>
        </w:rPr>
        <w:t xml:space="preserve">???</w:t>
      </w:r>
      <w:r>
        <w:t xml:space="preserve">)</w:t>
      </w:r>
      <w:r>
        <w:t xml:space="preserve">. It is called through R.</w:t>
      </w:r>
      <w:r>
        <w:t xml:space="preserve"> </w:t>
      </w:r>
      <w:r>
        <w:t xml:space="preserve">MrBayes program</w:t>
      </w:r>
      <w:r>
        <w:t xml:space="preserve"> </w:t>
      </w:r>
      <w:r>
        <w:t xml:space="preserve">(</w:t>
      </w:r>
      <w:r>
        <w:rPr>
          <w:b/>
        </w:rPr>
        <w:t xml:space="preserve">???</w:t>
      </w:r>
      <w:r>
        <w:t xml:space="preserve">;</w:t>
      </w:r>
      <w:r>
        <w:t xml:space="preserve"> </w:t>
      </w:r>
      <w:r>
        <w:rPr>
          <w:b/>
        </w:rPr>
        <w:t xml:space="preserve">???</w:t>
      </w:r>
      <w:r>
        <w:t xml:space="preserve">)</w:t>
      </w:r>
      <w:r>
        <w:t xml:space="preserve"> </w:t>
      </w:r>
      <w:r>
        <w:t xml:space="preserve">can be used when adding taxa at random, following a reference taxonomy or a topological constraint. It draws ages from a pure birth model, as implemented by Jetz and collaborators</w:t>
      </w:r>
      <w:r>
        <w:t xml:space="preserve"> </w:t>
      </w:r>
      <w:r>
        <w:t xml:space="preserve">(</w:t>
      </w:r>
      <w:hyperlink w:anchor="ref-Jetz2012">
        <w:r>
          <w:rPr>
            <w:rStyle w:val="Hyperlink"/>
          </w:rPr>
          <w:t xml:space="preserve">2012</w:t>
        </w:r>
      </w:hyperlink>
      <w:r>
        <w:t xml:space="preserve">)</w:t>
      </w:r>
      <w:r>
        <w:t xml:space="preserve">.</w:t>
      </w:r>
      <w:r>
        <w:t xml:space="preserve"> </w:t>
      </w:r>
      <w:r>
        <w:t xml:space="preserve">DateLife calls MrBayes trough an R function.</w:t>
      </w:r>
    </w:p>
    <w:p>
      <w:pPr>
        <w:pStyle w:val="BodyText"/>
      </w:pPr>
      <w:r>
        <w:t xml:space="preserve">DateLife can also correct negative branch lengths in several ways.</w:t>
      </w:r>
    </w:p>
    <w:p>
      <w:pPr>
        <w:pStyle w:val="BodyText"/>
      </w:pPr>
      <w:r>
        <w:rPr>
          <w:smallCaps/>
        </w:rPr>
        <w:t xml:space="preserve"> </w:t>
      </w:r>
      <w:r>
        <w:rPr>
          <w:smallCaps/>
        </w:rPr>
        <w:t xml:space="preserve">Benchmark</w:t>
      </w:r>
      <w:r>
        <w:rPr>
          <w:smallCaps/>
        </w:rPr>
        <w:t xml:space="preserve"> </w:t>
      </w:r>
    </w:p>
    <w:p>
      <w:pPr>
        <w:pStyle w:val="BodyText"/>
      </w:pPr>
      <w:r>
        <w:t xml:space="preserve">DateLife’s performance, speed and scalability were tested on a 6 months old computer</w:t>
      </w:r>
      <w:r>
        <w:t xml:space="preserve"> </w:t>
      </w:r>
      <w:r>
        <w:t xml:space="preserve">with one 3.4 GHz Intel Core i5 processor.</w:t>
      </w:r>
      <w:r>
        <w:t xml:space="preserve"> </w:t>
      </w:r>
      <w:r>
        <w:t xml:space="preserve"> </w:t>
      </w:r>
      <w:r>
        <w:t xml:space="preserve">We registered variation in computing time relative to 1) number of input names, 2) number of chronograms in database and 3) service used.</w:t>
      </w:r>
      <w:r>
        <w:t xml:space="preserve"> </w:t>
      </w:r>
      <w:r>
        <w:t xml:space="preserve"> </w:t>
      </w:r>
      <w:r>
        <w:t xml:space="preserve">Results show that searching time increases linearly with number of input names and number of chronograms in database (Fig. X1).</w:t>
      </w:r>
    </w:p>
    <w:p>
      <w:pPr>
        <w:pStyle w:val="BodyText"/>
      </w:pPr>
      <w:r>
        <w:t xml:space="preserve">Summarizing DateLife results processing times</w:t>
      </w:r>
    </w:p>
    <w:p>
      <w:pPr>
        <w:pStyle w:val="BodyText"/>
      </w:pPr>
      <w:r>
        <w:t xml:space="preserve">Adding dates processing time</w:t>
      </w:r>
    </w:p>
    <w:p>
      <w:pPr>
        <w:pStyle w:val="BodyText"/>
      </w:pPr>
      <w:r>
        <w:t xml:space="preserve">get_bold_otol_tree running time</w:t>
      </w:r>
      <w:r>
        <w:t xml:space="preserve"> </w:t>
      </w:r>
    </w:p>
    <w:p>
      <w:pPr>
        <w:pStyle w:val="BodyText"/>
      </w:pPr>
      <w:r>
        <w:rPr>
          <w:smallCaps/>
        </w:rPr>
        <w:t xml:space="preserve"> </w:t>
      </w:r>
      <w:r>
        <w:rPr>
          <w:smallCaps/>
        </w:rPr>
        <w:t xml:space="preserve">Biological example</w:t>
      </w:r>
      <w:r>
        <w:rPr>
          <w:smallCaps/>
        </w:rPr>
        <w:t xml:space="preserve"> </w:t>
      </w:r>
    </w:p>
    <w:p>
      <w:pPr>
        <w:pStyle w:val="BodyText"/>
      </w:pPr>
      <w:r>
        <w:t xml:space="preserve">Find a clade with at least one chronogram containing all clade’s species.</w:t>
      </w:r>
      <w:r>
        <w:t xml:space="preserve"> </w:t>
      </w:r>
      <w:r>
        <w:t xml:space="preserve">(Penguis look good, but they are giving weird results in SDM)</w:t>
      </w:r>
    </w:p>
    <w:p>
      <w:pPr>
        <w:pStyle w:val="BodyText"/>
      </w:pPr>
      <w:r>
        <w:t xml:space="preserve">Remove this chronogram from datelife Results.</w:t>
      </w:r>
    </w:p>
    <w:p>
      <w:pPr>
        <w:pStyle w:val="BodyText"/>
      </w:pPr>
      <w:r>
        <w:t xml:space="preserve">Make sdm and median trees and Compare</w:t>
      </w:r>
    </w:p>
    <w:p>
      <w:pPr>
        <w:pStyle w:val="BodyText"/>
      </w:pPr>
      <w:r>
        <w:t xml:space="preserve">add taxa with different methods and Compare</w:t>
      </w:r>
    </w:p>
    <w:p>
      <w:pPr>
        <w:pStyle w:val="BodyText"/>
      </w:pPr>
      <w:r>
        <w:t xml:space="preserve">Use ltts to compare for now.</w:t>
      </w:r>
      <w:r>
        <w:t xml:space="preserve"> </w:t>
      </w:r>
      <w:r>
        <w:t xml:space="preserve">Fig. X2 shows comparison of available chronograms for Felidae species and chronograms generated through DateLife</w:t>
      </w:r>
    </w:p>
    <w:p>
      <w:pPr>
        <w:pStyle w:val="BodyText"/>
      </w:pPr>
      <w:r>
        <w:t xml:space="preserve">think of a test to compare trees, topology- and date-wise</w:t>
      </w:r>
    </w:p>
    <w:p>
      <w:pPr>
        <w:pStyle w:val="BodyText"/>
      </w:pPr>
      <w:r>
        <w:rPr>
          <w:smallCaps/>
        </w:rPr>
        <w:t xml:space="preserve"> </w:t>
      </w:r>
      <w:r>
        <w:rPr>
          <w:smallCaps/>
        </w:rPr>
        <w:t xml:space="preserve">Conclusions</w:t>
      </w:r>
      <w:r>
        <w:rPr>
          <w:smallCaps/>
        </w:rPr>
        <w:t xml:space="preserve"> </w:t>
      </w:r>
    </w:p>
    <w:p>
      <w:pPr>
        <w:pStyle w:val="BodyText"/>
      </w:pPr>
      <w:r>
        <w:t xml:space="preserve">Taxon ages are key to many areas of evolutionary studies: trait evolution, species diversification, biogeography, macroecology and more. Obtaining these ages is difficult, especially for those who want to use phylogenies but who are not systematists, or do not have the time to develop the necessary knowledge or data curation skills to produce new chronograms. Knowledge on taxon ages is also important for non-biological studies and the non-academic community.</w:t>
      </w:r>
      <w:r>
        <w:t xml:space="preserve"> </w:t>
      </w:r>
      <w:r>
        <w:t xml:space="preserve">The combination of new analytical techniques, availability of more fossil and molecular data, and better practices in data sharing has resulted in a steady accumulation of chronograms in public and open databases such as Dryad, TreeBASE or Open Tree of Life, for a large quantity and diversity of organisms. However, this information remains difficult to synthesize for many biologists and the non-academic community</w:t>
      </w:r>
      <w:r>
        <w:t xml:space="preserve">.</w:t>
      </w:r>
    </w:p>
    <w:p>
      <w:pPr>
        <w:pStyle w:val="BodyText"/>
      </w:pPr>
      <w:r>
        <w:t xml:space="preserve">Here, we have shown that DateLife allows an easy and fast obtention of all publicly available information on taxon ages, which can be used to generate new data.</w:t>
      </w:r>
      <w:r>
        <w:t xml:space="preserve"> </w:t>
      </w:r>
      <w:r>
        <w:t xml:space="preserve">This information can be used to account for the effect of phylogenetic signal in studies of trait evolution; to explore potential speciation and extinction dynamics of interest within a clade; to obtain a time frame of biogeographical events; for science communication and outreach, amongst others.</w:t>
      </w:r>
      <w:r>
        <w:t xml:space="preserve"> </w:t>
      </w:r>
      <w:r>
        <w:t xml:space="preserve">Compared to similar platforms such as time tree of life and supermart, it offers several advantages.</w:t>
      </w:r>
      <w:r>
        <w:t xml:space="preserve"> </w:t>
      </w:r>
      <w:r>
        <w:t xml:space="preserve">It is fast;</w:t>
      </w:r>
      <w:r>
        <w:t xml:space="preserve"> </w:t>
      </w:r>
      <w:r>
        <w:t xml:space="preserve">source data is completely open;</w:t>
      </w:r>
      <w:r>
        <w:t xml:space="preserve"> </w:t>
      </w:r>
      <w:r>
        <w:t xml:space="preserve">it requires no expert biological knowledge for any of their functionalities;</w:t>
      </w:r>
      <w:r>
        <w:t xml:space="preserve"> </w:t>
      </w:r>
      <w:r>
        <w:t xml:space="preserve">it allows exploration of alternative taxonomic and phylogenetic schemes;</w:t>
      </w:r>
      <w:r>
        <w:t xml:space="preserve"> </w:t>
      </w:r>
      <w:r>
        <w:t xml:space="preserve">it allows rapid exploration of the effect of alternative divergence time hypothesis;</w:t>
      </w:r>
      <w:r>
        <w:t xml:space="preserve"> </w:t>
      </w:r>
      <w:r>
        <w:t xml:space="preserve">it allows rapid synthesis in a number of different formats;</w:t>
      </w:r>
      <w:r>
        <w:t xml:space="preserve"> </w:t>
      </w:r>
      <w:r>
        <w:t xml:space="preserve"> </w:t>
      </w:r>
      <w:r>
        <w:t xml:space="preserve">it facilitates reproducibility of analyses;</w:t>
      </w:r>
    </w:p>
    <w:p>
      <w:pPr>
        <w:pStyle w:val="BodyText"/>
      </w:pPr>
      <w:r>
        <w:t xml:space="preserve">Improvements, short and long-term:</w:t>
      </w:r>
      <w:r>
        <w:t xml:space="preserve"> </w:t>
      </w:r>
      <w:r>
        <w:t xml:space="preserve">* fossils as calibrations: Using secondary calibrations can generate biased ages when using bayesian methods, mainly because we don’t know what prior to give to secondary calibrations</w:t>
      </w:r>
      <w:r>
        <w:t xml:space="preserve"> </w:t>
      </w:r>
      <w:r>
        <w:t xml:space="preserve">(</w:t>
      </w:r>
      <w:r>
        <w:rPr>
          <w:b/>
        </w:rPr>
        <w:t xml:space="preserve">???</w:t>
      </w:r>
      <w:r>
        <w:t xml:space="preserve">)</w:t>
      </w:r>
      <w:r>
        <w:t xml:space="preserve">.</w:t>
      </w:r>
      <w:r>
        <w:t xml:space="preserve"> </w:t>
      </w:r>
      <w:r>
        <w:t xml:space="preserve">* bayesian congruification</w:t>
      </w:r>
      <w:r>
        <w:t xml:space="preserve"> </w:t>
      </w:r>
      <w:r>
        <w:t xml:space="preserve">* topological congruification</w:t>
      </w:r>
    </w:p>
    <w:p>
      <w:pPr>
        <w:pStyle w:val="BodyText"/>
      </w:pPr>
      <w:r>
        <w:rPr>
          <w:smallCaps/>
        </w:rPr>
        <w:t xml:space="preserve"> </w:t>
      </w:r>
      <w:r>
        <w:rPr>
          <w:smallCaps/>
        </w:rPr>
        <w:t xml:space="preserve">Availability</w:t>
      </w:r>
      <w:r>
        <w:rPr>
          <w:smallCaps/>
        </w:rPr>
        <w:t xml:space="preserve"> </w:t>
      </w:r>
    </w:p>
    <w:p>
      <w:pPr>
        <w:pStyle w:val="BodyText"/>
      </w:pPr>
      <w:r>
        <w:t xml:space="preserve">DateLife is free and open source and it can be used through its current website</w:t>
      </w:r>
      <w:r>
        <w:t xml:space="preserve"> </w:t>
      </w:r>
      <w:hyperlink r:id="rId23">
        <w:r>
          <w:rPr>
            <w:rStyle w:val="Hyperlink"/>
          </w:rPr>
          <w:t xml:space="preserve">http://www.datelife.org/query/</w:t>
        </w:r>
      </w:hyperlink>
      <w:r>
        <w:t xml:space="preserve">, or through Phylotastic!’s web portal</w:t>
      </w:r>
      <w:r>
        <w:t xml:space="preserve"> </w:t>
      </w:r>
      <w:hyperlink r:id="rId26">
        <w:r>
          <w:rPr>
            <w:rStyle w:val="Hyperlink"/>
          </w:rPr>
          <w:t xml:space="preserve">http://phylo.cs.nmsu.edu:3000/</w:t>
        </w:r>
      </w:hyperlink>
      <w:r>
        <w:t xml:space="preserve">.</w:t>
      </w:r>
      <w:r>
        <w:t xml:space="preserve"> </w:t>
      </w:r>
      <w:r>
        <w:t xml:space="preserve">DateLife can also be used locally through its R package. The stable version is available for installation from the CRAN repository (</w:t>
      </w:r>
      <w:hyperlink r:id="rId27">
        <w:r>
          <w:rPr>
            <w:rStyle w:val="Hyperlink"/>
          </w:rPr>
          <w:t xml:space="preserve">https://cran.r-project.org/package=datelife</w:t>
        </w:r>
      </w:hyperlink>
      <w:r>
        <w:t xml:space="preserve">) using the command</w:t>
      </w:r>
      <w:r>
        <w:t xml:space="preserve"> </w:t>
      </w:r>
      <w:r>
        <w:rPr>
          <w:rStyle w:val="VerbatimChar"/>
        </w:rPr>
        <w:t xml:space="preserve">install.packages(pkgs = "datelife")</w:t>
      </w:r>
      <w:r>
        <w:t xml:space="preserve"> </w:t>
      </w:r>
      <w:r>
        <w:t xml:space="preserve">from R. Development versions are available from GitHub repository (</w:t>
      </w:r>
      <w:hyperlink r:id="rId28">
        <w:r>
          <w:rPr>
            <w:rStyle w:val="Hyperlink"/>
          </w:rPr>
          <w:t xml:space="preserve">https://github.com/phylotastic/datelife</w:t>
        </w:r>
      </w:hyperlink>
      <w:r>
        <w:t xml:space="preserve">) and can be installed using the devtools R package command</w:t>
      </w:r>
      <w:r>
        <w:t xml:space="preserve"> </w:t>
      </w:r>
      <w:r>
        <w:rPr>
          <w:rStyle w:val="VerbatimChar"/>
        </w:rPr>
        <w:t xml:space="preserve">install_github("phylotastic/datelife")</w:t>
      </w:r>
      <w:r>
        <w:t xml:space="preserve">.</w:t>
      </w:r>
    </w:p>
    <w:p>
      <w:pPr>
        <w:pStyle w:val="BodyText"/>
      </w:pPr>
      <w:r>
        <w:rPr>
          <w:smallCaps/>
        </w:rPr>
        <w:t xml:space="preserve"> </w:t>
      </w:r>
      <w:r>
        <w:rPr>
          <w:smallCaps/>
        </w:rPr>
        <w:t xml:space="preserve">Supplementary Material</w:t>
      </w:r>
      <w:r>
        <w:rPr>
          <w:smallCaps/>
        </w:rPr>
        <w:t xml:space="preserve"> </w:t>
      </w:r>
    </w:p>
    <w:p>
      <w:pPr>
        <w:pStyle w:val="BodyText"/>
      </w:pPr>
      <w:r>
        <w:t xml:space="preserve">Supplementary material, including code files and</w:t>
      </w:r>
      <w:r>
        <w:t xml:space="preserve"> </w:t>
      </w:r>
      <w:r>
        <w:t xml:space="preserve">online-only appendices, can be found in the GitHub</w:t>
      </w:r>
      <w:r>
        <w:t xml:space="preserve"> </w:t>
      </w:r>
      <w:r>
        <w:t xml:space="preserve">repository</w:t>
      </w:r>
      <w:r>
        <w:t xml:space="preserve"> </w:t>
      </w:r>
    </w:p>
    <w:p>
      <w:pPr>
        <w:pStyle w:val="BodyText"/>
      </w:pPr>
      <w:r>
        <w:rPr>
          <w:smallCaps/>
        </w:rPr>
        <w:t xml:space="preserve"> </w:t>
      </w:r>
      <w:r>
        <w:rPr>
          <w:smallCaps/>
        </w:rPr>
        <w:t xml:space="preserve">Funding</w:t>
      </w:r>
      <w:r>
        <w:rPr>
          <w:smallCaps/>
        </w:rPr>
        <w:t xml:space="preserve"> </w:t>
      </w:r>
    </w:p>
    <w:p>
      <w:pPr>
        <w:pStyle w:val="BodyText"/>
      </w:pPr>
      <w:r>
        <w:t xml:space="preserve">Funding was provided by NSF grant 1458603</w:t>
      </w:r>
    </w:p>
    <w:p>
      <w:pPr>
        <w:pStyle w:val="BodyText"/>
      </w:pPr>
      <w:r>
        <w:t xml:space="preserve">NESCent</w:t>
      </w:r>
    </w:p>
    <w:p>
      <w:pPr>
        <w:pStyle w:val="BodyText"/>
      </w:pPr>
      <w:r>
        <w:t xml:space="preserve">Open Tree of Life</w:t>
      </w:r>
    </w:p>
    <w:p>
      <w:pPr>
        <w:pStyle w:val="BodyText"/>
      </w:pPr>
      <w:r>
        <w:t xml:space="preserve">University of Tennessee, Knoxville</w:t>
      </w:r>
    </w:p>
    <w:p>
      <w:pPr>
        <w:pStyle w:val="BodyText"/>
      </w:pPr>
      <w:r>
        <w:rPr>
          <w:smallCaps/>
        </w:rPr>
        <w:t xml:space="preserve"> </w:t>
      </w:r>
      <w:r>
        <w:rPr>
          <w:smallCaps/>
        </w:rPr>
        <w:t xml:space="preserve">Acknowledgements</w:t>
      </w:r>
      <w:r>
        <w:rPr>
          <w:smallCaps/>
        </w:rPr>
        <w:t xml:space="preserve"> </w:t>
      </w:r>
    </w:p>
    <w:p>
      <w:pPr>
        <w:pStyle w:val="BodyText"/>
      </w:pPr>
      <w:r>
        <w:rPr>
          <w:smallCaps/>
        </w:rPr>
        <w:t xml:space="preserve"> </w:t>
      </w:r>
      <w:r>
        <w:rPr>
          <w:smallCaps/>
        </w:rPr>
        <w:t xml:space="preserve">References</w:t>
      </w:r>
      <w:r>
        <w:rPr>
          <w:smallCaps/>
        </w:rPr>
        <w:t xml:space="preserve"> </w:t>
      </w:r>
    </w:p>
    <w:bookmarkStart w:id="36" w:name="refs"/>
    <w:bookmarkStart w:id="29" w:name="ref-Hinchliff2015"/>
    <w:p>
      <w:pPr>
        <w:pStyle w:val="Bibliography"/>
      </w:pPr>
      <w:r>
        <w:t xml:space="preserve">Hinchliff C.E., Smith S.A., Allman J.F., Burleigh J.G., Chaudhary R., Coghill L.M., Crandall K.A., Deng J., Drew B.T., Gazis R., Gude K., Hibbett D.S., Katz L.A., Laughinghouse H.D., McTavish E.J., Midford P.E., Owen C.L., Ree R.H., Rees J.A., Soltis D.E., Williams T., Cranston K.A. 2015. Synthesis of phylogeny and taxonomy into a comprehensive tree of life. Proceedings of the National Academy of Sciences. 112:12764–12769.</w:t>
      </w:r>
    </w:p>
    <w:bookmarkEnd w:id="29"/>
    <w:bookmarkStart w:id="30" w:name="ref-Jetz2012"/>
    <w:p>
      <w:pPr>
        <w:pStyle w:val="Bibliography"/>
      </w:pPr>
      <w:r>
        <w:t xml:space="preserve">Jetz W., Thomas G., Joy J., Hartmann K., Mooers A. 2012. The global diversity of birds in space and time. Nature. 491:1–5.</w:t>
      </w:r>
    </w:p>
    <w:bookmarkEnd w:id="30"/>
    <w:bookmarkStart w:id="31" w:name="ref-Morlon2014"/>
    <w:p>
      <w:pPr>
        <w:pStyle w:val="Bibliography"/>
      </w:pPr>
      <w:r>
        <w:t xml:space="preserve">Morlon H. 2014. Phylogenetic approaches for studying diversification. Ecology Letters. 17:508–525.</w:t>
      </w:r>
    </w:p>
    <w:bookmarkEnd w:id="31"/>
    <w:bookmarkStart w:id="32" w:name="ref-Piel2002"/>
    <w:p>
      <w:pPr>
        <w:pStyle w:val="Bibliography"/>
      </w:pPr>
      <w:r>
        <w:t xml:space="preserve">Piel W.H., Donoghue M., Sanderson M. 2002. TreeBASE : A database of phylogenetic information. Proceedings of the 2nd International Workshop of Species 2000.:41–47.</w:t>
      </w:r>
    </w:p>
    <w:bookmarkEnd w:id="32"/>
    <w:bookmarkStart w:id="33" w:name="ref-Ratnasingham2007"/>
    <w:p>
      <w:pPr>
        <w:pStyle w:val="Bibliography"/>
      </w:pPr>
      <w:r>
        <w:t xml:space="preserve">Ratnasingham S., Hebert P.D.N. 2007. BARCODING, BOLD : The Barcode of Life Data System (www.barcodinglife.org). Molecular Ecology Notes. 7:355–364.</w:t>
      </w:r>
    </w:p>
    <w:bookmarkEnd w:id="33"/>
    <w:bookmarkStart w:id="34" w:name="ref-Sauquet2012c"/>
    <w:p>
      <w:pPr>
        <w:pStyle w:val="Bibliography"/>
      </w:pPr>
      <w:r>
        <w:t xml:space="preserve">Sauquet H., Ho S.Y.W., Gandolfo M. a, Jordan G.J., Wilf P., Cantrill D.J., Bayly M.J., Bromham L., Brown G.K., Carpenter R.J., Lee D.M., Murphy D.J., Sniderman J.M.K., Udovicic F. 2012. Testing the impact of calibration on molecular divergence times using a fossil-rich group: the case of Nothofagus (Fagales). Systematic Biology. 61:289–313.</w:t>
      </w:r>
    </w:p>
    <w:bookmarkEnd w:id="34"/>
    <w:bookmarkStart w:id="35" w:name="ref-Stoltzfus2013"/>
    <w:p>
      <w:pPr>
        <w:pStyle w:val="Bibliography"/>
      </w:pPr>
      <w:r>
        <w:t xml:space="preserve">Stoltzfus A., Lapp H., Matasci N., Deus H., Sidlauskas B., Zmasek C.M., Vaidya G., Pontelli E., Cranston K., Vos R., Webb C.O., Harmon L.J., Pirrung M., O’Meara B., Pennell M.W., Mirarab S., Rosenberg M.S., Balhoff J.P., Bik H.M., Heath T.A., Midford P.E., Brown J.W., McTavish E.J., Sukumaran J., Westneat M., Alfaro M.E., Steele A., Jordan G. 2013. Phylotastic! Making tree-of-life knowledge accessible, reusable and convenient. BMC Bioinformatics. 14.</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b359986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9eb7744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phylo.cs.nmsu.edu:3000/" TargetMode="External" /><Relationship Type="http://schemas.openxmlformats.org/officeDocument/2006/relationships/hyperlink" Id="rId23" Target="http://www.datelife.org/query/" TargetMode="External" /><Relationship Type="http://schemas.openxmlformats.org/officeDocument/2006/relationships/hyperlink" Id="rId27" Target="https://cran.r-project.org/package=datelife" TargetMode="External" /><Relationship Type="http://schemas.openxmlformats.org/officeDocument/2006/relationships/hyperlink" Id="rId28" Target="https://github.com/phylotastic/datelife" TargetMode="External" /><Relationship Type="http://schemas.openxmlformats.org/officeDocument/2006/relationships/hyperlink" Id="rId25" Target="https://github.com/ropensci/phylocomr" TargetMode="External" /><Relationship Type="http://schemas.openxmlformats.org/officeDocument/2006/relationships/hyperlink" Id="rId24" Target="https://www.datadryad.org//" TargetMode="External" /><Relationship Type="http://schemas.openxmlformats.org/officeDocument/2006/relationships/hyperlink" Id="rId22" Target="mailto:bomeara@utk.edu" TargetMode="External" /><Relationship Type="http://schemas.openxmlformats.org/officeDocument/2006/relationships/hyperlink" Id="rId21" Target="mailto:sanchez.reyes.luna@gmail.com" TargetMode="External" /></Relationships>
</file>

<file path=word/_rels/footnotes.xml.rels><?xml version="1.0" encoding="UTF-8"?>
<Relationships xmlns="http://schemas.openxmlformats.org/package/2006/relationships"><Relationship Type="http://schemas.openxmlformats.org/officeDocument/2006/relationships/hyperlink" Id="rId26" Target="http://phylo.cs.nmsu.edu:3000/" TargetMode="External" /><Relationship Type="http://schemas.openxmlformats.org/officeDocument/2006/relationships/hyperlink" Id="rId23" Target="http://www.datelife.org/query/" TargetMode="External" /><Relationship Type="http://schemas.openxmlformats.org/officeDocument/2006/relationships/hyperlink" Id="rId27" Target="https://cran.r-project.org/package=datelife" TargetMode="External" /><Relationship Type="http://schemas.openxmlformats.org/officeDocument/2006/relationships/hyperlink" Id="rId28" Target="https://github.com/phylotastic/datelife" TargetMode="External" /><Relationship Type="http://schemas.openxmlformats.org/officeDocument/2006/relationships/hyperlink" Id="rId25" Target="https://github.com/ropensci/phylocomr" TargetMode="External" /><Relationship Type="http://schemas.openxmlformats.org/officeDocument/2006/relationships/hyperlink" Id="rId24" Target="https://www.datadryad.org//" TargetMode="External" /><Relationship Type="http://schemas.openxmlformats.org/officeDocument/2006/relationships/hyperlink" Id="rId22" Target="mailto:bomeara@utk.edu" TargetMode="External" /><Relationship Type="http://schemas.openxmlformats.org/officeDocument/2006/relationships/hyperlink" Id="rId21" Target="mailto:sanchez.reyes.luna@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2018-03-29T19:37:48Z</dcterms:created>
  <dcterms:modified xsi:type="dcterms:W3CDTF">2018-03-29T19:37:48Z</dcterms:modified>
</cp:coreProperties>
</file>