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9B" w:rsidRPr="000119E5" w:rsidRDefault="000119E5" w:rsidP="000119E5">
      <w:pPr>
        <w:pStyle w:val="Heading1"/>
        <w:rPr>
          <w:rFonts w:ascii="Times New Roman" w:hAnsi="Times New Roman" w:cs="Times New Roman"/>
          <w:lang w:val="en-AU"/>
        </w:rPr>
      </w:pPr>
      <w:bookmarkStart w:id="0" w:name="_GoBack"/>
      <w:r w:rsidRPr="000119E5">
        <w:rPr>
          <w:rFonts w:ascii="Times New Roman" w:hAnsi="Times New Roman" w:cs="Times New Roman"/>
          <w:lang w:val="en-AU"/>
        </w:rPr>
        <w:t>Questions</w:t>
      </w:r>
    </w:p>
    <w:bookmarkEnd w:id="0"/>
    <w:p w:rsidR="000119E5" w:rsidRPr="000119E5" w:rsidRDefault="000119E5" w:rsidP="000119E5">
      <w:pPr>
        <w:pStyle w:val="NoSpacing"/>
        <w:rPr>
          <w:rFonts w:ascii="Times New Roman" w:hAnsi="Times New Roman" w:cs="Times New Roman"/>
          <w:lang w:val="en-AU"/>
        </w:rPr>
      </w:pPr>
    </w:p>
    <w:p w:rsidR="000119E5" w:rsidRPr="000119E5" w:rsidRDefault="000119E5" w:rsidP="000119E5">
      <w:pPr>
        <w:pStyle w:val="NoSpacing"/>
        <w:numPr>
          <w:ilvl w:val="0"/>
          <w:numId w:val="3"/>
        </w:numPr>
        <w:rPr>
          <w:lang w:val="en-AU"/>
        </w:rPr>
      </w:pPr>
      <w:r w:rsidRPr="000119E5">
        <w:rPr>
          <w:lang w:val="en-AU"/>
        </w:rPr>
        <w:t xml:space="preserve">How can D3 access and change the DOM? What do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select</w:t>
      </w:r>
      <w:r w:rsidRPr="000119E5">
        <w:rPr>
          <w:lang w:val="en-AU"/>
        </w:rPr>
        <w:t xml:space="preserve"> and </w:t>
      </w:r>
      <w:proofErr w:type="spellStart"/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selectAll</w:t>
      </w:r>
      <w:proofErr w:type="spellEnd"/>
      <w:r w:rsidRPr="000119E5">
        <w:rPr>
          <w:lang w:val="en-AU"/>
        </w:rPr>
        <w:t xml:space="preserve"> do?</w:t>
      </w:r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0119E5">
        <w:rPr>
          <w:color w:val="548DD4" w:themeColor="text2" w:themeTint="99"/>
          <w:lang w:val="en-AU"/>
        </w:rPr>
        <w:t>By using the above mentioned queries (select/</w:t>
      </w:r>
      <w:proofErr w:type="spellStart"/>
      <w:r w:rsidRPr="000119E5">
        <w:rPr>
          <w:color w:val="548DD4" w:themeColor="text2" w:themeTint="99"/>
          <w:lang w:val="en-AU"/>
        </w:rPr>
        <w:t>selectAll</w:t>
      </w:r>
      <w:proofErr w:type="spellEnd"/>
      <w:r w:rsidRPr="000119E5">
        <w:rPr>
          <w:color w:val="548DD4" w:themeColor="text2" w:themeTint="99"/>
          <w:lang w:val="en-AU"/>
        </w:rPr>
        <w:t>)</w:t>
      </w:r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0119E5">
        <w:rPr>
          <w:color w:val="548DD4" w:themeColor="text2" w:themeTint="99"/>
          <w:lang w:val="en-AU"/>
        </w:rPr>
        <w:t xml:space="preserve">“select” selects the first element of the chosen type/class from the </w:t>
      </w:r>
      <w:proofErr w:type="spellStart"/>
      <w:r w:rsidRPr="000119E5">
        <w:rPr>
          <w:color w:val="548DD4" w:themeColor="text2" w:themeTint="99"/>
          <w:lang w:val="en-AU"/>
        </w:rPr>
        <w:t>dom</w:t>
      </w:r>
      <w:proofErr w:type="spellEnd"/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0119E5">
        <w:rPr>
          <w:color w:val="548DD4" w:themeColor="text2" w:themeTint="99"/>
          <w:lang w:val="en-AU"/>
        </w:rPr>
        <w:t>“</w:t>
      </w:r>
      <w:proofErr w:type="spellStart"/>
      <w:r w:rsidRPr="000119E5">
        <w:rPr>
          <w:color w:val="548DD4" w:themeColor="text2" w:themeTint="99"/>
          <w:lang w:val="en-AU"/>
        </w:rPr>
        <w:t>selectAll</w:t>
      </w:r>
      <w:proofErr w:type="spellEnd"/>
      <w:r w:rsidRPr="000119E5">
        <w:rPr>
          <w:color w:val="548DD4" w:themeColor="text2" w:themeTint="99"/>
          <w:lang w:val="en-AU"/>
        </w:rPr>
        <w:t xml:space="preserve">” selects all elements of the chosen type/class from the </w:t>
      </w:r>
      <w:proofErr w:type="spellStart"/>
      <w:r w:rsidRPr="000119E5">
        <w:rPr>
          <w:color w:val="548DD4" w:themeColor="text2" w:themeTint="99"/>
          <w:lang w:val="en-AU"/>
        </w:rPr>
        <w:t>dom</w:t>
      </w:r>
      <w:proofErr w:type="spellEnd"/>
    </w:p>
    <w:p w:rsidR="000119E5" w:rsidRPr="000119E5" w:rsidRDefault="000119E5" w:rsidP="000119E5">
      <w:pPr>
        <w:pStyle w:val="NoSpacing"/>
        <w:numPr>
          <w:ilvl w:val="0"/>
          <w:numId w:val="3"/>
        </w:numPr>
        <w:rPr>
          <w:lang w:val="en-AU"/>
        </w:rPr>
      </w:pPr>
      <w:r w:rsidRPr="000119E5">
        <w:rPr>
          <w:lang w:val="en-AU"/>
        </w:rPr>
        <w:t xml:space="preserve">What are the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d</w:t>
      </w:r>
      <w:r w:rsidRPr="000119E5">
        <w:rPr>
          <w:lang w:val="en-AU"/>
        </w:rPr>
        <w:t xml:space="preserve"> and </w:t>
      </w:r>
      <w:proofErr w:type="spellStart"/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i</w:t>
      </w:r>
      <w:proofErr w:type="spellEnd"/>
      <w:r w:rsidRPr="000119E5">
        <w:rPr>
          <w:lang w:val="en-AU"/>
        </w:rPr>
        <w:t xml:space="preserve"> in </w:t>
      </w:r>
      <w:proofErr w:type="gramStart"/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function(</w:t>
      </w:r>
      <w:proofErr w:type="gramEnd"/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d){}</w:t>
      </w:r>
      <w:r w:rsidRPr="000119E5">
        <w:rPr>
          <w:lang w:val="en-AU"/>
        </w:rPr>
        <w:t xml:space="preserve"> and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 xml:space="preserve">function(d, </w:t>
      </w:r>
      <w:proofErr w:type="spellStart"/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i</w:t>
      </w:r>
      <w:proofErr w:type="spellEnd"/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){}</w:t>
      </w:r>
      <w:r w:rsidRPr="000119E5">
        <w:rPr>
          <w:lang w:val="en-AU"/>
        </w:rPr>
        <w:t>?</w:t>
      </w:r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0119E5">
        <w:rPr>
          <w:color w:val="548DD4" w:themeColor="text2" w:themeTint="99"/>
          <w:lang w:val="en-AU"/>
        </w:rPr>
        <w:t>d is the data/object that accompanies it</w:t>
      </w:r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proofErr w:type="spellStart"/>
      <w:proofErr w:type="gramStart"/>
      <w:r w:rsidRPr="000119E5">
        <w:rPr>
          <w:color w:val="548DD4" w:themeColor="text2" w:themeTint="99"/>
          <w:lang w:val="en-AU"/>
        </w:rPr>
        <w:t>i</w:t>
      </w:r>
      <w:proofErr w:type="spellEnd"/>
      <w:proofErr w:type="gramEnd"/>
      <w:r w:rsidRPr="000119E5">
        <w:rPr>
          <w:color w:val="548DD4" w:themeColor="text2" w:themeTint="99"/>
          <w:lang w:val="en-AU"/>
        </w:rPr>
        <w:t xml:space="preserve"> is the amount of objects it has iterated over. Think of it as a for-loop system.</w:t>
      </w:r>
    </w:p>
    <w:p w:rsidR="000119E5" w:rsidRPr="000119E5" w:rsidRDefault="000119E5" w:rsidP="000119E5">
      <w:pPr>
        <w:pStyle w:val="NoSpacing"/>
        <w:numPr>
          <w:ilvl w:val="0"/>
          <w:numId w:val="3"/>
        </w:numPr>
        <w:rPr>
          <w:lang w:val="en-AU"/>
        </w:rPr>
      </w:pPr>
      <w:r w:rsidRPr="000119E5">
        <w:rPr>
          <w:lang w:val="en-AU"/>
        </w:rPr>
        <w:t xml:space="preserve">Write sample lines of JavaScript to add a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div</w:t>
      </w:r>
      <w:r w:rsidRPr="000119E5">
        <w:rPr>
          <w:lang w:val="en-AU"/>
        </w:rPr>
        <w:t xml:space="preserve"> element with class “barChart1” and to add </w:t>
      </w:r>
      <w:proofErr w:type="gramStart"/>
      <w:r w:rsidRPr="000119E5">
        <w:rPr>
          <w:lang w:val="en-AU"/>
        </w:rPr>
        <w:t>an</w:t>
      </w:r>
      <w:proofErr w:type="gramEnd"/>
      <w:r w:rsidRPr="000119E5">
        <w:rPr>
          <w:lang w:val="en-AU"/>
        </w:rPr>
        <w:t xml:space="preserve"> </w:t>
      </w:r>
      <w:proofErr w:type="spellStart"/>
      <w:r w:rsidRPr="000119E5">
        <w:rPr>
          <w:lang w:val="en-AU"/>
        </w:rPr>
        <w:t>svg</w:t>
      </w:r>
      <w:proofErr w:type="spellEnd"/>
      <w:r w:rsidRPr="000119E5">
        <w:rPr>
          <w:lang w:val="en-AU"/>
        </w:rPr>
        <w:t xml:space="preserve"> element with class “barChart2” with square dimensions.</w:t>
      </w:r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0119E5">
        <w:rPr>
          <w:rFonts w:eastAsia="Times New Roman"/>
          <w:color w:val="548DD4" w:themeColor="text2" w:themeTint="99"/>
          <w:sz w:val="20"/>
          <w:szCs w:val="20"/>
          <w:lang w:val="en-AU" w:eastAsia="nl-NL"/>
        </w:rPr>
        <w:t>d3.select("body").</w:t>
      </w:r>
      <w:r w:rsidRPr="000119E5">
        <w:rPr>
          <w:color w:val="548DD4" w:themeColor="text2" w:themeTint="99"/>
          <w:lang w:val="en-AU"/>
        </w:rPr>
        <w:t>append("div").</w:t>
      </w:r>
      <w:proofErr w:type="spellStart"/>
      <w:r w:rsidRPr="000119E5">
        <w:rPr>
          <w:color w:val="548DD4" w:themeColor="text2" w:themeTint="99"/>
          <w:lang w:val="en-AU"/>
        </w:rPr>
        <w:t>attr</w:t>
      </w:r>
      <w:proofErr w:type="spellEnd"/>
      <w:r w:rsidRPr="000119E5">
        <w:rPr>
          <w:color w:val="548DD4" w:themeColor="text2" w:themeTint="99"/>
          <w:lang w:val="en-AU"/>
        </w:rPr>
        <w:t>(“class”, “barChart1”)</w:t>
      </w:r>
    </w:p>
    <w:p w:rsidR="000119E5" w:rsidRPr="000119E5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0119E5">
        <w:rPr>
          <w:rFonts w:eastAsia="Times New Roman"/>
          <w:color w:val="548DD4" w:themeColor="text2" w:themeTint="99"/>
          <w:sz w:val="20"/>
          <w:szCs w:val="20"/>
          <w:lang w:val="en-AU" w:eastAsia="nl-NL"/>
        </w:rPr>
        <w:t>d3.select(</w:t>
      </w:r>
      <w:r w:rsidRPr="000119E5">
        <w:rPr>
          <w:rFonts w:eastAsia="Times New Roman"/>
          <w:color w:val="548DD4" w:themeColor="text2" w:themeTint="99"/>
          <w:sz w:val="20"/>
          <w:szCs w:val="20"/>
          <w:lang w:val="en-AU" w:eastAsia="nl-NL"/>
        </w:rPr>
        <w:t>"body").</w:t>
      </w:r>
      <w:r w:rsidRPr="000119E5">
        <w:rPr>
          <w:rFonts w:eastAsia="Times New Roman"/>
          <w:color w:val="548DD4" w:themeColor="text2" w:themeTint="99"/>
          <w:sz w:val="20"/>
          <w:szCs w:val="20"/>
          <w:lang w:val="en-AU" w:eastAsia="nl-NL"/>
        </w:rPr>
        <w:t>append</w:t>
      </w:r>
      <w:r w:rsidRPr="000119E5">
        <w:rPr>
          <w:color w:val="548DD4" w:themeColor="text2" w:themeTint="99"/>
          <w:lang w:val="en-AU"/>
        </w:rPr>
        <w:t>("</w:t>
      </w:r>
      <w:proofErr w:type="spellStart"/>
      <w:r w:rsidRPr="000119E5">
        <w:rPr>
          <w:color w:val="548DD4" w:themeColor="text2" w:themeTint="99"/>
          <w:lang w:val="en-AU"/>
        </w:rPr>
        <w:t>svg</w:t>
      </w:r>
      <w:proofErr w:type="spellEnd"/>
      <w:r w:rsidRPr="000119E5">
        <w:rPr>
          <w:color w:val="548DD4" w:themeColor="text2" w:themeTint="99"/>
          <w:lang w:val="en-AU"/>
        </w:rPr>
        <w:t>").</w:t>
      </w:r>
      <w:proofErr w:type="spellStart"/>
      <w:r w:rsidRPr="000119E5">
        <w:rPr>
          <w:color w:val="548DD4" w:themeColor="text2" w:themeTint="99"/>
          <w:lang w:val="en-AU"/>
        </w:rPr>
        <w:t>attr</w:t>
      </w:r>
      <w:proofErr w:type="spellEnd"/>
      <w:r w:rsidRPr="000119E5">
        <w:rPr>
          <w:color w:val="548DD4" w:themeColor="text2" w:themeTint="99"/>
          <w:lang w:val="en-AU"/>
        </w:rPr>
        <w:t>.(“width”, 50).</w:t>
      </w:r>
      <w:proofErr w:type="spellStart"/>
      <w:r w:rsidRPr="000119E5">
        <w:rPr>
          <w:color w:val="548DD4" w:themeColor="text2" w:themeTint="99"/>
          <w:lang w:val="en-AU"/>
        </w:rPr>
        <w:t>attr</w:t>
      </w:r>
      <w:proofErr w:type="spellEnd"/>
      <w:r w:rsidRPr="000119E5">
        <w:rPr>
          <w:color w:val="548DD4" w:themeColor="text2" w:themeTint="99"/>
          <w:lang w:val="en-AU"/>
        </w:rPr>
        <w:t>(“height”, 50)</w:t>
      </w:r>
    </w:p>
    <w:p w:rsidR="000119E5" w:rsidRDefault="000119E5" w:rsidP="000119E5">
      <w:pPr>
        <w:pStyle w:val="NoSpacing"/>
        <w:rPr>
          <w:lang w:val="en-AU"/>
        </w:rPr>
      </w:pPr>
    </w:p>
    <w:p w:rsidR="000119E5" w:rsidRDefault="000119E5" w:rsidP="000119E5">
      <w:pPr>
        <w:pStyle w:val="NoSpacing"/>
        <w:numPr>
          <w:ilvl w:val="0"/>
          <w:numId w:val="3"/>
        </w:numPr>
        <w:rPr>
          <w:lang w:val="en-AU"/>
        </w:rPr>
      </w:pPr>
      <w:r w:rsidRPr="000119E5">
        <w:rPr>
          <w:lang w:val="en-AU"/>
        </w:rPr>
        <w:t xml:space="preserve">Describe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append</w:t>
      </w:r>
      <w:r w:rsidRPr="000119E5">
        <w:rPr>
          <w:lang w:val="en-AU"/>
        </w:rPr>
        <w:t xml:space="preserve">,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update</w:t>
      </w:r>
      <w:r w:rsidRPr="000119E5">
        <w:rPr>
          <w:lang w:val="en-AU"/>
        </w:rPr>
        <w:t xml:space="preserve">,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enter</w:t>
      </w:r>
      <w:r w:rsidRPr="000119E5">
        <w:rPr>
          <w:lang w:val="en-AU"/>
        </w:rPr>
        <w:t xml:space="preserve">, and </w:t>
      </w:r>
      <w:r w:rsidRPr="000119E5">
        <w:rPr>
          <w:rStyle w:val="HTMLCode"/>
          <w:rFonts w:ascii="Times New Roman" w:eastAsiaTheme="minorHAnsi" w:hAnsi="Times New Roman" w:cs="Times New Roman"/>
          <w:lang w:val="en-AU"/>
        </w:rPr>
        <w:t>exit</w:t>
      </w:r>
      <w:r w:rsidRPr="000119E5">
        <w:rPr>
          <w:lang w:val="en-AU"/>
        </w:rPr>
        <w:t xml:space="preserve"> at a high level. What does “</w:t>
      </w:r>
      <w:proofErr w:type="spellStart"/>
      <w:r w:rsidRPr="000119E5">
        <w:rPr>
          <w:lang w:val="en-AU"/>
        </w:rPr>
        <w:t>selectAll</w:t>
      </w:r>
      <w:proofErr w:type="spellEnd"/>
      <w:r w:rsidRPr="000119E5">
        <w:rPr>
          <w:lang w:val="en-AU"/>
        </w:rPr>
        <w:t xml:space="preserve"> + data + enter + append” refer to?</w:t>
      </w:r>
    </w:p>
    <w:p w:rsidR="000119E5" w:rsidRPr="00EE2D10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>Append adds a new object to the page (inside a list)</w:t>
      </w:r>
    </w:p>
    <w:p w:rsidR="000119E5" w:rsidRPr="00EE2D10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>Update</w:t>
      </w:r>
      <w:r w:rsidR="00EE2D10" w:rsidRPr="00EE2D10">
        <w:rPr>
          <w:color w:val="548DD4" w:themeColor="text2" w:themeTint="99"/>
          <w:lang w:val="en-AU"/>
        </w:rPr>
        <w:t>, also called transition, allows objects to transform, changing their appearance/colour etc.</w:t>
      </w:r>
    </w:p>
    <w:p w:rsidR="00EE2D10" w:rsidRPr="00EE2D10" w:rsidRDefault="00EE2D10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 xml:space="preserve">Enter </w:t>
      </w:r>
      <w:r w:rsidRPr="00EE2D10">
        <w:rPr>
          <w:color w:val="548DD4" w:themeColor="text2" w:themeTint="99"/>
          <w:lang w:val="en-AU"/>
        </w:rPr>
        <w:t>creates the initial join of data to elements, creating one circle element for every data element in the array.</w:t>
      </w:r>
    </w:p>
    <w:p w:rsidR="00EE2D10" w:rsidRPr="00EE2D10" w:rsidRDefault="00EE2D10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>Exit allows you to remove unneeded objects</w:t>
      </w:r>
    </w:p>
    <w:p w:rsidR="00EE2D10" w:rsidRPr="00EE2D10" w:rsidRDefault="00EE2D10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>This refers to &gt;Selecting all objects, adding data to them, entering said data and appending extra objects if there is more data than objects</w:t>
      </w:r>
    </w:p>
    <w:p w:rsidR="000119E5" w:rsidRDefault="000119E5" w:rsidP="000119E5">
      <w:pPr>
        <w:pStyle w:val="NoSpacing"/>
        <w:numPr>
          <w:ilvl w:val="0"/>
          <w:numId w:val="3"/>
        </w:numPr>
        <w:rPr>
          <w:lang w:val="en-AU"/>
        </w:rPr>
      </w:pPr>
      <w:r w:rsidRPr="000119E5">
        <w:rPr>
          <w:lang w:val="en-AU"/>
        </w:rPr>
        <w:t>What are the main differences between drawing a bar chart with HTML and SVG?</w:t>
      </w:r>
    </w:p>
    <w:p w:rsidR="000119E5" w:rsidRPr="00EE2D10" w:rsidRDefault="000119E5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>SVG is more dynamic, has more functions and possibilities, is easier to manipulate (once you know what you’re doing) and is overall more powerful</w:t>
      </w:r>
    </w:p>
    <w:p w:rsidR="000119E5" w:rsidRDefault="000119E5" w:rsidP="000119E5">
      <w:pPr>
        <w:pStyle w:val="NoSpacing"/>
        <w:numPr>
          <w:ilvl w:val="0"/>
          <w:numId w:val="3"/>
        </w:numPr>
        <w:rPr>
          <w:lang w:val="en-AU"/>
        </w:rPr>
      </w:pPr>
      <w:r w:rsidRPr="000119E5">
        <w:rPr>
          <w:lang w:val="en-AU"/>
        </w:rPr>
        <w:t>In drawing the simple bar chart with D3 and SVG, what elements were appended, and what parts of the graph did these elements correspond to?</w:t>
      </w:r>
    </w:p>
    <w:p w:rsidR="000119E5" w:rsidRPr="00EE2D10" w:rsidRDefault="00EE2D10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proofErr w:type="spellStart"/>
      <w:r w:rsidRPr="00EE2D10">
        <w:rPr>
          <w:color w:val="548DD4" w:themeColor="text2" w:themeTint="99"/>
          <w:lang w:val="en-AU"/>
        </w:rPr>
        <w:t>Rects</w:t>
      </w:r>
      <w:proofErr w:type="spellEnd"/>
      <w:r w:rsidRPr="00EE2D10">
        <w:rPr>
          <w:color w:val="548DD4" w:themeColor="text2" w:themeTint="99"/>
          <w:lang w:val="en-AU"/>
        </w:rPr>
        <w:t xml:space="preserve"> where added, these represented the actual bars.</w:t>
      </w:r>
    </w:p>
    <w:p w:rsidR="00EE2D10" w:rsidRPr="00EE2D10" w:rsidRDefault="00EE2D10" w:rsidP="000119E5">
      <w:pPr>
        <w:pStyle w:val="NoSpacing"/>
        <w:numPr>
          <w:ilvl w:val="1"/>
          <w:numId w:val="3"/>
        </w:numPr>
        <w:rPr>
          <w:color w:val="548DD4" w:themeColor="text2" w:themeTint="99"/>
          <w:lang w:val="en-AU"/>
        </w:rPr>
      </w:pPr>
      <w:r w:rsidRPr="00EE2D10">
        <w:rPr>
          <w:color w:val="548DD4" w:themeColor="text2" w:themeTint="99"/>
          <w:lang w:val="en-AU"/>
        </w:rPr>
        <w:t>A path was added, this represented my x-axis</w:t>
      </w:r>
    </w:p>
    <w:p w:rsidR="00EE2D10" w:rsidRPr="000119E5" w:rsidRDefault="00EE2D10" w:rsidP="00EE2D10">
      <w:pPr>
        <w:pStyle w:val="NoSpacing"/>
        <w:ind w:left="1440"/>
        <w:rPr>
          <w:lang w:val="en-AU"/>
        </w:rPr>
      </w:pPr>
    </w:p>
    <w:p w:rsidR="000119E5" w:rsidRPr="000119E5" w:rsidRDefault="000119E5" w:rsidP="000119E5">
      <w:pPr>
        <w:pStyle w:val="NoSpacing"/>
        <w:rPr>
          <w:rFonts w:ascii="Times New Roman" w:hAnsi="Times New Roman" w:cs="Times New Roman"/>
          <w:lang w:val="en-AU"/>
        </w:rPr>
      </w:pPr>
    </w:p>
    <w:sectPr w:rsidR="000119E5" w:rsidRPr="0001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210A"/>
    <w:multiLevelType w:val="hybridMultilevel"/>
    <w:tmpl w:val="781E8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35C1B"/>
    <w:multiLevelType w:val="hybridMultilevel"/>
    <w:tmpl w:val="8B687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C576A"/>
    <w:multiLevelType w:val="multilevel"/>
    <w:tmpl w:val="A8C2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E5"/>
    <w:rsid w:val="000119E5"/>
    <w:rsid w:val="000B5331"/>
    <w:rsid w:val="00946BCD"/>
    <w:rsid w:val="00DD7D86"/>
    <w:rsid w:val="00E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NoSpacing">
    <w:name w:val="No Spacing"/>
    <w:uiPriority w:val="1"/>
    <w:qFormat/>
    <w:rsid w:val="000119E5"/>
    <w:pPr>
      <w:spacing w:after="0" w:line="240" w:lineRule="auto"/>
    </w:pPr>
    <w:rPr>
      <w:lang w:val="nl-NL"/>
    </w:rPr>
  </w:style>
  <w:style w:type="paragraph" w:styleId="NormalWeb">
    <w:name w:val="Normal (Web)"/>
    <w:basedOn w:val="Normal"/>
    <w:uiPriority w:val="99"/>
    <w:semiHidden/>
    <w:unhideWhenUsed/>
    <w:rsid w:val="0001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0119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9E5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delimiter">
    <w:name w:val="delimiter"/>
    <w:basedOn w:val="DefaultParagraphFont"/>
    <w:rsid w:val="000119E5"/>
  </w:style>
  <w:style w:type="character" w:customStyle="1" w:styleId="content">
    <w:name w:val="content"/>
    <w:basedOn w:val="DefaultParagraphFont"/>
    <w:rsid w:val="000119E5"/>
  </w:style>
  <w:style w:type="paragraph" w:styleId="ListParagraph">
    <w:name w:val="List Paragraph"/>
    <w:basedOn w:val="Normal"/>
    <w:uiPriority w:val="34"/>
    <w:qFormat/>
    <w:rsid w:val="00011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NoSpacing">
    <w:name w:val="No Spacing"/>
    <w:uiPriority w:val="1"/>
    <w:qFormat/>
    <w:rsid w:val="000119E5"/>
    <w:pPr>
      <w:spacing w:after="0" w:line="240" w:lineRule="auto"/>
    </w:pPr>
    <w:rPr>
      <w:lang w:val="nl-NL"/>
    </w:rPr>
  </w:style>
  <w:style w:type="paragraph" w:styleId="NormalWeb">
    <w:name w:val="Normal (Web)"/>
    <w:basedOn w:val="Normal"/>
    <w:uiPriority w:val="99"/>
    <w:semiHidden/>
    <w:unhideWhenUsed/>
    <w:rsid w:val="0001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0119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9E5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delimiter">
    <w:name w:val="delimiter"/>
    <w:basedOn w:val="DefaultParagraphFont"/>
    <w:rsid w:val="000119E5"/>
  </w:style>
  <w:style w:type="character" w:customStyle="1" w:styleId="content">
    <w:name w:val="content"/>
    <w:basedOn w:val="DefaultParagraphFont"/>
    <w:rsid w:val="000119E5"/>
  </w:style>
  <w:style w:type="paragraph" w:styleId="ListParagraph">
    <w:name w:val="List Paragraph"/>
    <w:basedOn w:val="Normal"/>
    <w:uiPriority w:val="34"/>
    <w:qFormat/>
    <w:rsid w:val="0001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Moonbox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Tozer</dc:creator>
  <cp:lastModifiedBy>Mick Tozer</cp:lastModifiedBy>
  <cp:revision>1</cp:revision>
  <dcterms:created xsi:type="dcterms:W3CDTF">2017-11-17T11:41:00Z</dcterms:created>
  <dcterms:modified xsi:type="dcterms:W3CDTF">2017-11-17T12:02:00Z</dcterms:modified>
</cp:coreProperties>
</file>