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B03E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 xml:space="preserve">Enhancing Code Generation through </w:t>
      </w:r>
    </w:p>
    <w:p w14:paraId="118BF38C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               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>TDD and GenAI</w:t>
      </w:r>
    </w:p>
    <w:p w14:paraId="571520E4" w14:textId="77777777" w:rsidR="006D49A4" w:rsidRDefault="006D49A4">
      <w:pPr>
        <w:rPr>
          <w:rFonts w:hint="eastAsia"/>
          <w:lang w:val="en-GB"/>
        </w:rPr>
      </w:pPr>
    </w:p>
    <w:p w14:paraId="6CBC7EF3" w14:textId="77777777" w:rsidR="008A1C49" w:rsidRDefault="008A1C49">
      <w:pPr>
        <w:rPr>
          <w:rFonts w:hint="eastAsia"/>
          <w:lang w:val="en-GB"/>
        </w:rPr>
      </w:pPr>
    </w:p>
    <w:p w14:paraId="1D2D8B64" w14:textId="4AC7B48F" w:rsidR="00F949B9" w:rsidRPr="0007530E" w:rsidRDefault="00F949B9" w:rsidP="00F949B9">
      <w:pPr>
        <w:spacing w:after="160" w:line="360" w:lineRule="auto"/>
        <w:rPr>
          <w:rFonts w:ascii="Times New Roman" w:hAnsi="Times New Roman" w:cs="Times New Roman"/>
          <w:sz w:val="36"/>
          <w:szCs w:val="36"/>
        </w:rPr>
      </w:pPr>
      <w:r w:rsidRPr="0007530E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7749431B" w14:textId="77777777" w:rsidR="00F949B9" w:rsidRPr="0007530E" w:rsidRDefault="00F949B9" w:rsidP="00F949B9">
      <w:pPr>
        <w:spacing w:after="160" w:line="360" w:lineRule="auto"/>
        <w:rPr>
          <w:rFonts w:ascii="Times New Roman" w:hAnsi="Times New Roman" w:cs="Times New Roman"/>
        </w:rPr>
      </w:pPr>
      <w:r w:rsidRPr="0007530E">
        <w:rPr>
          <w:rFonts w:ascii="Times New Roman" w:hAnsi="Times New Roman" w:cs="Times New Roman"/>
          <w:b/>
          <w:bCs/>
        </w:rPr>
        <w:t>1.1 The Rise of LLMs in Code Generation</w:t>
      </w:r>
    </w:p>
    <w:p w14:paraId="64DD69B7" w14:textId="549FA360" w:rsidR="00F949B9" w:rsidRDefault="00F94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Software development is changing rapidly. Modern systems are </w:t>
      </w:r>
      <w:r>
        <w:rPr>
          <w:rFonts w:ascii="Times New Roman" w:hAnsi="Times New Roman" w:cs="Times New Roman"/>
          <w:color w:val="000000" w:themeColor="text1"/>
        </w:rPr>
        <w:t>complex</w:t>
      </w:r>
      <w:r>
        <w:rPr>
          <w:rFonts w:ascii="Times New Roman" w:hAnsi="Times New Roman" w:cs="Times New Roman" w:hint="eastAsia"/>
          <w:color w:val="000000" w:themeColor="text1"/>
        </w:rPr>
        <w:t>. Companies want  faster development cycles and better code quality. Automated code generation has always been a big goal. It can reduce repetitive work and improve productivity.</w:t>
      </w:r>
    </w:p>
    <w:p w14:paraId="223882CB" w14:textId="77777777" w:rsidR="00F949B9" w:rsidRDefault="00F949B9">
      <w:pPr>
        <w:rPr>
          <w:rFonts w:ascii="Times New Roman" w:hAnsi="Times New Roman" w:cs="Times New Roman"/>
          <w:color w:val="000000" w:themeColor="text1"/>
        </w:rPr>
      </w:pPr>
    </w:p>
    <w:p w14:paraId="1748ED4E" w14:textId="02F1ECC3" w:rsidR="00F949B9" w:rsidRDefault="00F94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The recent rise of Large Language Models(LLMs) has made this goal </w:t>
      </w:r>
      <w:r>
        <w:rPr>
          <w:rFonts w:ascii="Times New Roman" w:hAnsi="Times New Roman" w:cs="Times New Roman"/>
          <w:color w:val="000000" w:themeColor="text1"/>
        </w:rPr>
        <w:t>closer</w:t>
      </w:r>
      <w:r>
        <w:rPr>
          <w:rFonts w:ascii="Times New Roman" w:hAnsi="Times New Roman" w:cs="Times New Roman" w:hint="eastAsia"/>
          <w:color w:val="000000" w:themeColor="text1"/>
        </w:rPr>
        <w:t xml:space="preserve">. Models </w:t>
      </w:r>
      <w:r>
        <w:rPr>
          <w:rFonts w:ascii="Times New Roman" w:hAnsi="Times New Roman" w:cs="Times New Roman"/>
          <w:color w:val="000000" w:themeColor="text1"/>
        </w:rPr>
        <w:t>like</w:t>
      </w:r>
      <w:r>
        <w:rPr>
          <w:rFonts w:ascii="Times New Roman" w:hAnsi="Times New Roman" w:cs="Times New Roman" w:hint="eastAsia"/>
          <w:color w:val="000000" w:themeColor="text1"/>
        </w:rPr>
        <w:t xml:space="preserve"> OpenAI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s GPT series and Codex (</w:t>
      </w:r>
      <w:r w:rsidRPr="00F949B9">
        <w:rPr>
          <w:rFonts w:ascii="Times New Roman" w:hAnsi="Times New Roman" w:cs="Times New Roman"/>
          <w:color w:val="000000" w:themeColor="text1"/>
        </w:rPr>
        <w:t>Chen et al., 2021</w:t>
      </w:r>
      <w:r>
        <w:rPr>
          <w:rFonts w:ascii="Times New Roman" w:hAnsi="Times New Roman" w:cs="Times New Roman" w:hint="eastAsia"/>
          <w:color w:val="000000" w:themeColor="text1"/>
        </w:rPr>
        <w:t>), Google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 xml:space="preserve">s Gemini and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PaLM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Meta’</w:t>
      </w:r>
      <w:r>
        <w:rPr>
          <w:rFonts w:ascii="Times New Roman" w:hAnsi="Times New Roman" w:cs="Times New Roman" w:hint="eastAsia"/>
          <w:color w:val="000000" w:themeColor="text1"/>
        </w:rPr>
        <w:t xml:space="preserve">s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CodeLlama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and DeepSeek-Coder (used in this project) show strong ability in code generation. They can take natural language prompts and </w:t>
      </w:r>
      <w:r w:rsidR="00BF0BB5">
        <w:rPr>
          <w:rFonts w:ascii="Times New Roman" w:hAnsi="Times New Roman" w:cs="Times New Roman" w:hint="eastAsia"/>
          <w:color w:val="000000" w:themeColor="text1"/>
        </w:rPr>
        <w:t>generate</w:t>
      </w:r>
      <w:r>
        <w:rPr>
          <w:rFonts w:ascii="Times New Roman" w:hAnsi="Times New Roman" w:cs="Times New Roman" w:hint="eastAsia"/>
          <w:color w:val="000000" w:themeColor="text1"/>
        </w:rPr>
        <w:t xml:space="preserve"> code in many languages.</w:t>
      </w:r>
    </w:p>
    <w:p w14:paraId="3B44BBF5" w14:textId="77777777" w:rsidR="00F949B9" w:rsidRPr="00F949B9" w:rsidRDefault="00F949B9">
      <w:pPr>
        <w:rPr>
          <w:rFonts w:ascii="Times New Roman" w:hAnsi="Times New Roman" w:cs="Times New Roman"/>
          <w:color w:val="000000" w:themeColor="text1"/>
        </w:rPr>
      </w:pPr>
    </w:p>
    <w:p w14:paraId="5B66A71D" w14:textId="339F4E20" w:rsidR="00F949B9" w:rsidRDefault="007765C8">
      <w:pPr>
        <w:rPr>
          <w:rFonts w:hint="eastAsia"/>
        </w:rPr>
      </w:pPr>
      <w:r>
        <w:t>Earlie</w:t>
      </w:r>
      <w:r>
        <w:rPr>
          <w:rFonts w:hint="eastAsia"/>
        </w:rPr>
        <w:t>r</w:t>
      </w:r>
      <w:r w:rsidR="00F949B9">
        <w:rPr>
          <w:rFonts w:hint="eastAsia"/>
        </w:rPr>
        <w:t xml:space="preserve"> models like </w:t>
      </w:r>
      <w:proofErr w:type="spellStart"/>
      <w:r w:rsidR="00F949B9" w:rsidRPr="00F949B9">
        <w:t>CodeBERT</w:t>
      </w:r>
      <w:proofErr w:type="spellEnd"/>
      <w:r w:rsidR="00F949B9" w:rsidRPr="00F949B9">
        <w:t xml:space="preserve"> (Feng et al., 2020)</w:t>
      </w:r>
      <w:r w:rsidR="00F949B9">
        <w:rPr>
          <w:rFonts w:hint="eastAsia"/>
        </w:rPr>
        <w:t xml:space="preserve"> focused on the special features of programming languages. They learn</w:t>
      </w:r>
      <w:r>
        <w:rPr>
          <w:rFonts w:hint="eastAsia"/>
        </w:rPr>
        <w:t>ed</w:t>
      </w:r>
      <w:r w:rsidR="00F949B9">
        <w:rPr>
          <w:rFonts w:hint="eastAsia"/>
        </w:rPr>
        <w:t xml:space="preserve"> links</w:t>
      </w:r>
      <w:r w:rsidR="00733EE7">
        <w:rPr>
          <w:rFonts w:hint="eastAsia"/>
        </w:rPr>
        <w:t xml:space="preserve"> between text and code. Newer models are trained on very large datasets</w:t>
      </w:r>
      <w:r>
        <w:rPr>
          <w:rFonts w:hint="eastAsia"/>
        </w:rPr>
        <w:t xml:space="preserve">, often billions of lines of code from GitHub. These models perform well on benchmarks and power tools like GitHub Copilot </w:t>
      </w:r>
      <w:r w:rsidRPr="007765C8">
        <w:t>(Chen et al., 2021)</w:t>
      </w:r>
      <w:r>
        <w:rPr>
          <w:rFonts w:hint="eastAsia"/>
        </w:rPr>
        <w:t xml:space="preserve">. They are also used for many software tasks such as implementation, documentation, and even testing </w:t>
      </w:r>
      <w:r w:rsidRPr="007765C8">
        <w:t>(Sarsa et al., 2022)</w:t>
      </w:r>
      <w:r>
        <w:rPr>
          <w:rFonts w:hint="eastAsia"/>
        </w:rPr>
        <w:t>.</w:t>
      </w:r>
    </w:p>
    <w:p w14:paraId="250CA4F0" w14:textId="77777777" w:rsidR="007765C8" w:rsidRDefault="007765C8">
      <w:pPr>
        <w:rPr>
          <w:rFonts w:hint="eastAsia"/>
        </w:rPr>
      </w:pPr>
    </w:p>
    <w:p w14:paraId="015DBFE7" w14:textId="0C785B54" w:rsidR="007765C8" w:rsidRDefault="007765C8">
      <w:pPr>
        <w:rPr>
          <w:rFonts w:hint="eastAsia"/>
        </w:rPr>
      </w:pPr>
      <w:r>
        <w:rPr>
          <w:rFonts w:hint="eastAsia"/>
        </w:rPr>
        <w:t>Access to the latest models is not always open. But it is very clear that LLMs are changing how developers program.</w:t>
      </w:r>
    </w:p>
    <w:p w14:paraId="2354416E" w14:textId="77777777" w:rsidR="00F949B9" w:rsidRDefault="00F949B9">
      <w:pPr>
        <w:rPr>
          <w:rFonts w:hint="eastAsia"/>
        </w:rPr>
      </w:pPr>
    </w:p>
    <w:p w14:paraId="3B0C2865" w14:textId="77777777" w:rsidR="00F949B9" w:rsidRDefault="00F949B9">
      <w:pPr>
        <w:rPr>
          <w:rFonts w:hint="eastAsia"/>
        </w:rPr>
      </w:pPr>
    </w:p>
    <w:p w14:paraId="46464F6D" w14:textId="77777777" w:rsidR="00F949B9" w:rsidRDefault="00F949B9"/>
    <w:p w14:paraId="58C810D2" w14:textId="77777777" w:rsidR="0093271C" w:rsidRDefault="0093271C">
      <w:pPr>
        <w:rPr>
          <w:rFonts w:hint="eastAsia"/>
        </w:rPr>
      </w:pPr>
    </w:p>
    <w:p w14:paraId="4BA0671A" w14:textId="77777777" w:rsidR="0093271C" w:rsidRPr="0028393A" w:rsidRDefault="0093271C" w:rsidP="0093271C">
      <w:pPr>
        <w:spacing w:after="160" w:line="360" w:lineRule="auto"/>
        <w:rPr>
          <w:rFonts w:ascii="Times New Roman" w:hAnsi="Times New Roman" w:cs="Times New Roman"/>
          <w:sz w:val="36"/>
          <w:szCs w:val="36"/>
        </w:rPr>
      </w:pPr>
      <w:r w:rsidRPr="0028393A">
        <w:rPr>
          <w:rFonts w:ascii="Times New Roman" w:hAnsi="Times New Roman" w:cs="Times New Roman"/>
          <w:b/>
          <w:bCs/>
          <w:sz w:val="36"/>
          <w:szCs w:val="36"/>
        </w:rPr>
        <w:t>Literature Review</w:t>
      </w:r>
      <w:r w:rsidRPr="0028393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BF0A75" w14:textId="27D4AF7B" w:rsidR="0093271C" w:rsidRPr="0093271C" w:rsidRDefault="0093271C" w:rsidP="0093271C">
      <w:pPr>
        <w:spacing w:after="160" w:line="360" w:lineRule="auto"/>
        <w:rPr>
          <w:rFonts w:ascii="Times New Roman" w:hAnsi="Times New Roman" w:cs="Times New Roman" w:hint="eastAsia"/>
        </w:rPr>
      </w:pPr>
      <w:r w:rsidRPr="0093271C"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 w:hint="eastAsia"/>
        </w:rPr>
        <w:t xml:space="preserve"> section gives the background for the research in this thesis. It looks at three areas</w:t>
      </w:r>
      <w:r w:rsidR="00924476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First, the progress and challenges </w:t>
      </w:r>
      <w:r w:rsidR="00924476"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f Large Language Models (LLMs) in code generation. Second, the principles of Test-Driven</w:t>
      </w:r>
      <w:r w:rsidR="00924476">
        <w:rPr>
          <w:rFonts w:ascii="Times New Roman" w:hAnsi="Times New Roman" w:cs="Times New Roman" w:hint="eastAsia"/>
        </w:rPr>
        <w:t xml:space="preserve"> Development (TDD). Third, the early work on combining testing methods like TDD with Artificial Intelligence (AI), especially LLMs. By reviewing this literature, I build the base for this project and point out the research gap it aims to fill.</w:t>
      </w:r>
    </w:p>
    <w:p w14:paraId="0000F570" w14:textId="77777777" w:rsidR="0093271C" w:rsidRPr="0007530E" w:rsidRDefault="0093271C" w:rsidP="0093271C">
      <w:pPr>
        <w:spacing w:after="160" w:line="360" w:lineRule="auto"/>
        <w:rPr>
          <w:rFonts w:ascii="Times New Roman" w:hAnsi="Times New Roman" w:cs="Times New Roman"/>
        </w:rPr>
      </w:pPr>
      <w:r w:rsidRPr="0007530E">
        <w:rPr>
          <w:rFonts w:ascii="Times New Roman" w:hAnsi="Times New Roman" w:cs="Times New Roman"/>
          <w:b/>
          <w:bCs/>
        </w:rPr>
        <w:t>Large Language Models for Code Generation</w:t>
      </w:r>
    </w:p>
    <w:p w14:paraId="098C6B77" w14:textId="1C21C04D" w:rsidR="00C07993" w:rsidRDefault="00924476">
      <w:r>
        <w:rPr>
          <w:rFonts w:hint="eastAsia"/>
        </w:rPr>
        <w:t xml:space="preserve">Automated code generation has changed a lot with the rise of LLMs. These models are usually based on the Transformer </w:t>
      </w:r>
      <w:r w:rsidRPr="00924476">
        <w:t>architecture</w:t>
      </w:r>
      <w:r>
        <w:rPr>
          <w:rFonts w:hint="eastAsia"/>
        </w:rPr>
        <w:t xml:space="preserve">. They are trained on very large datasets with both text </w:t>
      </w:r>
      <w:r>
        <w:t>and</w:t>
      </w:r>
      <w:r>
        <w:rPr>
          <w:rFonts w:hint="eastAsia"/>
        </w:rPr>
        <w:t xml:space="preserve"> code. </w:t>
      </w:r>
      <w:r w:rsidR="00E25943">
        <w:rPr>
          <w:rFonts w:hint="eastAsia"/>
        </w:rPr>
        <w:t>S</w:t>
      </w:r>
      <w:r w:rsidR="00E25943" w:rsidRPr="00E25943">
        <w:t>o, they can learn complex patterns and use context in useful ways.</w:t>
      </w:r>
      <w:r w:rsidR="00E25943"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LLMs can now </w:t>
      </w:r>
      <w:r>
        <w:t>generate</w:t>
      </w:r>
      <w:r>
        <w:rPr>
          <w:rFonts w:hint="eastAsia"/>
        </w:rPr>
        <w:t xml:space="preserve"> code that is clear and </w:t>
      </w:r>
      <w:r w:rsidR="002B49CB">
        <w:rPr>
          <w:rFonts w:hint="eastAsia"/>
        </w:rPr>
        <w:t>useful</w:t>
      </w:r>
      <w:r>
        <w:rPr>
          <w:rFonts w:hint="eastAsia"/>
        </w:rPr>
        <w:t xml:space="preserve"> to the task. They are also used </w:t>
      </w:r>
      <w:r w:rsidR="005026A6">
        <w:rPr>
          <w:rFonts w:hint="eastAsia"/>
        </w:rPr>
        <w:t xml:space="preserve">in other software </w:t>
      </w:r>
      <w:r w:rsidR="005026A6" w:rsidRPr="005026A6">
        <w:t>engineering tasks</w:t>
      </w:r>
      <w:r w:rsidR="005026A6">
        <w:rPr>
          <w:rFonts w:hint="eastAsia"/>
        </w:rPr>
        <w:t xml:space="preserve">, but code generation is one of the main </w:t>
      </w:r>
      <w:r w:rsidR="005026A6">
        <w:t>applications</w:t>
      </w:r>
      <w:r w:rsidR="005026A6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D2FB69A" w14:textId="79655925" w:rsidR="00C07993" w:rsidRDefault="002B49CB">
      <w:r w:rsidRPr="002B49CB">
        <w:t>Early work on code models saw code as ‘natural.’</w:t>
      </w:r>
      <w:r w:rsidR="00C07993">
        <w:rPr>
          <w:rFonts w:hint="eastAsia"/>
        </w:rPr>
        <w:t xml:space="preserve"> This means code, like </w:t>
      </w:r>
      <w:r w:rsidR="00D723CF">
        <w:rPr>
          <w:rFonts w:hint="eastAsia"/>
        </w:rPr>
        <w:t xml:space="preserve">human </w:t>
      </w:r>
      <w:r w:rsidR="00C07993">
        <w:rPr>
          <w:rFonts w:hint="eastAsia"/>
        </w:rPr>
        <w:t xml:space="preserve">language, has patterns that models can learn. Based on this idea, researchers built models designed for programming languages. One good example is </w:t>
      </w:r>
      <w:proofErr w:type="spellStart"/>
      <w:r w:rsidR="00C07993" w:rsidRPr="00C07993">
        <w:t>CodeBERT</w:t>
      </w:r>
      <w:proofErr w:type="spellEnd"/>
      <w:r w:rsidR="00C07993" w:rsidRPr="00C07993">
        <w:t xml:space="preserve"> (Feng et al., 2020).</w:t>
      </w:r>
    </w:p>
    <w:p w14:paraId="4627A44F" w14:textId="3F319EED" w:rsidR="00C07993" w:rsidRPr="00D723CF" w:rsidRDefault="00C07993">
      <w:pPr>
        <w:rPr>
          <w:rFonts w:hint="eastAsia"/>
        </w:rPr>
      </w:pPr>
      <w:r>
        <w:rPr>
          <w:rFonts w:hint="eastAsia"/>
        </w:rPr>
        <w:t>It is a pre-trained model that learns from both</w:t>
      </w:r>
      <w:r w:rsidR="00D723CF">
        <w:rPr>
          <w:rFonts w:hint="eastAsia"/>
        </w:rPr>
        <w:t xml:space="preserve"> natural language (NL) </w:t>
      </w:r>
      <w:r w:rsidR="00D723CF">
        <w:t>and</w:t>
      </w:r>
      <w:r w:rsidR="00D723CF">
        <w:rPr>
          <w:rFonts w:hint="eastAsia"/>
        </w:rPr>
        <w:t xml:space="preserve"> programming language (PL) code </w:t>
      </w:r>
      <w:r w:rsidR="00A51E73">
        <w:rPr>
          <w:rFonts w:hint="eastAsia"/>
        </w:rPr>
        <w:t>samples</w:t>
      </w:r>
      <w:r w:rsidR="00D723CF">
        <w:rPr>
          <w:rFonts w:hint="eastAsia"/>
        </w:rPr>
        <w:t xml:space="preserve">. </w:t>
      </w:r>
      <w:proofErr w:type="spellStart"/>
      <w:r w:rsidR="00D723CF" w:rsidRPr="00D723CF">
        <w:t>CodeBERT</w:t>
      </w:r>
      <w:proofErr w:type="spellEnd"/>
      <w:r w:rsidR="00D723CF" w:rsidRPr="00D723CF">
        <w:t xml:space="preserve"> uses train</w:t>
      </w:r>
      <w:r w:rsidR="00A51E73">
        <w:rPr>
          <w:rFonts w:hint="eastAsia"/>
        </w:rPr>
        <w:t>ing</w:t>
      </w:r>
      <w:r w:rsidR="00D723CF" w:rsidRPr="00D723CF">
        <w:t xml:space="preserve"> tasks such as Masked Language </w:t>
      </w:r>
      <w:proofErr w:type="spellStart"/>
      <w:r w:rsidR="00D723CF" w:rsidRPr="00D723CF">
        <w:t>Modeling</w:t>
      </w:r>
      <w:proofErr w:type="spellEnd"/>
      <w:r w:rsidR="00D723CF" w:rsidRPr="00D723CF">
        <w:t xml:space="preserve"> (MLM) and Replaced Token Detection (RTD).</w:t>
      </w:r>
      <w:r w:rsidR="00D723CF">
        <w:rPr>
          <w:rFonts w:hint="eastAsia"/>
        </w:rPr>
        <w:t xml:space="preserve"> It is trained on paired </w:t>
      </w:r>
      <w:r w:rsidR="00D723CF" w:rsidRPr="00D723CF">
        <w:t>NL-PL data and on code-only data.</w:t>
      </w:r>
      <w:r w:rsidR="00D723CF">
        <w:rPr>
          <w:rFonts w:hint="eastAsia"/>
        </w:rPr>
        <w:t xml:space="preserve"> The model showed </w:t>
      </w:r>
      <w:r w:rsidR="00A51E73">
        <w:rPr>
          <w:rFonts w:hint="eastAsia"/>
        </w:rPr>
        <w:t>strong</w:t>
      </w:r>
      <w:r w:rsidR="00D723CF">
        <w:rPr>
          <w:rFonts w:hint="eastAsia"/>
        </w:rPr>
        <w:t xml:space="preserve"> results in tasks like code search and documentation generation. </w:t>
      </w:r>
      <w:r w:rsidR="00A51E73" w:rsidRPr="00A51E73">
        <w:t>This work showed the value of training models to connect natural language and code.</w:t>
      </w:r>
    </w:p>
    <w:p w14:paraId="6036FC1A" w14:textId="77777777" w:rsidR="00F949B9" w:rsidRDefault="00F949B9">
      <w:pPr>
        <w:rPr>
          <w:rFonts w:hint="eastAsia"/>
        </w:rPr>
      </w:pPr>
    </w:p>
    <w:p w14:paraId="1374448F" w14:textId="77777777" w:rsidR="00F949B9" w:rsidRDefault="00F949B9"/>
    <w:p w14:paraId="3BDD94B4" w14:textId="77777777" w:rsidR="00671FFC" w:rsidRDefault="00671FFC">
      <w:pPr>
        <w:rPr>
          <w:rFonts w:hint="eastAsia"/>
        </w:rPr>
      </w:pPr>
    </w:p>
    <w:p w14:paraId="5EA496C1" w14:textId="77777777" w:rsidR="00F949B9" w:rsidRPr="00F949B9" w:rsidRDefault="00F949B9">
      <w:pPr>
        <w:rPr>
          <w:rFonts w:hint="eastAsia"/>
        </w:rPr>
      </w:pPr>
    </w:p>
    <w:p w14:paraId="5941998E" w14:textId="1DE47495" w:rsidR="008A1C49" w:rsidRPr="008A1C49" w:rsidRDefault="008A1C49">
      <w:pPr>
        <w:rPr>
          <w:rFonts w:hint="eastAsia"/>
          <w:b/>
          <w:bCs/>
          <w:sz w:val="32"/>
          <w:szCs w:val="32"/>
          <w:lang w:val="en-GB"/>
        </w:rPr>
      </w:pPr>
      <w:r w:rsidRPr="008A1C49">
        <w:rPr>
          <w:rFonts w:hint="eastAsia"/>
          <w:b/>
          <w:bCs/>
          <w:sz w:val="32"/>
          <w:szCs w:val="32"/>
          <w:lang w:val="en-GB"/>
        </w:rPr>
        <w:t>Methodology</w:t>
      </w:r>
    </w:p>
    <w:p w14:paraId="32C50F6A" w14:textId="77777777" w:rsidR="008A1C49" w:rsidRDefault="008A1C49">
      <w:pPr>
        <w:rPr>
          <w:rFonts w:hint="eastAsia"/>
          <w:lang w:val="en-GB"/>
        </w:rPr>
      </w:pPr>
    </w:p>
    <w:p w14:paraId="5B1DE61F" w14:textId="5076FD06" w:rsidR="008A1C49" w:rsidRDefault="00FA4C2F">
      <w:r w:rsidRPr="00FA4C2F">
        <w:t>I ran experiments with three prompting strategies to see how TDD principles can guide LLM code generation.</w:t>
      </w:r>
    </w:p>
    <w:p w14:paraId="639B3CFF" w14:textId="77777777" w:rsidR="00FA4C2F" w:rsidRDefault="00FA4C2F">
      <w:pPr>
        <w:rPr>
          <w:rFonts w:hint="eastAsia"/>
          <w:lang w:val="en-GB"/>
        </w:rPr>
      </w:pPr>
    </w:p>
    <w:p w14:paraId="42B2776B" w14:textId="570205F2" w:rsidR="008A1C49" w:rsidRDefault="008A1C49">
      <w:pPr>
        <w:rPr>
          <w:rFonts w:hint="eastAsia"/>
          <w:b/>
          <w:bCs/>
          <w:lang w:val="en-GB"/>
        </w:rPr>
      </w:pPr>
      <w:r w:rsidRPr="008A1C49">
        <w:rPr>
          <w:rFonts w:hint="eastAsia"/>
          <w:b/>
          <w:bCs/>
          <w:lang w:val="en-GB"/>
        </w:rPr>
        <w:t>Dataset and Tasks</w:t>
      </w:r>
    </w:p>
    <w:p w14:paraId="52C0CF50" w14:textId="1EECAAC3" w:rsidR="00583F2B" w:rsidRDefault="00583F2B" w:rsidP="00583F2B">
      <w:pPr>
        <w:rPr>
          <w:rFonts w:hint="eastAsia"/>
        </w:rPr>
      </w:pPr>
      <w:r>
        <w:rPr>
          <w:rFonts w:hint="eastAsia"/>
          <w:lang w:val="en-GB"/>
        </w:rPr>
        <w:t xml:space="preserve">In this project, </w:t>
      </w:r>
      <w:r w:rsidR="00DD2384">
        <w:rPr>
          <w:rFonts w:hint="eastAsia"/>
          <w:lang w:val="en-GB"/>
        </w:rPr>
        <w:t>I</w:t>
      </w:r>
      <w:r>
        <w:rPr>
          <w:rFonts w:hint="eastAsia"/>
          <w:lang w:val="en-GB"/>
        </w:rPr>
        <w:t xml:space="preserve"> used the </w:t>
      </w:r>
      <w:proofErr w:type="spellStart"/>
      <w:r>
        <w:rPr>
          <w:rFonts w:hint="eastAsia"/>
          <w:lang w:val="en-GB"/>
        </w:rPr>
        <w:t>HumanEval</w:t>
      </w:r>
      <w:proofErr w:type="spellEnd"/>
      <w:r>
        <w:rPr>
          <w:rFonts w:hint="eastAsia"/>
          <w:lang w:val="en-GB"/>
        </w:rPr>
        <w:t xml:space="preserve"> benchmark from OpenAI</w:t>
      </w:r>
      <w:r w:rsidR="00A61978">
        <w:rPr>
          <w:rFonts w:hint="eastAsia"/>
          <w:lang w:val="en-GB"/>
        </w:rPr>
        <w:t xml:space="preserve"> </w:t>
      </w:r>
      <w:r>
        <w:rPr>
          <w:lang w:val="en-GB"/>
        </w:rPr>
        <w:t>(</w:t>
      </w:r>
      <w:r w:rsidRPr="00583F2B">
        <w:t>Chen et al., 2021</w:t>
      </w:r>
      <w:r>
        <w:t xml:space="preserve">). </w:t>
      </w:r>
      <w:r>
        <w:rPr>
          <w:rFonts w:hint="eastAsia"/>
        </w:rPr>
        <w:t>This</w:t>
      </w:r>
      <w:r>
        <w:t xml:space="preserve"> </w:t>
      </w:r>
      <w:r w:rsidR="00A61978">
        <w:rPr>
          <w:rFonts w:hint="eastAsia"/>
        </w:rPr>
        <w:t>d</w:t>
      </w:r>
      <w:r w:rsidR="00AC6F6E">
        <w:rPr>
          <w:rFonts w:hint="eastAsia"/>
        </w:rPr>
        <w:t>ataset</w:t>
      </w:r>
      <w:r>
        <w:t xml:space="preserve"> is often used to test if LLMs can generate correct Python code. It includes 164 programming problems. Each problem gives a function signature and a short text description of what the function</w:t>
      </w:r>
      <w:r>
        <w:rPr>
          <w:rFonts w:hint="eastAsia"/>
        </w:rPr>
        <w:t xml:space="preserve"> should do. The tasks include text understanding, writing basic algorithms, and solving</w:t>
      </w:r>
      <w:r w:rsidR="00E20947">
        <w:rPr>
          <w:rFonts w:hint="eastAsia"/>
        </w:rPr>
        <w:t xml:space="preserve"> small math problems. The </w:t>
      </w:r>
      <w:r w:rsidR="00E20947">
        <w:t>difficulty</w:t>
      </w:r>
      <w:r w:rsidR="00E20947">
        <w:rPr>
          <w:rFonts w:hint="eastAsia"/>
        </w:rPr>
        <w:t xml:space="preserve"> is low to medium. </w:t>
      </w:r>
      <w:r w:rsidR="00A61978">
        <w:rPr>
          <w:rFonts w:hint="eastAsia"/>
        </w:rPr>
        <w:t>It</w:t>
      </w:r>
      <w:r w:rsidR="00A61978">
        <w:t>’</w:t>
      </w:r>
      <w:r w:rsidR="00A61978">
        <w:rPr>
          <w:rFonts w:hint="eastAsia"/>
        </w:rPr>
        <w:t>s s</w:t>
      </w:r>
      <w:r w:rsidR="00E20947">
        <w:rPr>
          <w:rFonts w:hint="eastAsia"/>
        </w:rPr>
        <w:t>imilar to an introductory programming course or simple coding interview.</w:t>
      </w:r>
    </w:p>
    <w:p w14:paraId="05A2B9E5" w14:textId="77777777" w:rsidR="00E20947" w:rsidRDefault="00E20947" w:rsidP="00583F2B">
      <w:pPr>
        <w:rPr>
          <w:rFonts w:hint="eastAsia"/>
        </w:rPr>
      </w:pPr>
    </w:p>
    <w:p w14:paraId="09F7C025" w14:textId="508269A3" w:rsidR="00E20947" w:rsidRDefault="00E20947" w:rsidP="00583F2B">
      <w:pPr>
        <w:rPr>
          <w:rFonts w:hint="eastAsia"/>
        </w:rPr>
      </w:pPr>
      <w:r>
        <w:rPr>
          <w:rFonts w:hint="eastAsia"/>
        </w:rPr>
        <w:t xml:space="preserve">Each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 also provides a reference solution and human-written unit tests. In this project, </w:t>
      </w:r>
      <w:r w:rsidR="00DD2384">
        <w:rPr>
          <w:rFonts w:hint="eastAsia"/>
        </w:rPr>
        <w:t>I</w:t>
      </w:r>
      <w:r>
        <w:rPr>
          <w:rFonts w:hint="eastAsia"/>
        </w:rPr>
        <w:t xml:space="preserve"> included both the problem description and the test cases in the prompt given to the model. The model then generated </w:t>
      </w:r>
      <w:r w:rsidR="00DD2384">
        <w:t>code bas</w:t>
      </w:r>
      <w:r w:rsidR="00DD2384">
        <w:rPr>
          <w:rFonts w:hint="eastAsia"/>
        </w:rPr>
        <w:t>ed</w:t>
      </w:r>
      <w:r>
        <w:rPr>
          <w:rFonts w:hint="eastAsia"/>
        </w:rPr>
        <w:t xml:space="preserve"> on this input.</w:t>
      </w:r>
    </w:p>
    <w:p w14:paraId="703553AF" w14:textId="77777777" w:rsidR="00E20947" w:rsidRDefault="00E20947" w:rsidP="00583F2B">
      <w:pPr>
        <w:rPr>
          <w:rFonts w:hint="eastAsia"/>
        </w:rPr>
      </w:pPr>
    </w:p>
    <w:p w14:paraId="2EFA3025" w14:textId="5F4D3247" w:rsidR="00E20947" w:rsidRPr="00583F2B" w:rsidRDefault="00E20947" w:rsidP="00583F2B">
      <w:pPr>
        <w:rPr>
          <w:rFonts w:hint="eastAsia"/>
        </w:rPr>
      </w:pP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problems are in Python, which fits the model </w:t>
      </w:r>
      <w:r w:rsidR="00DD2384">
        <w:rPr>
          <w:rFonts w:hint="eastAsia"/>
        </w:rPr>
        <w:t>I</w:t>
      </w:r>
      <w:r>
        <w:rPr>
          <w:rFonts w:hint="eastAsia"/>
        </w:rPr>
        <w:t xml:space="preserve"> used. The focus of this project is on the process of code generation with different prompting methods</w:t>
      </w:r>
      <w:r w:rsidR="003624BD">
        <w:rPr>
          <w:rFonts w:hint="eastAsia"/>
        </w:rPr>
        <w:t xml:space="preserve"> </w:t>
      </w:r>
      <w:r>
        <w:rPr>
          <w:rFonts w:hint="eastAsia"/>
        </w:rPr>
        <w:t xml:space="preserve">(baseline vs. TDD-guided). It does </w:t>
      </w:r>
      <w:r>
        <w:t>not</w:t>
      </w:r>
      <w:r>
        <w:rPr>
          <w:rFonts w:hint="eastAsia"/>
        </w:rPr>
        <w:t xml:space="preserve"> aim to build a full automated evaluation system. Other datasets like APPS(</w:t>
      </w:r>
      <w:r>
        <w:t>Hendrycks et al., 2021</w:t>
      </w:r>
      <w:r>
        <w:rPr>
          <w:rFonts w:hint="eastAsia"/>
        </w:rPr>
        <w:t xml:space="preserve">) are more complex, but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is simpler </w:t>
      </w:r>
      <w:r w:rsidR="00A61978">
        <w:rPr>
          <w:rFonts w:hint="eastAsia"/>
        </w:rPr>
        <w:t xml:space="preserve">and </w:t>
      </w:r>
      <w:r>
        <w:rPr>
          <w:rFonts w:hint="eastAsia"/>
        </w:rPr>
        <w:t>more consistent. It is a pretty good starting point to see the effects of</w:t>
      </w:r>
      <w:r w:rsidR="00217EAA">
        <w:rPr>
          <w:rFonts w:hint="eastAsia"/>
        </w:rPr>
        <w:t xml:space="preserve"> TDD guidance on code generation.</w:t>
      </w:r>
    </w:p>
    <w:p w14:paraId="560B22DF" w14:textId="1B6ED346" w:rsidR="00793A1E" w:rsidRPr="00FD5983" w:rsidRDefault="00FD5983">
      <w:pPr>
        <w:rPr>
          <w:rFonts w:hint="eastAsia"/>
          <w:lang w:val="en-US"/>
        </w:rPr>
      </w:pPr>
      <w:r>
        <w:rPr>
          <w:lang w:val="en-US"/>
        </w:rPr>
        <w:t xml:space="preserve"> </w:t>
      </w:r>
    </w:p>
    <w:sectPr w:rsidR="00793A1E" w:rsidRPr="00FD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F6B1D" w14:textId="77777777" w:rsidR="00EF777E" w:rsidRDefault="00EF777E" w:rsidP="00D52297">
      <w:pPr>
        <w:rPr>
          <w:rFonts w:hint="eastAsia"/>
        </w:rPr>
      </w:pPr>
      <w:r>
        <w:separator/>
      </w:r>
    </w:p>
  </w:endnote>
  <w:endnote w:type="continuationSeparator" w:id="0">
    <w:p w14:paraId="32444ABB" w14:textId="77777777" w:rsidR="00EF777E" w:rsidRDefault="00EF777E" w:rsidP="00D52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BC66E" w14:textId="77777777" w:rsidR="00EF777E" w:rsidRDefault="00EF777E" w:rsidP="00D52297">
      <w:pPr>
        <w:rPr>
          <w:rFonts w:hint="eastAsia"/>
        </w:rPr>
      </w:pPr>
      <w:r>
        <w:separator/>
      </w:r>
    </w:p>
  </w:footnote>
  <w:footnote w:type="continuationSeparator" w:id="0">
    <w:p w14:paraId="43BFB1A1" w14:textId="77777777" w:rsidR="00EF777E" w:rsidRDefault="00EF777E" w:rsidP="00D522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9"/>
    <w:rsid w:val="00100AD7"/>
    <w:rsid w:val="00120EAD"/>
    <w:rsid w:val="00200356"/>
    <w:rsid w:val="00217EAA"/>
    <w:rsid w:val="002B49CB"/>
    <w:rsid w:val="003624BD"/>
    <w:rsid w:val="00415951"/>
    <w:rsid w:val="005026A6"/>
    <w:rsid w:val="00583F2B"/>
    <w:rsid w:val="006575B5"/>
    <w:rsid w:val="00662BBF"/>
    <w:rsid w:val="00671FFC"/>
    <w:rsid w:val="006916CA"/>
    <w:rsid w:val="006C34C2"/>
    <w:rsid w:val="006D49A4"/>
    <w:rsid w:val="00733EE7"/>
    <w:rsid w:val="007765C8"/>
    <w:rsid w:val="00793A1E"/>
    <w:rsid w:val="007B2407"/>
    <w:rsid w:val="00811326"/>
    <w:rsid w:val="008A1C49"/>
    <w:rsid w:val="00924476"/>
    <w:rsid w:val="0093271C"/>
    <w:rsid w:val="009A4E19"/>
    <w:rsid w:val="00A253DD"/>
    <w:rsid w:val="00A51E73"/>
    <w:rsid w:val="00A61978"/>
    <w:rsid w:val="00AB4C12"/>
    <w:rsid w:val="00AC6F6E"/>
    <w:rsid w:val="00B619B7"/>
    <w:rsid w:val="00BF0BB5"/>
    <w:rsid w:val="00C07993"/>
    <w:rsid w:val="00D04816"/>
    <w:rsid w:val="00D52297"/>
    <w:rsid w:val="00D723CF"/>
    <w:rsid w:val="00DD2384"/>
    <w:rsid w:val="00E20947"/>
    <w:rsid w:val="00E25943"/>
    <w:rsid w:val="00EF777E"/>
    <w:rsid w:val="00F27195"/>
    <w:rsid w:val="00F949B9"/>
    <w:rsid w:val="00FA4C2F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4552"/>
  <w15:chartTrackingRefBased/>
  <w15:docId w15:val="{6D3BDAB8-A40F-4A1E-A82B-BF265932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297"/>
    <w:pPr>
      <w:suppressAutoHyphens/>
      <w:spacing w:after="0" w:line="240" w:lineRule="auto"/>
    </w:pPr>
    <w:rPr>
      <w:rFonts w:ascii="Liberation Serif" w:eastAsia="SimSun" w:hAnsi="Liberation Serif" w:cs="Lohit Devanagari"/>
      <w:lang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4E1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A4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A4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4E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4E1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4E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4E1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E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4E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E19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A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E19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ar-SA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A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E19"/>
    <w:pPr>
      <w:suppressAutoHyphens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bidi="ar-SA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A4E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E19"/>
    <w:pPr>
      <w:suppressAutoHyphens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styleId="aa">
    <w:name w:val="Intense Emphasis"/>
    <w:basedOn w:val="a0"/>
    <w:uiPriority w:val="21"/>
    <w:qFormat/>
    <w:rsid w:val="009A4E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bidi="ar-SA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A4E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E1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D52297"/>
  </w:style>
  <w:style w:type="paragraph" w:styleId="af0">
    <w:name w:val="footer"/>
    <w:basedOn w:val="a"/>
    <w:link w:val="af1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D5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Luo</dc:creator>
  <cp:keywords/>
  <dc:description/>
  <cp:lastModifiedBy>Yipeng Luo</cp:lastModifiedBy>
  <cp:revision>18</cp:revision>
  <dcterms:created xsi:type="dcterms:W3CDTF">2025-08-08T07:01:00Z</dcterms:created>
  <dcterms:modified xsi:type="dcterms:W3CDTF">2025-08-16T18:18:00Z</dcterms:modified>
</cp:coreProperties>
</file>