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EB03E"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 xml:space="preserve">Enhancing Code Generation through </w:t>
      </w:r>
    </w:p>
    <w:p w14:paraId="118BF38C" w14:textId="77777777" w:rsidR="00D52297" w:rsidRPr="004C2657" w:rsidRDefault="00D52297" w:rsidP="00D52297">
      <w:pPr>
        <w:rPr>
          <w:rFonts w:ascii="Times New Roman" w:hAnsi="Times New Roman" w:cs="Times New Roman"/>
          <w:b/>
          <w:bCs/>
          <w:sz w:val="52"/>
          <w:szCs w:val="52"/>
          <w:lang w:val="en-GB"/>
        </w:rPr>
      </w:pPr>
      <w:r w:rsidRPr="004C2657">
        <w:rPr>
          <w:rFonts w:ascii="Times New Roman" w:hAnsi="Times New Roman" w:cs="Times New Roman" w:hint="eastAsia"/>
          <w:b/>
          <w:bCs/>
          <w:sz w:val="52"/>
          <w:szCs w:val="52"/>
          <w:lang w:val="en-GB"/>
        </w:rPr>
        <w:t xml:space="preserve">                     </w:t>
      </w:r>
      <w:r w:rsidRPr="004C2657">
        <w:rPr>
          <w:rFonts w:ascii="Times New Roman" w:hAnsi="Times New Roman" w:cs="Times New Roman"/>
          <w:b/>
          <w:bCs/>
          <w:sz w:val="52"/>
          <w:szCs w:val="52"/>
          <w:lang w:val="en-GB"/>
        </w:rPr>
        <w:t>TDD and GenAI</w:t>
      </w:r>
    </w:p>
    <w:p w14:paraId="571520E4" w14:textId="77777777" w:rsidR="006D49A4" w:rsidRDefault="006D49A4">
      <w:pPr>
        <w:rPr>
          <w:rFonts w:hint="eastAsia"/>
          <w:lang w:val="en-GB"/>
        </w:rPr>
      </w:pPr>
    </w:p>
    <w:p w14:paraId="6CBC7EF3" w14:textId="77777777" w:rsidR="008A1C49" w:rsidRDefault="008A1C49">
      <w:pPr>
        <w:rPr>
          <w:rFonts w:hint="eastAsia"/>
          <w:lang w:val="en-GB"/>
        </w:rPr>
      </w:pPr>
    </w:p>
    <w:p w14:paraId="1D2D8B64" w14:textId="4AC7B48F" w:rsidR="00F949B9" w:rsidRPr="0007530E" w:rsidRDefault="00F949B9" w:rsidP="00F949B9">
      <w:pPr>
        <w:spacing w:after="160" w:line="360" w:lineRule="auto"/>
        <w:rPr>
          <w:rFonts w:ascii="Times New Roman" w:hAnsi="Times New Roman" w:cs="Times New Roman"/>
          <w:sz w:val="36"/>
          <w:szCs w:val="36"/>
        </w:rPr>
      </w:pPr>
      <w:r w:rsidRPr="0007530E">
        <w:rPr>
          <w:rFonts w:ascii="Times New Roman" w:hAnsi="Times New Roman" w:cs="Times New Roman"/>
          <w:b/>
          <w:bCs/>
          <w:sz w:val="36"/>
          <w:szCs w:val="36"/>
        </w:rPr>
        <w:t>Introduction</w:t>
      </w:r>
    </w:p>
    <w:p w14:paraId="7749431B" w14:textId="77777777" w:rsidR="00F949B9" w:rsidRPr="0007530E" w:rsidRDefault="00F949B9" w:rsidP="00F949B9">
      <w:pPr>
        <w:spacing w:after="160" w:line="360" w:lineRule="auto"/>
        <w:rPr>
          <w:rFonts w:ascii="Times New Roman" w:hAnsi="Times New Roman" w:cs="Times New Roman"/>
        </w:rPr>
      </w:pPr>
      <w:r w:rsidRPr="0007530E">
        <w:rPr>
          <w:rFonts w:ascii="Times New Roman" w:hAnsi="Times New Roman" w:cs="Times New Roman"/>
          <w:b/>
          <w:bCs/>
        </w:rPr>
        <w:t>1.1 The Rise of LLMs in Code Generation</w:t>
      </w:r>
    </w:p>
    <w:p w14:paraId="0F2EE7C6" w14:textId="77777777" w:rsidR="00216456" w:rsidRPr="00216456" w:rsidRDefault="00216456" w:rsidP="00216456">
      <w:r w:rsidRPr="00216456">
        <w:t>Software development is changing fast nowadays. The modern software systems are quite complex. Tech companies want the development cycle to be faster and increase the quality of code. So for many years, people see automated code generation as a big goal. Since it can rapidly reduce repetitive workloads and improve overall productivity.</w:t>
      </w:r>
    </w:p>
    <w:p w14:paraId="157E51C0" w14:textId="77777777" w:rsidR="00216456" w:rsidRPr="00216456" w:rsidRDefault="00216456" w:rsidP="00216456"/>
    <w:p w14:paraId="2A12FCC8" w14:textId="77777777" w:rsidR="00216456" w:rsidRPr="00216456" w:rsidRDefault="00216456" w:rsidP="00216456">
      <w:r w:rsidRPr="00216456">
        <w:t xml:space="preserve">The rise of Large Language Models(LLMs) recently has made this goal reachable. Models like OpenAI’s GPT series, Codex (Chen et al., 2021), together with Google’s Gemini and </w:t>
      </w:r>
      <w:proofErr w:type="spellStart"/>
      <w:r w:rsidRPr="00216456">
        <w:t>PaLM</w:t>
      </w:r>
      <w:proofErr w:type="spellEnd"/>
      <w:r w:rsidRPr="00216456">
        <w:t xml:space="preserve">, Meta’s </w:t>
      </w:r>
      <w:proofErr w:type="spellStart"/>
      <w:r w:rsidRPr="00216456">
        <w:t>CodeLlama</w:t>
      </w:r>
      <w:proofErr w:type="spellEnd"/>
      <w:r w:rsidRPr="00216456">
        <w:t xml:space="preserve">, and DeepSeek-Coder (used in this project), have shown strong ability in code generation. They can take natural language as prompts and generate code in many different languages. </w:t>
      </w:r>
    </w:p>
    <w:p w14:paraId="357849D1" w14:textId="77777777" w:rsidR="00216456" w:rsidRPr="00216456" w:rsidRDefault="00216456" w:rsidP="00216456"/>
    <w:p w14:paraId="62B4A380" w14:textId="77777777" w:rsidR="00216456" w:rsidRPr="00216456" w:rsidRDefault="00216456" w:rsidP="00216456">
      <w:r w:rsidRPr="00216456">
        <w:t xml:space="preserve">There are early models like </w:t>
      </w:r>
      <w:proofErr w:type="spellStart"/>
      <w:r w:rsidRPr="00216456">
        <w:t>CodeBERT</w:t>
      </w:r>
      <w:proofErr w:type="spellEnd"/>
      <w:r w:rsidRPr="00216456">
        <w:t xml:space="preserve"> (Feng et al., 2020). They were mainly designed to capture the unique features of programming languages. As a result, they learned how to build connections between natural language text and code. Later models were trained on billions of lines of code from GitHub. Because of this scale, they achieved strong performance on benchmarks and now support tools like GitHub Copilot (Chen et al., 2021). They are also being used for tasks such as code implementation, documentation, and software testing (Sarsa et al., 2022).</w:t>
      </w:r>
    </w:p>
    <w:p w14:paraId="46F157C4" w14:textId="77777777" w:rsidR="00216456" w:rsidRPr="00216456" w:rsidRDefault="00216456" w:rsidP="00216456"/>
    <w:p w14:paraId="33C0D41E" w14:textId="77777777" w:rsidR="00216456" w:rsidRPr="00216456" w:rsidRDefault="00216456" w:rsidP="00216456">
      <w:r w:rsidRPr="00216456">
        <w:t>It is not always easy to access to the newest models. But still, it is clear that LLMs are transforming the way developers program.</w:t>
      </w:r>
    </w:p>
    <w:p w14:paraId="2354416E" w14:textId="77777777" w:rsidR="00F949B9" w:rsidRDefault="00F949B9">
      <w:pPr>
        <w:rPr>
          <w:rFonts w:hint="eastAsia"/>
        </w:rPr>
      </w:pPr>
    </w:p>
    <w:p w14:paraId="3B0C2865" w14:textId="77777777" w:rsidR="00F949B9" w:rsidRDefault="00F949B9">
      <w:pPr>
        <w:rPr>
          <w:rFonts w:hint="eastAsia"/>
        </w:rPr>
      </w:pPr>
    </w:p>
    <w:p w14:paraId="46464F6D" w14:textId="77777777" w:rsidR="00F949B9" w:rsidRDefault="00F949B9">
      <w:pPr>
        <w:rPr>
          <w:rFonts w:hint="eastAsia"/>
        </w:rPr>
      </w:pPr>
    </w:p>
    <w:p w14:paraId="58C810D2" w14:textId="77777777" w:rsidR="0093271C" w:rsidRDefault="0093271C">
      <w:pPr>
        <w:rPr>
          <w:rFonts w:hint="eastAsia"/>
        </w:rPr>
      </w:pPr>
    </w:p>
    <w:p w14:paraId="4BA0671A" w14:textId="77777777" w:rsidR="0093271C" w:rsidRPr="0028393A" w:rsidRDefault="0093271C" w:rsidP="0093271C">
      <w:pPr>
        <w:spacing w:after="160" w:line="360" w:lineRule="auto"/>
        <w:rPr>
          <w:rFonts w:ascii="Times New Roman" w:hAnsi="Times New Roman" w:cs="Times New Roman"/>
          <w:sz w:val="36"/>
          <w:szCs w:val="36"/>
        </w:rPr>
      </w:pPr>
      <w:r w:rsidRPr="0028393A">
        <w:rPr>
          <w:rFonts w:ascii="Times New Roman" w:hAnsi="Times New Roman" w:cs="Times New Roman"/>
          <w:b/>
          <w:bCs/>
          <w:sz w:val="36"/>
          <w:szCs w:val="36"/>
        </w:rPr>
        <w:t>Literature Review</w:t>
      </w:r>
      <w:r w:rsidRPr="0028393A">
        <w:rPr>
          <w:rFonts w:ascii="Times New Roman" w:hAnsi="Times New Roman" w:cs="Times New Roman"/>
          <w:sz w:val="36"/>
          <w:szCs w:val="36"/>
        </w:rPr>
        <w:t xml:space="preserve"> </w:t>
      </w:r>
    </w:p>
    <w:p w14:paraId="14BF0A75" w14:textId="27D4AF7B" w:rsidR="0093271C" w:rsidRPr="00EF1931" w:rsidRDefault="0093271C" w:rsidP="0093271C">
      <w:pPr>
        <w:spacing w:after="160" w:line="360" w:lineRule="auto"/>
        <w:rPr>
          <w:rFonts w:ascii="Times New Roman" w:hAnsi="Times New Roman" w:cs="Times New Roman"/>
        </w:rPr>
      </w:pPr>
      <w:r w:rsidRPr="00EF1931">
        <w:rPr>
          <w:rFonts w:ascii="Times New Roman" w:hAnsi="Times New Roman" w:cs="Times New Roman" w:hint="eastAsia"/>
        </w:rPr>
        <w:t>This section gives the background for the research in this thesis. It looks at three areas</w:t>
      </w:r>
      <w:r w:rsidR="00924476" w:rsidRPr="00EF1931">
        <w:rPr>
          <w:rFonts w:ascii="Times New Roman" w:hAnsi="Times New Roman" w:cs="Times New Roman" w:hint="eastAsia"/>
        </w:rPr>
        <w:t>:</w:t>
      </w:r>
      <w:r w:rsidRPr="00EF1931">
        <w:rPr>
          <w:rFonts w:ascii="Times New Roman" w:hAnsi="Times New Roman" w:cs="Times New Roman" w:hint="eastAsia"/>
        </w:rPr>
        <w:t xml:space="preserve"> First, the progress and challenges </w:t>
      </w:r>
      <w:r w:rsidR="00924476" w:rsidRPr="00EF1931">
        <w:rPr>
          <w:rFonts w:ascii="Times New Roman" w:hAnsi="Times New Roman" w:cs="Times New Roman" w:hint="eastAsia"/>
        </w:rPr>
        <w:t>o</w:t>
      </w:r>
      <w:r w:rsidRPr="00EF1931">
        <w:rPr>
          <w:rFonts w:ascii="Times New Roman" w:hAnsi="Times New Roman" w:cs="Times New Roman" w:hint="eastAsia"/>
        </w:rPr>
        <w:t>f Large Language Models (LLMs) in code generation. Second, the principles of Test-Driven</w:t>
      </w:r>
      <w:r w:rsidR="00924476" w:rsidRPr="00EF1931">
        <w:rPr>
          <w:rFonts w:ascii="Times New Roman" w:hAnsi="Times New Roman" w:cs="Times New Roman" w:hint="eastAsia"/>
        </w:rPr>
        <w:t xml:space="preserve"> Development (TDD). Third, the early work on combining testing methods like TDD with Artificial Intelligence (AI), especially LLMs. By reviewing this literature, I build the base for this project and point out the research gap it aims to fill.</w:t>
      </w:r>
    </w:p>
    <w:p w14:paraId="0000F570" w14:textId="77777777" w:rsidR="0093271C" w:rsidRPr="0007530E" w:rsidRDefault="0093271C" w:rsidP="0093271C">
      <w:pPr>
        <w:spacing w:after="160" w:line="360" w:lineRule="auto"/>
        <w:rPr>
          <w:rFonts w:ascii="Times New Roman" w:hAnsi="Times New Roman" w:cs="Times New Roman"/>
        </w:rPr>
      </w:pPr>
      <w:r w:rsidRPr="0007530E">
        <w:rPr>
          <w:rFonts w:ascii="Times New Roman" w:hAnsi="Times New Roman" w:cs="Times New Roman"/>
          <w:b/>
          <w:bCs/>
        </w:rPr>
        <w:t>Large Language Models for Code Generation</w:t>
      </w:r>
    </w:p>
    <w:p w14:paraId="098C6B77" w14:textId="1C21C04D" w:rsidR="00C07993" w:rsidRDefault="00924476">
      <w:pPr>
        <w:rPr>
          <w:rFonts w:hint="eastAsia"/>
        </w:rPr>
      </w:pPr>
      <w:r>
        <w:rPr>
          <w:rFonts w:hint="eastAsia"/>
        </w:rPr>
        <w:lastRenderedPageBreak/>
        <w:t xml:space="preserve">Automated code generation has changed a lot with the rise of LLMs. These models are usually based on the Transformer </w:t>
      </w:r>
      <w:r w:rsidRPr="00924476">
        <w:t>architecture</w:t>
      </w:r>
      <w:r>
        <w:rPr>
          <w:rFonts w:hint="eastAsia"/>
        </w:rPr>
        <w:t xml:space="preserve">. They are trained on very large datasets with both text </w:t>
      </w:r>
      <w:r>
        <w:t>and</w:t>
      </w:r>
      <w:r>
        <w:rPr>
          <w:rFonts w:hint="eastAsia"/>
        </w:rPr>
        <w:t xml:space="preserve"> code. </w:t>
      </w:r>
      <w:r w:rsidR="00E25943">
        <w:rPr>
          <w:rFonts w:hint="eastAsia"/>
        </w:rPr>
        <w:t>S</w:t>
      </w:r>
      <w:r w:rsidR="00E25943" w:rsidRPr="00E25943">
        <w:t>o, they can learn complex patterns and use context in useful ways.</w:t>
      </w:r>
      <w:r w:rsidR="00E25943">
        <w:rPr>
          <w:rFonts w:hint="eastAsia"/>
        </w:rPr>
        <w:t xml:space="preserve"> </w:t>
      </w:r>
      <w:r>
        <w:rPr>
          <w:rFonts w:hint="eastAsia"/>
        </w:rPr>
        <w:t xml:space="preserve">LLMs can now </w:t>
      </w:r>
      <w:r>
        <w:t>generate</w:t>
      </w:r>
      <w:r>
        <w:rPr>
          <w:rFonts w:hint="eastAsia"/>
        </w:rPr>
        <w:t xml:space="preserve"> code that is clear and </w:t>
      </w:r>
      <w:r w:rsidR="002B49CB">
        <w:rPr>
          <w:rFonts w:hint="eastAsia"/>
        </w:rPr>
        <w:t>useful</w:t>
      </w:r>
      <w:r>
        <w:rPr>
          <w:rFonts w:hint="eastAsia"/>
        </w:rPr>
        <w:t xml:space="preserve"> to the task. They are also used </w:t>
      </w:r>
      <w:r w:rsidR="005026A6">
        <w:rPr>
          <w:rFonts w:hint="eastAsia"/>
        </w:rPr>
        <w:t xml:space="preserve">in other software </w:t>
      </w:r>
      <w:r w:rsidR="005026A6" w:rsidRPr="005026A6">
        <w:t>engineering tasks</w:t>
      </w:r>
      <w:r w:rsidR="005026A6">
        <w:rPr>
          <w:rFonts w:hint="eastAsia"/>
        </w:rPr>
        <w:t xml:space="preserve">, but code generation is one of the main </w:t>
      </w:r>
      <w:r w:rsidR="005026A6">
        <w:t>applications</w:t>
      </w:r>
      <w:r w:rsidR="005026A6">
        <w:rPr>
          <w:rFonts w:hint="eastAsia"/>
        </w:rPr>
        <w:t>.</w:t>
      </w:r>
      <w:r>
        <w:rPr>
          <w:rFonts w:hint="eastAsia"/>
        </w:rPr>
        <w:t xml:space="preserve"> </w:t>
      </w:r>
    </w:p>
    <w:p w14:paraId="7D2FB69A" w14:textId="79655925" w:rsidR="00C07993" w:rsidRDefault="002B49CB">
      <w:pPr>
        <w:rPr>
          <w:rFonts w:hint="eastAsia"/>
        </w:rPr>
      </w:pPr>
      <w:r w:rsidRPr="002B49CB">
        <w:t>Early work on code models saw code as ‘natural.’</w:t>
      </w:r>
      <w:r w:rsidR="00C07993">
        <w:rPr>
          <w:rFonts w:hint="eastAsia"/>
        </w:rPr>
        <w:t xml:space="preserve"> This means code, like </w:t>
      </w:r>
      <w:r w:rsidR="00D723CF">
        <w:rPr>
          <w:rFonts w:hint="eastAsia"/>
        </w:rPr>
        <w:t xml:space="preserve">human </w:t>
      </w:r>
      <w:r w:rsidR="00C07993">
        <w:rPr>
          <w:rFonts w:hint="eastAsia"/>
        </w:rPr>
        <w:t xml:space="preserve">language, has patterns that models can learn. Based on this idea, researchers built models designed for programming languages. One good example is </w:t>
      </w:r>
      <w:proofErr w:type="spellStart"/>
      <w:r w:rsidR="00C07993" w:rsidRPr="00C07993">
        <w:t>CodeBERT</w:t>
      </w:r>
      <w:proofErr w:type="spellEnd"/>
      <w:r w:rsidR="00C07993" w:rsidRPr="00C07993">
        <w:t xml:space="preserve"> (Feng et al., 2020).</w:t>
      </w:r>
    </w:p>
    <w:p w14:paraId="4627A44F" w14:textId="23FADE45" w:rsidR="00C07993" w:rsidRPr="00D723CF" w:rsidRDefault="00C07993">
      <w:pPr>
        <w:rPr>
          <w:rFonts w:hint="eastAsia"/>
        </w:rPr>
      </w:pPr>
      <w:r>
        <w:rPr>
          <w:rFonts w:hint="eastAsia"/>
        </w:rPr>
        <w:t>It is a pre-trained model that learns from both</w:t>
      </w:r>
      <w:r w:rsidR="00D723CF">
        <w:rPr>
          <w:rFonts w:hint="eastAsia"/>
        </w:rPr>
        <w:t xml:space="preserve"> natural language (NL) </w:t>
      </w:r>
      <w:r w:rsidR="00D723CF">
        <w:t>and</w:t>
      </w:r>
      <w:r w:rsidR="00D723CF">
        <w:rPr>
          <w:rFonts w:hint="eastAsia"/>
        </w:rPr>
        <w:t xml:space="preserve"> programming language (PL) code </w:t>
      </w:r>
      <w:r w:rsidR="00A51E73">
        <w:rPr>
          <w:rFonts w:hint="eastAsia"/>
        </w:rPr>
        <w:t>samples</w:t>
      </w:r>
      <w:r w:rsidR="00D723CF">
        <w:rPr>
          <w:rFonts w:hint="eastAsia"/>
        </w:rPr>
        <w:t xml:space="preserve">. </w:t>
      </w:r>
      <w:proofErr w:type="spellStart"/>
      <w:r w:rsidR="00D723CF" w:rsidRPr="00D723CF">
        <w:t>CodeBERT</w:t>
      </w:r>
      <w:proofErr w:type="spellEnd"/>
      <w:r w:rsidR="00D723CF" w:rsidRPr="00D723CF">
        <w:t xml:space="preserve"> uses train</w:t>
      </w:r>
      <w:r w:rsidR="00A51E73">
        <w:rPr>
          <w:rFonts w:hint="eastAsia"/>
        </w:rPr>
        <w:t>ing</w:t>
      </w:r>
      <w:r w:rsidR="00D723CF" w:rsidRPr="00D723CF">
        <w:t xml:space="preserve"> tasks such as Masked Language </w:t>
      </w:r>
      <w:proofErr w:type="spellStart"/>
      <w:r w:rsidR="00D723CF" w:rsidRPr="00D723CF">
        <w:t>Modeling</w:t>
      </w:r>
      <w:proofErr w:type="spellEnd"/>
      <w:r w:rsidR="00D723CF" w:rsidRPr="00D723CF">
        <w:t xml:space="preserve"> (MLM) and Replaced Token Detection (RTD).</w:t>
      </w:r>
      <w:r w:rsidR="00D723CF">
        <w:rPr>
          <w:rFonts w:hint="eastAsia"/>
        </w:rPr>
        <w:t xml:space="preserve"> It is trained on paired </w:t>
      </w:r>
      <w:r w:rsidR="00D723CF" w:rsidRPr="00D723CF">
        <w:t>NL-PL data and on code-only data.</w:t>
      </w:r>
      <w:r w:rsidR="00D723CF">
        <w:rPr>
          <w:rFonts w:hint="eastAsia"/>
        </w:rPr>
        <w:t xml:space="preserve"> The model showed </w:t>
      </w:r>
      <w:r w:rsidR="00A51E73">
        <w:rPr>
          <w:rFonts w:hint="eastAsia"/>
        </w:rPr>
        <w:t>strong</w:t>
      </w:r>
      <w:r w:rsidR="00D723CF">
        <w:rPr>
          <w:rFonts w:hint="eastAsia"/>
        </w:rPr>
        <w:t xml:space="preserve"> results in tasks like code search and documentation generation. </w:t>
      </w:r>
      <w:r w:rsidR="00A51E73" w:rsidRPr="00A51E73">
        <w:t>This work showed the value of training models to connect natural language and code.</w:t>
      </w:r>
      <w:r w:rsidR="000611DE">
        <w:rPr>
          <w:rFonts w:hint="eastAsia"/>
        </w:rPr>
        <w:t xml:space="preserve"> </w:t>
      </w:r>
      <w:r w:rsidR="00217C57" w:rsidRPr="00217C57">
        <w:t>Building on this, research soon moved towards large LLMs trained on massive datasets.</w:t>
      </w:r>
    </w:p>
    <w:p w14:paraId="6036FC1A" w14:textId="77777777" w:rsidR="00F949B9" w:rsidRDefault="00F949B9">
      <w:pPr>
        <w:rPr>
          <w:rFonts w:hint="eastAsia"/>
        </w:rPr>
      </w:pPr>
    </w:p>
    <w:p w14:paraId="5D2A7C9E" w14:textId="73CD66C9" w:rsidR="005A4F39" w:rsidRDefault="008F15FF" w:rsidP="005A4F39">
      <w:pPr>
        <w:rPr>
          <w:rFonts w:hint="eastAsia"/>
        </w:rPr>
      </w:pPr>
      <w:r>
        <w:rPr>
          <w:rFonts w:hint="eastAsia"/>
        </w:rPr>
        <w:t>Some early examples are GPT-Neo and GPT-J. They were trained on data like The Pile, which includes a lot of code from GitHub. These models already showed simple code generation skills. A major step came with OpenAI</w:t>
      </w:r>
      <w:r>
        <w:t>’</w:t>
      </w:r>
      <w:r>
        <w:rPr>
          <w:rFonts w:hint="eastAsia"/>
        </w:rPr>
        <w:t xml:space="preserve">s Codex </w:t>
      </w:r>
      <w:r w:rsidR="00063A07" w:rsidRPr="00063A07">
        <w:t>(Chen et al., 2021)</w:t>
      </w:r>
      <w:r w:rsidR="00063A07">
        <w:rPr>
          <w:rFonts w:hint="eastAsia"/>
        </w:rPr>
        <w:t>. Codex is based on the GPT family but fine-tuned on billions of lines of</w:t>
      </w:r>
      <w:r w:rsidR="00063A07" w:rsidRPr="00063A07">
        <w:t xml:space="preserve"> public GitHub code.</w:t>
      </w:r>
      <w:r w:rsidR="00063A07">
        <w:rPr>
          <w:rFonts w:hint="eastAsia"/>
        </w:rPr>
        <w:t xml:space="preserve"> It showed strong results in generating Python code from docstrings and natural language. Codex became well known because it powered GitHub Copilot. At the same time, DeepMind</w:t>
      </w:r>
      <w:r w:rsidR="00063A07">
        <w:t>’</w:t>
      </w:r>
      <w:r w:rsidR="00063A07">
        <w:rPr>
          <w:rFonts w:hint="eastAsia"/>
        </w:rPr>
        <w:t xml:space="preserve">s </w:t>
      </w:r>
      <w:proofErr w:type="spellStart"/>
      <w:r w:rsidR="00063A07">
        <w:rPr>
          <w:rFonts w:hint="eastAsia"/>
        </w:rPr>
        <w:t>AlphaCode</w:t>
      </w:r>
      <w:proofErr w:type="spellEnd"/>
      <w:r w:rsidR="00063A07">
        <w:rPr>
          <w:rFonts w:hint="eastAsia"/>
        </w:rPr>
        <w:t xml:space="preserve"> showed that LLMs could also solve harder problems. It reached results close to human level in programming contests. </w:t>
      </w:r>
      <w:r w:rsidR="007A6BD7" w:rsidRPr="007A6BD7">
        <w:t>This marked a turning point, as LLMs began to show both practical applications and competitive-level problem solving.</w:t>
      </w:r>
      <w:r w:rsidR="007A6BD7">
        <w:rPr>
          <w:rFonts w:hint="eastAsia"/>
        </w:rPr>
        <w:t xml:space="preserve"> </w:t>
      </w:r>
      <w:r w:rsidR="00063A07">
        <w:rPr>
          <w:rFonts w:hint="eastAsia"/>
        </w:rPr>
        <w:t xml:space="preserve">After this, many other models appeared, such as </w:t>
      </w:r>
      <w:proofErr w:type="spellStart"/>
      <w:r w:rsidR="00063A07">
        <w:rPr>
          <w:rFonts w:hint="eastAsia"/>
        </w:rPr>
        <w:t>CodeGen</w:t>
      </w:r>
      <w:proofErr w:type="spellEnd"/>
      <w:r w:rsidR="00063A07" w:rsidRPr="00063A07">
        <w:t xml:space="preserve"> </w:t>
      </w:r>
      <w:r w:rsidR="00063A07">
        <w:t xml:space="preserve">(Nijkamp et al., 2022), INCODER (Fried et al., 2022a), </w:t>
      </w:r>
      <w:proofErr w:type="spellStart"/>
      <w:r w:rsidR="00063A07">
        <w:t>PolyCoder</w:t>
      </w:r>
      <w:proofErr w:type="spellEnd"/>
      <w:r w:rsidR="00063A07">
        <w:t xml:space="preserve"> (Xu et al., 2022)</w:t>
      </w:r>
      <w:r w:rsidR="00063A07">
        <w:rPr>
          <w:rFonts w:hint="eastAsia"/>
        </w:rPr>
        <w:t xml:space="preserve">, </w:t>
      </w:r>
      <w:proofErr w:type="spellStart"/>
      <w:r w:rsidR="00063A07" w:rsidRPr="00063A07">
        <w:t>CodeLlama</w:t>
      </w:r>
      <w:proofErr w:type="spellEnd"/>
      <w:r w:rsidR="00063A07" w:rsidRPr="00063A07">
        <w:t>, and the DeepSeek-Coder series</w:t>
      </w:r>
      <w:r w:rsidR="00063A07">
        <w:rPr>
          <w:rFonts w:hint="eastAsia"/>
        </w:rPr>
        <w:t xml:space="preserve"> used in this project. </w:t>
      </w:r>
      <w:r w:rsidR="005A4F39">
        <w:rPr>
          <w:rFonts w:hint="eastAsia"/>
        </w:rPr>
        <w:t>They all used large code datasets and different training setups, but the goal was the same: to make code generation more accurate and useful.</w:t>
      </w:r>
    </w:p>
    <w:p w14:paraId="1F10F3AB" w14:textId="77777777" w:rsidR="005A4F39" w:rsidRDefault="005A4F39" w:rsidP="005A4F39">
      <w:pPr>
        <w:rPr>
          <w:rFonts w:hint="eastAsia"/>
        </w:rPr>
      </w:pPr>
    </w:p>
    <w:p w14:paraId="6147E103" w14:textId="5733BFD1" w:rsidR="005A4F39" w:rsidRPr="009E0274" w:rsidRDefault="00A94892" w:rsidP="005A4F39">
      <w:pPr>
        <w:rPr>
          <w:rFonts w:hint="eastAsia"/>
        </w:rPr>
      </w:pPr>
      <w:r w:rsidRPr="00A94892">
        <w:t>As these models grew stronger, a key challenge became how to evaluate their performance.</w:t>
      </w:r>
      <w:r>
        <w:rPr>
          <w:rFonts w:hint="eastAsia"/>
        </w:rPr>
        <w:t xml:space="preserve"> </w:t>
      </w:r>
      <w:r w:rsidR="00AD579D" w:rsidRPr="00AD579D">
        <w:t>Traditional language metrics such as BLEU were not enough, since two programs can look very different in code but still do the same thing (Chen et al., 2021).</w:t>
      </w:r>
      <w:r w:rsidR="004C5D15">
        <w:rPr>
          <w:rFonts w:hint="eastAsia"/>
        </w:rPr>
        <w:t xml:space="preserve"> </w:t>
      </w:r>
      <w:r w:rsidR="005A4F39">
        <w:rPr>
          <w:rFonts w:hint="eastAsia"/>
        </w:rPr>
        <w:t>Because of this, researchers sta</w:t>
      </w:r>
      <w:r w:rsidR="005453AB">
        <w:rPr>
          <w:rFonts w:hint="eastAsia"/>
        </w:rPr>
        <w:t>r</w:t>
      </w:r>
      <w:r w:rsidR="005A4F39">
        <w:rPr>
          <w:rFonts w:hint="eastAsia"/>
        </w:rPr>
        <w:t xml:space="preserve">ted using </w:t>
      </w:r>
      <w:r w:rsidR="005A4F39" w:rsidRPr="005A4F39">
        <w:t>execution-based evaluation.</w:t>
      </w:r>
      <w:r w:rsidR="00047ED1">
        <w:rPr>
          <w:rFonts w:hint="eastAsia"/>
        </w:rPr>
        <w:t xml:space="preserve"> </w:t>
      </w:r>
      <w:r w:rsidR="00047ED1" w:rsidRPr="00047ED1">
        <w:t xml:space="preserve">Benchmarks like </w:t>
      </w:r>
      <w:proofErr w:type="spellStart"/>
      <w:r w:rsidR="00047ED1" w:rsidRPr="00047ED1">
        <w:t>HumanEval</w:t>
      </w:r>
      <w:proofErr w:type="spellEnd"/>
      <w:r w:rsidR="00047ED1" w:rsidRPr="00047ED1">
        <w:t xml:space="preserve"> and MBPP were introduced.</w:t>
      </w:r>
      <w:r w:rsidR="00047ED1">
        <w:rPr>
          <w:rFonts w:hint="eastAsia"/>
        </w:rPr>
        <w:t xml:space="preserve"> </w:t>
      </w:r>
      <w:r w:rsidR="00047ED1" w:rsidRPr="00047ED1">
        <w:t>They provide coding tasks where the output is tested by running unit tests on the generated code.</w:t>
      </w:r>
      <w:r w:rsidR="00047ED1">
        <w:rPr>
          <w:rFonts w:hint="eastAsia"/>
        </w:rPr>
        <w:t xml:space="preserve"> </w:t>
      </w:r>
      <w:r w:rsidR="00047ED1" w:rsidRPr="00047ED1">
        <w:t>The APPS benchmark (Hendrycks et al., 2021) expanded this idea with a</w:t>
      </w:r>
      <w:r w:rsidR="00274BC4">
        <w:rPr>
          <w:rFonts w:hint="eastAsia"/>
        </w:rPr>
        <w:t>round</w:t>
      </w:r>
      <w:r w:rsidR="00047ED1" w:rsidRPr="00047ED1">
        <w:t xml:space="preserve"> 10,000 problems at different levels, similar to online coding contests.</w:t>
      </w:r>
      <w:r w:rsidR="00047ED1">
        <w:rPr>
          <w:rFonts w:hint="eastAsia"/>
        </w:rPr>
        <w:t xml:space="preserve"> </w:t>
      </w:r>
      <w:r w:rsidR="00047ED1" w:rsidRPr="00047ED1">
        <w:t xml:space="preserve">Another key step was the </w:t>
      </w:r>
      <w:proofErr w:type="spellStart"/>
      <w:r w:rsidR="00047ED1" w:rsidRPr="00047ED1">
        <w:t>pass@k</w:t>
      </w:r>
      <w:proofErr w:type="spellEnd"/>
      <w:r w:rsidR="00047ED1" w:rsidRPr="00047ED1">
        <w:t xml:space="preserve"> metric. It measures the chance that at least one of k code samples passes all tests.</w:t>
      </w:r>
      <w:r w:rsidR="00047ED1">
        <w:rPr>
          <w:rFonts w:hint="eastAsia"/>
        </w:rPr>
        <w:t xml:space="preserve"> </w:t>
      </w:r>
      <w:r w:rsidR="00E1734E" w:rsidRPr="00E1734E">
        <w:t>Unbiased estimators were also developed to make comparisons fair (Chen et al., 2021).</w:t>
      </w:r>
      <w:r w:rsidR="009E0274">
        <w:rPr>
          <w:rFonts w:hint="eastAsia"/>
        </w:rPr>
        <w:t xml:space="preserve"> </w:t>
      </w:r>
      <w:r w:rsidR="009E0274" w:rsidRPr="009E0274">
        <w:t>These evaluation tools marked a big step forward</w:t>
      </w:r>
      <w:r w:rsidR="00395295">
        <w:rPr>
          <w:rFonts w:hint="eastAsia"/>
        </w:rPr>
        <w:t>, b</w:t>
      </w:r>
      <w:r w:rsidR="009E0274" w:rsidRPr="009E0274">
        <w:rPr>
          <w:rFonts w:hint="eastAsia"/>
        </w:rPr>
        <w:t>ut</w:t>
      </w:r>
      <w:r w:rsidR="009E0274">
        <w:rPr>
          <w:rFonts w:hint="eastAsia"/>
        </w:rPr>
        <w:t xml:space="preserve"> </w:t>
      </w:r>
      <w:r w:rsidR="009E0274" w:rsidRPr="009E0274">
        <w:t>important challenges remain.</w:t>
      </w:r>
    </w:p>
    <w:p w14:paraId="49EF9F35" w14:textId="77777777" w:rsidR="00EF1931" w:rsidRDefault="00EF1931">
      <w:pPr>
        <w:rPr>
          <w:rFonts w:hint="eastAsia"/>
        </w:rPr>
      </w:pPr>
    </w:p>
    <w:p w14:paraId="146D066C" w14:textId="273C46FB" w:rsidR="00EF007E" w:rsidRDefault="00EF007E">
      <w:pPr>
        <w:rPr>
          <w:rFonts w:hint="eastAsia"/>
        </w:rPr>
      </w:pPr>
      <w:r w:rsidRPr="00EF007E">
        <w:t xml:space="preserve">Despite these advances, LLMs for code generation still face clear limits. They often struggle with tasks that need deeper reasoning, long chains of steps, or complex state management. Precise handling of variables and operations can also be difficult (Chen et al., 2021). Writing code that fully matches subtle or ambiguous natural language requests remains a challenge (Mu et al., 2023). Evaluation adds another problem. Studies have shown that common benchmarks like </w:t>
      </w:r>
      <w:proofErr w:type="spellStart"/>
      <w:r w:rsidRPr="00EF007E">
        <w:t>HumanEval</w:t>
      </w:r>
      <w:proofErr w:type="spellEnd"/>
      <w:r w:rsidRPr="00EF007E">
        <w:t xml:space="preserve"> may not include enough or diverse tests to check correctness well. When the </w:t>
      </w:r>
      <w:proofErr w:type="spellStart"/>
      <w:r w:rsidRPr="00EF007E">
        <w:t>HumanEval</w:t>
      </w:r>
      <w:proofErr w:type="spellEnd"/>
      <w:r w:rsidRPr="00EF007E">
        <w:t xml:space="preserve"> set was expanded with more unit tests, success rates for many top models dropped and even their rankings changed (Liu et al., 2023). This shows that stronger </w:t>
      </w:r>
      <w:r w:rsidRPr="00EF007E">
        <w:lastRenderedPageBreak/>
        <w:t>and more reliable benchmarks are needed. Access is another issue. Many of the most capable models, such as Codex or GPT-4, are only available through limited APIs. This makes it harder for researchers to study them in depth, adapt them, or compare them fairly.</w:t>
      </w:r>
      <w:r w:rsidR="00C35D9A">
        <w:rPr>
          <w:rFonts w:hint="eastAsia"/>
        </w:rPr>
        <w:t xml:space="preserve"> </w:t>
      </w:r>
      <w:r w:rsidR="008B493C" w:rsidRPr="008B493C">
        <w:t>These challenges highlight that despite rapid progress, significant barriers remain for both practical use and academic study.</w:t>
      </w:r>
    </w:p>
    <w:p w14:paraId="1CC308DB" w14:textId="221D462A" w:rsidR="00EF1931" w:rsidRDefault="00EF1931">
      <w:pPr>
        <w:rPr>
          <w:rFonts w:hint="eastAsia"/>
        </w:rPr>
      </w:pPr>
    </w:p>
    <w:p w14:paraId="47D47321" w14:textId="77777777" w:rsidR="00EF1931" w:rsidRDefault="00EF1931">
      <w:pPr>
        <w:rPr>
          <w:rFonts w:hint="eastAsia"/>
        </w:rPr>
      </w:pPr>
    </w:p>
    <w:p w14:paraId="209D2A9A" w14:textId="77777777" w:rsidR="00EF1931" w:rsidRDefault="00EF1931">
      <w:pPr>
        <w:rPr>
          <w:rFonts w:hint="eastAsia"/>
        </w:rPr>
      </w:pPr>
    </w:p>
    <w:p w14:paraId="3BDD94B4" w14:textId="77777777" w:rsidR="00671FFC" w:rsidRDefault="00671FFC">
      <w:pPr>
        <w:rPr>
          <w:rFonts w:hint="eastAsia"/>
        </w:rPr>
      </w:pPr>
    </w:p>
    <w:p w14:paraId="5EA496C1" w14:textId="77777777" w:rsidR="00F949B9" w:rsidRPr="00F949B9" w:rsidRDefault="00F949B9">
      <w:pPr>
        <w:rPr>
          <w:rFonts w:hint="eastAsia"/>
        </w:rPr>
      </w:pPr>
    </w:p>
    <w:p w14:paraId="5941998E" w14:textId="1DE47495" w:rsidR="008A1C49" w:rsidRPr="008A1C49" w:rsidRDefault="008A1C49">
      <w:pPr>
        <w:rPr>
          <w:rFonts w:hint="eastAsia"/>
          <w:b/>
          <w:bCs/>
          <w:sz w:val="32"/>
          <w:szCs w:val="32"/>
          <w:lang w:val="en-GB"/>
        </w:rPr>
      </w:pPr>
      <w:r w:rsidRPr="008A1C49">
        <w:rPr>
          <w:rFonts w:hint="eastAsia"/>
          <w:b/>
          <w:bCs/>
          <w:sz w:val="32"/>
          <w:szCs w:val="32"/>
          <w:lang w:val="en-GB"/>
        </w:rPr>
        <w:t>Methodology</w:t>
      </w:r>
    </w:p>
    <w:p w14:paraId="32C50F6A" w14:textId="77777777" w:rsidR="008A1C49" w:rsidRDefault="008A1C49">
      <w:pPr>
        <w:rPr>
          <w:rFonts w:hint="eastAsia"/>
          <w:lang w:val="en-GB"/>
        </w:rPr>
      </w:pPr>
    </w:p>
    <w:p w14:paraId="5B1DE61F" w14:textId="5076FD06" w:rsidR="008A1C49" w:rsidRDefault="00FA4C2F">
      <w:pPr>
        <w:rPr>
          <w:rFonts w:hint="eastAsia"/>
        </w:rPr>
      </w:pPr>
      <w:r w:rsidRPr="00FA4C2F">
        <w:t>I ran experiments with three prompting strategies to see how TDD principles can guide LLM code generation.</w:t>
      </w:r>
    </w:p>
    <w:p w14:paraId="639B3CFF" w14:textId="77777777" w:rsidR="00FA4C2F" w:rsidRDefault="00FA4C2F">
      <w:pPr>
        <w:rPr>
          <w:rFonts w:hint="eastAsia"/>
          <w:lang w:val="en-GB"/>
        </w:rPr>
      </w:pPr>
    </w:p>
    <w:p w14:paraId="42B2776B" w14:textId="570205F2" w:rsidR="008A1C49" w:rsidRDefault="008A1C49">
      <w:pPr>
        <w:rPr>
          <w:rFonts w:hint="eastAsia"/>
          <w:b/>
          <w:bCs/>
          <w:lang w:val="en-GB"/>
        </w:rPr>
      </w:pPr>
      <w:r w:rsidRPr="008A1C49">
        <w:rPr>
          <w:rFonts w:hint="eastAsia"/>
          <w:b/>
          <w:bCs/>
          <w:lang w:val="en-GB"/>
        </w:rPr>
        <w:t>Dataset and Tasks</w:t>
      </w:r>
    </w:p>
    <w:p w14:paraId="52C0CF50" w14:textId="1EECAAC3" w:rsidR="00583F2B" w:rsidRDefault="00583F2B" w:rsidP="00583F2B">
      <w:pPr>
        <w:rPr>
          <w:rFonts w:hint="eastAsia"/>
        </w:rPr>
      </w:pPr>
      <w:r>
        <w:rPr>
          <w:rFonts w:hint="eastAsia"/>
          <w:lang w:val="en-GB"/>
        </w:rPr>
        <w:t xml:space="preserve">In this project, </w:t>
      </w:r>
      <w:r w:rsidR="00DD2384">
        <w:rPr>
          <w:rFonts w:hint="eastAsia"/>
          <w:lang w:val="en-GB"/>
        </w:rPr>
        <w:t>I</w:t>
      </w:r>
      <w:r>
        <w:rPr>
          <w:rFonts w:hint="eastAsia"/>
          <w:lang w:val="en-GB"/>
        </w:rPr>
        <w:t xml:space="preserve"> used the </w:t>
      </w:r>
      <w:proofErr w:type="spellStart"/>
      <w:r>
        <w:rPr>
          <w:rFonts w:hint="eastAsia"/>
          <w:lang w:val="en-GB"/>
        </w:rPr>
        <w:t>HumanEval</w:t>
      </w:r>
      <w:proofErr w:type="spellEnd"/>
      <w:r>
        <w:rPr>
          <w:rFonts w:hint="eastAsia"/>
          <w:lang w:val="en-GB"/>
        </w:rPr>
        <w:t xml:space="preserve"> benchmark from OpenAI</w:t>
      </w:r>
      <w:r w:rsidR="00A61978">
        <w:rPr>
          <w:rFonts w:hint="eastAsia"/>
          <w:lang w:val="en-GB"/>
        </w:rPr>
        <w:t xml:space="preserve"> </w:t>
      </w:r>
      <w:r>
        <w:rPr>
          <w:lang w:val="en-GB"/>
        </w:rPr>
        <w:t>(</w:t>
      </w:r>
      <w:r w:rsidRPr="00583F2B">
        <w:t>Chen et al., 2021</w:t>
      </w:r>
      <w:r>
        <w:t xml:space="preserve">). </w:t>
      </w:r>
      <w:r>
        <w:rPr>
          <w:rFonts w:hint="eastAsia"/>
        </w:rPr>
        <w:t>This</w:t>
      </w:r>
      <w:r>
        <w:t xml:space="preserve"> </w:t>
      </w:r>
      <w:r w:rsidR="00A61978">
        <w:rPr>
          <w:rFonts w:hint="eastAsia"/>
        </w:rPr>
        <w:t>d</w:t>
      </w:r>
      <w:r w:rsidR="00AC6F6E">
        <w:rPr>
          <w:rFonts w:hint="eastAsia"/>
        </w:rPr>
        <w:t>ataset</w:t>
      </w:r>
      <w:r>
        <w:t xml:space="preserve"> is often used to test if LLMs can generate correct Python code. It includes 164 programming problems. Each problem gives a function signature and a short text description of what the function</w:t>
      </w:r>
      <w:r>
        <w:rPr>
          <w:rFonts w:hint="eastAsia"/>
        </w:rPr>
        <w:t xml:space="preserve"> should do. The tasks include text understanding, writing basic algorithms, and solving</w:t>
      </w:r>
      <w:r w:rsidR="00E20947">
        <w:rPr>
          <w:rFonts w:hint="eastAsia"/>
        </w:rPr>
        <w:t xml:space="preserve"> small math problems. The </w:t>
      </w:r>
      <w:r w:rsidR="00E20947">
        <w:t>difficulty</w:t>
      </w:r>
      <w:r w:rsidR="00E20947">
        <w:rPr>
          <w:rFonts w:hint="eastAsia"/>
        </w:rPr>
        <w:t xml:space="preserve"> is low to medium. </w:t>
      </w:r>
      <w:r w:rsidR="00A61978">
        <w:rPr>
          <w:rFonts w:hint="eastAsia"/>
        </w:rPr>
        <w:t>It</w:t>
      </w:r>
      <w:r w:rsidR="00A61978">
        <w:t>’</w:t>
      </w:r>
      <w:r w:rsidR="00A61978">
        <w:rPr>
          <w:rFonts w:hint="eastAsia"/>
        </w:rPr>
        <w:t>s s</w:t>
      </w:r>
      <w:r w:rsidR="00E20947">
        <w:rPr>
          <w:rFonts w:hint="eastAsia"/>
        </w:rPr>
        <w:t>imilar to an introductory programming course or simple coding interview.</w:t>
      </w:r>
    </w:p>
    <w:p w14:paraId="05A2B9E5" w14:textId="77777777" w:rsidR="00E20947" w:rsidRDefault="00E20947" w:rsidP="00583F2B">
      <w:pPr>
        <w:rPr>
          <w:rFonts w:hint="eastAsia"/>
        </w:rPr>
      </w:pPr>
    </w:p>
    <w:p w14:paraId="09F7C025" w14:textId="508269A3" w:rsidR="00E20947" w:rsidRDefault="00E20947" w:rsidP="00583F2B">
      <w:pPr>
        <w:rPr>
          <w:rFonts w:hint="eastAsia"/>
        </w:rPr>
      </w:pPr>
      <w:r>
        <w:rPr>
          <w:rFonts w:hint="eastAsia"/>
        </w:rPr>
        <w:t xml:space="preserve">Each </w:t>
      </w:r>
      <w:proofErr w:type="spellStart"/>
      <w:r>
        <w:rPr>
          <w:rFonts w:hint="eastAsia"/>
        </w:rPr>
        <w:t>HumanEval</w:t>
      </w:r>
      <w:proofErr w:type="spellEnd"/>
      <w:r>
        <w:rPr>
          <w:rFonts w:hint="eastAsia"/>
        </w:rPr>
        <w:t xml:space="preserve"> problem also provides a reference solution and human-written unit tests. In this project, </w:t>
      </w:r>
      <w:r w:rsidR="00DD2384">
        <w:rPr>
          <w:rFonts w:hint="eastAsia"/>
        </w:rPr>
        <w:t>I</w:t>
      </w:r>
      <w:r>
        <w:rPr>
          <w:rFonts w:hint="eastAsia"/>
        </w:rPr>
        <w:t xml:space="preserve"> included both the problem description and the test cases in the prompt given to the model. The model then generated </w:t>
      </w:r>
      <w:r w:rsidR="00DD2384">
        <w:t>code bas</w:t>
      </w:r>
      <w:r w:rsidR="00DD2384">
        <w:rPr>
          <w:rFonts w:hint="eastAsia"/>
        </w:rPr>
        <w:t>ed</w:t>
      </w:r>
      <w:r>
        <w:rPr>
          <w:rFonts w:hint="eastAsia"/>
        </w:rPr>
        <w:t xml:space="preserve"> on this input.</w:t>
      </w:r>
    </w:p>
    <w:p w14:paraId="703553AF" w14:textId="77777777" w:rsidR="00E20947" w:rsidRDefault="00E20947" w:rsidP="00583F2B">
      <w:pPr>
        <w:rPr>
          <w:rFonts w:hint="eastAsia"/>
        </w:rPr>
      </w:pPr>
    </w:p>
    <w:p w14:paraId="2EFA3025" w14:textId="5F4D3247" w:rsidR="00E20947" w:rsidRPr="00583F2B" w:rsidRDefault="00E20947" w:rsidP="00583F2B">
      <w:pPr>
        <w:rPr>
          <w:rFonts w:hint="eastAsia"/>
        </w:rPr>
      </w:pPr>
      <w:r>
        <w:rPr>
          <w:rFonts w:hint="eastAsia"/>
        </w:rPr>
        <w:t xml:space="preserve">All </w:t>
      </w:r>
      <w:proofErr w:type="spellStart"/>
      <w:r>
        <w:rPr>
          <w:rFonts w:hint="eastAsia"/>
        </w:rPr>
        <w:t>HumanEval</w:t>
      </w:r>
      <w:proofErr w:type="spellEnd"/>
      <w:r>
        <w:rPr>
          <w:rFonts w:hint="eastAsia"/>
        </w:rPr>
        <w:t xml:space="preserve"> problems are in Python, which fits the model </w:t>
      </w:r>
      <w:r w:rsidR="00DD2384">
        <w:rPr>
          <w:rFonts w:hint="eastAsia"/>
        </w:rPr>
        <w:t>I</w:t>
      </w:r>
      <w:r>
        <w:rPr>
          <w:rFonts w:hint="eastAsia"/>
        </w:rPr>
        <w:t xml:space="preserve"> used. The focus of this project is on the process of code generation with different prompting methods</w:t>
      </w:r>
      <w:r w:rsidR="003624BD">
        <w:rPr>
          <w:rFonts w:hint="eastAsia"/>
        </w:rPr>
        <w:t xml:space="preserve"> </w:t>
      </w:r>
      <w:r>
        <w:rPr>
          <w:rFonts w:hint="eastAsia"/>
        </w:rPr>
        <w:t xml:space="preserve">(baseline vs. TDD-guided). It does </w:t>
      </w:r>
      <w:r>
        <w:t>not</w:t>
      </w:r>
      <w:r>
        <w:rPr>
          <w:rFonts w:hint="eastAsia"/>
        </w:rPr>
        <w:t xml:space="preserve"> aim to build a full automated evaluation system. Other datasets like APPS(</w:t>
      </w:r>
      <w:r>
        <w:t>Hendrycks et al., 2021</w:t>
      </w:r>
      <w:r>
        <w:rPr>
          <w:rFonts w:hint="eastAsia"/>
        </w:rPr>
        <w:t xml:space="preserve">) are more complex, but </w:t>
      </w:r>
      <w:proofErr w:type="spellStart"/>
      <w:r>
        <w:rPr>
          <w:rFonts w:hint="eastAsia"/>
        </w:rPr>
        <w:t>HumanEval</w:t>
      </w:r>
      <w:proofErr w:type="spellEnd"/>
      <w:r>
        <w:rPr>
          <w:rFonts w:hint="eastAsia"/>
        </w:rPr>
        <w:t xml:space="preserve"> is simpler </w:t>
      </w:r>
      <w:r w:rsidR="00A61978">
        <w:rPr>
          <w:rFonts w:hint="eastAsia"/>
        </w:rPr>
        <w:t xml:space="preserve">and </w:t>
      </w:r>
      <w:r>
        <w:rPr>
          <w:rFonts w:hint="eastAsia"/>
        </w:rPr>
        <w:t>more consistent. It is a pretty good starting point to see the effects of</w:t>
      </w:r>
      <w:r w:rsidR="00217EAA">
        <w:rPr>
          <w:rFonts w:hint="eastAsia"/>
        </w:rPr>
        <w:t xml:space="preserve"> TDD guidance on code generation.</w:t>
      </w:r>
    </w:p>
    <w:p w14:paraId="560B22DF" w14:textId="1B6ED346" w:rsidR="00793A1E" w:rsidRPr="00FD5983" w:rsidRDefault="00FD5983">
      <w:pPr>
        <w:rPr>
          <w:rFonts w:hint="eastAsia"/>
          <w:lang w:val="en-US"/>
        </w:rPr>
      </w:pPr>
      <w:r>
        <w:rPr>
          <w:lang w:val="en-US"/>
        </w:rPr>
        <w:t xml:space="preserve"> </w:t>
      </w:r>
    </w:p>
    <w:sectPr w:rsidR="00793A1E" w:rsidRPr="00FD59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84609" w14:textId="77777777" w:rsidR="00486677" w:rsidRDefault="00486677" w:rsidP="00D52297">
      <w:pPr>
        <w:rPr>
          <w:rFonts w:hint="eastAsia"/>
        </w:rPr>
      </w:pPr>
      <w:r>
        <w:separator/>
      </w:r>
    </w:p>
  </w:endnote>
  <w:endnote w:type="continuationSeparator" w:id="0">
    <w:p w14:paraId="066010FF" w14:textId="77777777" w:rsidR="00486677" w:rsidRDefault="00486677" w:rsidP="00D5229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0F2450" w14:textId="77777777" w:rsidR="00486677" w:rsidRDefault="00486677" w:rsidP="00D52297">
      <w:pPr>
        <w:rPr>
          <w:rFonts w:hint="eastAsia"/>
        </w:rPr>
      </w:pPr>
      <w:r>
        <w:separator/>
      </w:r>
    </w:p>
  </w:footnote>
  <w:footnote w:type="continuationSeparator" w:id="0">
    <w:p w14:paraId="3153DE65" w14:textId="77777777" w:rsidR="00486677" w:rsidRDefault="00486677" w:rsidP="00D5229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19"/>
    <w:rsid w:val="00047ED1"/>
    <w:rsid w:val="000611DE"/>
    <w:rsid w:val="00063A07"/>
    <w:rsid w:val="000A1B6A"/>
    <w:rsid w:val="00100AD7"/>
    <w:rsid w:val="00120EAD"/>
    <w:rsid w:val="00200356"/>
    <w:rsid w:val="00216456"/>
    <w:rsid w:val="00217C57"/>
    <w:rsid w:val="00217EAA"/>
    <w:rsid w:val="00256C2C"/>
    <w:rsid w:val="00274BC4"/>
    <w:rsid w:val="002B49CB"/>
    <w:rsid w:val="003624BD"/>
    <w:rsid w:val="00395295"/>
    <w:rsid w:val="003A4EED"/>
    <w:rsid w:val="00415951"/>
    <w:rsid w:val="00486677"/>
    <w:rsid w:val="004C5D15"/>
    <w:rsid w:val="005026A6"/>
    <w:rsid w:val="005453AB"/>
    <w:rsid w:val="00583F2B"/>
    <w:rsid w:val="005A4F39"/>
    <w:rsid w:val="006575B5"/>
    <w:rsid w:val="00662BBF"/>
    <w:rsid w:val="00671FFC"/>
    <w:rsid w:val="006916CA"/>
    <w:rsid w:val="006C34C2"/>
    <w:rsid w:val="006D49A4"/>
    <w:rsid w:val="00733EE7"/>
    <w:rsid w:val="007765C8"/>
    <w:rsid w:val="00793A1E"/>
    <w:rsid w:val="007A6BD7"/>
    <w:rsid w:val="007B2407"/>
    <w:rsid w:val="00811326"/>
    <w:rsid w:val="008A1C49"/>
    <w:rsid w:val="008B493C"/>
    <w:rsid w:val="008F15FF"/>
    <w:rsid w:val="00924476"/>
    <w:rsid w:val="0093271C"/>
    <w:rsid w:val="009A4E19"/>
    <w:rsid w:val="009E0274"/>
    <w:rsid w:val="00A253DD"/>
    <w:rsid w:val="00A51E73"/>
    <w:rsid w:val="00A61978"/>
    <w:rsid w:val="00A6468D"/>
    <w:rsid w:val="00A94892"/>
    <w:rsid w:val="00AB4C12"/>
    <w:rsid w:val="00AC6F6E"/>
    <w:rsid w:val="00AD579D"/>
    <w:rsid w:val="00B619B7"/>
    <w:rsid w:val="00BF0BB5"/>
    <w:rsid w:val="00C07993"/>
    <w:rsid w:val="00C35D9A"/>
    <w:rsid w:val="00C65B91"/>
    <w:rsid w:val="00D04816"/>
    <w:rsid w:val="00D52297"/>
    <w:rsid w:val="00D723CF"/>
    <w:rsid w:val="00DD2384"/>
    <w:rsid w:val="00E1734E"/>
    <w:rsid w:val="00E20947"/>
    <w:rsid w:val="00E25943"/>
    <w:rsid w:val="00EF007E"/>
    <w:rsid w:val="00EF1931"/>
    <w:rsid w:val="00EF777E"/>
    <w:rsid w:val="00F27195"/>
    <w:rsid w:val="00F949B9"/>
    <w:rsid w:val="00FA4C2F"/>
    <w:rsid w:val="00FB6320"/>
    <w:rsid w:val="00FD598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C4552"/>
  <w15:chartTrackingRefBased/>
  <w15:docId w15:val="{6D3BDAB8-A40F-4A1E-A82B-BF265932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2297"/>
    <w:pPr>
      <w:suppressAutoHyphens/>
      <w:spacing w:after="0" w:line="240" w:lineRule="auto"/>
    </w:pPr>
    <w:rPr>
      <w:rFonts w:ascii="Liberation Serif" w:eastAsia="SimSun" w:hAnsi="Liberation Serif" w:cs="Lohit Devanagari"/>
      <w:lang w:bidi="hi-IN"/>
      <w14:ligatures w14:val="none"/>
    </w:rPr>
  </w:style>
  <w:style w:type="paragraph" w:styleId="1">
    <w:name w:val="heading 1"/>
    <w:basedOn w:val="a"/>
    <w:next w:val="a"/>
    <w:link w:val="10"/>
    <w:uiPriority w:val="9"/>
    <w:qFormat/>
    <w:rsid w:val="009A4E19"/>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sz w:val="40"/>
      <w:szCs w:val="40"/>
      <w:lang w:bidi="ar-SA"/>
      <w14:ligatures w14:val="standardContextual"/>
    </w:rPr>
  </w:style>
  <w:style w:type="paragraph" w:styleId="2">
    <w:name w:val="heading 2"/>
    <w:basedOn w:val="a"/>
    <w:next w:val="a"/>
    <w:link w:val="20"/>
    <w:uiPriority w:val="9"/>
    <w:semiHidden/>
    <w:unhideWhenUsed/>
    <w:qFormat/>
    <w:rsid w:val="009A4E19"/>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sz w:val="32"/>
      <w:szCs w:val="32"/>
      <w:lang w:bidi="ar-SA"/>
      <w14:ligatures w14:val="standardContextual"/>
    </w:rPr>
  </w:style>
  <w:style w:type="paragraph" w:styleId="3">
    <w:name w:val="heading 3"/>
    <w:basedOn w:val="a"/>
    <w:next w:val="a"/>
    <w:link w:val="30"/>
    <w:uiPriority w:val="9"/>
    <w:semiHidden/>
    <w:unhideWhenUsed/>
    <w:qFormat/>
    <w:rsid w:val="009A4E19"/>
    <w:pPr>
      <w:keepNext/>
      <w:keepLines/>
      <w:suppressAutoHyphens w:val="0"/>
      <w:spacing w:before="160" w:after="80" w:line="278" w:lineRule="auto"/>
      <w:outlineLvl w:val="2"/>
    </w:pPr>
    <w:rPr>
      <w:rFonts w:asciiTheme="minorHAnsi" w:eastAsiaTheme="majorEastAsia" w:hAnsiTheme="minorHAnsi" w:cstheme="majorBidi"/>
      <w:color w:val="0F4761" w:themeColor="accent1" w:themeShade="BF"/>
      <w:sz w:val="28"/>
      <w:szCs w:val="28"/>
      <w:lang w:bidi="ar-SA"/>
      <w14:ligatures w14:val="standardContextual"/>
    </w:rPr>
  </w:style>
  <w:style w:type="paragraph" w:styleId="4">
    <w:name w:val="heading 4"/>
    <w:basedOn w:val="a"/>
    <w:next w:val="a"/>
    <w:link w:val="40"/>
    <w:uiPriority w:val="9"/>
    <w:semiHidden/>
    <w:unhideWhenUsed/>
    <w:qFormat/>
    <w:rsid w:val="009A4E19"/>
    <w:pPr>
      <w:keepNext/>
      <w:keepLines/>
      <w:suppressAutoHyphens w:val="0"/>
      <w:spacing w:before="80" w:after="40" w:line="278" w:lineRule="auto"/>
      <w:outlineLvl w:val="3"/>
    </w:pPr>
    <w:rPr>
      <w:rFonts w:asciiTheme="minorHAnsi" w:eastAsiaTheme="majorEastAsia" w:hAnsiTheme="minorHAnsi" w:cstheme="majorBidi"/>
      <w:i/>
      <w:iCs/>
      <w:color w:val="0F4761" w:themeColor="accent1" w:themeShade="BF"/>
      <w:lang w:bidi="ar-SA"/>
      <w14:ligatures w14:val="standardContextual"/>
    </w:rPr>
  </w:style>
  <w:style w:type="paragraph" w:styleId="5">
    <w:name w:val="heading 5"/>
    <w:basedOn w:val="a"/>
    <w:next w:val="a"/>
    <w:link w:val="50"/>
    <w:uiPriority w:val="9"/>
    <w:semiHidden/>
    <w:unhideWhenUsed/>
    <w:qFormat/>
    <w:rsid w:val="009A4E19"/>
    <w:pPr>
      <w:keepNext/>
      <w:keepLines/>
      <w:suppressAutoHyphens w:val="0"/>
      <w:spacing w:before="80" w:after="40" w:line="278" w:lineRule="auto"/>
      <w:outlineLvl w:val="4"/>
    </w:pPr>
    <w:rPr>
      <w:rFonts w:asciiTheme="minorHAnsi" w:eastAsiaTheme="majorEastAsia" w:hAnsiTheme="minorHAnsi" w:cstheme="majorBidi"/>
      <w:color w:val="0F4761" w:themeColor="accent1" w:themeShade="BF"/>
      <w:lang w:bidi="ar-SA"/>
      <w14:ligatures w14:val="standardContextual"/>
    </w:rPr>
  </w:style>
  <w:style w:type="paragraph" w:styleId="6">
    <w:name w:val="heading 6"/>
    <w:basedOn w:val="a"/>
    <w:next w:val="a"/>
    <w:link w:val="60"/>
    <w:uiPriority w:val="9"/>
    <w:semiHidden/>
    <w:unhideWhenUsed/>
    <w:qFormat/>
    <w:rsid w:val="009A4E19"/>
    <w:pPr>
      <w:keepNext/>
      <w:keepLines/>
      <w:suppressAutoHyphens w:val="0"/>
      <w:spacing w:before="40" w:line="278" w:lineRule="auto"/>
      <w:outlineLvl w:val="5"/>
    </w:pPr>
    <w:rPr>
      <w:rFonts w:asciiTheme="minorHAnsi" w:eastAsiaTheme="majorEastAsia" w:hAnsiTheme="minorHAnsi" w:cstheme="majorBidi"/>
      <w:i/>
      <w:iCs/>
      <w:color w:val="595959" w:themeColor="text1" w:themeTint="A6"/>
      <w:lang w:bidi="ar-SA"/>
      <w14:ligatures w14:val="standardContextual"/>
    </w:rPr>
  </w:style>
  <w:style w:type="paragraph" w:styleId="7">
    <w:name w:val="heading 7"/>
    <w:basedOn w:val="a"/>
    <w:next w:val="a"/>
    <w:link w:val="70"/>
    <w:uiPriority w:val="9"/>
    <w:semiHidden/>
    <w:unhideWhenUsed/>
    <w:qFormat/>
    <w:rsid w:val="009A4E19"/>
    <w:pPr>
      <w:keepNext/>
      <w:keepLines/>
      <w:suppressAutoHyphens w:val="0"/>
      <w:spacing w:before="40" w:line="278" w:lineRule="auto"/>
      <w:outlineLvl w:val="6"/>
    </w:pPr>
    <w:rPr>
      <w:rFonts w:asciiTheme="minorHAnsi" w:eastAsiaTheme="majorEastAsia" w:hAnsiTheme="minorHAnsi" w:cstheme="majorBidi"/>
      <w:color w:val="595959" w:themeColor="text1" w:themeTint="A6"/>
      <w:lang w:bidi="ar-SA"/>
      <w14:ligatures w14:val="standardContextual"/>
    </w:rPr>
  </w:style>
  <w:style w:type="paragraph" w:styleId="8">
    <w:name w:val="heading 8"/>
    <w:basedOn w:val="a"/>
    <w:next w:val="a"/>
    <w:link w:val="80"/>
    <w:uiPriority w:val="9"/>
    <w:semiHidden/>
    <w:unhideWhenUsed/>
    <w:qFormat/>
    <w:rsid w:val="009A4E19"/>
    <w:pPr>
      <w:keepNext/>
      <w:keepLines/>
      <w:suppressAutoHyphens w:val="0"/>
      <w:spacing w:line="278" w:lineRule="auto"/>
      <w:outlineLvl w:val="7"/>
    </w:pPr>
    <w:rPr>
      <w:rFonts w:asciiTheme="minorHAnsi" w:eastAsiaTheme="majorEastAsia" w:hAnsiTheme="minorHAnsi" w:cstheme="majorBidi"/>
      <w:i/>
      <w:iCs/>
      <w:color w:val="272727" w:themeColor="text1" w:themeTint="D8"/>
      <w:lang w:bidi="ar-SA"/>
      <w14:ligatures w14:val="standardContextual"/>
    </w:rPr>
  </w:style>
  <w:style w:type="paragraph" w:styleId="9">
    <w:name w:val="heading 9"/>
    <w:basedOn w:val="a"/>
    <w:next w:val="a"/>
    <w:link w:val="90"/>
    <w:uiPriority w:val="9"/>
    <w:semiHidden/>
    <w:unhideWhenUsed/>
    <w:qFormat/>
    <w:rsid w:val="009A4E19"/>
    <w:pPr>
      <w:keepNext/>
      <w:keepLines/>
      <w:suppressAutoHyphens w:val="0"/>
      <w:spacing w:line="278" w:lineRule="auto"/>
      <w:outlineLvl w:val="8"/>
    </w:pPr>
    <w:rPr>
      <w:rFonts w:asciiTheme="minorHAnsi" w:eastAsiaTheme="majorEastAsia" w:hAnsiTheme="minorHAnsi" w:cstheme="majorBidi"/>
      <w:color w:val="272727" w:themeColor="text1" w:themeTint="D8"/>
      <w:lang w:bidi="ar-SA"/>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A4E19"/>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A4E19"/>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A4E19"/>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A4E19"/>
    <w:rPr>
      <w:rFonts w:eastAsiaTheme="majorEastAsia" w:cstheme="majorBidi"/>
      <w:i/>
      <w:iCs/>
      <w:color w:val="0F4761" w:themeColor="accent1" w:themeShade="BF"/>
    </w:rPr>
  </w:style>
  <w:style w:type="character" w:customStyle="1" w:styleId="50">
    <w:name w:val="标题 5 字符"/>
    <w:basedOn w:val="a0"/>
    <w:link w:val="5"/>
    <w:uiPriority w:val="9"/>
    <w:semiHidden/>
    <w:rsid w:val="009A4E19"/>
    <w:rPr>
      <w:rFonts w:eastAsiaTheme="majorEastAsia" w:cstheme="majorBidi"/>
      <w:color w:val="0F4761" w:themeColor="accent1" w:themeShade="BF"/>
    </w:rPr>
  </w:style>
  <w:style w:type="character" w:customStyle="1" w:styleId="60">
    <w:name w:val="标题 6 字符"/>
    <w:basedOn w:val="a0"/>
    <w:link w:val="6"/>
    <w:uiPriority w:val="9"/>
    <w:semiHidden/>
    <w:rsid w:val="009A4E19"/>
    <w:rPr>
      <w:rFonts w:eastAsiaTheme="majorEastAsia" w:cstheme="majorBidi"/>
      <w:i/>
      <w:iCs/>
      <w:color w:val="595959" w:themeColor="text1" w:themeTint="A6"/>
    </w:rPr>
  </w:style>
  <w:style w:type="character" w:customStyle="1" w:styleId="70">
    <w:name w:val="标题 7 字符"/>
    <w:basedOn w:val="a0"/>
    <w:link w:val="7"/>
    <w:uiPriority w:val="9"/>
    <w:semiHidden/>
    <w:rsid w:val="009A4E19"/>
    <w:rPr>
      <w:rFonts w:eastAsiaTheme="majorEastAsia" w:cstheme="majorBidi"/>
      <w:color w:val="595959" w:themeColor="text1" w:themeTint="A6"/>
    </w:rPr>
  </w:style>
  <w:style w:type="character" w:customStyle="1" w:styleId="80">
    <w:name w:val="标题 8 字符"/>
    <w:basedOn w:val="a0"/>
    <w:link w:val="8"/>
    <w:uiPriority w:val="9"/>
    <w:semiHidden/>
    <w:rsid w:val="009A4E19"/>
    <w:rPr>
      <w:rFonts w:eastAsiaTheme="majorEastAsia" w:cstheme="majorBidi"/>
      <w:i/>
      <w:iCs/>
      <w:color w:val="272727" w:themeColor="text1" w:themeTint="D8"/>
    </w:rPr>
  </w:style>
  <w:style w:type="character" w:customStyle="1" w:styleId="90">
    <w:name w:val="标题 9 字符"/>
    <w:basedOn w:val="a0"/>
    <w:link w:val="9"/>
    <w:uiPriority w:val="9"/>
    <w:semiHidden/>
    <w:rsid w:val="009A4E19"/>
    <w:rPr>
      <w:rFonts w:eastAsiaTheme="majorEastAsia" w:cstheme="majorBidi"/>
      <w:color w:val="272727" w:themeColor="text1" w:themeTint="D8"/>
    </w:rPr>
  </w:style>
  <w:style w:type="paragraph" w:styleId="a3">
    <w:name w:val="Title"/>
    <w:basedOn w:val="a"/>
    <w:next w:val="a"/>
    <w:link w:val="a4"/>
    <w:uiPriority w:val="10"/>
    <w:qFormat/>
    <w:rsid w:val="009A4E19"/>
    <w:pPr>
      <w:suppressAutoHyphens w:val="0"/>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a4">
    <w:name w:val="标题 字符"/>
    <w:basedOn w:val="a0"/>
    <w:link w:val="a3"/>
    <w:uiPriority w:val="10"/>
    <w:rsid w:val="009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A4E19"/>
    <w:pPr>
      <w:numPr>
        <w:ilvl w:val="1"/>
      </w:numPr>
      <w:suppressAutoHyphens w:val="0"/>
      <w:spacing w:after="160" w:line="278" w:lineRule="auto"/>
    </w:pPr>
    <w:rPr>
      <w:rFonts w:asciiTheme="minorHAnsi" w:eastAsiaTheme="majorEastAsia" w:hAnsiTheme="minorHAnsi" w:cstheme="majorBidi"/>
      <w:color w:val="595959" w:themeColor="text1" w:themeTint="A6"/>
      <w:spacing w:val="15"/>
      <w:sz w:val="28"/>
      <w:szCs w:val="28"/>
      <w:lang w:bidi="ar-SA"/>
      <w14:ligatures w14:val="standardContextual"/>
    </w:rPr>
  </w:style>
  <w:style w:type="character" w:customStyle="1" w:styleId="a6">
    <w:name w:val="副标题 字符"/>
    <w:basedOn w:val="a0"/>
    <w:link w:val="a5"/>
    <w:uiPriority w:val="11"/>
    <w:rsid w:val="009A4E1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A4E19"/>
    <w:pPr>
      <w:suppressAutoHyphens w:val="0"/>
      <w:spacing w:before="160" w:after="160" w:line="278" w:lineRule="auto"/>
      <w:jc w:val="center"/>
    </w:pPr>
    <w:rPr>
      <w:rFonts w:asciiTheme="minorHAnsi" w:eastAsiaTheme="minorEastAsia" w:hAnsiTheme="minorHAnsi" w:cstheme="minorBidi"/>
      <w:i/>
      <w:iCs/>
      <w:color w:val="404040" w:themeColor="text1" w:themeTint="BF"/>
      <w:lang w:bidi="ar-SA"/>
      <w14:ligatures w14:val="standardContextual"/>
    </w:rPr>
  </w:style>
  <w:style w:type="character" w:customStyle="1" w:styleId="a8">
    <w:name w:val="引用 字符"/>
    <w:basedOn w:val="a0"/>
    <w:link w:val="a7"/>
    <w:uiPriority w:val="29"/>
    <w:rsid w:val="009A4E19"/>
    <w:rPr>
      <w:i/>
      <w:iCs/>
      <w:color w:val="404040" w:themeColor="text1" w:themeTint="BF"/>
    </w:rPr>
  </w:style>
  <w:style w:type="paragraph" w:styleId="a9">
    <w:name w:val="List Paragraph"/>
    <w:basedOn w:val="a"/>
    <w:uiPriority w:val="34"/>
    <w:qFormat/>
    <w:rsid w:val="009A4E19"/>
    <w:pPr>
      <w:suppressAutoHyphens w:val="0"/>
      <w:spacing w:after="160" w:line="278" w:lineRule="auto"/>
      <w:ind w:left="720"/>
      <w:contextualSpacing/>
    </w:pPr>
    <w:rPr>
      <w:rFonts w:asciiTheme="minorHAnsi" w:eastAsiaTheme="minorEastAsia" w:hAnsiTheme="minorHAnsi" w:cstheme="minorBidi"/>
      <w:lang w:bidi="ar-SA"/>
      <w14:ligatures w14:val="standardContextual"/>
    </w:rPr>
  </w:style>
  <w:style w:type="character" w:styleId="aa">
    <w:name w:val="Intense Emphasis"/>
    <w:basedOn w:val="a0"/>
    <w:uiPriority w:val="21"/>
    <w:qFormat/>
    <w:rsid w:val="009A4E19"/>
    <w:rPr>
      <w:i/>
      <w:iCs/>
      <w:color w:val="0F4761" w:themeColor="accent1" w:themeShade="BF"/>
    </w:rPr>
  </w:style>
  <w:style w:type="paragraph" w:styleId="ab">
    <w:name w:val="Intense Quote"/>
    <w:basedOn w:val="a"/>
    <w:next w:val="a"/>
    <w:link w:val="ac"/>
    <w:uiPriority w:val="30"/>
    <w:qFormat/>
    <w:rsid w:val="009A4E19"/>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rFonts w:asciiTheme="minorHAnsi" w:eastAsiaTheme="minorEastAsia" w:hAnsiTheme="minorHAnsi" w:cstheme="minorBidi"/>
      <w:i/>
      <w:iCs/>
      <w:color w:val="0F4761" w:themeColor="accent1" w:themeShade="BF"/>
      <w:lang w:bidi="ar-SA"/>
      <w14:ligatures w14:val="standardContextual"/>
    </w:rPr>
  </w:style>
  <w:style w:type="character" w:customStyle="1" w:styleId="ac">
    <w:name w:val="明显引用 字符"/>
    <w:basedOn w:val="a0"/>
    <w:link w:val="ab"/>
    <w:uiPriority w:val="30"/>
    <w:rsid w:val="009A4E19"/>
    <w:rPr>
      <w:i/>
      <w:iCs/>
      <w:color w:val="0F4761" w:themeColor="accent1" w:themeShade="BF"/>
    </w:rPr>
  </w:style>
  <w:style w:type="character" w:styleId="ad">
    <w:name w:val="Intense Reference"/>
    <w:basedOn w:val="a0"/>
    <w:uiPriority w:val="32"/>
    <w:qFormat/>
    <w:rsid w:val="009A4E19"/>
    <w:rPr>
      <w:b/>
      <w:bCs/>
      <w:smallCaps/>
      <w:color w:val="0F4761" w:themeColor="accent1" w:themeShade="BF"/>
      <w:spacing w:val="5"/>
    </w:rPr>
  </w:style>
  <w:style w:type="paragraph" w:styleId="ae">
    <w:name w:val="header"/>
    <w:basedOn w:val="a"/>
    <w:link w:val="af"/>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
    <w:name w:val="页眉 字符"/>
    <w:basedOn w:val="a0"/>
    <w:link w:val="ae"/>
    <w:uiPriority w:val="99"/>
    <w:rsid w:val="00D52297"/>
  </w:style>
  <w:style w:type="paragraph" w:styleId="af0">
    <w:name w:val="footer"/>
    <w:basedOn w:val="a"/>
    <w:link w:val="af1"/>
    <w:uiPriority w:val="99"/>
    <w:unhideWhenUsed/>
    <w:rsid w:val="00D52297"/>
    <w:pPr>
      <w:tabs>
        <w:tab w:val="center" w:pos="4513"/>
        <w:tab w:val="right" w:pos="9026"/>
      </w:tabs>
      <w:suppressAutoHyphens w:val="0"/>
    </w:pPr>
    <w:rPr>
      <w:rFonts w:asciiTheme="minorHAnsi" w:eastAsiaTheme="minorEastAsia" w:hAnsiTheme="minorHAnsi" w:cstheme="minorBidi"/>
      <w:lang w:bidi="ar-SA"/>
      <w14:ligatures w14:val="standardContextual"/>
    </w:rPr>
  </w:style>
  <w:style w:type="character" w:customStyle="1" w:styleId="af1">
    <w:name w:val="页脚 字符"/>
    <w:basedOn w:val="a0"/>
    <w:link w:val="af0"/>
    <w:uiPriority w:val="99"/>
    <w:rsid w:val="00D5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Yipeng Luo</dc:creator>
  <cp:keywords/>
  <dc:description/>
  <cp:lastModifiedBy>Yipeng Luo</cp:lastModifiedBy>
  <cp:revision>35</cp:revision>
  <dcterms:created xsi:type="dcterms:W3CDTF">2025-08-08T07:01:00Z</dcterms:created>
  <dcterms:modified xsi:type="dcterms:W3CDTF">2025-08-19T13:53:00Z</dcterms:modified>
</cp:coreProperties>
</file>