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817AE" w14:textId="514A02AA" w:rsidR="00966154" w:rsidRPr="000038A2" w:rsidRDefault="2D8224F0" w:rsidP="50A2A73E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0038A2">
        <w:rPr>
          <w:rFonts w:ascii="Times New Roman" w:hAnsi="Times New Roman" w:cs="Times New Roman"/>
          <w:color w:val="auto"/>
        </w:rPr>
        <w:t>Действия CRUD над объектом «Слоты обслуживания»</w:t>
      </w:r>
    </w:p>
    <w:p w14:paraId="284CC3AB" w14:textId="0E1151EF" w:rsidR="2D8224F0" w:rsidRPr="0086629F" w:rsidRDefault="2D8224F0" w:rsidP="50A2A73E">
      <w:pPr>
        <w:rPr>
          <w:rFonts w:ascii="Times New Roman" w:hAnsi="Times New Roman" w:cs="Times New Roman"/>
          <w:sz w:val="28"/>
          <w:szCs w:val="28"/>
        </w:rPr>
      </w:pPr>
      <w:r w:rsidRPr="0086629F">
        <w:rPr>
          <w:rFonts w:ascii="Times New Roman" w:hAnsi="Times New Roman" w:cs="Times New Roman"/>
          <w:sz w:val="28"/>
          <w:szCs w:val="28"/>
        </w:rPr>
        <w:t xml:space="preserve">Роли в разрезе </w:t>
      </w:r>
      <w:r w:rsidR="0086629F" w:rsidRPr="0086629F">
        <w:rPr>
          <w:rFonts w:ascii="Times New Roman" w:hAnsi="Times New Roman" w:cs="Times New Roman"/>
          <w:sz w:val="28"/>
          <w:szCs w:val="28"/>
        </w:rPr>
        <w:t xml:space="preserve">действий </w:t>
      </w:r>
      <w:r w:rsidRPr="0086629F">
        <w:rPr>
          <w:rFonts w:ascii="Times New Roman" w:hAnsi="Times New Roman" w:cs="Times New Roman"/>
          <w:sz w:val="28"/>
          <w:szCs w:val="28"/>
        </w:rPr>
        <w:t>CRUD</w:t>
      </w:r>
      <w:r w:rsidR="0086629F" w:rsidRPr="0086629F">
        <w:rPr>
          <w:rFonts w:ascii="Times New Roman" w:hAnsi="Times New Roman" w:cs="Times New Roman"/>
          <w:sz w:val="28"/>
          <w:szCs w:val="28"/>
        </w:rPr>
        <w:t xml:space="preserve"> над «</w:t>
      </w:r>
      <w:r w:rsidR="0086629F" w:rsidRPr="0086629F">
        <w:rPr>
          <w:rFonts w:ascii="Times New Roman" w:hAnsi="Times New Roman" w:cs="Times New Roman"/>
          <w:sz w:val="28"/>
          <w:szCs w:val="28"/>
        </w:rPr>
        <w:t>Слоты обслуживания</w:t>
      </w:r>
      <w:r w:rsidR="0086629F" w:rsidRPr="0086629F">
        <w:rPr>
          <w:rFonts w:ascii="Times New Roman" w:hAnsi="Times New Roman" w:cs="Times New Roman"/>
          <w:sz w:val="28"/>
          <w:szCs w:val="28"/>
        </w:rPr>
        <w:t>»</w:t>
      </w:r>
      <w:r w:rsidRPr="0086629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10627" w:type="dxa"/>
        <w:tblLayout w:type="fixed"/>
        <w:tblLook w:val="06A0" w:firstRow="1" w:lastRow="0" w:firstColumn="1" w:lastColumn="0" w:noHBand="1" w:noVBand="1"/>
      </w:tblPr>
      <w:tblGrid>
        <w:gridCol w:w="3645"/>
        <w:gridCol w:w="1470"/>
        <w:gridCol w:w="5512"/>
      </w:tblGrid>
      <w:tr w:rsidR="50A2A73E" w:rsidRPr="000038A2" w14:paraId="00B8D287" w14:textId="77777777" w:rsidTr="0086629F">
        <w:trPr>
          <w:trHeight w:val="390"/>
        </w:trPr>
        <w:tc>
          <w:tcPr>
            <w:tcW w:w="3645" w:type="dxa"/>
            <w:vAlign w:val="center"/>
          </w:tcPr>
          <w:p w14:paraId="64C42C01" w14:textId="091150E1" w:rsidR="1A6F08AF" w:rsidRPr="000038A2" w:rsidRDefault="1A6F08AF" w:rsidP="000038A2">
            <w:pPr>
              <w:jc w:val="center"/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CRUD</w:t>
            </w:r>
          </w:p>
        </w:tc>
        <w:tc>
          <w:tcPr>
            <w:tcW w:w="1470" w:type="dxa"/>
            <w:vAlign w:val="center"/>
          </w:tcPr>
          <w:p w14:paraId="59AD2A7F" w14:textId="164E548E" w:rsidR="1A6F08AF" w:rsidRPr="000038A2" w:rsidRDefault="1A6F08AF" w:rsidP="000038A2">
            <w:pPr>
              <w:jc w:val="center"/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5512" w:type="dxa"/>
            <w:vAlign w:val="center"/>
          </w:tcPr>
          <w:p w14:paraId="37DE68BC" w14:textId="62DB0879" w:rsidR="1A6F08AF" w:rsidRPr="000038A2" w:rsidRDefault="1A6F08AF" w:rsidP="000038A2">
            <w:pPr>
              <w:jc w:val="center"/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UC</w:t>
            </w:r>
          </w:p>
        </w:tc>
      </w:tr>
      <w:tr w:rsidR="50A2A73E" w:rsidRPr="000038A2" w14:paraId="0253AA4D" w14:textId="77777777" w:rsidTr="0086629F">
        <w:trPr>
          <w:trHeight w:val="435"/>
        </w:trPr>
        <w:tc>
          <w:tcPr>
            <w:tcW w:w="3645" w:type="dxa"/>
            <w:vAlign w:val="center"/>
          </w:tcPr>
          <w:p w14:paraId="659A43F4" w14:textId="2E63DA42" w:rsidR="1A6F08AF" w:rsidRPr="000038A2" w:rsidRDefault="1A6F08AF" w:rsidP="000038A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038A2">
              <w:rPr>
                <w:rFonts w:ascii="Times New Roman" w:hAnsi="Times New Roman" w:cs="Times New Roman"/>
              </w:rPr>
              <w:t>Create</w:t>
            </w:r>
            <w:proofErr w:type="spellEnd"/>
            <w:r w:rsidR="000038A2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5C21AB01" w:rsidRPr="000038A2">
              <w:rPr>
                <w:rFonts w:ascii="Times New Roman" w:hAnsi="Times New Roman" w:cs="Times New Roman"/>
              </w:rPr>
              <w:t>создать слот</w:t>
            </w:r>
            <w:r w:rsidR="000038A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70" w:type="dxa"/>
            <w:vAlign w:val="center"/>
          </w:tcPr>
          <w:p w14:paraId="636A3062" w14:textId="6F8AF62B" w:rsidR="1A6F08AF" w:rsidRPr="000038A2" w:rsidRDefault="1A6F08AF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5512" w:type="dxa"/>
            <w:vAlign w:val="center"/>
          </w:tcPr>
          <w:p w14:paraId="50A143AD" w14:textId="19052979" w:rsidR="76388D5E" w:rsidRPr="000038A2" w:rsidRDefault="76388D5E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UC02 (основной сценарий)</w:t>
            </w:r>
          </w:p>
        </w:tc>
      </w:tr>
      <w:tr w:rsidR="50A2A73E" w:rsidRPr="000038A2" w14:paraId="78210AF5" w14:textId="77777777" w:rsidTr="0086629F">
        <w:trPr>
          <w:trHeight w:val="405"/>
        </w:trPr>
        <w:tc>
          <w:tcPr>
            <w:tcW w:w="3645" w:type="dxa"/>
            <w:vAlign w:val="center"/>
          </w:tcPr>
          <w:p w14:paraId="5F604CD9" w14:textId="7F9AAD35" w:rsidR="1A6F08AF" w:rsidRPr="000038A2" w:rsidRDefault="1A6F08AF" w:rsidP="000038A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038A2">
              <w:rPr>
                <w:rFonts w:ascii="Times New Roman" w:hAnsi="Times New Roman" w:cs="Times New Roman"/>
              </w:rPr>
              <w:t>Read</w:t>
            </w:r>
            <w:proofErr w:type="spellEnd"/>
            <w:r w:rsidR="000038A2">
              <w:rPr>
                <w:rFonts w:ascii="Times New Roman" w:hAnsi="Times New Roman" w:cs="Times New Roman"/>
              </w:rPr>
              <w:t xml:space="preserve"> </w:t>
            </w:r>
            <w:r w:rsidR="000038A2">
              <w:rPr>
                <w:rFonts w:ascii="Times New Roman" w:hAnsi="Times New Roman" w:cs="Times New Roman"/>
                <w:lang w:val="en-US"/>
              </w:rPr>
              <w:t>(</w:t>
            </w:r>
            <w:r w:rsidR="4571DD96" w:rsidRPr="000038A2">
              <w:rPr>
                <w:rFonts w:ascii="Times New Roman" w:hAnsi="Times New Roman" w:cs="Times New Roman"/>
              </w:rPr>
              <w:t>просмотреть слоты</w:t>
            </w:r>
            <w:r w:rsidR="000038A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70" w:type="dxa"/>
            <w:vAlign w:val="center"/>
          </w:tcPr>
          <w:p w14:paraId="084D7410" w14:textId="0EC1969E" w:rsidR="1A6F08AF" w:rsidRPr="000038A2" w:rsidRDefault="1A6F08AF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5512" w:type="dxa"/>
            <w:vAlign w:val="center"/>
          </w:tcPr>
          <w:p w14:paraId="59FD771D" w14:textId="7614C944" w:rsidR="7245BA7E" w:rsidRPr="000038A2" w:rsidRDefault="7245BA7E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UC03 (шаги 1</w:t>
            </w:r>
            <w:r w:rsidR="3D49AF56" w:rsidRPr="000038A2">
              <w:rPr>
                <w:rFonts w:ascii="Times New Roman" w:hAnsi="Times New Roman" w:cs="Times New Roman"/>
              </w:rPr>
              <w:t>-</w:t>
            </w:r>
            <w:r w:rsidRPr="000038A2">
              <w:rPr>
                <w:rFonts w:ascii="Times New Roman" w:hAnsi="Times New Roman" w:cs="Times New Roman"/>
              </w:rPr>
              <w:t>3)</w:t>
            </w:r>
          </w:p>
        </w:tc>
      </w:tr>
      <w:tr w:rsidR="50A2A73E" w:rsidRPr="000038A2" w14:paraId="5F22984A" w14:textId="77777777" w:rsidTr="0086629F">
        <w:trPr>
          <w:trHeight w:val="405"/>
        </w:trPr>
        <w:tc>
          <w:tcPr>
            <w:tcW w:w="3645" w:type="dxa"/>
            <w:vAlign w:val="center"/>
          </w:tcPr>
          <w:p w14:paraId="3D312AD9" w14:textId="3C8E2329" w:rsidR="1A6F08AF" w:rsidRPr="000038A2" w:rsidRDefault="1A6F08AF" w:rsidP="000038A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038A2">
              <w:rPr>
                <w:rFonts w:ascii="Times New Roman" w:hAnsi="Times New Roman" w:cs="Times New Roman"/>
              </w:rPr>
              <w:t>Read</w:t>
            </w:r>
            <w:proofErr w:type="spellEnd"/>
            <w:r w:rsidR="000038A2" w:rsidRPr="000038A2">
              <w:rPr>
                <w:rFonts w:ascii="Times New Roman" w:hAnsi="Times New Roman" w:cs="Times New Roman"/>
              </w:rPr>
              <w:t xml:space="preserve"> </w:t>
            </w:r>
            <w:r w:rsidR="000038A2" w:rsidRPr="000038A2">
              <w:rPr>
                <w:rFonts w:ascii="Times New Roman" w:hAnsi="Times New Roman" w:cs="Times New Roman"/>
                <w:lang w:val="en-US"/>
              </w:rPr>
              <w:t>(</w:t>
            </w:r>
            <w:r w:rsidR="7B3A5B73" w:rsidRPr="000038A2">
              <w:rPr>
                <w:rFonts w:ascii="Times New Roman" w:hAnsi="Times New Roman" w:cs="Times New Roman"/>
              </w:rPr>
              <w:t>просмотреть слоты</w:t>
            </w:r>
            <w:r w:rsidR="000038A2" w:rsidRPr="000038A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70" w:type="dxa"/>
            <w:vAlign w:val="center"/>
          </w:tcPr>
          <w:p w14:paraId="09C824DA" w14:textId="6C873A93" w:rsidR="1A6F08AF" w:rsidRPr="000038A2" w:rsidRDefault="1A6F08AF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5512" w:type="dxa"/>
            <w:vAlign w:val="center"/>
          </w:tcPr>
          <w:p w14:paraId="40F405E8" w14:textId="30F8B600" w:rsidR="2026AD83" w:rsidRPr="000038A2" w:rsidRDefault="2026AD83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UC02 (просмотр текущего расписания при вводе/корректировке)</w:t>
            </w:r>
          </w:p>
        </w:tc>
      </w:tr>
      <w:tr w:rsidR="50A2A73E" w:rsidRPr="000038A2" w14:paraId="5FCEEEF1" w14:textId="77777777" w:rsidTr="0086629F">
        <w:trPr>
          <w:trHeight w:val="405"/>
        </w:trPr>
        <w:tc>
          <w:tcPr>
            <w:tcW w:w="3645" w:type="dxa"/>
            <w:vAlign w:val="center"/>
          </w:tcPr>
          <w:p w14:paraId="3D1AF0E8" w14:textId="0EF03D08" w:rsidR="1A6F08AF" w:rsidRPr="000038A2" w:rsidRDefault="1A6F08AF" w:rsidP="000038A2">
            <w:pPr>
              <w:rPr>
                <w:rFonts w:ascii="Times New Roman" w:hAnsi="Times New Roman" w:cs="Times New Roman"/>
                <w:lang w:val="en-US"/>
              </w:rPr>
            </w:pPr>
            <w:r w:rsidRPr="000038A2">
              <w:rPr>
                <w:rFonts w:ascii="Times New Roman" w:hAnsi="Times New Roman" w:cs="Times New Roman"/>
              </w:rPr>
              <w:t>Update</w:t>
            </w:r>
            <w:r w:rsidR="000038A2">
              <w:rPr>
                <w:rFonts w:ascii="Times New Roman" w:hAnsi="Times New Roman" w:cs="Times New Roman"/>
              </w:rPr>
              <w:t xml:space="preserve"> </w:t>
            </w:r>
            <w:r w:rsidR="000038A2">
              <w:rPr>
                <w:rFonts w:ascii="Times New Roman" w:hAnsi="Times New Roman" w:cs="Times New Roman"/>
                <w:lang w:val="en-US"/>
              </w:rPr>
              <w:t>(</w:t>
            </w:r>
            <w:r w:rsidR="232E2DFB" w:rsidRPr="000038A2">
              <w:rPr>
                <w:rFonts w:ascii="Times New Roman" w:hAnsi="Times New Roman" w:cs="Times New Roman"/>
              </w:rPr>
              <w:t>забронировать слот</w:t>
            </w:r>
            <w:r w:rsidR="000038A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70" w:type="dxa"/>
            <w:vAlign w:val="center"/>
          </w:tcPr>
          <w:p w14:paraId="61056F3A" w14:textId="4F790095" w:rsidR="1A6F08AF" w:rsidRPr="000038A2" w:rsidRDefault="1A6F08AF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5512" w:type="dxa"/>
            <w:vAlign w:val="center"/>
          </w:tcPr>
          <w:p w14:paraId="46019C34" w14:textId="55B2B6C5" w:rsidR="5FD7B967" w:rsidRPr="000038A2" w:rsidRDefault="5FD7B967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UC03 (подтверждение бронирования)</w:t>
            </w:r>
          </w:p>
        </w:tc>
      </w:tr>
      <w:tr w:rsidR="50A2A73E" w:rsidRPr="000038A2" w14:paraId="5A9537B5" w14:textId="77777777" w:rsidTr="0086629F">
        <w:trPr>
          <w:trHeight w:val="420"/>
        </w:trPr>
        <w:tc>
          <w:tcPr>
            <w:tcW w:w="3645" w:type="dxa"/>
            <w:vAlign w:val="center"/>
          </w:tcPr>
          <w:p w14:paraId="71E3BDAD" w14:textId="6DBD3C3E" w:rsidR="1A6F08AF" w:rsidRPr="000038A2" w:rsidRDefault="1A6F08AF" w:rsidP="000038A2">
            <w:pPr>
              <w:rPr>
                <w:rFonts w:ascii="Times New Roman" w:hAnsi="Times New Roman" w:cs="Times New Roman"/>
                <w:lang w:val="en-US"/>
              </w:rPr>
            </w:pPr>
            <w:r w:rsidRPr="000038A2">
              <w:rPr>
                <w:rFonts w:ascii="Times New Roman" w:hAnsi="Times New Roman" w:cs="Times New Roman"/>
              </w:rPr>
              <w:t>Update</w:t>
            </w:r>
            <w:r w:rsidR="000038A2">
              <w:rPr>
                <w:rFonts w:ascii="Times New Roman" w:hAnsi="Times New Roman" w:cs="Times New Roman"/>
              </w:rPr>
              <w:t xml:space="preserve"> </w:t>
            </w:r>
            <w:r w:rsidR="000038A2">
              <w:rPr>
                <w:rFonts w:ascii="Times New Roman" w:hAnsi="Times New Roman" w:cs="Times New Roman"/>
                <w:lang w:val="en-US"/>
              </w:rPr>
              <w:t>(</w:t>
            </w:r>
            <w:r w:rsidR="2BEFB340" w:rsidRPr="000038A2">
              <w:rPr>
                <w:rFonts w:ascii="Times New Roman" w:hAnsi="Times New Roman" w:cs="Times New Roman"/>
              </w:rPr>
              <w:t>изменить слот</w:t>
            </w:r>
            <w:r w:rsidR="000038A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470" w:type="dxa"/>
            <w:vAlign w:val="center"/>
          </w:tcPr>
          <w:p w14:paraId="2566A025" w14:textId="0B412125" w:rsidR="1A6F08AF" w:rsidRPr="000038A2" w:rsidRDefault="1A6F08AF" w:rsidP="000038A2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5512" w:type="dxa"/>
            <w:vAlign w:val="center"/>
          </w:tcPr>
          <w:p w14:paraId="66CA7464" w14:textId="00C26595" w:rsidR="344AEC69" w:rsidRPr="000038A2" w:rsidRDefault="344AEC69" w:rsidP="00FC74E8">
            <w:pPr>
              <w:rPr>
                <w:rFonts w:ascii="Times New Roman" w:hAnsi="Times New Roman" w:cs="Times New Roman"/>
              </w:rPr>
            </w:pPr>
            <w:r w:rsidRPr="000038A2">
              <w:rPr>
                <w:rFonts w:ascii="Times New Roman" w:hAnsi="Times New Roman" w:cs="Times New Roman"/>
              </w:rPr>
              <w:t>UC0</w:t>
            </w:r>
            <w:r w:rsidR="00FC74E8">
              <w:rPr>
                <w:rFonts w:ascii="Times New Roman" w:hAnsi="Times New Roman" w:cs="Times New Roman"/>
              </w:rPr>
              <w:t>2</w:t>
            </w:r>
            <w:r w:rsidRPr="000038A2">
              <w:rPr>
                <w:rFonts w:ascii="Times New Roman" w:hAnsi="Times New Roman" w:cs="Times New Roman"/>
              </w:rPr>
              <w:t xml:space="preserve"> (подтверждение бронирования)</w:t>
            </w:r>
          </w:p>
        </w:tc>
      </w:tr>
      <w:tr w:rsidR="00FC74E8" w:rsidRPr="00FC74E8" w14:paraId="1E4A2C36" w14:textId="77777777" w:rsidTr="0086629F">
        <w:trPr>
          <w:trHeight w:val="405"/>
        </w:trPr>
        <w:tc>
          <w:tcPr>
            <w:tcW w:w="3645" w:type="dxa"/>
            <w:vAlign w:val="center"/>
          </w:tcPr>
          <w:p w14:paraId="72356163" w14:textId="02C26259" w:rsidR="1A6F08AF" w:rsidRPr="00FC74E8" w:rsidRDefault="000038A2" w:rsidP="000038A2">
            <w:pPr>
              <w:rPr>
                <w:rFonts w:ascii="Times New Roman" w:hAnsi="Times New Roman" w:cs="Times New Roman"/>
                <w:color w:val="BF4E14" w:themeColor="accent2" w:themeShade="BF"/>
                <w:lang w:val="en-US"/>
              </w:rPr>
            </w:pPr>
            <w:proofErr w:type="spellStart"/>
            <w:r w:rsidRPr="00FC74E8">
              <w:rPr>
                <w:rFonts w:ascii="Times New Roman" w:hAnsi="Times New Roman" w:cs="Times New Roman"/>
                <w:color w:val="BF4E14" w:themeColor="accent2" w:themeShade="BF"/>
              </w:rPr>
              <w:t>Delete</w:t>
            </w:r>
            <w:proofErr w:type="spellEnd"/>
            <w:r w:rsidRPr="00FC74E8">
              <w:rPr>
                <w:rFonts w:ascii="Times New Roman" w:hAnsi="Times New Roman" w:cs="Times New Roman"/>
                <w:color w:val="BF4E14" w:themeColor="accent2" w:themeShade="BF"/>
              </w:rPr>
              <w:t xml:space="preserve"> </w:t>
            </w:r>
            <w:r w:rsidRPr="00FC74E8">
              <w:rPr>
                <w:rFonts w:ascii="Times New Roman" w:hAnsi="Times New Roman" w:cs="Times New Roman"/>
                <w:color w:val="BF4E14" w:themeColor="accent2" w:themeShade="BF"/>
                <w:lang w:val="en-US"/>
              </w:rPr>
              <w:t>(</w:t>
            </w:r>
            <w:r w:rsidR="0426B78D" w:rsidRPr="00FC74E8">
              <w:rPr>
                <w:rFonts w:ascii="Times New Roman" w:hAnsi="Times New Roman" w:cs="Times New Roman"/>
                <w:color w:val="BF4E14" w:themeColor="accent2" w:themeShade="BF"/>
              </w:rPr>
              <w:t>отменить бронирование</w:t>
            </w:r>
            <w:r w:rsidRPr="00FC74E8">
              <w:rPr>
                <w:rFonts w:ascii="Times New Roman" w:hAnsi="Times New Roman" w:cs="Times New Roman"/>
                <w:color w:val="BF4E14" w:themeColor="accent2" w:themeShade="BF"/>
                <w:lang w:val="en-US"/>
              </w:rPr>
              <w:t>)</w:t>
            </w:r>
          </w:p>
        </w:tc>
        <w:tc>
          <w:tcPr>
            <w:tcW w:w="1470" w:type="dxa"/>
            <w:vAlign w:val="center"/>
          </w:tcPr>
          <w:p w14:paraId="0008DD2A" w14:textId="09115583" w:rsidR="1A6F08AF" w:rsidRPr="00FC74E8" w:rsidRDefault="1A6F08AF" w:rsidP="000038A2">
            <w:pPr>
              <w:rPr>
                <w:rFonts w:ascii="Times New Roman" w:hAnsi="Times New Roman" w:cs="Times New Roman"/>
                <w:color w:val="BF4E14" w:themeColor="accent2" w:themeShade="BF"/>
              </w:rPr>
            </w:pPr>
            <w:r w:rsidRPr="00FC74E8">
              <w:rPr>
                <w:rFonts w:ascii="Times New Roman" w:hAnsi="Times New Roman" w:cs="Times New Roman"/>
                <w:color w:val="BF4E14" w:themeColor="accent2" w:themeShade="BF"/>
              </w:rPr>
              <w:t>Клиент</w:t>
            </w:r>
          </w:p>
        </w:tc>
        <w:tc>
          <w:tcPr>
            <w:tcW w:w="5512" w:type="dxa"/>
            <w:vAlign w:val="center"/>
          </w:tcPr>
          <w:p w14:paraId="593D7D56" w14:textId="472A8CAF" w:rsidR="6565D65A" w:rsidRPr="00FC74E8" w:rsidRDefault="6565D65A" w:rsidP="000038A2">
            <w:pPr>
              <w:rPr>
                <w:rFonts w:ascii="Times New Roman" w:hAnsi="Times New Roman" w:cs="Times New Roman"/>
                <w:color w:val="BF4E14" w:themeColor="accent2" w:themeShade="BF"/>
              </w:rPr>
            </w:pPr>
            <w:r w:rsidRPr="00FC74E8">
              <w:rPr>
                <w:rFonts w:ascii="Times New Roman" w:hAnsi="Times New Roman" w:cs="Times New Roman"/>
                <w:color w:val="BF4E14" w:themeColor="accent2" w:themeShade="BF"/>
              </w:rPr>
              <w:t>UC03 (альтернатив</w:t>
            </w:r>
            <w:r w:rsidR="1BF73F85" w:rsidRPr="00FC74E8">
              <w:rPr>
                <w:rFonts w:ascii="Times New Roman" w:hAnsi="Times New Roman" w:cs="Times New Roman"/>
                <w:color w:val="BF4E14" w:themeColor="accent2" w:themeShade="BF"/>
              </w:rPr>
              <w:t>ный сценарий</w:t>
            </w:r>
            <w:r w:rsidRPr="00FC74E8">
              <w:rPr>
                <w:rFonts w:ascii="Times New Roman" w:hAnsi="Times New Roman" w:cs="Times New Roman"/>
                <w:color w:val="BF4E14" w:themeColor="accent2" w:themeShade="BF"/>
              </w:rPr>
              <w:t xml:space="preserve"> </w:t>
            </w:r>
            <w:r w:rsidR="75C7CFC6" w:rsidRPr="00FC74E8">
              <w:rPr>
                <w:rFonts w:ascii="Times New Roman" w:hAnsi="Times New Roman" w:cs="Times New Roman"/>
                <w:color w:val="BF4E14" w:themeColor="accent2" w:themeShade="BF"/>
              </w:rPr>
              <w:t>-</w:t>
            </w:r>
            <w:r w:rsidRPr="00FC74E8">
              <w:rPr>
                <w:rFonts w:ascii="Times New Roman" w:hAnsi="Times New Roman" w:cs="Times New Roman"/>
                <w:color w:val="BF4E14" w:themeColor="accent2" w:themeShade="BF"/>
              </w:rPr>
              <w:t xml:space="preserve"> отмена брони</w:t>
            </w:r>
            <w:r w:rsidR="26F73C1B" w:rsidRPr="00FC74E8">
              <w:rPr>
                <w:rFonts w:ascii="Times New Roman" w:hAnsi="Times New Roman" w:cs="Times New Roman"/>
                <w:color w:val="BF4E14" w:themeColor="accent2" w:themeShade="BF"/>
              </w:rPr>
              <w:t>рования</w:t>
            </w:r>
            <w:r w:rsidRPr="00FC74E8">
              <w:rPr>
                <w:rFonts w:ascii="Times New Roman" w:hAnsi="Times New Roman" w:cs="Times New Roman"/>
                <w:color w:val="BF4E14" w:themeColor="accent2" w:themeShade="BF"/>
              </w:rPr>
              <w:t>)</w:t>
            </w:r>
          </w:p>
        </w:tc>
      </w:tr>
    </w:tbl>
    <w:p w14:paraId="6FDD5A9F" w14:textId="43E08D32" w:rsidR="0086629F" w:rsidRDefault="0086629F">
      <w:pPr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  <w:bookmarkStart w:id="0" w:name="_GoBack"/>
      <w:bookmarkEnd w:id="0"/>
    </w:p>
    <w:p w14:paraId="7DB1170B" w14:textId="247D57B7" w:rsidR="24288EAA" w:rsidRPr="0086629F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32"/>
          <w:u w:val="single"/>
        </w:rPr>
      </w:pP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32"/>
          <w:u w:val="single"/>
        </w:rPr>
        <w:t xml:space="preserve">UC02 </w:t>
      </w:r>
      <w:r w:rsidR="0086629F" w:rsidRPr="0086629F">
        <w:rPr>
          <w:rFonts w:ascii="Times New Roman" w:eastAsia="Calibri" w:hAnsi="Times New Roman" w:cs="Times New Roman"/>
          <w:color w:val="000000" w:themeColor="text1"/>
          <w:sz w:val="28"/>
          <w:szCs w:val="32"/>
          <w:u w:val="single"/>
          <w:lang w:val="en-US"/>
        </w:rPr>
        <w:t>c</w:t>
      </w: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32"/>
          <w:u w:val="single"/>
        </w:rPr>
        <w:t>формировать расписание мастера</w:t>
      </w:r>
    </w:p>
    <w:p w14:paraId="779AD494" w14:textId="77777777" w:rsidR="0086629F" w:rsidRPr="0086629F" w:rsidRDefault="0086629F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u w:val="single"/>
        </w:rPr>
      </w:pPr>
    </w:p>
    <w:p w14:paraId="3DB187AB" w14:textId="337E7F44" w:rsidR="24288EAA" w:rsidRPr="0086629F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26"/>
          <w:u w:val="single"/>
        </w:rPr>
        <w:t>Контекст использования:</w:t>
      </w:r>
      <w:r w:rsidRPr="0086629F">
        <w:rPr>
          <w:rFonts w:ascii="Times New Roman" w:eastAsia="Calibri" w:hAnsi="Times New Roman" w:cs="Times New Roman"/>
          <w:color w:val="000000" w:themeColor="text1"/>
          <w:sz w:val="28"/>
        </w:rPr>
        <w:t xml:space="preserve"> менеджер создает расписание работы мастера в виде слотов для выбора клиентами.</w:t>
      </w:r>
    </w:p>
    <w:p w14:paraId="713321CD" w14:textId="714D2AAD" w:rsidR="24288EAA" w:rsidRPr="0086629F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26"/>
          <w:u w:val="single"/>
        </w:rPr>
        <w:t>Область действия:</w:t>
      </w:r>
      <w:r w:rsidRPr="0086629F">
        <w:rPr>
          <w:rFonts w:ascii="Times New Roman" w:eastAsia="Calibri" w:hAnsi="Times New Roman" w:cs="Times New Roman"/>
          <w:color w:val="000000" w:themeColor="text1"/>
          <w:sz w:val="28"/>
        </w:rPr>
        <w:t xml:space="preserve"> барбершоп, оказание услуг клиентам.</w:t>
      </w:r>
    </w:p>
    <w:p w14:paraId="6FAEA196" w14:textId="1B80D58C" w:rsidR="24288EAA" w:rsidRPr="0086629F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26"/>
          <w:u w:val="single"/>
        </w:rPr>
        <w:t>Уровень:</w:t>
      </w:r>
      <w:r w:rsidRPr="0086629F">
        <w:rPr>
          <w:rFonts w:ascii="Times New Roman" w:eastAsia="Calibri" w:hAnsi="Times New Roman" w:cs="Times New Roman"/>
          <w:color w:val="000000" w:themeColor="text1"/>
          <w:sz w:val="28"/>
        </w:rPr>
        <w:t xml:space="preserve"> цель пользователя.</w:t>
      </w:r>
    </w:p>
    <w:p w14:paraId="7E806752" w14:textId="52D28DAE" w:rsidR="24288EAA" w:rsidRPr="0086629F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6"/>
        </w:rPr>
      </w:pP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26"/>
          <w:u w:val="single"/>
        </w:rPr>
        <w:t>Основное действующее лицо:</w:t>
      </w: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26"/>
        </w:rPr>
        <w:t xml:space="preserve"> менеджер.</w:t>
      </w:r>
    </w:p>
    <w:p w14:paraId="4B85C94E" w14:textId="09DA2E73" w:rsidR="24288EAA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86629F">
        <w:rPr>
          <w:rFonts w:ascii="Times New Roman" w:eastAsia="Calibri" w:hAnsi="Times New Roman" w:cs="Times New Roman"/>
          <w:color w:val="000000" w:themeColor="text1"/>
          <w:sz w:val="28"/>
          <w:szCs w:val="26"/>
          <w:u w:val="single"/>
        </w:rPr>
        <w:t>Предусловия:</w:t>
      </w:r>
      <w:r w:rsidRPr="0086629F">
        <w:rPr>
          <w:rFonts w:ascii="Times New Roman" w:eastAsia="Calibri" w:hAnsi="Times New Roman" w:cs="Times New Roman"/>
          <w:color w:val="000000" w:themeColor="text1"/>
          <w:sz w:val="28"/>
        </w:rPr>
        <w:t xml:space="preserve"> Менеджер получил график работы мастеров. Менеджер зашел на сайт.</w:t>
      </w:r>
    </w:p>
    <w:p w14:paraId="1234AED9" w14:textId="77777777" w:rsidR="0086629F" w:rsidRPr="0086629F" w:rsidRDefault="0086629F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2EA760A7" w14:textId="166E2FB2" w:rsidR="24288EAA" w:rsidRPr="000038A2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038A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Основной сценарий:</w:t>
      </w:r>
    </w:p>
    <w:p w14:paraId="066EDA0E" w14:textId="3C5AFD07" w:rsidR="24288EAA" w:rsidRPr="000038A2" w:rsidRDefault="24288EAA" w:rsidP="50A2A73E">
      <w:pPr>
        <w:pStyle w:val="a4"/>
        <w:numPr>
          <w:ilvl w:val="0"/>
          <w:numId w:val="1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Менеджер открывает страницу ввода слотов мастеров на обслуживание.</w:t>
      </w:r>
    </w:p>
    <w:p w14:paraId="5FD5F1A7" w14:textId="6D428931" w:rsidR="24288EAA" w:rsidRPr="000038A2" w:rsidRDefault="24288EAA" w:rsidP="50A2A73E">
      <w:pPr>
        <w:pStyle w:val="a4"/>
        <w:numPr>
          <w:ilvl w:val="0"/>
          <w:numId w:val="1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14:paraId="1B8AF87F" w14:textId="6E162962" w:rsidR="24288EAA" w:rsidRPr="000038A2" w:rsidRDefault="24288EAA" w:rsidP="50A2A73E">
      <w:pPr>
        <w:pStyle w:val="a4"/>
        <w:numPr>
          <w:ilvl w:val="0"/>
          <w:numId w:val="1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Система подтверждает, что выбранный слот не забронирован в системе клиентом.</w:t>
      </w:r>
    </w:p>
    <w:p w14:paraId="2E5787AB" w14:textId="0887EBE8" w:rsidR="24288EAA" w:rsidRPr="000038A2" w:rsidRDefault="24288EAA" w:rsidP="50A2A73E">
      <w:pPr>
        <w:pStyle w:val="a4"/>
        <w:numPr>
          <w:ilvl w:val="0"/>
          <w:numId w:val="1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Менеджер подтверждает закрепление времени за мастером.</w:t>
      </w:r>
    </w:p>
    <w:p w14:paraId="16567296" w14:textId="7ED6464C" w:rsidR="24288EAA" w:rsidRPr="000038A2" w:rsidRDefault="24288EAA" w:rsidP="50A2A73E">
      <w:pPr>
        <w:pStyle w:val="a4"/>
        <w:numPr>
          <w:ilvl w:val="0"/>
          <w:numId w:val="1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 xml:space="preserve">Система закрепляет слот: дата, время, мастер. </w:t>
      </w:r>
    </w:p>
    <w:p w14:paraId="0DFBCC07" w14:textId="734B3549" w:rsidR="24288EAA" w:rsidRPr="0086629F" w:rsidRDefault="24288EAA" w:rsidP="50A2A73E">
      <w:pPr>
        <w:pStyle w:val="a4"/>
        <w:numPr>
          <w:ilvl w:val="0"/>
          <w:numId w:val="11"/>
        </w:numPr>
        <w:spacing w:after="0"/>
        <w:rPr>
          <w:rFonts w:ascii="Times New Roman" w:eastAsia="Calibri" w:hAnsi="Times New Roman" w:cs="Times New Roman"/>
          <w:color w:val="BF4E14" w:themeColor="accent2" w:themeShade="BF"/>
        </w:rPr>
      </w:pPr>
      <w:r w:rsidRPr="0086629F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присваивает слоту статус </w:t>
      </w:r>
      <w:r w:rsidR="0086629F" w:rsidRPr="0086629F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«свободен»</w:t>
      </w:r>
      <w:r w:rsidRPr="0086629F">
        <w:rPr>
          <w:rFonts w:ascii="Times New Roman" w:eastAsia="Calibri" w:hAnsi="Times New Roman" w:cs="Times New Roman"/>
          <w:color w:val="BF4E14" w:themeColor="accent2" w:themeShade="BF"/>
        </w:rPr>
        <w:t>.</w:t>
      </w:r>
    </w:p>
    <w:p w14:paraId="5C37BC0A" w14:textId="5E98CBE5" w:rsidR="24288EAA" w:rsidRPr="000038A2" w:rsidRDefault="24288EAA" w:rsidP="50A2A73E">
      <w:pPr>
        <w:spacing w:before="240" w:after="240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038A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Альтернативные сценарии:</w:t>
      </w:r>
    </w:p>
    <w:p w14:paraId="39A1312B" w14:textId="275CD603" w:rsidR="24288EAA" w:rsidRPr="0086629F" w:rsidRDefault="0086629F" w:rsidP="0086629F">
      <w:pPr>
        <w:spacing w:before="240" w:after="240"/>
        <w:ind w:left="360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3А. </w:t>
      </w:r>
      <w:r w:rsidR="24288EAA" w:rsidRPr="008662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Выбранный слот забронирован в системе </w:t>
      </w:r>
      <w:r w:rsidR="00FC74E8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другим </w:t>
      </w:r>
      <w:r w:rsidR="24288EAA" w:rsidRPr="0086629F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клиентом:</w:t>
      </w:r>
    </w:p>
    <w:p w14:paraId="7AB81BDE" w14:textId="6731F032" w:rsidR="24288EAA" w:rsidRPr="0086629F" w:rsidRDefault="24288EAA" w:rsidP="0086629F">
      <w:pPr>
        <w:pStyle w:val="a4"/>
        <w:numPr>
          <w:ilvl w:val="1"/>
          <w:numId w:val="9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86629F">
        <w:rPr>
          <w:rFonts w:ascii="Times New Roman" w:eastAsia="Calibri" w:hAnsi="Times New Roman" w:cs="Times New Roman"/>
          <w:color w:val="BF4E14" w:themeColor="accent2" w:themeShade="BF"/>
        </w:rPr>
        <w:t>Система сообщает, что выбранный слот</w:t>
      </w:r>
      <w:r w:rsidR="03A44593" w:rsidRPr="0086629F">
        <w:rPr>
          <w:rFonts w:ascii="Times New Roman" w:eastAsia="Calibri" w:hAnsi="Times New Roman" w:cs="Times New Roman"/>
          <w:color w:val="BF4E14" w:themeColor="accent2" w:themeShade="BF"/>
        </w:rPr>
        <w:t xml:space="preserve"> </w:t>
      </w:r>
      <w:r w:rsidR="0086629F">
        <w:rPr>
          <w:rFonts w:ascii="Times New Roman" w:eastAsia="Calibri" w:hAnsi="Times New Roman" w:cs="Times New Roman"/>
          <w:color w:val="BF4E14" w:themeColor="accent2" w:themeShade="BF"/>
        </w:rPr>
        <w:t>«</w:t>
      </w:r>
      <w:r w:rsidR="0086629F" w:rsidRPr="000443F7">
        <w:rPr>
          <w:rFonts w:ascii="Times New Roman" w:eastAsia="Calibri" w:hAnsi="Times New Roman" w:cs="Times New Roman"/>
          <w:b/>
          <w:color w:val="BF4E14" w:themeColor="accent2" w:themeShade="BF"/>
        </w:rPr>
        <w:t>забр</w:t>
      </w:r>
      <w:r w:rsidR="000443F7" w:rsidRPr="000443F7">
        <w:rPr>
          <w:rFonts w:ascii="Times New Roman" w:eastAsia="Calibri" w:hAnsi="Times New Roman" w:cs="Times New Roman"/>
          <w:b/>
          <w:color w:val="BF4E14" w:themeColor="accent2" w:themeShade="BF"/>
        </w:rPr>
        <w:t>о</w:t>
      </w:r>
      <w:r w:rsidR="0086629F" w:rsidRPr="000443F7">
        <w:rPr>
          <w:rFonts w:ascii="Times New Roman" w:eastAsia="Calibri" w:hAnsi="Times New Roman" w:cs="Times New Roman"/>
          <w:b/>
          <w:color w:val="BF4E14" w:themeColor="accent2" w:themeShade="BF"/>
        </w:rPr>
        <w:t>нирован</w:t>
      </w:r>
      <w:r w:rsidR="0086629F">
        <w:rPr>
          <w:rFonts w:ascii="Times New Roman" w:eastAsia="Calibri" w:hAnsi="Times New Roman" w:cs="Times New Roman"/>
          <w:color w:val="BF4E14" w:themeColor="accent2" w:themeShade="BF"/>
        </w:rPr>
        <w:t>»</w:t>
      </w:r>
      <w:r w:rsidRPr="0086629F">
        <w:rPr>
          <w:rFonts w:ascii="Times New Roman" w:eastAsia="Calibri" w:hAnsi="Times New Roman" w:cs="Times New Roman"/>
          <w:color w:val="BF4E14" w:themeColor="accent2" w:themeShade="BF"/>
        </w:rPr>
        <w:t xml:space="preserve"> в системе клиентом.</w:t>
      </w:r>
    </w:p>
    <w:p w14:paraId="15917BA0" w14:textId="4D7E671A" w:rsidR="24288EAA" w:rsidRPr="00FC74E8" w:rsidRDefault="24288EAA" w:rsidP="50A2A73E">
      <w:pPr>
        <w:pStyle w:val="a4"/>
        <w:numPr>
          <w:ilvl w:val="1"/>
          <w:numId w:val="9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FC74E8">
        <w:rPr>
          <w:rFonts w:ascii="Times New Roman" w:eastAsia="Calibri" w:hAnsi="Times New Roman" w:cs="Times New Roman"/>
          <w:color w:val="BF4E14" w:themeColor="accent2" w:themeShade="BF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14:paraId="6EA672CB" w14:textId="7891EE56" w:rsidR="24288EAA" w:rsidRPr="000038A2" w:rsidRDefault="24288EAA" w:rsidP="50A2A73E">
      <w:pPr>
        <w:pStyle w:val="a4"/>
        <w:numPr>
          <w:ilvl w:val="1"/>
          <w:numId w:val="9"/>
        </w:numPr>
        <w:spacing w:before="240" w:after="24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Система направляет СМС по телефону клиента об изменении времени и/или мастера визита.</w:t>
      </w:r>
    </w:p>
    <w:p w14:paraId="6F7B2B45" w14:textId="77777777" w:rsidR="000443F7" w:rsidRDefault="000443F7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</w:p>
    <w:p w14:paraId="674DE145" w14:textId="6D3D755C" w:rsidR="24288EAA" w:rsidRPr="000443F7" w:rsidRDefault="000443F7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u w:val="single"/>
        </w:rPr>
      </w:pPr>
      <w:r w:rsidRPr="000443F7">
        <w:rPr>
          <w:rFonts w:ascii="Times New Roman" w:eastAsia="Calibri" w:hAnsi="Times New Roman" w:cs="Times New Roman"/>
          <w:color w:val="000000" w:themeColor="text1"/>
          <w:sz w:val="32"/>
          <w:szCs w:val="32"/>
          <w:u w:val="single"/>
        </w:rPr>
        <w:lastRenderedPageBreak/>
        <w:t>UC03 з</w:t>
      </w:r>
      <w:r w:rsidR="24288EAA" w:rsidRPr="000443F7">
        <w:rPr>
          <w:rFonts w:ascii="Times New Roman" w:eastAsia="Calibri" w:hAnsi="Times New Roman" w:cs="Times New Roman"/>
          <w:color w:val="000000" w:themeColor="text1"/>
          <w:sz w:val="32"/>
          <w:szCs w:val="32"/>
          <w:u w:val="single"/>
        </w:rPr>
        <w:t>абронировать слот на обслуживание</w:t>
      </w:r>
    </w:p>
    <w:p w14:paraId="1F89BDCE" w14:textId="77777777" w:rsidR="0086629F" w:rsidRPr="000038A2" w:rsidRDefault="0086629F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</w:p>
    <w:p w14:paraId="40EF296B" w14:textId="767AD93C" w:rsidR="24288EAA" w:rsidRPr="000443F7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Контекст использования:</w:t>
      </w: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клиент хочет забронировать визит в барбершоп для получения услуги.</w:t>
      </w:r>
    </w:p>
    <w:p w14:paraId="1EA55FD0" w14:textId="61CBCF6E" w:rsidR="24288EAA" w:rsidRPr="000443F7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Область действия:</w:t>
      </w: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барбершоп, оказание услуг клиентам.</w:t>
      </w:r>
    </w:p>
    <w:p w14:paraId="19752BA3" w14:textId="6918AEC9" w:rsidR="24288EAA" w:rsidRPr="000443F7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Уровень:</w:t>
      </w: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цель пользователя.</w:t>
      </w:r>
    </w:p>
    <w:p w14:paraId="6FB35E38" w14:textId="34B67A10" w:rsidR="24288EAA" w:rsidRPr="000443F7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Основное действующее лицо:</w:t>
      </w: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клиент.</w:t>
      </w:r>
    </w:p>
    <w:p w14:paraId="78FD837D" w14:textId="296DD8FB" w:rsidR="24288EAA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Предусловия:</w:t>
      </w: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Клиент зашел на сайт.</w:t>
      </w:r>
    </w:p>
    <w:p w14:paraId="7629EBA6" w14:textId="77777777" w:rsidR="000443F7" w:rsidRPr="000443F7" w:rsidRDefault="000443F7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A40AE81" w14:textId="0CE89663" w:rsidR="24288EAA" w:rsidRPr="000443F7" w:rsidRDefault="24288EAA" w:rsidP="0086629F">
      <w:p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443F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Основной сценарий:</w:t>
      </w:r>
    </w:p>
    <w:p w14:paraId="32176C64" w14:textId="241E0CB9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Клиент открывает страницу выбора слотов.</w:t>
      </w:r>
    </w:p>
    <w:p w14:paraId="0E5BAA19" w14:textId="1059C5E1" w:rsidR="24288EAA" w:rsidRPr="000443F7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формирует список слотов со статусом 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«свободен»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>.</w:t>
      </w:r>
    </w:p>
    <w:p w14:paraId="440E8A70" w14:textId="56E90B0F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Клиент выбирает слот обслуживания по времени (дата, время) из свободных.</w:t>
      </w:r>
    </w:p>
    <w:p w14:paraId="6A950AA1" w14:textId="76EDA8C3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Система формирует список допустимых к выбору услуг.</w:t>
      </w:r>
    </w:p>
    <w:p w14:paraId="57AE93C6" w14:textId="2D18EDC9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Клиент выбирает услугу из допустимых к выбору.</w:t>
      </w:r>
    </w:p>
    <w:p w14:paraId="427AF0D3" w14:textId="0F8F1869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Система формирует список мастеров, допустимых к выбору.</w:t>
      </w:r>
    </w:p>
    <w:p w14:paraId="1EE91E7D" w14:textId="573ADD8E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Клиент выбирает мастера из допустимых к выбору.</w:t>
      </w:r>
    </w:p>
    <w:p w14:paraId="4458D6E9" w14:textId="7DBA1BE3" w:rsidR="24288EAA" w:rsidRPr="000443F7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подтверждает, что выбранный слот </w:t>
      </w:r>
      <w:r w:rsidR="000443F7" w:rsidRPr="000443F7">
        <w:rPr>
          <w:rFonts w:ascii="Times New Roman" w:eastAsia="Calibri" w:hAnsi="Times New Roman" w:cs="Times New Roman"/>
          <w:color w:val="BF4E14" w:themeColor="accent2" w:themeShade="BF"/>
        </w:rPr>
        <w:t>«</w:t>
      </w:r>
      <w:r w:rsidR="000443F7" w:rsidRPr="000443F7">
        <w:rPr>
          <w:rFonts w:ascii="Times New Roman" w:eastAsia="Calibri" w:hAnsi="Times New Roman" w:cs="Times New Roman"/>
          <w:b/>
          <w:color w:val="BF4E14" w:themeColor="accent2" w:themeShade="BF"/>
        </w:rPr>
        <w:t>свободен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 в системе другим клиентом.</w:t>
      </w:r>
    </w:p>
    <w:p w14:paraId="5687115C" w14:textId="66A660A4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Клиент подтверждает бронирование слота.</w:t>
      </w:r>
    </w:p>
    <w:p w14:paraId="2C7E1897" w14:textId="14274B23" w:rsidR="24288EAA" w:rsidRPr="000038A2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 xml:space="preserve">Система закрепляет слот: дата, время, мастер, услуга. </w:t>
      </w:r>
    </w:p>
    <w:p w14:paraId="2FF24240" w14:textId="45D47FEB" w:rsidR="24288EAA" w:rsidRPr="000443F7" w:rsidRDefault="24288EAA" w:rsidP="50A2A73E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переводит статус слота в 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«забронирован»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>.</w:t>
      </w:r>
    </w:p>
    <w:p w14:paraId="774F9059" w14:textId="043C3DF4" w:rsidR="50A2A73E" w:rsidRPr="000443F7" w:rsidRDefault="24288EAA" w:rsidP="0086629F">
      <w:pPr>
        <w:pStyle w:val="a4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направляет клиенту </w:t>
      </w:r>
      <w:r w:rsidR="4C61134F" w:rsidRPr="000443F7">
        <w:rPr>
          <w:rFonts w:ascii="Times New Roman" w:hAnsi="Times New Roman" w:cs="Times New Roman"/>
          <w:color w:val="BF4E14" w:themeColor="accent2" w:themeShade="BF"/>
        </w:rPr>
        <w:t xml:space="preserve">SMS: </w:t>
      </w:r>
      <w:r w:rsidR="4C61134F" w:rsidRPr="000443F7">
        <w:rPr>
          <w:rFonts w:ascii="Times New Roman" w:hAnsi="Times New Roman" w:cs="Times New Roman"/>
          <w:b/>
          <w:bCs/>
          <w:color w:val="BF4E14" w:themeColor="accent2" w:themeShade="BF"/>
        </w:rPr>
        <w:t>«</w:t>
      </w:r>
      <w:r w:rsidR="4C61134F" w:rsidRPr="000443F7">
        <w:rPr>
          <w:rFonts w:ascii="Times New Roman" w:hAnsi="Times New Roman" w:cs="Times New Roman"/>
          <w:bCs/>
          <w:i/>
          <w:color w:val="BF4E14" w:themeColor="accent2" w:themeShade="BF"/>
        </w:rPr>
        <w:t>Бронь подтверждена</w:t>
      </w:r>
      <w:r w:rsidR="4C61134F" w:rsidRPr="000443F7">
        <w:rPr>
          <w:rFonts w:ascii="Times New Roman" w:hAnsi="Times New Roman" w:cs="Times New Roman"/>
          <w:b/>
          <w:bCs/>
          <w:color w:val="BF4E14" w:themeColor="accent2" w:themeShade="BF"/>
        </w:rPr>
        <w:t>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 по номеру телефона, указанному при регистрации.</w:t>
      </w:r>
    </w:p>
    <w:p w14:paraId="42686929" w14:textId="6B65104F" w:rsidR="24288EAA" w:rsidRPr="000038A2" w:rsidRDefault="24288EAA" w:rsidP="50A2A73E">
      <w:pPr>
        <w:spacing w:before="240" w:after="240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0038A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Альтернативные сценарии:</w:t>
      </w:r>
    </w:p>
    <w:p w14:paraId="7DCEEBFA" w14:textId="1CA245AD" w:rsidR="24288EAA" w:rsidRPr="000443F7" w:rsidRDefault="000443F7" w:rsidP="000443F7">
      <w:pPr>
        <w:spacing w:before="240" w:after="240"/>
        <w:ind w:left="360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5А. </w:t>
      </w:r>
      <w:r w:rsidR="24288EAA" w:rsidRPr="000443F7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Выбор слота по услуге: </w:t>
      </w:r>
    </w:p>
    <w:p w14:paraId="2C044029" w14:textId="0F3A22BE" w:rsidR="24288EAA" w:rsidRPr="000443F7" w:rsidRDefault="24288EAA" w:rsidP="000443F7">
      <w:pPr>
        <w:pStyle w:val="a4"/>
        <w:numPr>
          <w:ilvl w:val="1"/>
          <w:numId w:val="4"/>
        </w:numPr>
        <w:spacing w:before="240" w:after="240"/>
        <w:rPr>
          <w:rFonts w:ascii="Times New Roman" w:eastAsia="Calibri" w:hAnsi="Times New Roman" w:cs="Times New Roman"/>
          <w:color w:val="000000" w:themeColor="text1"/>
        </w:rPr>
      </w:pPr>
      <w:r w:rsidRPr="000443F7">
        <w:rPr>
          <w:rFonts w:ascii="Times New Roman" w:eastAsia="Calibri" w:hAnsi="Times New Roman" w:cs="Times New Roman"/>
          <w:color w:val="000000" w:themeColor="text1"/>
        </w:rPr>
        <w:t>Клиент выбирает услугу из списка услуг, которые оказывают мастера из сущности Роли сотрудника.</w:t>
      </w:r>
    </w:p>
    <w:p w14:paraId="523D7D1E" w14:textId="21CD141E" w:rsidR="24288EAA" w:rsidRPr="000443F7" w:rsidRDefault="24288EAA" w:rsidP="50A2A73E">
      <w:pPr>
        <w:pStyle w:val="a4"/>
        <w:numPr>
          <w:ilvl w:val="1"/>
          <w:numId w:val="4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Клиент выбирает слот обслуживания со статусом 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«свободен»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 по мастеру.</w:t>
      </w:r>
    </w:p>
    <w:p w14:paraId="12F7F216" w14:textId="420221E7" w:rsidR="24288EAA" w:rsidRPr="000038A2" w:rsidRDefault="24288EAA" w:rsidP="50A2A73E">
      <w:pPr>
        <w:pStyle w:val="a4"/>
        <w:numPr>
          <w:ilvl w:val="1"/>
          <w:numId w:val="4"/>
        </w:numPr>
        <w:spacing w:before="240" w:after="24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Система показывает свободные слоты в расписании мастера.</w:t>
      </w:r>
    </w:p>
    <w:p w14:paraId="4342FBFB" w14:textId="3688B971" w:rsidR="24288EAA" w:rsidRPr="000038A2" w:rsidRDefault="24288EAA" w:rsidP="50A2A73E">
      <w:pPr>
        <w:pStyle w:val="a4"/>
        <w:numPr>
          <w:ilvl w:val="1"/>
          <w:numId w:val="4"/>
        </w:numPr>
        <w:spacing w:before="240" w:after="24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Клиент может посмотреть расписание.</w:t>
      </w:r>
    </w:p>
    <w:p w14:paraId="617F0F4D" w14:textId="72895589" w:rsidR="24288EAA" w:rsidRPr="000038A2" w:rsidRDefault="24288EAA" w:rsidP="50A2A73E">
      <w:pPr>
        <w:pStyle w:val="a4"/>
        <w:numPr>
          <w:ilvl w:val="1"/>
          <w:numId w:val="4"/>
        </w:numPr>
        <w:spacing w:before="240" w:after="24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Клиент выбирает слот из свободных.</w:t>
      </w:r>
    </w:p>
    <w:p w14:paraId="260AD596" w14:textId="3DDC17D2" w:rsidR="24288EAA" w:rsidRPr="000443F7" w:rsidRDefault="24288EAA" w:rsidP="50A2A73E">
      <w:pPr>
        <w:pStyle w:val="a4"/>
        <w:numPr>
          <w:ilvl w:val="1"/>
          <w:numId w:val="4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переводит статус слота в 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«забронирован»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>.</w:t>
      </w:r>
    </w:p>
    <w:p w14:paraId="140FDF25" w14:textId="5049BFFD" w:rsidR="24288EAA" w:rsidRPr="000038A2" w:rsidRDefault="24288EAA" w:rsidP="50A2A73E">
      <w:pPr>
        <w:pStyle w:val="a4"/>
        <w:numPr>
          <w:ilvl w:val="1"/>
          <w:numId w:val="4"/>
        </w:numPr>
        <w:spacing w:before="240" w:after="240"/>
        <w:rPr>
          <w:rFonts w:ascii="Times New Roman" w:eastAsia="Calibri" w:hAnsi="Times New Roman" w:cs="Times New Roman"/>
          <w:color w:val="000000" w:themeColor="text1"/>
        </w:rPr>
      </w:pPr>
      <w:r w:rsidRPr="000038A2">
        <w:rPr>
          <w:rFonts w:ascii="Times New Roman" w:eastAsia="Calibri" w:hAnsi="Times New Roman" w:cs="Times New Roman"/>
          <w:color w:val="000000" w:themeColor="text1"/>
        </w:rPr>
        <w:t>Система направляет СМС по телефону клиента о бронировании слота.</w:t>
      </w:r>
    </w:p>
    <w:p w14:paraId="3363F93B" w14:textId="77E6F69B" w:rsidR="24288EAA" w:rsidRPr="000443F7" w:rsidRDefault="000443F7" w:rsidP="000443F7">
      <w:pPr>
        <w:spacing w:before="240" w:after="240"/>
        <w:ind w:left="360"/>
        <w:rPr>
          <w:rFonts w:ascii="Times New Roman" w:eastAsia="Calibri" w:hAnsi="Times New Roman" w:cs="Times New Roman"/>
          <w:color w:val="BF4E14" w:themeColor="accent2" w:themeShade="BF"/>
          <w:sz w:val="26"/>
          <w:szCs w:val="26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  <w:sz w:val="26"/>
          <w:szCs w:val="26"/>
        </w:rPr>
        <w:t xml:space="preserve">1А. </w:t>
      </w:r>
      <w:r w:rsidR="24288EAA" w:rsidRPr="000443F7">
        <w:rPr>
          <w:rFonts w:ascii="Times New Roman" w:eastAsia="Calibri" w:hAnsi="Times New Roman" w:cs="Times New Roman"/>
          <w:color w:val="BF4E14" w:themeColor="accent2" w:themeShade="BF"/>
          <w:sz w:val="26"/>
          <w:szCs w:val="26"/>
        </w:rPr>
        <w:t>Отмена клиентом:</w:t>
      </w:r>
    </w:p>
    <w:p w14:paraId="04FE080E" w14:textId="6E8C2FB9" w:rsidR="24288EAA" w:rsidRPr="000443F7" w:rsidRDefault="24288EAA" w:rsidP="000443F7">
      <w:pPr>
        <w:pStyle w:val="a4"/>
        <w:numPr>
          <w:ilvl w:val="1"/>
          <w:numId w:val="2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>Клиент отк</w:t>
      </w:r>
      <w:r w:rsidR="000443F7" w:rsidRPr="000443F7">
        <w:rPr>
          <w:rFonts w:ascii="Times New Roman" w:eastAsia="Calibri" w:hAnsi="Times New Roman" w:cs="Times New Roman"/>
          <w:color w:val="BF4E14" w:themeColor="accent2" w:themeShade="BF"/>
        </w:rPr>
        <w:t>рывает страницу выбора слотов.</w:t>
      </w:r>
    </w:p>
    <w:p w14:paraId="5CAB2001" w14:textId="2D9BFA63" w:rsidR="24288EAA" w:rsidRPr="000443F7" w:rsidRDefault="24288EAA" w:rsidP="50A2A73E">
      <w:pPr>
        <w:pStyle w:val="a4"/>
        <w:numPr>
          <w:ilvl w:val="1"/>
          <w:numId w:val="2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Клиент выбирает слот со статусом 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«забронирован»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>.</w:t>
      </w:r>
    </w:p>
    <w:p w14:paraId="19D79BBB" w14:textId="4BC8B1FD" w:rsidR="24288EAA" w:rsidRPr="000443F7" w:rsidRDefault="24288EAA" w:rsidP="50A2A73E">
      <w:pPr>
        <w:pStyle w:val="a4"/>
        <w:numPr>
          <w:ilvl w:val="1"/>
          <w:numId w:val="2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>Клиент нажимает «Отменить запись».</w:t>
      </w:r>
    </w:p>
    <w:p w14:paraId="0F608BC3" w14:textId="69AFEED9" w:rsidR="24288EAA" w:rsidRPr="000443F7" w:rsidRDefault="24288EAA" w:rsidP="50A2A73E">
      <w:pPr>
        <w:pStyle w:val="a4"/>
        <w:numPr>
          <w:ilvl w:val="1"/>
          <w:numId w:val="2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присваивает статус 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«отменен по инициативе клиента»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>.</w:t>
      </w:r>
    </w:p>
    <w:p w14:paraId="4C64A5A3" w14:textId="01BC757A" w:rsidR="24288EAA" w:rsidRPr="000443F7" w:rsidRDefault="24288EAA" w:rsidP="50A2A73E">
      <w:pPr>
        <w:pStyle w:val="a4"/>
        <w:numPr>
          <w:ilvl w:val="1"/>
          <w:numId w:val="2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>Система отправляет уведомление клиенту об отмене слота.</w:t>
      </w:r>
    </w:p>
    <w:p w14:paraId="6F4E9E9D" w14:textId="3C4E53D4" w:rsidR="24288EAA" w:rsidRPr="000443F7" w:rsidRDefault="24288EAA" w:rsidP="50A2A73E">
      <w:pPr>
        <w:pStyle w:val="a4"/>
        <w:numPr>
          <w:ilvl w:val="1"/>
          <w:numId w:val="2"/>
        </w:numPr>
        <w:spacing w:before="240" w:after="240"/>
        <w:rPr>
          <w:rFonts w:ascii="Times New Roman" w:eastAsia="Calibri" w:hAnsi="Times New Roman" w:cs="Times New Roman"/>
          <w:color w:val="BF4E14" w:themeColor="accent2" w:themeShade="BF"/>
        </w:rPr>
      </w:pPr>
      <w:r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Система </w:t>
      </w:r>
      <w:r w:rsidR="000443F7"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присваивает </w:t>
      </w:r>
      <w:r w:rsidR="000443F7"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слоту </w:t>
      </w:r>
      <w:r w:rsidR="000443F7" w:rsidRPr="000443F7">
        <w:rPr>
          <w:rFonts w:ascii="Times New Roman" w:eastAsia="Calibri" w:hAnsi="Times New Roman" w:cs="Times New Roman"/>
          <w:color w:val="BF4E14" w:themeColor="accent2" w:themeShade="BF"/>
        </w:rPr>
        <w:t xml:space="preserve">статус 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«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свободен</w:t>
      </w:r>
      <w:r w:rsidR="000443F7" w:rsidRPr="000443F7">
        <w:rPr>
          <w:rFonts w:ascii="Times New Roman" w:eastAsia="Calibri" w:hAnsi="Times New Roman" w:cs="Times New Roman"/>
          <w:b/>
          <w:bCs/>
          <w:color w:val="BF4E14" w:themeColor="accent2" w:themeShade="BF"/>
        </w:rPr>
        <w:t>»</w:t>
      </w:r>
      <w:r w:rsidRPr="000443F7">
        <w:rPr>
          <w:rFonts w:ascii="Times New Roman" w:eastAsia="Calibri" w:hAnsi="Times New Roman" w:cs="Times New Roman"/>
          <w:color w:val="BF4E14" w:themeColor="accent2" w:themeShade="BF"/>
        </w:rPr>
        <w:t>.</w:t>
      </w:r>
    </w:p>
    <w:sectPr w:rsidR="24288EAA" w:rsidRPr="000443F7" w:rsidSect="0086629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3FDB6"/>
    <w:multiLevelType w:val="multilevel"/>
    <w:tmpl w:val="B8D45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D544F9"/>
    <w:multiLevelType w:val="hybridMultilevel"/>
    <w:tmpl w:val="7486AE7A"/>
    <w:lvl w:ilvl="0" w:tplc="232CD80E">
      <w:start w:val="1"/>
      <w:numFmt w:val="upperLetter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6AC8B2A">
      <w:start w:val="1"/>
      <w:numFmt w:val="lowerLetter"/>
      <w:lvlText w:val="%2."/>
      <w:lvlJc w:val="left"/>
      <w:pPr>
        <w:ind w:left="1440" w:hanging="360"/>
      </w:pPr>
    </w:lvl>
    <w:lvl w:ilvl="2" w:tplc="709EEE8E">
      <w:start w:val="1"/>
      <w:numFmt w:val="lowerRoman"/>
      <w:lvlText w:val="%3."/>
      <w:lvlJc w:val="right"/>
      <w:pPr>
        <w:ind w:left="2160" w:hanging="180"/>
      </w:pPr>
    </w:lvl>
    <w:lvl w:ilvl="3" w:tplc="82964492">
      <w:start w:val="1"/>
      <w:numFmt w:val="decimal"/>
      <w:lvlText w:val="%4."/>
      <w:lvlJc w:val="left"/>
      <w:pPr>
        <w:ind w:left="2880" w:hanging="360"/>
      </w:pPr>
    </w:lvl>
    <w:lvl w:ilvl="4" w:tplc="E0E0B44E">
      <w:start w:val="1"/>
      <w:numFmt w:val="lowerLetter"/>
      <w:lvlText w:val="%5."/>
      <w:lvlJc w:val="left"/>
      <w:pPr>
        <w:ind w:left="3600" w:hanging="360"/>
      </w:pPr>
    </w:lvl>
    <w:lvl w:ilvl="5" w:tplc="B210A512">
      <w:start w:val="1"/>
      <w:numFmt w:val="lowerRoman"/>
      <w:lvlText w:val="%6."/>
      <w:lvlJc w:val="right"/>
      <w:pPr>
        <w:ind w:left="4320" w:hanging="180"/>
      </w:pPr>
    </w:lvl>
    <w:lvl w:ilvl="6" w:tplc="2F960B0E">
      <w:start w:val="1"/>
      <w:numFmt w:val="decimal"/>
      <w:lvlText w:val="%7."/>
      <w:lvlJc w:val="left"/>
      <w:pPr>
        <w:ind w:left="5040" w:hanging="360"/>
      </w:pPr>
    </w:lvl>
    <w:lvl w:ilvl="7" w:tplc="67908132">
      <w:start w:val="1"/>
      <w:numFmt w:val="lowerLetter"/>
      <w:lvlText w:val="%8."/>
      <w:lvlJc w:val="left"/>
      <w:pPr>
        <w:ind w:left="5760" w:hanging="360"/>
      </w:pPr>
    </w:lvl>
    <w:lvl w:ilvl="8" w:tplc="C13A8AC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7E56E"/>
    <w:multiLevelType w:val="multilevel"/>
    <w:tmpl w:val="B6545C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CF07B8D"/>
    <w:multiLevelType w:val="multilevel"/>
    <w:tmpl w:val="80E0A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2F2882C2"/>
    <w:multiLevelType w:val="hybridMultilevel"/>
    <w:tmpl w:val="F746DB6E"/>
    <w:lvl w:ilvl="0" w:tplc="8FD2F346">
      <w:start w:val="2"/>
      <w:numFmt w:val="upperLetter"/>
      <w:lvlText w:val="%1."/>
      <w:lvlJc w:val="left"/>
      <w:pPr>
        <w:ind w:left="720" w:hanging="360"/>
      </w:pPr>
    </w:lvl>
    <w:lvl w:ilvl="1" w:tplc="4830EC48">
      <w:start w:val="1"/>
      <w:numFmt w:val="lowerLetter"/>
      <w:lvlText w:val="%2."/>
      <w:lvlJc w:val="left"/>
      <w:pPr>
        <w:ind w:left="1440" w:hanging="360"/>
      </w:pPr>
    </w:lvl>
    <w:lvl w:ilvl="2" w:tplc="1CD2E5E8">
      <w:start w:val="1"/>
      <w:numFmt w:val="lowerRoman"/>
      <w:lvlText w:val="%3."/>
      <w:lvlJc w:val="right"/>
      <w:pPr>
        <w:ind w:left="2160" w:hanging="180"/>
      </w:pPr>
    </w:lvl>
    <w:lvl w:ilvl="3" w:tplc="AC0CD2F2">
      <w:start w:val="1"/>
      <w:numFmt w:val="decimal"/>
      <w:lvlText w:val="%4."/>
      <w:lvlJc w:val="left"/>
      <w:pPr>
        <w:ind w:left="2880" w:hanging="360"/>
      </w:pPr>
    </w:lvl>
    <w:lvl w:ilvl="4" w:tplc="310848F6">
      <w:start w:val="1"/>
      <w:numFmt w:val="lowerLetter"/>
      <w:lvlText w:val="%5."/>
      <w:lvlJc w:val="left"/>
      <w:pPr>
        <w:ind w:left="3600" w:hanging="360"/>
      </w:pPr>
    </w:lvl>
    <w:lvl w:ilvl="5" w:tplc="9D1CB672">
      <w:start w:val="1"/>
      <w:numFmt w:val="lowerRoman"/>
      <w:lvlText w:val="%6."/>
      <w:lvlJc w:val="right"/>
      <w:pPr>
        <w:ind w:left="4320" w:hanging="180"/>
      </w:pPr>
    </w:lvl>
    <w:lvl w:ilvl="6" w:tplc="B1CC8A24">
      <w:start w:val="1"/>
      <w:numFmt w:val="decimal"/>
      <w:lvlText w:val="%7."/>
      <w:lvlJc w:val="left"/>
      <w:pPr>
        <w:ind w:left="5040" w:hanging="360"/>
      </w:pPr>
    </w:lvl>
    <w:lvl w:ilvl="7" w:tplc="1924EF40">
      <w:start w:val="1"/>
      <w:numFmt w:val="lowerLetter"/>
      <w:lvlText w:val="%8."/>
      <w:lvlJc w:val="left"/>
      <w:pPr>
        <w:ind w:left="5760" w:hanging="360"/>
      </w:pPr>
    </w:lvl>
    <w:lvl w:ilvl="8" w:tplc="0A14EC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23BE7"/>
    <w:multiLevelType w:val="hybridMultilevel"/>
    <w:tmpl w:val="4A225E4A"/>
    <w:lvl w:ilvl="0" w:tplc="C88C277A">
      <w:start w:val="2"/>
      <w:numFmt w:val="upperLetter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66B5E4">
      <w:start w:val="1"/>
      <w:numFmt w:val="lowerLetter"/>
      <w:lvlText w:val="%2."/>
      <w:lvlJc w:val="left"/>
      <w:pPr>
        <w:ind w:left="1440" w:hanging="360"/>
      </w:pPr>
    </w:lvl>
    <w:lvl w:ilvl="2" w:tplc="6210770A">
      <w:start w:val="1"/>
      <w:numFmt w:val="lowerRoman"/>
      <w:lvlText w:val="%3."/>
      <w:lvlJc w:val="right"/>
      <w:pPr>
        <w:ind w:left="2160" w:hanging="180"/>
      </w:pPr>
    </w:lvl>
    <w:lvl w:ilvl="3" w:tplc="4CF6FD6A">
      <w:start w:val="1"/>
      <w:numFmt w:val="decimal"/>
      <w:lvlText w:val="%4."/>
      <w:lvlJc w:val="left"/>
      <w:pPr>
        <w:ind w:left="2880" w:hanging="360"/>
      </w:pPr>
    </w:lvl>
    <w:lvl w:ilvl="4" w:tplc="99DC1428">
      <w:start w:val="1"/>
      <w:numFmt w:val="lowerLetter"/>
      <w:lvlText w:val="%5."/>
      <w:lvlJc w:val="left"/>
      <w:pPr>
        <w:ind w:left="3600" w:hanging="360"/>
      </w:pPr>
    </w:lvl>
    <w:lvl w:ilvl="5" w:tplc="B92A2594">
      <w:start w:val="1"/>
      <w:numFmt w:val="lowerRoman"/>
      <w:lvlText w:val="%6."/>
      <w:lvlJc w:val="right"/>
      <w:pPr>
        <w:ind w:left="4320" w:hanging="180"/>
      </w:pPr>
    </w:lvl>
    <w:lvl w:ilvl="6" w:tplc="0F86E5FA">
      <w:start w:val="1"/>
      <w:numFmt w:val="decimal"/>
      <w:lvlText w:val="%7."/>
      <w:lvlJc w:val="left"/>
      <w:pPr>
        <w:ind w:left="5040" w:hanging="360"/>
      </w:pPr>
    </w:lvl>
    <w:lvl w:ilvl="7" w:tplc="2F4CE908">
      <w:start w:val="1"/>
      <w:numFmt w:val="lowerLetter"/>
      <w:lvlText w:val="%8."/>
      <w:lvlJc w:val="left"/>
      <w:pPr>
        <w:ind w:left="5760" w:hanging="360"/>
      </w:pPr>
    </w:lvl>
    <w:lvl w:ilvl="8" w:tplc="67467A3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375C2"/>
    <w:multiLevelType w:val="multilevel"/>
    <w:tmpl w:val="88A4A2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1F0EF15"/>
    <w:multiLevelType w:val="hybridMultilevel"/>
    <w:tmpl w:val="3FFE6A80"/>
    <w:lvl w:ilvl="0" w:tplc="4C48F6AA">
      <w:start w:val="1"/>
      <w:numFmt w:val="upperLetter"/>
      <w:lvlText w:val="%1."/>
      <w:lvlJc w:val="left"/>
      <w:pPr>
        <w:ind w:left="720" w:hanging="360"/>
      </w:pPr>
    </w:lvl>
    <w:lvl w:ilvl="1" w:tplc="642A1E82">
      <w:start w:val="1"/>
      <w:numFmt w:val="lowerLetter"/>
      <w:lvlText w:val="%2."/>
      <w:lvlJc w:val="left"/>
      <w:pPr>
        <w:ind w:left="1440" w:hanging="360"/>
      </w:pPr>
    </w:lvl>
    <w:lvl w:ilvl="2" w:tplc="E5C67AE6">
      <w:start w:val="1"/>
      <w:numFmt w:val="lowerRoman"/>
      <w:lvlText w:val="%3."/>
      <w:lvlJc w:val="right"/>
      <w:pPr>
        <w:ind w:left="2160" w:hanging="180"/>
      </w:pPr>
    </w:lvl>
    <w:lvl w:ilvl="3" w:tplc="5A5AC202">
      <w:start w:val="1"/>
      <w:numFmt w:val="decimal"/>
      <w:lvlText w:val="%4."/>
      <w:lvlJc w:val="left"/>
      <w:pPr>
        <w:ind w:left="2880" w:hanging="360"/>
      </w:pPr>
    </w:lvl>
    <w:lvl w:ilvl="4" w:tplc="7E32B212">
      <w:start w:val="1"/>
      <w:numFmt w:val="lowerLetter"/>
      <w:lvlText w:val="%5."/>
      <w:lvlJc w:val="left"/>
      <w:pPr>
        <w:ind w:left="3600" w:hanging="360"/>
      </w:pPr>
    </w:lvl>
    <w:lvl w:ilvl="5" w:tplc="0D76D2EC">
      <w:start w:val="1"/>
      <w:numFmt w:val="lowerRoman"/>
      <w:lvlText w:val="%6."/>
      <w:lvlJc w:val="right"/>
      <w:pPr>
        <w:ind w:left="4320" w:hanging="180"/>
      </w:pPr>
    </w:lvl>
    <w:lvl w:ilvl="6" w:tplc="67DCEC62">
      <w:start w:val="1"/>
      <w:numFmt w:val="decimal"/>
      <w:lvlText w:val="%7."/>
      <w:lvlJc w:val="left"/>
      <w:pPr>
        <w:ind w:left="5040" w:hanging="360"/>
      </w:pPr>
    </w:lvl>
    <w:lvl w:ilvl="7" w:tplc="F46C7CF0">
      <w:start w:val="1"/>
      <w:numFmt w:val="lowerLetter"/>
      <w:lvlText w:val="%8."/>
      <w:lvlJc w:val="left"/>
      <w:pPr>
        <w:ind w:left="5760" w:hanging="360"/>
      </w:pPr>
    </w:lvl>
    <w:lvl w:ilvl="8" w:tplc="A68A9A0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CD008"/>
    <w:multiLevelType w:val="hybridMultilevel"/>
    <w:tmpl w:val="D1A403B8"/>
    <w:lvl w:ilvl="0" w:tplc="E432DCD4">
      <w:start w:val="1"/>
      <w:numFmt w:val="decimal"/>
      <w:lvlText w:val="%1."/>
      <w:lvlJc w:val="left"/>
      <w:pPr>
        <w:ind w:left="720" w:hanging="360"/>
      </w:pPr>
    </w:lvl>
    <w:lvl w:ilvl="1" w:tplc="5BA687D8">
      <w:start w:val="1"/>
      <w:numFmt w:val="lowerLetter"/>
      <w:lvlText w:val="%2."/>
      <w:lvlJc w:val="left"/>
      <w:pPr>
        <w:ind w:left="1440" w:hanging="360"/>
      </w:pPr>
    </w:lvl>
    <w:lvl w:ilvl="2" w:tplc="0F02FAD0">
      <w:start w:val="1"/>
      <w:numFmt w:val="lowerRoman"/>
      <w:lvlText w:val="%3."/>
      <w:lvlJc w:val="right"/>
      <w:pPr>
        <w:ind w:left="2160" w:hanging="180"/>
      </w:pPr>
    </w:lvl>
    <w:lvl w:ilvl="3" w:tplc="829049AE">
      <w:start w:val="1"/>
      <w:numFmt w:val="decimal"/>
      <w:lvlText w:val="%4."/>
      <w:lvlJc w:val="left"/>
      <w:pPr>
        <w:ind w:left="2880" w:hanging="360"/>
      </w:pPr>
    </w:lvl>
    <w:lvl w:ilvl="4" w:tplc="22EC3D3C">
      <w:start w:val="1"/>
      <w:numFmt w:val="lowerLetter"/>
      <w:lvlText w:val="%5."/>
      <w:lvlJc w:val="left"/>
      <w:pPr>
        <w:ind w:left="3600" w:hanging="360"/>
      </w:pPr>
    </w:lvl>
    <w:lvl w:ilvl="5" w:tplc="A3A80BBA">
      <w:start w:val="1"/>
      <w:numFmt w:val="lowerRoman"/>
      <w:lvlText w:val="%6."/>
      <w:lvlJc w:val="right"/>
      <w:pPr>
        <w:ind w:left="4320" w:hanging="180"/>
      </w:pPr>
    </w:lvl>
    <w:lvl w:ilvl="6" w:tplc="1BCCE270">
      <w:start w:val="1"/>
      <w:numFmt w:val="decimal"/>
      <w:lvlText w:val="%7."/>
      <w:lvlJc w:val="left"/>
      <w:pPr>
        <w:ind w:left="5040" w:hanging="360"/>
      </w:pPr>
    </w:lvl>
    <w:lvl w:ilvl="7" w:tplc="60BC7326">
      <w:start w:val="1"/>
      <w:numFmt w:val="lowerLetter"/>
      <w:lvlText w:val="%8."/>
      <w:lvlJc w:val="left"/>
      <w:pPr>
        <w:ind w:left="5760" w:hanging="360"/>
      </w:pPr>
    </w:lvl>
    <w:lvl w:ilvl="8" w:tplc="E4A05FC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B39F7"/>
    <w:multiLevelType w:val="hybridMultilevel"/>
    <w:tmpl w:val="79ECBC56"/>
    <w:lvl w:ilvl="0" w:tplc="A682600C">
      <w:start w:val="6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848C916">
      <w:start w:val="1"/>
      <w:numFmt w:val="lowerLetter"/>
      <w:lvlText w:val="%2."/>
      <w:lvlJc w:val="left"/>
      <w:pPr>
        <w:ind w:left="1440" w:hanging="360"/>
      </w:pPr>
    </w:lvl>
    <w:lvl w:ilvl="2" w:tplc="084E09AA">
      <w:start w:val="1"/>
      <w:numFmt w:val="lowerRoman"/>
      <w:lvlText w:val="%3."/>
      <w:lvlJc w:val="right"/>
      <w:pPr>
        <w:ind w:left="2160" w:hanging="180"/>
      </w:pPr>
    </w:lvl>
    <w:lvl w:ilvl="3" w:tplc="1E96E580">
      <w:start w:val="1"/>
      <w:numFmt w:val="decimal"/>
      <w:lvlText w:val="%4."/>
      <w:lvlJc w:val="left"/>
      <w:pPr>
        <w:ind w:left="2880" w:hanging="360"/>
      </w:pPr>
    </w:lvl>
    <w:lvl w:ilvl="4" w:tplc="0C44D730">
      <w:start w:val="1"/>
      <w:numFmt w:val="lowerLetter"/>
      <w:lvlText w:val="%5."/>
      <w:lvlJc w:val="left"/>
      <w:pPr>
        <w:ind w:left="3600" w:hanging="360"/>
      </w:pPr>
    </w:lvl>
    <w:lvl w:ilvl="5" w:tplc="D026D76C">
      <w:start w:val="1"/>
      <w:numFmt w:val="lowerRoman"/>
      <w:lvlText w:val="%6."/>
      <w:lvlJc w:val="right"/>
      <w:pPr>
        <w:ind w:left="4320" w:hanging="180"/>
      </w:pPr>
    </w:lvl>
    <w:lvl w:ilvl="6" w:tplc="F76819D4">
      <w:start w:val="1"/>
      <w:numFmt w:val="decimal"/>
      <w:lvlText w:val="%7."/>
      <w:lvlJc w:val="left"/>
      <w:pPr>
        <w:ind w:left="5040" w:hanging="360"/>
      </w:pPr>
    </w:lvl>
    <w:lvl w:ilvl="7" w:tplc="5FC21E18">
      <w:start w:val="1"/>
      <w:numFmt w:val="lowerLetter"/>
      <w:lvlText w:val="%8."/>
      <w:lvlJc w:val="left"/>
      <w:pPr>
        <w:ind w:left="5760" w:hanging="360"/>
      </w:pPr>
    </w:lvl>
    <w:lvl w:ilvl="8" w:tplc="FE7C8D4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81C7F1"/>
    <w:multiLevelType w:val="multilevel"/>
    <w:tmpl w:val="924A88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10"/>
  </w:num>
  <w:num w:numId="8">
    <w:abstractNumId w:val="4"/>
  </w:num>
  <w:num w:numId="9">
    <w:abstractNumId w:val="0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EEC300"/>
    <w:rsid w:val="000038A2"/>
    <w:rsid w:val="000443F7"/>
    <w:rsid w:val="007A887F"/>
    <w:rsid w:val="0086629F"/>
    <w:rsid w:val="00966154"/>
    <w:rsid w:val="00FC74E8"/>
    <w:rsid w:val="0100CA64"/>
    <w:rsid w:val="01812905"/>
    <w:rsid w:val="0212F5FD"/>
    <w:rsid w:val="03A44593"/>
    <w:rsid w:val="0426B78D"/>
    <w:rsid w:val="04632419"/>
    <w:rsid w:val="058A5DCD"/>
    <w:rsid w:val="064FC661"/>
    <w:rsid w:val="06E7AE99"/>
    <w:rsid w:val="07EA54B5"/>
    <w:rsid w:val="081A9029"/>
    <w:rsid w:val="09B73E8A"/>
    <w:rsid w:val="0A1E6AC5"/>
    <w:rsid w:val="0A26732F"/>
    <w:rsid w:val="0BB11722"/>
    <w:rsid w:val="0BD0C331"/>
    <w:rsid w:val="0CFD5450"/>
    <w:rsid w:val="0DE85C5D"/>
    <w:rsid w:val="0F3454E3"/>
    <w:rsid w:val="0F6EF899"/>
    <w:rsid w:val="11D74E4B"/>
    <w:rsid w:val="11DB62F9"/>
    <w:rsid w:val="11F4AE6E"/>
    <w:rsid w:val="1280F258"/>
    <w:rsid w:val="13BC1EEB"/>
    <w:rsid w:val="149D057B"/>
    <w:rsid w:val="14E5C708"/>
    <w:rsid w:val="14FB3810"/>
    <w:rsid w:val="15791EDE"/>
    <w:rsid w:val="17F9C37A"/>
    <w:rsid w:val="1A5BAC9B"/>
    <w:rsid w:val="1A6F08AF"/>
    <w:rsid w:val="1AABFAEC"/>
    <w:rsid w:val="1B13D6BB"/>
    <w:rsid w:val="1B8AEC75"/>
    <w:rsid w:val="1BF73F85"/>
    <w:rsid w:val="1C796FC7"/>
    <w:rsid w:val="1CAE54B2"/>
    <w:rsid w:val="1CE39033"/>
    <w:rsid w:val="1D8B09E9"/>
    <w:rsid w:val="1E3C6545"/>
    <w:rsid w:val="2026AD83"/>
    <w:rsid w:val="20C3200F"/>
    <w:rsid w:val="210CB522"/>
    <w:rsid w:val="214FE0EF"/>
    <w:rsid w:val="21C529C4"/>
    <w:rsid w:val="22460F69"/>
    <w:rsid w:val="232E2DFB"/>
    <w:rsid w:val="2340D096"/>
    <w:rsid w:val="2418D451"/>
    <w:rsid w:val="24288EAA"/>
    <w:rsid w:val="26F73C1B"/>
    <w:rsid w:val="292DF9F3"/>
    <w:rsid w:val="2AFE445E"/>
    <w:rsid w:val="2BA191B0"/>
    <w:rsid w:val="2BEFB340"/>
    <w:rsid w:val="2D8224F0"/>
    <w:rsid w:val="2F96904D"/>
    <w:rsid w:val="3044EA98"/>
    <w:rsid w:val="315B5A1F"/>
    <w:rsid w:val="31B7368E"/>
    <w:rsid w:val="344AEC69"/>
    <w:rsid w:val="34D994B9"/>
    <w:rsid w:val="34F44C1F"/>
    <w:rsid w:val="368A2083"/>
    <w:rsid w:val="3BB60BF0"/>
    <w:rsid w:val="3C5C05D7"/>
    <w:rsid w:val="3D2E9F6C"/>
    <w:rsid w:val="3D47FECA"/>
    <w:rsid w:val="3D49AF56"/>
    <w:rsid w:val="3DA4B678"/>
    <w:rsid w:val="3DDB6790"/>
    <w:rsid w:val="3E2093FE"/>
    <w:rsid w:val="3EBEC74B"/>
    <w:rsid w:val="403B3084"/>
    <w:rsid w:val="40EEE44F"/>
    <w:rsid w:val="414423A4"/>
    <w:rsid w:val="42433349"/>
    <w:rsid w:val="4355CBED"/>
    <w:rsid w:val="4359183B"/>
    <w:rsid w:val="4392463E"/>
    <w:rsid w:val="44335847"/>
    <w:rsid w:val="4571DD96"/>
    <w:rsid w:val="45F3300D"/>
    <w:rsid w:val="47135D7F"/>
    <w:rsid w:val="48C371B5"/>
    <w:rsid w:val="4921FD09"/>
    <w:rsid w:val="49A976FC"/>
    <w:rsid w:val="4A788CAC"/>
    <w:rsid w:val="4B9BBFA3"/>
    <w:rsid w:val="4C196615"/>
    <w:rsid w:val="4C61134F"/>
    <w:rsid w:val="4C7C7C8C"/>
    <w:rsid w:val="4E5CDF13"/>
    <w:rsid w:val="4E7BA525"/>
    <w:rsid w:val="4E94A20B"/>
    <w:rsid w:val="4EEEC300"/>
    <w:rsid w:val="4EFCD3BE"/>
    <w:rsid w:val="4F41236A"/>
    <w:rsid w:val="4F952BD6"/>
    <w:rsid w:val="4FF412A9"/>
    <w:rsid w:val="509AA6A5"/>
    <w:rsid w:val="50A2A73E"/>
    <w:rsid w:val="511610D5"/>
    <w:rsid w:val="51A7E0B8"/>
    <w:rsid w:val="53004AF3"/>
    <w:rsid w:val="542E9080"/>
    <w:rsid w:val="5537B304"/>
    <w:rsid w:val="5559F6CB"/>
    <w:rsid w:val="57A717DE"/>
    <w:rsid w:val="592A5AFE"/>
    <w:rsid w:val="59F2BEA5"/>
    <w:rsid w:val="5A39EA85"/>
    <w:rsid w:val="5BCEABDE"/>
    <w:rsid w:val="5BEF655C"/>
    <w:rsid w:val="5C21AB01"/>
    <w:rsid w:val="5D510B36"/>
    <w:rsid w:val="5DFBB598"/>
    <w:rsid w:val="5E71FBD9"/>
    <w:rsid w:val="5FD7B967"/>
    <w:rsid w:val="60B4822C"/>
    <w:rsid w:val="6108FD1D"/>
    <w:rsid w:val="63981DAD"/>
    <w:rsid w:val="6565D65A"/>
    <w:rsid w:val="667D7A48"/>
    <w:rsid w:val="68EE9BD3"/>
    <w:rsid w:val="6A886849"/>
    <w:rsid w:val="6B5C9BB4"/>
    <w:rsid w:val="6F9FCE75"/>
    <w:rsid w:val="7245BA7E"/>
    <w:rsid w:val="73314B2C"/>
    <w:rsid w:val="7481D1A6"/>
    <w:rsid w:val="74A47E4E"/>
    <w:rsid w:val="75C7CFC6"/>
    <w:rsid w:val="76388D5E"/>
    <w:rsid w:val="76D7743A"/>
    <w:rsid w:val="77C04FFC"/>
    <w:rsid w:val="77DB63DB"/>
    <w:rsid w:val="780C9CF5"/>
    <w:rsid w:val="7887A6F1"/>
    <w:rsid w:val="78A63281"/>
    <w:rsid w:val="791CF5A2"/>
    <w:rsid w:val="7A6674AC"/>
    <w:rsid w:val="7B3A5B73"/>
    <w:rsid w:val="7B42C80B"/>
    <w:rsid w:val="7B9DF534"/>
    <w:rsid w:val="7CFE65D7"/>
    <w:rsid w:val="7E07293B"/>
    <w:rsid w:val="7F99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15B8"/>
  <w15:chartTrackingRefBased/>
  <w15:docId w15:val="{F2CC5DCE-7912-4E0D-8CBB-ED5E04DB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50A2A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AB5DB-1A51-44AE-BAD3-1EA5D3530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bipolar exceed</dc:creator>
  <cp:keywords/>
  <dc:description/>
  <cp:lastModifiedBy>Kelvin</cp:lastModifiedBy>
  <cp:revision>2</cp:revision>
  <dcterms:created xsi:type="dcterms:W3CDTF">2025-11-21T14:39:00Z</dcterms:created>
  <dcterms:modified xsi:type="dcterms:W3CDTF">2025-11-21T14:39:00Z</dcterms:modified>
</cp:coreProperties>
</file>