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>
          <w:sz w:val="56"/>
          <w:lang w:val="fr-FR"/>
        </w:rPr>
        <w:t xml:space="preserve">Créer un </w:t>
      </w:r>
      <w:r>
        <w:rPr>
          <w:sz w:val="56"/>
          <w:lang w:val="fr-FR"/>
        </w:rPr>
        <w:t>site</w:t>
      </w:r>
      <w:r>
        <w:rPr>
          <w:sz w:val="56"/>
          <w:lang w:val="fr-FR"/>
        </w:rPr>
        <w:t xml:space="preserve"> HTML</w:t>
      </w:r>
    </w:p>
    <w:p>
      <w:pPr>
        <w:pStyle w:val="Titre1"/>
        <w:rPr/>
      </w:pPr>
      <w:r>
        <w:rPr>
          <w:lang w:val="fr-FR"/>
        </w:rPr>
        <w:t>TP du Module 0</w:t>
      </w:r>
      <w:r>
        <w:rPr>
          <w:lang w:val="fr-FR"/>
        </w:rPr>
        <w:t>4</w:t>
      </w:r>
      <w:r>
        <w:rPr>
          <w:lang w:val="fr-FR"/>
        </w:rPr>
        <w:t xml:space="preserve"> – Les </w:t>
      </w:r>
      <w:r>
        <w:rPr>
          <w:lang w:val="fr-FR"/>
        </w:rPr>
        <w:t>balises audio et video</w:t>
      </w:r>
      <w:r>
        <w:rPr>
          <w:lang w:val="fr-FR"/>
        </w:rPr>
        <w:t xml:space="preserve"> HTML</w:t>
      </w:r>
    </w:p>
    <w:p>
      <w:pPr>
        <w:pStyle w:val="Normal"/>
        <w:rPr>
          <w:rFonts w:ascii="Century Gothic" w:hAnsi="Century Gothic"/>
          <w:sz w:val="18"/>
          <w:szCs w:val="18"/>
          <w:lang w:val="fr-FR"/>
        </w:rPr>
      </w:pPr>
      <w:r>
        <w:rPr>
          <w:sz w:val="18"/>
          <w:szCs w:val="18"/>
          <w:lang w:val="fr-FR"/>
        </w:rPr>
      </w:r>
    </w:p>
    <w:tbl>
      <w:tblPr>
        <w:tblStyle w:val="Grilledutableau"/>
        <w:tblW w:w="9645" w:type="dxa"/>
        <w:jc w:val="left"/>
        <w:tblInd w:w="-5" w:type="dxa"/>
        <w:tblCellMar>
          <w:top w:w="113" w:type="dxa"/>
          <w:left w:w="108" w:type="dxa"/>
          <w:bottom w:w="113" w:type="dxa"/>
          <w:right w:w="108" w:type="dxa"/>
        </w:tblCellMar>
        <w:tblLook w:firstRow="1" w:noVBand="1" w:lastRow="0" w:firstColumn="1" w:lastColumn="0" w:noHBand="0" w:val="04a0"/>
      </w:tblPr>
      <w:tblGrid>
        <w:gridCol w:w="9645"/>
      </w:tblGrid>
      <w:tr>
        <w:trPr/>
        <w:tc>
          <w:tcPr>
            <w:tcW w:w="964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  <w:insideH w:val="single" w:sz="4" w:space="0" w:color="FFFFFF"/>
              <w:insideV w:val="single" w:sz="4" w:space="0" w:color="FFFFFF"/>
            </w:tcBorders>
            <w:shd w:color="auto" w:fill="F2F2F2" w:themeFill="background1" w:themeFillShade="f2" w:val="clear"/>
          </w:tcPr>
          <w:p>
            <w:pPr>
              <w:pStyle w:val="TPnormal"/>
              <w:spacing w:before="240" w:after="60"/>
              <w:jc w:val="both"/>
              <w:rPr/>
            </w:pPr>
            <w:r>
              <w:rPr/>
              <w:t xml:space="preserve">Avant de démarrer ce TP, il convient d’avoir suivi les cours des modules </w:t>
            </w:r>
            <w:r>
              <w:rPr/>
              <w:t>3</w:t>
            </w:r>
            <w:r>
              <w:rPr/>
              <w:t xml:space="preserve"> et </w:t>
            </w:r>
            <w:r>
              <w:rPr/>
              <w:t>4</w:t>
            </w:r>
            <w:r>
              <w:rPr/>
              <w:t>.</w:t>
            </w:r>
          </w:p>
        </w:tc>
      </w:tr>
    </w:tbl>
    <w:p>
      <w:pPr>
        <w:pStyle w:val="Normal"/>
        <w:rPr>
          <w:rFonts w:ascii="Century Gothic" w:hAnsi="Century Gothic"/>
          <w:sz w:val="18"/>
          <w:szCs w:val="18"/>
          <w:lang w:val="fr-FR"/>
        </w:rPr>
      </w:pPr>
      <w:r>
        <w:rPr>
          <w:sz w:val="18"/>
          <w:szCs w:val="18"/>
          <w:lang w:val="fr-FR"/>
        </w:rPr>
      </w:r>
    </w:p>
    <w:tbl>
      <w:tblPr>
        <w:tblStyle w:val="Grilledutableau"/>
        <w:tblW w:w="32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88"/>
      </w:tblGrid>
      <w:tr>
        <w:trPr>
          <w:trHeight w:val="20" w:hRule="atLeast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348899" w:val="clear"/>
            <w:vAlign w:val="center"/>
          </w:tcPr>
          <w:p>
            <w:pPr>
              <w:pStyle w:val="Normal"/>
              <w:spacing w:before="40" w:after="40"/>
              <w:jc w:val="center"/>
              <w:rPr>
                <w:b/>
                <w:b/>
                <w:color w:val="FFFFFF" w:themeColor="background1"/>
                <w:lang w:val="fr-FR"/>
              </w:rPr>
            </w:pPr>
            <w:r>
              <w:rPr>
                <w:b/>
                <w:color w:val="FFFFFF" w:themeColor="background1"/>
                <w:lang w:val="fr-FR"/>
              </w:rPr>
              <w:t>Durée estimée</w:t>
            </w:r>
          </w:p>
        </w:tc>
      </w:tr>
      <w:tr>
        <w:trPr>
          <w:trHeight w:val="397" w:hRule="atLeast"/>
        </w:trPr>
        <w:tc>
          <w:tcPr>
            <w:tcW w:w="328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color="auto" w:fill="F2F2F2" w:themeFill="background1" w:themeFillShade="f2" w:val="clear"/>
            <w:vAlign w:val="center"/>
          </w:tcPr>
          <w:p>
            <w:pPr>
              <w:pStyle w:val="Normal"/>
              <w:spacing w:before="120" w:after="120"/>
              <w:jc w:val="center"/>
              <w:rPr>
                <w:lang w:val="fr-FR"/>
              </w:rPr>
            </w:pPr>
            <w:r>
              <w:rPr>
                <w:lang w:val="fr-FR"/>
              </w:rPr>
              <w:t>1 à 2 heures</w:t>
            </w:r>
          </w:p>
        </w:tc>
      </w:tr>
    </w:tbl>
    <w:p>
      <w:pPr>
        <w:pStyle w:val="TPTitre"/>
        <w:rPr/>
      </w:pPr>
      <w:r>
        <w:rPr/>
        <w:t>Énoncé</w:t>
      </w:r>
    </w:p>
    <w:p>
      <w:pPr>
        <w:pStyle w:val="TPTitre"/>
        <w:rPr/>
      </w:pPr>
      <w:r>
        <w:rPr/>
      </w:r>
    </w:p>
    <w:p>
      <w:pPr>
        <w:pStyle w:val="Normal"/>
        <w:rPr/>
      </w:pPr>
      <w:r>
        <w:rPr>
          <w:sz w:val="22"/>
          <w:lang w:val="fr-FR" w:eastAsia="fr-FR"/>
        </w:rPr>
        <w:t>Reprenez le TP précédent et créez l</w:t>
      </w:r>
      <w:r>
        <w:rPr>
          <w:sz w:val="22"/>
          <w:lang w:val="fr-FR" w:eastAsia="fr-FR"/>
        </w:rPr>
        <w:t>e</w:t>
      </w:r>
      <w:r>
        <w:rPr>
          <w:sz w:val="22"/>
          <w:lang w:val="fr-FR" w:eastAsia="fr-FR"/>
        </w:rPr>
        <w:t>s pages jeux.html et musiques.html. Ces pages suivront le même modèle que les pages précédemment créées.</w:t>
      </w:r>
    </w:p>
    <w:p>
      <w:pPr>
        <w:pStyle w:val="Normal"/>
        <w:rPr>
          <w:sz w:val="22"/>
          <w:lang w:val="fr-FR" w:eastAsia="fr-FR"/>
        </w:rPr>
      </w:pPr>
      <w:r>
        <w:rPr/>
      </w:r>
    </w:p>
    <w:p>
      <w:pPr>
        <w:pStyle w:val="Normal"/>
        <w:rPr>
          <w:sz w:val="22"/>
          <w:lang w:val="fr-FR" w:eastAsia="fr-FR"/>
        </w:rPr>
      </w:pPr>
      <w:r>
        <w:rPr/>
      </w:r>
    </w:p>
    <w:p>
      <w:pPr>
        <w:pStyle w:val="Normal"/>
        <w:rPr/>
      </w:pPr>
      <w:r>
        <w:rPr>
          <w:sz w:val="22"/>
          <w:lang w:val="fr-FR" w:eastAsia="fr-FR"/>
        </w:rPr>
        <w:t>Une balise select devra être utilisées pour choisir la musique ou la vidéo que vous voulez jouer et un bouton permettra de valider votre choix.</w:t>
      </w:r>
    </w:p>
    <w:p>
      <w:pPr>
        <w:pStyle w:val="Normal"/>
        <w:rPr>
          <w:sz w:val="22"/>
          <w:lang w:val="fr-FR" w:eastAsia="fr-FR"/>
        </w:rPr>
      </w:pPr>
      <w:r>
        <w:rPr/>
      </w:r>
    </w:p>
    <w:p>
      <w:pPr>
        <w:pStyle w:val="Normal"/>
        <w:rPr>
          <w:sz w:val="22"/>
          <w:lang w:val="fr-FR" w:eastAsia="fr-FR"/>
        </w:rPr>
      </w:pPr>
      <w:r>
        <w:rPr/>
      </w:r>
    </w:p>
    <w:p>
      <w:pPr>
        <w:pStyle w:val="Normal"/>
        <w:rPr/>
      </w:pPr>
      <w:r>
        <w:rPr>
          <w:sz w:val="22"/>
          <w:lang w:val="fr-FR" w:eastAsia="fr-FR"/>
        </w:rPr>
        <w:t>Un script Javascript vous sera fourni afin de faire le lien entre votre select et votre balise audio ou video.</w:t>
      </w:r>
    </w:p>
    <w:p>
      <w:pPr>
        <w:pStyle w:val="Normal"/>
        <w:rPr>
          <w:sz w:val="22"/>
          <w:lang w:val="fr-FR" w:eastAsia="fr-FR"/>
        </w:rPr>
      </w:pPr>
      <w:r>
        <w:rPr>
          <w:sz w:val="22"/>
          <w:lang w:val="fr-FR" w:eastAsia="fr-FR"/>
        </w:rPr>
      </w:r>
    </w:p>
    <w:p>
      <w:pPr>
        <w:pStyle w:val="Normal"/>
        <w:rPr>
          <w:sz w:val="22"/>
          <w:lang w:val="fr-FR" w:eastAsia="fr-FR"/>
        </w:rPr>
      </w:pPr>
      <w:r>
        <w:rPr>
          <w:sz w:val="22"/>
          <w:lang w:val="fr-FR" w:eastAsia="fr-FR"/>
        </w:rPr>
      </w:r>
    </w:p>
    <w:p>
      <w:pPr>
        <w:pStyle w:val="TPTitre"/>
        <w:rPr/>
      </w:pPr>
      <w:r>
        <w:rPr>
          <w:lang w:eastAsia="fr-FR"/>
        </w:rPr>
        <w:t>Points d'attention</w:t>
      </w:r>
    </w:p>
    <w:p>
      <w:pPr>
        <w:pStyle w:val="TPTitre"/>
        <w:rPr>
          <w:lang w:eastAsia="fr-FR"/>
        </w:rPr>
      </w:pPr>
      <w:r>
        <w:rPr/>
      </w:r>
    </w:p>
    <w:p>
      <w:pPr>
        <w:pStyle w:val="Normal"/>
        <w:rPr/>
      </w:pPr>
      <w:r>
        <w:rPr>
          <w:sz w:val="22"/>
          <w:lang w:val="fr-FR" w:eastAsia="fr-FR"/>
        </w:rPr>
        <w:t>Comme vous pouvez le constater, aucune maquette n’est fournie. Cette fois-ci c’est à vous de créer la structure de votre page comme vous le souhaitez.</w:t>
      </w:r>
    </w:p>
    <w:p>
      <w:pPr>
        <w:pStyle w:val="Normal"/>
        <w:rPr>
          <w:sz w:val="22"/>
          <w:lang w:val="fr-FR" w:eastAsia="fr-FR"/>
        </w:rPr>
      </w:pPr>
      <w:r>
        <w:rPr/>
      </w:r>
    </w:p>
    <w:p>
      <w:pPr>
        <w:pStyle w:val="Normal"/>
        <w:rPr/>
      </w:pPr>
      <w:r>
        <w:rPr>
          <w:sz w:val="22"/>
          <w:lang w:val="fr-FR" w:eastAsia="fr-FR"/>
        </w:rPr>
        <w:t xml:space="preserve">Le répertoire </w:t>
      </w:r>
      <w:r>
        <w:rPr>
          <w:i/>
          <w:iCs/>
          <w:sz w:val="22"/>
          <w:lang w:val="fr-FR" w:eastAsia="fr-FR"/>
        </w:rPr>
        <w:t>media</w:t>
      </w:r>
      <w:r>
        <w:rPr>
          <w:sz w:val="22"/>
          <w:lang w:val="fr-FR" w:eastAsia="fr-FR"/>
        </w:rPr>
        <w:t xml:space="preserve"> contient des fichiers audio et vidéo que vous pouvez utiliser pour le TP.</w:t>
      </w:r>
    </w:p>
    <w:p>
      <w:pPr>
        <w:pStyle w:val="Normal"/>
        <w:rPr>
          <w:lang w:val="fr-FR" w:eastAsia="fr-FR"/>
        </w:rPr>
      </w:pPr>
      <w:r>
        <w:rPr/>
      </w:r>
      <w:bookmarkStart w:id="0" w:name="_GoBack"/>
      <w:bookmarkStart w:id="1" w:name="_GoBack"/>
      <w:bookmarkEnd w:id="1"/>
    </w:p>
    <w:p>
      <w:pPr>
        <w:pStyle w:val="TPTitre"/>
        <w:rPr/>
      </w:pPr>
      <w:r>
        <w:rPr/>
        <w:t>Proposition de solution</w:t>
      </w:r>
    </w:p>
    <w:p>
      <w:pPr>
        <w:pStyle w:val="TPTitre"/>
        <w:rPr/>
      </w:pPr>
      <w:r>
        <w:rPr/>
      </w:r>
    </w:p>
    <w:p>
      <w:pPr>
        <w:pStyle w:val="TPnormal"/>
        <w:rPr/>
      </w:pPr>
      <w:r>
        <w:rPr/>
        <w:t xml:space="preserve">Une proposition de solution pour ce TP vous est fournie. </w:t>
      </w:r>
    </w:p>
    <w:p>
      <w:pPr>
        <w:pStyle w:val="TPnormal"/>
        <w:spacing w:before="240" w:after="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1433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entury Gothic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Grilledutableau"/>
      <w:tblW w:w="963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4813"/>
      <w:gridCol w:w="4825"/>
    </w:tblGrid>
    <w:tr>
      <w:trPr/>
      <w:tc>
        <w:tcPr>
          <w:tcW w:w="4813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  <w:vAlign w:val="bottom"/>
        </w:tcPr>
        <w:p>
          <w:pPr>
            <w:pStyle w:val="Pieddepage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/>
            <w:t>/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  <w:tc>
        <w:tcPr>
          <w:tcW w:w="4825" w:type="dxa"/>
          <w:tcBorders>
            <w:top w:val="nil"/>
            <w:left w:val="nil"/>
            <w:bottom w:val="nil"/>
            <w:right w:val="nil"/>
            <w:insideH w:val="nil"/>
            <w:insideV w:val="nil"/>
          </w:tcBorders>
          <w:shd w:fill="auto" w:val="clear"/>
        </w:tcPr>
        <w:p>
          <w:pPr>
            <w:pStyle w:val="Pieddepage"/>
            <w:jc w:val="right"/>
            <w:rPr/>
          </w:pPr>
          <w:r>
            <w:rPr>
              <w:sz w:val="22"/>
            </w:rPr>
            <w:t>www.eni-ecole.fr</w:t>
          </w:r>
          <w:r>
            <w:rPr>
              <w:rStyle w:val="LienInternet"/>
              <w:color w:val="000000" w:themeColor="text1"/>
              <w:sz w:val="22"/>
              <w:u w:val="none"/>
            </w:rPr>
            <w:t xml:space="preserve"> </w:t>
          </w:r>
          <w:r>
            <w:rPr/>
            <w:drawing>
              <wp:inline distT="0" distB="0" distL="0" distR="0">
                <wp:extent cx="514350" cy="514350"/>
                <wp:effectExtent l="0" t="0" r="0" b="0"/>
                <wp:docPr id="1" name="Image 20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20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14350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>
    <w:pPr>
      <w:pStyle w:val="Pieddepage"/>
      <w:jc w:val="right"/>
      <w:rPr/>
    </w:pPr>
    <w:r>
      <w:rPr>
        <w:color w:val="000000" w:themeColor="text1"/>
        <w:sz w:val="24"/>
      </w:rPr>
      <w:t xml:space="preserve"> </w:t>
    </w:r>
    <w:r>
      <w:rPr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jc w:val="right"/>
      <w:rPr>
        <w:color w:val="343642"/>
        <w:sz w:val="22"/>
        <w:lang w:val="fr-FR"/>
      </w:rPr>
    </w:pPr>
    <w:r>
      <w:rPr>
        <w:color w:val="343642"/>
        <w:sz w:val="22"/>
        <w:lang w:val="fr-FR"/>
      </w:rPr>
      <w:t>Développement Web côté client</w:t>
    </w:r>
  </w:p>
  <w:p>
    <w:pPr>
      <w:pStyle w:val="Entte"/>
      <w:rPr>
        <w:lang w:val="fr-FR"/>
      </w:rPr>
    </w:pPr>
    <w:r>
      <w:rPr>
        <w:lang w:val="fr-FR"/>
      </w:rPr>
    </w:r>
  </w:p>
</w:hdr>
</file>

<file path=word/settings.xml><?xml version="1.0" encoding="utf-8"?>
<w:settings xmlns:w="http://schemas.openxmlformats.org/wordprocessingml/2006/main">
  <w:zoom w:percent="13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メイリオ" w:cs="" w:asciiTheme="minorHAnsi" w:cstheme="minorBidi" w:eastAsiaTheme="minorEastAsia" w:hAnsiTheme="minorHAnsi"/>
        <w:sz w:val="17"/>
        <w:szCs w:val="17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17"/>
      <w:szCs w:val="17"/>
      <w:lang w:val="en-US" w:eastAsia="ja-JP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01b0b"/>
    <w:pPr>
      <w:keepNext w:val="true"/>
      <w:keepLines/>
      <w:spacing w:before="0" w:after="40"/>
      <w:outlineLvl w:val="0"/>
    </w:pPr>
    <w:rPr>
      <w:rFonts w:ascii="Century Gothic" w:hAnsi="Century Gothic" w:eastAsia="メイリオ" w:cs="" w:asciiTheme="majorHAnsi" w:cstheme="majorBidi" w:eastAsiaTheme="majorEastAsia" w:hAnsiTheme="majorHAnsi"/>
      <w:color w:val="348899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 w:val="true"/>
      <w:keepLines/>
      <w:spacing w:before="160" w:after="0"/>
      <w:outlineLvl w:val="1"/>
    </w:pPr>
    <w:rPr>
      <w:rFonts w:ascii="Century Gothic" w:hAnsi="Century Gothic" w:eastAsia="メイリオ" w:cs="" w:asciiTheme="majorHAnsi" w:cstheme="majorBidi" w:eastAsiaTheme="majorEastAsia" w:hAnsiTheme="majorHAnsi"/>
      <w:color w:val="404040" w:themeColor="text1" w:themeTint="bf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 w:val="true"/>
      <w:keepLines/>
      <w:spacing w:before="40" w:after="0"/>
      <w:outlineLvl w:val="2"/>
    </w:pPr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2"/>
      <w:szCs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 w:val="true"/>
      <w:keepLines/>
      <w:spacing w:before="160" w:after="0"/>
      <w:outlineLvl w:val="3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 w:val="true"/>
      <w:keepLines/>
      <w:spacing w:before="40" w:after="0"/>
      <w:outlineLvl w:val="4"/>
    </w:pPr>
    <w:rPr>
      <w:rFonts w:ascii="Century Gothic" w:hAnsi="Century Gothic" w:eastAsia="メイリオ" w:cs="" w:asciiTheme="majorHAnsi" w:cstheme="majorBidi" w:eastAsiaTheme="majorEastAsia" w:hAnsiTheme="majorHAnsi"/>
      <w:sz w:val="20"/>
      <w:szCs w:val="2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 w:val="true"/>
      <w:keepLines/>
      <w:spacing w:before="160" w:after="0"/>
      <w:outlineLvl w:val="5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ascii="Century Gothic" w:hAnsi="Century Gothic" w:eastAsia="メイリオ" w:cs="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 w:val="true"/>
      <w:keepLines/>
      <w:spacing w:before="120" w:after="0"/>
      <w:outlineLvl w:val="7"/>
    </w:pPr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 w:val="true"/>
      <w:keepLines/>
      <w:spacing w:before="40" w:after="0"/>
      <w:outlineLvl w:val="8"/>
    </w:pPr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Pr>
      <w:b/>
      <w:bCs/>
      <w:smallCaps/>
      <w:spacing w:val="10"/>
    </w:rPr>
  </w:style>
  <w:style w:type="character" w:styleId="Accentuation">
    <w:name w:val="Accentuation"/>
    <w:basedOn w:val="DefaultParagraphFont"/>
    <w:uiPriority w:val="20"/>
    <w:qFormat/>
    <w:rPr>
      <w:i/>
      <w:iCs/>
      <w:color w:val="000000" w:themeColor="text1"/>
    </w:rPr>
  </w:style>
  <w:style w:type="character" w:styleId="Titre1Car" w:customStyle="1">
    <w:name w:val="Titre 1 Car"/>
    <w:basedOn w:val="DefaultParagraphFont"/>
    <w:link w:val="Titre1"/>
    <w:uiPriority w:val="9"/>
    <w:qFormat/>
    <w:rsid w:val="00401b0b"/>
    <w:rPr>
      <w:rFonts w:ascii="Century Gothic" w:hAnsi="Century Gothic" w:eastAsia="メイリオ" w:cs="" w:asciiTheme="majorHAnsi" w:cstheme="majorBidi" w:eastAsiaTheme="majorEastAsia" w:hAnsiTheme="majorHAnsi"/>
      <w:color w:val="348899"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color w:val="404040" w:themeColor="text1" w:themeTint="bf"/>
      <w:sz w:val="24"/>
      <w:szCs w:val="24"/>
    </w:rPr>
  </w:style>
  <w:style w:type="character" w:styleId="Titre3Car" w:customStyle="1">
    <w:name w:val="Titre 3 Car"/>
    <w:basedOn w:val="DefaultParagraphFont"/>
    <w:link w:val="Titre3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color w:val="B01513" w:themeColor="accent1"/>
      <w:sz w:val="22"/>
      <w:szCs w:val="22"/>
    </w:rPr>
  </w:style>
  <w:style w:type="character" w:styleId="Titre4Car" w:customStyle="1">
    <w:name w:val="Titre 4 Car"/>
    <w:basedOn w:val="DefaultParagraphFont"/>
    <w:link w:val="Titre4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  <w:sz w:val="20"/>
      <w:szCs w:val="20"/>
    </w:rPr>
  </w:style>
  <w:style w:type="character" w:styleId="Titre5Car" w:customStyle="1">
    <w:name w:val="Titre 5 Car"/>
    <w:basedOn w:val="DefaultParagraphFont"/>
    <w:link w:val="Titre5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sz w:val="20"/>
      <w:szCs w:val="20"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sz w:val="20"/>
      <w:szCs w:val="20"/>
    </w:rPr>
  </w:style>
  <w:style w:type="character" w:styleId="Titre7Car" w:customStyle="1">
    <w:name w:val="Titre 7 Car"/>
    <w:basedOn w:val="DefaultParagraphFont"/>
    <w:link w:val="Titre7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i/>
      <w:iCs/>
      <w:color w:val="000000" w:themeColor="text1"/>
      <w:sz w:val="20"/>
      <w:szCs w:val="20"/>
    </w:rPr>
  </w:style>
  <w:style w:type="character" w:styleId="Titre8Car" w:customStyle="1">
    <w:name w:val="Titre 8 Car"/>
    <w:basedOn w:val="DefaultParagraphFont"/>
    <w:link w:val="Titre8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color w:val="000000" w:themeColor="text1"/>
    </w:rPr>
  </w:style>
  <w:style w:type="character" w:styleId="Titre9Car" w:customStyle="1">
    <w:name w:val="Titre 9 Car"/>
    <w:basedOn w:val="DefaultParagraphFont"/>
    <w:link w:val="Titre9"/>
    <w:uiPriority w:val="9"/>
    <w:semiHidden/>
    <w:qFormat/>
    <w:rPr>
      <w:rFonts w:ascii="Century Gothic" w:hAnsi="Century Gothic" w:eastAsia="メイリオ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character" w:styleId="CitationintenseCar" w:customStyle="1">
    <w:name w:val="Citation intense Car"/>
    <w:basedOn w:val="DefaultParagraphFont"/>
    <w:link w:val="Citationintense"/>
    <w:uiPriority w:val="30"/>
    <w:qFormat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LienInternet">
    <w:name w:val="Lien Internet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DFFCB" w:themeColor="followedHyperlink"/>
      <w:u w:val="single"/>
    </w:rPr>
  </w:style>
  <w:style w:type="character" w:styleId="SansinterligneCar" w:customStyle="1">
    <w:name w:val="Sans interligne Car"/>
    <w:basedOn w:val="DefaultParagraphFont"/>
    <w:link w:val="Sansinterligne"/>
    <w:uiPriority w:val="1"/>
    <w:qFormat/>
    <w:rPr/>
  </w:style>
  <w:style w:type="character" w:styleId="CitationCar" w:customStyle="1">
    <w:name w:val="Citation Car"/>
    <w:basedOn w:val="DefaultParagraphFont"/>
    <w:link w:val="Citation"/>
    <w:uiPriority w:val="29"/>
    <w:qFormat/>
    <w:rPr>
      <w:rFonts w:ascii="Century Gothic" w:hAnsi="Century Gothic" w:eastAsia="メイリオ" w:cs="" w:asciiTheme="majorHAnsi" w:cstheme="majorBidi" w:eastAsiaTheme="majorEastAsia" w:hAnsiTheme="majorHAns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oustitreCar" w:customStyle="1">
    <w:name w:val="Sous-titre Car"/>
    <w:basedOn w:val="DefaultParagraphFont"/>
    <w:link w:val="Sous-titre"/>
    <w:uiPriority w:val="11"/>
    <w:qFormat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/>
    </w:rPr>
  </w:style>
  <w:style w:type="character" w:styleId="TitreCar" w:customStyle="1">
    <w:name w:val="Titre Car"/>
    <w:basedOn w:val="DefaultParagraphFont"/>
    <w:link w:val="Titre"/>
    <w:uiPriority w:val="10"/>
    <w:qFormat/>
    <w:rsid w:val="00401b0b"/>
    <w:rPr>
      <w:rFonts w:ascii="Century Gothic" w:hAnsi="Century Gothic" w:eastAsia="メイリオ" w:cs="" w:asciiTheme="majorHAnsi" w:cstheme="majorBidi" w:eastAsiaTheme="majorEastAsia" w:hAnsiTheme="majorHAnsi"/>
      <w:color w:val="348899"/>
      <w:kern w:val="2"/>
      <w:sz w:val="72"/>
      <w:szCs w:val="7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263d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-tte"/>
    <w:uiPriority w:val="99"/>
    <w:qFormat/>
    <w:rsid w:val="006c7e58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6c7e58"/>
    <w:rPr/>
  </w:style>
  <w:style w:type="character" w:styleId="ListLabel1">
    <w:name w:val="ListLabel 1"/>
    <w:qFormat/>
    <w:rPr>
      <w:rFonts w:eastAsia="メイリオ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メイリオ"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eastAsia="Andale Sans UI" w:cs="Tahoma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eastAsia="Andale Sans UI" w:cs="Tahoma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Mang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next w:val="Normal"/>
    <w:uiPriority w:val="35"/>
    <w:semiHidden/>
    <w:unhideWhenUsed/>
    <w:qFormat/>
    <w:pPr/>
    <w:rPr>
      <w:b/>
      <w:bCs/>
      <w:smallCaps/>
      <w:color w:val="595959" w:themeColor="text1" w:themeTint="a6"/>
      <w:spacing w:val="6"/>
    </w:rPr>
  </w:style>
  <w:style w:type="paragraph" w:styleId="IntenseQuote">
    <w:name w:val="Intense Quote"/>
    <w:basedOn w:val="Normal"/>
    <w:next w:val="Normal"/>
    <w:link w:val="CitationintenseCar"/>
    <w:uiPriority w:val="30"/>
    <w:qFormat/>
    <w:pPr>
      <w:pBdr>
        <w:left w:val="single" w:sz="36" w:space="4" w:color="B01513"/>
      </w:pBdr>
      <w:spacing w:beforeAutospacing="1" w:after="0"/>
      <w:ind w:left="1224" w:right="1224" w:hanging="0"/>
    </w:pPr>
    <w:rPr>
      <w:color w:val="B01513" w:themeColor="accent1"/>
      <w:sz w:val="28"/>
      <w:szCs w:val="28"/>
    </w:rPr>
  </w:style>
  <w:style w:type="paragraph" w:styleId="NoSpacing">
    <w:name w:val="No Spacing"/>
    <w:link w:val="SansinterligneCar"/>
    <w:uiPriority w:val="1"/>
    <w:qFormat/>
    <w:pPr>
      <w:widowControl/>
      <w:bidi w:val="0"/>
      <w:jc w:val="left"/>
    </w:pPr>
    <w:rPr>
      <w:rFonts w:ascii="Century Gothic" w:hAnsi="Century Gothic" w:eastAsia="メイリオ" w:cs="" w:asciiTheme="minorHAnsi" w:cstheme="minorBidi" w:eastAsiaTheme="minorEastAsia" w:hAnsiTheme="minorHAnsi"/>
      <w:color w:val="auto"/>
      <w:kern w:val="0"/>
      <w:sz w:val="17"/>
      <w:szCs w:val="17"/>
      <w:lang w:val="en-US" w:eastAsia="ja-JP" w:bidi="ar-SA"/>
    </w:rPr>
  </w:style>
  <w:style w:type="paragraph" w:styleId="Quote">
    <w:name w:val="Quote"/>
    <w:basedOn w:val="Normal"/>
    <w:next w:val="Normal"/>
    <w:link w:val="CitationCar"/>
    <w:uiPriority w:val="29"/>
    <w:qFormat/>
    <w:pPr>
      <w:spacing w:before="160" w:after="0"/>
      <w:ind w:left="864" w:right="864" w:hanging="0"/>
    </w:pPr>
    <w:rPr>
      <w:rFonts w:ascii="Century Gothic" w:hAnsi="Century Gothic" w:eastAsia="メイリオ" w:cs="" w:asciiTheme="majorHAnsi" w:cstheme="majorBidi" w:eastAsiaTheme="majorEastAsia" w:hAnsiTheme="majorHAnsi"/>
    </w:rPr>
  </w:style>
  <w:style w:type="paragraph" w:styleId="Soustitre">
    <w:name w:val="Subtitle"/>
    <w:basedOn w:val="Normal"/>
    <w:next w:val="Normal"/>
    <w:link w:val="Sous-titreCar"/>
    <w:uiPriority w:val="11"/>
    <w:qFormat/>
    <w:pPr/>
    <w:rPr>
      <w:sz w:val="28"/>
      <w:szCs w:val="28"/>
    </w:rPr>
  </w:style>
  <w:style w:type="paragraph" w:styleId="Titreprincipal">
    <w:name w:val="Title"/>
    <w:basedOn w:val="Normal"/>
    <w:next w:val="Normal"/>
    <w:link w:val="TitreCar"/>
    <w:uiPriority w:val="10"/>
    <w:qFormat/>
    <w:rsid w:val="00401b0b"/>
    <w:pPr>
      <w:spacing w:before="0" w:after="0"/>
      <w:contextualSpacing/>
    </w:pPr>
    <w:rPr>
      <w:rFonts w:ascii="Century Gothic" w:hAnsi="Century Gothic" w:eastAsia="メイリオ" w:cs="" w:asciiTheme="majorHAnsi" w:cstheme="majorBidi" w:eastAsiaTheme="majorEastAsia" w:hAnsiTheme="majorHAnsi"/>
      <w:color w:val="348899"/>
      <w:kern w:val="2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263d9"/>
    <w:pPr/>
    <w:rPr>
      <w:rFonts w:ascii="Tahoma" w:hAnsi="Tahoma" w:cs="Tahoma"/>
      <w:sz w:val="16"/>
      <w:szCs w:val="16"/>
    </w:rPr>
  </w:style>
  <w:style w:type="paragraph" w:styleId="Entte">
    <w:name w:val="Header"/>
    <w:basedOn w:val="Normal"/>
    <w:link w:val="En-tteCar"/>
    <w:uiPriority w:val="99"/>
    <w:unhideWhenUsed/>
    <w:rsid w:val="006c7e58"/>
    <w:pPr>
      <w:tabs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6c7e58"/>
    <w:pPr>
      <w:tabs>
        <w:tab w:val="center" w:pos="4536" w:leader="none"/>
        <w:tab w:val="right" w:pos="9072" w:leader="none"/>
      </w:tabs>
    </w:pPr>
    <w:rPr/>
  </w:style>
  <w:style w:type="paragraph" w:styleId="Standard" w:customStyle="1">
    <w:name w:val="Standard"/>
    <w:qFormat/>
    <w:rsid w:val="00e246fe"/>
    <w:pPr>
      <w:widowControl w:val="false"/>
      <w:suppressAutoHyphens w:val="true"/>
      <w:bidi w:val="0"/>
      <w:jc w:val="left"/>
      <w:textAlignment w:val="baseline"/>
    </w:pPr>
    <w:rPr>
      <w:rFonts w:ascii="Times New Roman" w:hAnsi="Times New Roman" w:eastAsia="Andale Sans UI" w:cs="Tahoma"/>
      <w:color w:val="auto"/>
      <w:kern w:val="2"/>
      <w:sz w:val="24"/>
      <w:szCs w:val="24"/>
      <w:lang w:eastAsia="en-US" w:bidi="en-US" w:val="en-US"/>
    </w:rPr>
  </w:style>
  <w:style w:type="paragraph" w:styleId="NormalWeb">
    <w:name w:val="Normal (Web)"/>
    <w:basedOn w:val="Normal"/>
    <w:uiPriority w:val="99"/>
    <w:semiHidden/>
    <w:unhideWhenUsed/>
    <w:qFormat/>
    <w:rsid w:val="00f028ed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val="fr-FR" w:eastAsia="fr-FR"/>
    </w:rPr>
  </w:style>
  <w:style w:type="paragraph" w:styleId="TPnormal" w:customStyle="1">
    <w:name w:val="TP normal"/>
    <w:basedOn w:val="Standard"/>
    <w:qFormat/>
    <w:rsid w:val="00125dca"/>
    <w:pPr>
      <w:spacing w:before="240" w:after="60"/>
      <w:jc w:val="both"/>
    </w:pPr>
    <w:rPr>
      <w:rFonts w:ascii="Century Gothic" w:hAnsi="Century Gothic" w:asciiTheme="minorHAnsi" w:hAnsiTheme="minorHAnsi"/>
      <w:sz w:val="22"/>
      <w:lang w:val="fr-FR"/>
    </w:rPr>
  </w:style>
  <w:style w:type="paragraph" w:styleId="TPnormalpuce1" w:customStyle="1">
    <w:name w:val="TP normal puce 1"/>
    <w:basedOn w:val="Standard"/>
    <w:qFormat/>
    <w:rsid w:val="00ea0653"/>
    <w:pPr>
      <w:spacing w:before="120" w:after="40"/>
      <w:ind w:left="357" w:hanging="357"/>
      <w:jc w:val="both"/>
    </w:pPr>
    <w:rPr>
      <w:rFonts w:ascii="Century Gothic" w:hAnsi="Century Gothic" w:asciiTheme="minorHAnsi" w:hAnsiTheme="minorHAnsi"/>
      <w:iCs/>
      <w:sz w:val="22"/>
      <w:lang w:val="fr-FR"/>
    </w:rPr>
  </w:style>
  <w:style w:type="paragraph" w:styleId="TPcran" w:customStyle="1">
    <w:name w:val="TP écran"/>
    <w:basedOn w:val="TPnormal"/>
    <w:qFormat/>
    <w:rsid w:val="00125dca"/>
    <w:pPr>
      <w:jc w:val="center"/>
    </w:pPr>
    <w:rPr/>
  </w:style>
  <w:style w:type="paragraph" w:styleId="TPTitre" w:customStyle="1">
    <w:name w:val="TP Titre"/>
    <w:basedOn w:val="Normal"/>
    <w:qFormat/>
    <w:rsid w:val="00494dcf"/>
    <w:pPr>
      <w:keepNext w:val="true"/>
      <w:spacing w:before="480" w:after="120"/>
    </w:pPr>
    <w:rPr>
      <w:color w:val="A6A6A6" w:themeColor="background1" w:themeShade="a6"/>
      <w:sz w:val="40"/>
      <w:szCs w:val="40"/>
      <w:lang w:val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241be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513151-72dc-4d20-a25c-0c8180736831">Z5HNVW24N33T-678105430-1637</_dlc_DocId>
    <_dlc_DocIdUrl xmlns="48513151-72dc-4d20-a25c-0c8180736831">
      <Url>http://inet/eni-transverse/ecole-numérique/_layouts/15/DocIdRedir.aspx?ID=Z5HNVW24N33T-678105430-1637</Url>
      <Description>Z5HNVW24N33T-678105430-1637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6201FEAA9EBE4FA7C434936B46E6EC" ma:contentTypeVersion="0" ma:contentTypeDescription="Crée un document." ma:contentTypeScope="" ma:versionID="f92f32b452ee993011f299d9a05942a6">
  <xsd:schema xmlns:xsd="http://www.w3.org/2001/XMLSchema" xmlns:xs="http://www.w3.org/2001/XMLSchema" xmlns:p="http://schemas.microsoft.com/office/2006/metadata/properties" xmlns:ns2="48513151-72dc-4d20-a25c-0c8180736831" targetNamespace="http://schemas.microsoft.com/office/2006/metadata/properties" ma:root="true" ma:fieldsID="a3910bdc21939a5277c02cb1723dd0ec" ns2:_="">
    <xsd:import namespace="48513151-72dc-4d20-a25c-0c818073683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513151-72dc-4d20-a25c-0c8180736831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aleur d’ID de document" ma:description="Valeur de l’ID de document affecté à cet élément." ma:internalName="_dlc_DocId" ma:readOnly="true">
      <xsd:simpleType>
        <xsd:restriction base="dms:Text"/>
      </xsd:simpleType>
    </xsd:element>
    <xsd:element name="_dlc_DocIdUrl" ma:index="9" nillable="true" ma:displayName="ID de document" ma:description="Lien permanent vers ce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FC6F02-0E8D-4BAE-97EB-43CC54BB33CD}">
  <ds:schemaRefs>
    <ds:schemaRef ds:uri="http://schemas.microsoft.com/office/2006/metadata/properties"/>
    <ds:schemaRef ds:uri="http://schemas.microsoft.com/office/infopath/2007/PartnerControls"/>
    <ds:schemaRef ds:uri="48513151-72dc-4d20-a25c-0c8180736831"/>
  </ds:schemaRefs>
</ds:datastoreItem>
</file>

<file path=customXml/itemProps2.xml><?xml version="1.0" encoding="utf-8"?>
<ds:datastoreItem xmlns:ds="http://schemas.openxmlformats.org/officeDocument/2006/customXml" ds:itemID="{1AFB7E5E-BCED-47BD-A816-C93A236F8E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767EA6-4532-43A9-8E1C-89C638BB1F7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88BA36F4-FEE0-413A-A8B9-5D6706B8B8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513151-72dc-4d20-a25c-0c8180736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Conception Ion.dotx</Template>
  <TotalTime>37</TotalTime>
  <Application>LibreOffice/6.0.7.3$Windows_X86_64 LibreOffice_project/dc89aa7a9eabfd848af146d5086077aeed2ae4a5</Application>
  <Pages>1</Pages>
  <Words>165</Words>
  <Characters>805</Characters>
  <CharactersWithSpaces>958</CharactersWithSpaces>
  <Paragraphs>18</Paragraphs>
  <Company>Editions Eni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2017-11-30T10:59:00Z</dcterms:created>
  <dc:creator>Nathalie HERVOCHE</dc:creator>
  <dc:description/>
  <dc:language>fr-FR</dc:language>
  <cp:lastModifiedBy/>
  <cp:lastPrinted>2016-10-05T13:21:00Z</cp:lastPrinted>
  <dcterms:modified xsi:type="dcterms:W3CDTF">2019-10-01T14:23:37Z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Editions Eni</vt:lpwstr>
  </property>
  <property fmtid="{D5CDD505-2E9C-101B-9397-08002B2CF9AE}" pid="4" name="ContentTypeId">
    <vt:lpwstr>0x010100486201FEAA9EBE4FA7C434936B46E6EC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_TemplateID">
    <vt:lpwstr>TC034577119991</vt:lpwstr>
  </property>
  <property fmtid="{D5CDD505-2E9C-101B-9397-08002B2CF9AE}" pid="11" name="_dlc_DocIdItemGuid">
    <vt:lpwstr>46274656-1944-403c-b7f8-924adc31d3a9</vt:lpwstr>
  </property>
</Properties>
</file>