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4048ACE0" w:rsidR="00924F5F" w:rsidRPr="00271703" w:rsidRDefault="00DB53E6" w:rsidP="00401B0B">
      <w:pPr>
        <w:pStyle w:val="Titre"/>
        <w:rPr>
          <w:noProof/>
          <w:sz w:val="56"/>
          <w:lang w:val="fr-FR"/>
        </w:rPr>
      </w:pPr>
      <w:r>
        <w:rPr>
          <w:sz w:val="56"/>
          <w:lang w:val="fr-FR"/>
        </w:rPr>
        <w:t xml:space="preserve">Création </w:t>
      </w:r>
      <w:r w:rsidR="00743EF8">
        <w:rPr>
          <w:sz w:val="56"/>
          <w:lang w:val="fr-FR"/>
        </w:rPr>
        <w:t>d’un site</w:t>
      </w:r>
      <w:r w:rsidR="00262FA7">
        <w:rPr>
          <w:sz w:val="56"/>
          <w:lang w:val="fr-FR"/>
        </w:rPr>
        <w:t xml:space="preserve"> de</w:t>
      </w:r>
      <w:r w:rsidR="00743EF8">
        <w:rPr>
          <w:sz w:val="56"/>
          <w:lang w:val="fr-FR"/>
        </w:rPr>
        <w:t xml:space="preserve"> </w:t>
      </w:r>
      <w:r w:rsidR="00262FA7">
        <w:rPr>
          <w:sz w:val="56"/>
          <w:lang w:val="fr-FR"/>
        </w:rPr>
        <w:t>formations en ligne</w:t>
      </w:r>
    </w:p>
    <w:p w14:paraId="2E71015A" w14:textId="79475304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62FA7">
        <w:rPr>
          <w:lang w:val="fr-FR"/>
        </w:rPr>
        <w:t xml:space="preserve"> Final</w:t>
      </w:r>
      <w:r w:rsidR="0020281F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4E584B">
        <w:rPr>
          <w:lang w:val="fr-FR"/>
        </w:rPr>
        <w:t>M</w:t>
      </w:r>
      <w:r>
        <w:rPr>
          <w:lang w:val="fr-FR"/>
        </w:rPr>
        <w:t xml:space="preserve">odule </w:t>
      </w:r>
      <w:r w:rsidR="00271703">
        <w:rPr>
          <w:lang w:val="fr-FR"/>
        </w:rPr>
        <w:t>0</w:t>
      </w:r>
      <w:r w:rsidR="00DB53E6">
        <w:rPr>
          <w:lang w:val="fr-FR"/>
        </w:rPr>
        <w:t>7</w:t>
      </w:r>
      <w:r w:rsidR="00547BD9">
        <w:rPr>
          <w:lang w:val="fr-FR"/>
        </w:rPr>
        <w:t xml:space="preserve"> – </w:t>
      </w:r>
      <w:r w:rsidR="00262FA7">
        <w:rPr>
          <w:lang w:val="fr-FR"/>
        </w:rPr>
        <w:t>Site de formations en ligne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055A8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06EC7D7C" w:rsidR="00547BD9" w:rsidRPr="00C62D79" w:rsidRDefault="00924F5F" w:rsidP="009F15F1">
            <w:pPr>
              <w:pStyle w:val="TPnormal"/>
            </w:pPr>
            <w:r>
              <w:t xml:space="preserve">Avant de démarrer ce TP, il convient d’avoir </w:t>
            </w:r>
            <w:r w:rsidR="008B220B">
              <w:t>suivi les cours des</w:t>
            </w:r>
            <w:r>
              <w:t xml:space="preserve"> modules </w:t>
            </w:r>
            <w:r w:rsidR="00AB22DE">
              <w:t>2</w:t>
            </w:r>
            <w:r w:rsidR="00DB53E6">
              <w:t xml:space="preserve">, </w:t>
            </w:r>
            <w:r w:rsidR="00271703">
              <w:t>3</w:t>
            </w:r>
            <w:r w:rsidR="00DB53E6">
              <w:t xml:space="preserve">, 4, </w:t>
            </w:r>
            <w:r w:rsidR="00547BD9">
              <w:t>5</w:t>
            </w:r>
            <w:r w:rsidR="00DB53E6">
              <w:t>, 6</w:t>
            </w:r>
            <w:r w:rsidR="009F15F1">
              <w:t xml:space="preserve"> et</w:t>
            </w:r>
            <w:r w:rsidR="00DB53E6">
              <w:t xml:space="preserve"> 7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08C75F6" w:rsidR="00924F5F" w:rsidRPr="00C62D79" w:rsidRDefault="00743EF8" w:rsidP="001B5F2A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6 à 8</w:t>
            </w:r>
            <w:r w:rsidR="004E584B">
              <w:rPr>
                <w:lang w:val="fr-FR"/>
              </w:rPr>
              <w:t xml:space="preserve"> heure</w:t>
            </w:r>
            <w:r w:rsidR="00547BD9">
              <w:rPr>
                <w:lang w:val="fr-FR"/>
              </w:rPr>
              <w:t>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4936EC9B" w14:textId="5B1FC1D6" w:rsidR="00FB1AE4" w:rsidRDefault="00743EF8" w:rsidP="00516DA5">
      <w:pPr>
        <w:pStyle w:val="TPnormalpuce1"/>
        <w:numPr>
          <w:ilvl w:val="0"/>
          <w:numId w:val="0"/>
        </w:numPr>
      </w:pPr>
      <w:r>
        <w:t>Avec l’ensemble des connaissances que vous avez vu depuis le début de la semaine, vous devez réaliser la demande cliente suivante</w:t>
      </w:r>
      <w:r w:rsidR="00516DA5">
        <w:t>.</w:t>
      </w:r>
    </w:p>
    <w:p w14:paraId="314E0E1C" w14:textId="352AE223" w:rsidR="00B95938" w:rsidRDefault="00B95938" w:rsidP="00516DA5">
      <w:pPr>
        <w:pStyle w:val="TPnormalpuce1"/>
      </w:pPr>
      <w:r>
        <w:t>Il faut créer un site ‘One Page’ et responsive design pour représenter l’école en ligne de l’ENI</w:t>
      </w:r>
    </w:p>
    <w:p w14:paraId="5A44633B" w14:textId="5DB69D57" w:rsidR="00B95938" w:rsidRDefault="00B95938" w:rsidP="00516DA5">
      <w:pPr>
        <w:pStyle w:val="TPnormalpuce1"/>
      </w:pPr>
      <w:r>
        <w:t>Le client vous fournit les images et logos du site</w:t>
      </w:r>
    </w:p>
    <w:p w14:paraId="63CFBCD5" w14:textId="77777777" w:rsidR="00570D58" w:rsidRDefault="00B95938" w:rsidP="00516DA5">
      <w:pPr>
        <w:pStyle w:val="TPnormalpuce1"/>
      </w:pPr>
      <w:r>
        <w:t>Il désire que le menu et le logo de la société reste</w:t>
      </w:r>
      <w:r w:rsidR="00570D58">
        <w:t xml:space="preserve"> toujours</w:t>
      </w:r>
      <w:r>
        <w:t xml:space="preserve"> visible </w:t>
      </w:r>
    </w:p>
    <w:p w14:paraId="5952D68A" w14:textId="24844153" w:rsidR="00570D58" w:rsidRDefault="00B95938" w:rsidP="00516DA5">
      <w:pPr>
        <w:pStyle w:val="TPnormalpuce1"/>
        <w:numPr>
          <w:ilvl w:val="1"/>
          <w:numId w:val="15"/>
        </w:numPr>
      </w:pPr>
      <w:r>
        <w:t xml:space="preserve">en standard </w:t>
      </w:r>
      <w:r w:rsidR="00570D58">
        <w:t>a l’apparence suivante :</w:t>
      </w:r>
      <w:r>
        <w:t xml:space="preserve"> </w:t>
      </w:r>
    </w:p>
    <w:p w14:paraId="0E90A4AB" w14:textId="41DC7D8E" w:rsidR="00570D58" w:rsidRDefault="00516DA5" w:rsidP="00570D58">
      <w:pPr>
        <w:pStyle w:val="TPnormalpuce1"/>
        <w:numPr>
          <w:ilvl w:val="0"/>
          <w:numId w:val="0"/>
        </w:numPr>
        <w:ind w:left="357" w:hanging="357"/>
        <w:jc w:val="center"/>
      </w:pPr>
      <w:r>
        <w:rPr>
          <w:noProof/>
          <w:lang w:eastAsia="fr-FR" w:bidi="ar-SA"/>
        </w:rPr>
        <w:drawing>
          <wp:inline distT="0" distB="0" distL="0" distR="0" wp14:anchorId="24389FCB" wp14:editId="69D23F8A">
            <wp:extent cx="6116320" cy="25209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5073" w14:textId="762966F9" w:rsidR="00B95938" w:rsidRDefault="00B95938" w:rsidP="00516DA5">
      <w:pPr>
        <w:pStyle w:val="TPnormalpuce1"/>
        <w:numPr>
          <w:ilvl w:val="1"/>
          <w:numId w:val="15"/>
        </w:numPr>
      </w:pPr>
      <w:r>
        <w:t>en mode smartphone/tablette</w:t>
      </w:r>
      <w:r w:rsidR="00570D58">
        <w:t xml:space="preserve"> sous 768</w:t>
      </w:r>
      <w:r w:rsidR="008055A8">
        <w:t xml:space="preserve"> </w:t>
      </w:r>
      <w:r>
        <w:t>:</w:t>
      </w:r>
    </w:p>
    <w:p w14:paraId="2E664AFD" w14:textId="1DAE842F" w:rsidR="00570D58" w:rsidRDefault="00516DA5" w:rsidP="00B95938">
      <w:pPr>
        <w:pStyle w:val="TPnormalpuce1"/>
        <w:numPr>
          <w:ilvl w:val="0"/>
          <w:numId w:val="0"/>
        </w:numPr>
        <w:ind w:left="357" w:hanging="357"/>
        <w:jc w:val="center"/>
      </w:pPr>
      <w:r>
        <w:rPr>
          <w:noProof/>
          <w:lang w:eastAsia="fr-FR" w:bidi="ar-SA"/>
        </w:rPr>
        <w:drawing>
          <wp:inline distT="0" distB="0" distL="0" distR="0" wp14:anchorId="539584FF" wp14:editId="2BE735AD">
            <wp:extent cx="5760173" cy="2771934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90" cy="277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F9EA" w14:textId="5A064D2D" w:rsidR="00516DA5" w:rsidRDefault="008055A8" w:rsidP="008055A8">
      <w:pPr>
        <w:pStyle w:val="TPnormalpuce1"/>
        <w:numPr>
          <w:ilvl w:val="0"/>
          <w:numId w:val="0"/>
        </w:numPr>
        <w:jc w:val="left"/>
      </w:pPr>
      <w:r>
        <w:t xml:space="preserve">Pour vous aider à réaliser la version smartphone/tablette, il vous faudra ajouter les librairies JavaScript de </w:t>
      </w:r>
      <w:proofErr w:type="spellStart"/>
      <w:r>
        <w:t>Bootstrap</w:t>
      </w:r>
      <w:proofErr w:type="spellEnd"/>
      <w:r>
        <w:t xml:space="preserve"> et JQuery. Aucun code JavaScript n’est à écrire, aidez-vous de cet exemple pour que tout fonctionne parfaitement : </w:t>
      </w:r>
      <w:hyperlink r:id="rId13" w:history="1">
        <w:r w:rsidRPr="00F0718A">
          <w:rPr>
            <w:rStyle w:val="Lienhypertexte"/>
          </w:rPr>
          <w:t>https://www.w3schools.com/bootstrap/bootstrap_navbar.asp</w:t>
        </w:r>
      </w:hyperlink>
    </w:p>
    <w:p w14:paraId="648D46CF" w14:textId="773B39AE" w:rsidR="00B95938" w:rsidRDefault="00570D58" w:rsidP="00516DA5">
      <w:pPr>
        <w:pStyle w:val="TPnormalpuce1"/>
      </w:pPr>
      <w:r>
        <w:lastRenderedPageBreak/>
        <w:t>Le site étant en mode ‘One Page’, les liens du menu sont des ancrages dans la page.</w:t>
      </w:r>
    </w:p>
    <w:p w14:paraId="3620B6CE" w14:textId="3062B124" w:rsidR="00570D58" w:rsidRPr="00B95938" w:rsidRDefault="00570D58" w:rsidP="00516DA5">
      <w:pPr>
        <w:pStyle w:val="TPnormalpuce1"/>
        <w:numPr>
          <w:ilvl w:val="1"/>
          <w:numId w:val="15"/>
        </w:numPr>
      </w:pPr>
      <w:r>
        <w:t xml:space="preserve"> </w:t>
      </w:r>
      <w:r w:rsidR="00193789">
        <w:t xml:space="preserve">‘Accueil’ nous permet de revenir à l’image principale avec le message </w:t>
      </w:r>
      <w:r>
        <w:t>‘Bienvenue sur notre école en ligne</w:t>
      </w:r>
    </w:p>
    <w:p w14:paraId="4F79F589" w14:textId="0D471B33" w:rsidR="00BD3A48" w:rsidRDefault="00516DA5">
      <w:pPr>
        <w:rPr>
          <w:sz w:val="22"/>
          <w:lang w:val="fr-FR" w:eastAsia="fr-FR"/>
        </w:rPr>
      </w:pPr>
      <w:r>
        <w:rPr>
          <w:noProof/>
          <w:sz w:val="22"/>
          <w:lang w:val="fr-FR" w:eastAsia="fr-FR"/>
        </w:rPr>
        <w:drawing>
          <wp:inline distT="0" distB="0" distL="0" distR="0" wp14:anchorId="5B73DC23" wp14:editId="4D8548CF">
            <wp:extent cx="6110605" cy="3361690"/>
            <wp:effectExtent l="0" t="0" r="444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DC4F" w14:textId="77777777" w:rsidR="00516DA5" w:rsidRDefault="00516DA5">
      <w:pPr>
        <w:rPr>
          <w:sz w:val="22"/>
          <w:lang w:val="fr-FR" w:eastAsia="fr-FR"/>
        </w:rPr>
      </w:pPr>
    </w:p>
    <w:p w14:paraId="527E757D" w14:textId="0A66B831" w:rsidR="00516DA5" w:rsidRDefault="00516DA5" w:rsidP="00516DA5">
      <w:pPr>
        <w:pStyle w:val="TPnormalpuce1"/>
        <w:numPr>
          <w:ilvl w:val="1"/>
          <w:numId w:val="15"/>
        </w:numPr>
      </w:pPr>
      <w:r>
        <w:t xml:space="preserve">‘Etapes pour apprendre’ </w:t>
      </w:r>
      <w:r w:rsidR="00193789">
        <w:t>p</w:t>
      </w:r>
      <w:r>
        <w:t>ermet d’arriver sur la deuxième partie du site où on nous présente les 3 étapes des cours en ligne</w:t>
      </w:r>
    </w:p>
    <w:p w14:paraId="2D8E9487" w14:textId="42CC052A" w:rsidR="00516DA5" w:rsidRDefault="00516DA5" w:rsidP="00516DA5">
      <w:pPr>
        <w:pStyle w:val="TPnormalpuce1"/>
        <w:numPr>
          <w:ilvl w:val="2"/>
          <w:numId w:val="15"/>
        </w:numPr>
      </w:pPr>
      <w:r>
        <w:t>Voici la vue en mode normal</w:t>
      </w:r>
    </w:p>
    <w:p w14:paraId="57F2B1CA" w14:textId="52DC4616" w:rsidR="00516DA5" w:rsidRDefault="00516DA5" w:rsidP="00516DA5">
      <w:pPr>
        <w:pStyle w:val="TPnormalpuce1"/>
        <w:numPr>
          <w:ilvl w:val="0"/>
          <w:numId w:val="0"/>
        </w:numPr>
        <w:ind w:left="357" w:hanging="357"/>
      </w:pPr>
      <w:r>
        <w:rPr>
          <w:noProof/>
          <w:lang w:eastAsia="fr-FR" w:bidi="ar-SA"/>
        </w:rPr>
        <w:drawing>
          <wp:inline distT="0" distB="0" distL="0" distR="0" wp14:anchorId="1EEF425E" wp14:editId="7C0B26CB">
            <wp:extent cx="6099810" cy="26339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B239" w14:textId="77777777" w:rsidR="00516DA5" w:rsidRDefault="00516DA5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689A3508" w14:textId="22F20A52" w:rsidR="00DB53E6" w:rsidRPr="00516DA5" w:rsidRDefault="00516DA5" w:rsidP="008D6EFE">
      <w:pPr>
        <w:pStyle w:val="TPnormalpuce1"/>
        <w:numPr>
          <w:ilvl w:val="2"/>
          <w:numId w:val="15"/>
        </w:numPr>
        <w:rPr>
          <w:sz w:val="20"/>
          <w:lang w:eastAsia="fr-FR"/>
        </w:rPr>
      </w:pPr>
      <w:r>
        <w:lastRenderedPageBreak/>
        <w:t>Et la vue en mode smartphone/tablette sous 768 :</w:t>
      </w:r>
    </w:p>
    <w:p w14:paraId="67799C12" w14:textId="4DBBDA4A" w:rsidR="00516DA5" w:rsidRDefault="00516DA5" w:rsidP="00516DA5">
      <w:pPr>
        <w:pStyle w:val="TPnormalpuce1"/>
        <w:numPr>
          <w:ilvl w:val="0"/>
          <w:numId w:val="0"/>
        </w:numPr>
        <w:ind w:left="357" w:hanging="357"/>
        <w:jc w:val="center"/>
        <w:rPr>
          <w:sz w:val="20"/>
          <w:lang w:eastAsia="fr-FR"/>
        </w:rPr>
      </w:pPr>
      <w:r>
        <w:rPr>
          <w:noProof/>
          <w:sz w:val="20"/>
          <w:lang w:eastAsia="fr-FR" w:bidi="ar-SA"/>
        </w:rPr>
        <w:drawing>
          <wp:inline distT="0" distB="0" distL="0" distR="0" wp14:anchorId="73A097B7" wp14:editId="3EB20021">
            <wp:extent cx="3285490" cy="410083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B655" w14:textId="77777777" w:rsidR="00193789" w:rsidRDefault="00193789" w:rsidP="00516DA5">
      <w:pPr>
        <w:pStyle w:val="TPnormalpuce1"/>
        <w:numPr>
          <w:ilvl w:val="0"/>
          <w:numId w:val="0"/>
        </w:numPr>
        <w:ind w:left="357" w:hanging="357"/>
        <w:jc w:val="center"/>
        <w:rPr>
          <w:sz w:val="20"/>
          <w:lang w:eastAsia="fr-FR"/>
        </w:rPr>
      </w:pPr>
    </w:p>
    <w:p w14:paraId="1F05690B" w14:textId="585285B1" w:rsidR="00516DA5" w:rsidRDefault="00516DA5" w:rsidP="00516DA5">
      <w:pPr>
        <w:pStyle w:val="TPnormalpuce1"/>
        <w:numPr>
          <w:ilvl w:val="1"/>
          <w:numId w:val="15"/>
        </w:numPr>
      </w:pPr>
      <w:r>
        <w:t>‘</w:t>
      </w:r>
      <w:r w:rsidR="00193789">
        <w:t>Formations en ligne</w:t>
      </w:r>
      <w:r>
        <w:t xml:space="preserve">’ </w:t>
      </w:r>
      <w:r w:rsidR="00FB1AE4">
        <w:t>nous amène sur la</w:t>
      </w:r>
      <w:r>
        <w:t xml:space="preserve"> </w:t>
      </w:r>
      <w:r w:rsidR="00FB1AE4">
        <w:t>trois</w:t>
      </w:r>
      <w:r>
        <w:t xml:space="preserve">ième partie du site où on nous présente les </w:t>
      </w:r>
      <w:r w:rsidR="00FB1AE4">
        <w:t>différentes formations proposées</w:t>
      </w:r>
    </w:p>
    <w:p w14:paraId="2D9B8D29" w14:textId="68EE7DB4" w:rsidR="00516DA5" w:rsidRDefault="00516DA5" w:rsidP="00516DA5">
      <w:pPr>
        <w:pStyle w:val="TPnormalpuce1"/>
        <w:numPr>
          <w:ilvl w:val="2"/>
          <w:numId w:val="15"/>
        </w:numPr>
      </w:pPr>
      <w:r>
        <w:t xml:space="preserve">Voici </w:t>
      </w:r>
      <w:r w:rsidR="008F0B36">
        <w:t>une</w:t>
      </w:r>
      <w:r>
        <w:t xml:space="preserve"> vue en mode normal</w:t>
      </w:r>
      <w:r w:rsidR="008F0B36">
        <w:t xml:space="preserve"> et l’ensemble des formations affichées</w:t>
      </w:r>
      <w:r w:rsidR="00FB1AE4"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443"/>
        <w:gridCol w:w="3466"/>
      </w:tblGrid>
      <w:tr w:rsidR="008F0B36" w14:paraId="724745D1" w14:textId="77777777" w:rsidTr="008F0B36">
        <w:tc>
          <w:tcPr>
            <w:tcW w:w="4814" w:type="dxa"/>
          </w:tcPr>
          <w:p w14:paraId="6277EA60" w14:textId="3D19C61C" w:rsidR="008F0B36" w:rsidRDefault="008F0B36" w:rsidP="008F0B36">
            <w:pPr>
              <w:pStyle w:val="TPnormalpuce1"/>
              <w:numPr>
                <w:ilvl w:val="0"/>
                <w:numId w:val="0"/>
              </w:num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20D1EB07" wp14:editId="7233A2C5">
                  <wp:extent cx="3462157" cy="1872604"/>
                  <wp:effectExtent l="0" t="0" r="508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050" cy="187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2D6762D5" w14:textId="70F1D523" w:rsidR="008F0B36" w:rsidRDefault="008F0B36" w:rsidP="008F0B36">
            <w:pPr>
              <w:pStyle w:val="TPnormalpuce1"/>
              <w:numPr>
                <w:ilvl w:val="0"/>
                <w:numId w:val="0"/>
              </w:numPr>
            </w:pPr>
            <w:r>
              <w:object w:dxaOrig="7332" w:dyaOrig="9468" w14:anchorId="1FCD59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85pt;height:219.45pt" o:ole="">
                  <v:imagedata r:id="rId18" o:title=""/>
                </v:shape>
                <o:OLEObject Type="Embed" ProgID="PBrush" ShapeID="_x0000_i1025" DrawAspect="Content" ObjectID="_1598331881" r:id="rId19"/>
              </w:object>
            </w:r>
          </w:p>
        </w:tc>
      </w:tr>
    </w:tbl>
    <w:p w14:paraId="3BF6E62A" w14:textId="77777777" w:rsidR="008F0B36" w:rsidRDefault="008F0B36" w:rsidP="008F0B36">
      <w:pPr>
        <w:pStyle w:val="TPnormalpuce1"/>
        <w:numPr>
          <w:ilvl w:val="0"/>
          <w:numId w:val="0"/>
        </w:numPr>
        <w:ind w:left="720" w:hanging="360"/>
      </w:pPr>
    </w:p>
    <w:p w14:paraId="1604493C" w14:textId="669D56DA" w:rsidR="00FB1AE4" w:rsidRDefault="00FB1AE4" w:rsidP="00FB1AE4">
      <w:pPr>
        <w:pStyle w:val="TPnormalpuce1"/>
        <w:numPr>
          <w:ilvl w:val="0"/>
          <w:numId w:val="0"/>
        </w:numPr>
        <w:ind w:left="357" w:hanging="357"/>
        <w:jc w:val="center"/>
      </w:pPr>
    </w:p>
    <w:p w14:paraId="2ED9F859" w14:textId="77777777" w:rsidR="00FB1AE4" w:rsidRPr="00516DA5" w:rsidRDefault="00FB1AE4" w:rsidP="00FB1AE4">
      <w:pPr>
        <w:pStyle w:val="TPnormalpuce1"/>
        <w:numPr>
          <w:ilvl w:val="2"/>
          <w:numId w:val="15"/>
        </w:numPr>
        <w:rPr>
          <w:sz w:val="20"/>
          <w:lang w:eastAsia="fr-FR"/>
        </w:rPr>
      </w:pPr>
      <w:r>
        <w:t>Et la vue en mode smartphone/tablette sous 768 :</w:t>
      </w:r>
    </w:p>
    <w:p w14:paraId="5878D6EC" w14:textId="032D7B6E" w:rsidR="00FB1AE4" w:rsidRDefault="00FB1AE4" w:rsidP="00FB1AE4">
      <w:pPr>
        <w:pStyle w:val="TPnormalpuce1"/>
        <w:numPr>
          <w:ilvl w:val="0"/>
          <w:numId w:val="0"/>
        </w:numPr>
        <w:ind w:left="357" w:hanging="357"/>
        <w:jc w:val="center"/>
      </w:pPr>
      <w:r>
        <w:rPr>
          <w:noProof/>
          <w:lang w:eastAsia="fr-FR" w:bidi="ar-SA"/>
        </w:rPr>
        <w:drawing>
          <wp:inline distT="0" distB="0" distL="0" distR="0" wp14:anchorId="52E234C3" wp14:editId="3DF413EC">
            <wp:extent cx="2945791" cy="4547848"/>
            <wp:effectExtent l="0" t="0" r="6985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26" cy="455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0D7D" w14:textId="77777777" w:rsidR="00FB1AE4" w:rsidRDefault="00FB1AE4" w:rsidP="00FB1AE4">
      <w:pPr>
        <w:pStyle w:val="TPnormalpuce1"/>
        <w:numPr>
          <w:ilvl w:val="0"/>
          <w:numId w:val="0"/>
        </w:numPr>
        <w:ind w:left="357" w:hanging="357"/>
        <w:jc w:val="center"/>
      </w:pPr>
    </w:p>
    <w:p w14:paraId="6A818991" w14:textId="65B619AF" w:rsidR="00516DA5" w:rsidRDefault="00FB1AE4" w:rsidP="00FB1AE4">
      <w:pPr>
        <w:pStyle w:val="TPnormalpuce1"/>
        <w:numPr>
          <w:ilvl w:val="1"/>
          <w:numId w:val="15"/>
        </w:numPr>
      </w:pPr>
      <w:r>
        <w:t>Enfin, ‘Inscription’ nous amène sur le formulaire d’inscription en ligne. Il y a peu de différences sur le design, il suffit d’adapter la taille des caractères.</w:t>
      </w:r>
    </w:p>
    <w:p w14:paraId="58979994" w14:textId="68CAD47C" w:rsidR="00FB1AE4" w:rsidRDefault="00FB1AE4" w:rsidP="00FB1AE4">
      <w:pPr>
        <w:pStyle w:val="TPnormalpuce1"/>
        <w:numPr>
          <w:ilvl w:val="0"/>
          <w:numId w:val="0"/>
        </w:numPr>
        <w:ind w:left="357" w:hanging="357"/>
      </w:pPr>
      <w:r>
        <w:rPr>
          <w:noProof/>
          <w:lang w:eastAsia="fr-FR" w:bidi="ar-SA"/>
        </w:rPr>
        <w:drawing>
          <wp:inline distT="0" distB="0" distL="0" distR="0" wp14:anchorId="021CB765" wp14:editId="5A6ED413">
            <wp:extent cx="6089015" cy="2184400"/>
            <wp:effectExtent l="0" t="0" r="6985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955A" w14:textId="2A46A686" w:rsidR="00FB1AE4" w:rsidRDefault="00FB1AE4" w:rsidP="00FB1AE4">
      <w:pPr>
        <w:pStyle w:val="TPnormalpuce1"/>
        <w:numPr>
          <w:ilvl w:val="2"/>
          <w:numId w:val="15"/>
        </w:numPr>
      </w:pPr>
      <w:r>
        <w:t>Les 3 premiers champs sont obligatoires et représentés en CSS par un astérisque rouge à côté du label. Ces champs sont de simples champs textes.</w:t>
      </w:r>
    </w:p>
    <w:p w14:paraId="7579562A" w14:textId="6833C8A7" w:rsidR="00FB1AE4" w:rsidRDefault="00FB1AE4" w:rsidP="00FB1AE4">
      <w:pPr>
        <w:pStyle w:val="TPnormalpuce1"/>
        <w:numPr>
          <w:ilvl w:val="2"/>
          <w:numId w:val="15"/>
        </w:numPr>
      </w:pPr>
      <w:r>
        <w:lastRenderedPageBreak/>
        <w:t>Le dernier champ est un champ date.</w:t>
      </w:r>
    </w:p>
    <w:p w14:paraId="0B284905" w14:textId="28529987" w:rsidR="00FB1AE4" w:rsidRDefault="00FB1AE4" w:rsidP="00FB1AE4">
      <w:pPr>
        <w:pStyle w:val="TPnormalpuce1"/>
        <w:numPr>
          <w:ilvl w:val="2"/>
          <w:numId w:val="15"/>
        </w:numPr>
      </w:pPr>
      <w:r>
        <w:t>Le bouton ‘Envoyer’ permet d’exécuter la validation du formulaire et un retour sur la page courante pour le moment.</w:t>
      </w:r>
    </w:p>
    <w:p w14:paraId="39E44AC3" w14:textId="21BC2D9D" w:rsidR="00404815" w:rsidRDefault="00404815" w:rsidP="00404815">
      <w:pPr>
        <w:pStyle w:val="TPnormalpuce1"/>
      </w:pPr>
      <w:r>
        <w:t>Attention, le client a une demande particulière pour la font de son site, il désire la font « Tangerine » que vous pourrez trouver sur le site de « Google Fonts ».</w:t>
      </w:r>
    </w:p>
    <w:p w14:paraId="6F5FCEBF" w14:textId="77777777" w:rsidR="00FB1AE4" w:rsidRDefault="00FB1AE4" w:rsidP="00FB1AE4">
      <w:pPr>
        <w:pStyle w:val="TPnormalpuce1"/>
        <w:numPr>
          <w:ilvl w:val="0"/>
          <w:numId w:val="0"/>
        </w:numPr>
        <w:ind w:left="2160"/>
      </w:pPr>
    </w:p>
    <w:p w14:paraId="6C5C0C2D" w14:textId="6FB4613B" w:rsidR="00FB1AE4" w:rsidRDefault="00FB1AE4" w:rsidP="00404815">
      <w:pPr>
        <w:pStyle w:val="TPnormalpuce1"/>
        <w:numPr>
          <w:ilvl w:val="0"/>
          <w:numId w:val="0"/>
        </w:numPr>
        <w:ind w:left="360"/>
      </w:pPr>
      <w:r>
        <w:t xml:space="preserve">Pour réaliser ce site vous devez privilégier la CSS et le </w:t>
      </w:r>
      <w:r w:rsidR="00404815">
        <w:t>« 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 w:rsidR="00404815">
        <w:t> »</w:t>
      </w:r>
      <w:r>
        <w:t xml:space="preserve">. </w:t>
      </w:r>
      <w:r w:rsidR="00404815">
        <w:t>Vous devez continuellement pensez « responsive design ».</w:t>
      </w:r>
    </w:p>
    <w:p w14:paraId="03E34017" w14:textId="77777777" w:rsidR="00DB53E6" w:rsidRPr="00DB53E6" w:rsidRDefault="00DB53E6" w:rsidP="00DB53E6">
      <w:pPr>
        <w:pStyle w:val="TPTitre"/>
        <w:rPr>
          <w:lang w:eastAsia="fr-FR"/>
        </w:rPr>
      </w:pPr>
      <w:r w:rsidRPr="00DB53E6">
        <w:rPr>
          <w:lang w:eastAsia="fr-FR"/>
        </w:rPr>
        <w:t xml:space="preserve">Ressources </w:t>
      </w:r>
    </w:p>
    <w:p w14:paraId="6206ACF8" w14:textId="5137D432" w:rsidR="00EE7E0F" w:rsidRDefault="008055A8" w:rsidP="00616451">
      <w:pPr>
        <w:pStyle w:val="TPnormalpuce1"/>
      </w:pPr>
      <w:r>
        <w:t>Un répertoire d’images</w:t>
      </w:r>
      <w:bookmarkStart w:id="0" w:name="_GoBack"/>
      <w:bookmarkEnd w:id="0"/>
    </w:p>
    <w:p w14:paraId="21173CDB" w14:textId="1DDE4A57" w:rsidR="00874700" w:rsidRDefault="00874700" w:rsidP="00616451">
      <w:pPr>
        <w:pStyle w:val="TPnormalpuce1"/>
      </w:pPr>
      <w:r>
        <w:t xml:space="preserve">Un zip avec les librairies de </w:t>
      </w:r>
      <w:proofErr w:type="spellStart"/>
      <w:r>
        <w:t>Bootstrap</w:t>
      </w:r>
      <w:proofErr w:type="spellEnd"/>
    </w:p>
    <w:p w14:paraId="60030B35" w14:textId="2E359B8C" w:rsidR="008055A8" w:rsidRDefault="008055A8" w:rsidP="00616451">
      <w:pPr>
        <w:pStyle w:val="TPnormalpuce1"/>
      </w:pPr>
      <w:r>
        <w:t>Un zip avec la librairie de JQuery</w:t>
      </w:r>
    </w:p>
    <w:p w14:paraId="196EF5A2" w14:textId="176FBE5A" w:rsidR="00EA0653" w:rsidRDefault="00EA0653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</w:p>
    <w:p w14:paraId="0E918732" w14:textId="77777777" w:rsidR="009F15F1" w:rsidRDefault="009F15F1" w:rsidP="009F15F1">
      <w:pPr>
        <w:pStyle w:val="TPTitre"/>
      </w:pPr>
      <w:r>
        <w:t>Proposition de solution</w:t>
      </w:r>
    </w:p>
    <w:p w14:paraId="0D9D853E" w14:textId="30A23F5E" w:rsidR="002020E8" w:rsidRPr="0063306A" w:rsidRDefault="009F15F1" w:rsidP="009F15F1">
      <w:pPr>
        <w:pStyle w:val="TPnormal"/>
      </w:pPr>
      <w:r>
        <w:t xml:space="preserve">Une proposition de solution pour ce TP </w:t>
      </w:r>
      <w:r w:rsidR="00B51ECF">
        <w:t>vous est fournie.</w:t>
      </w:r>
    </w:p>
    <w:sectPr w:rsidR="002020E8" w:rsidRPr="0063306A" w:rsidSect="006B3B13">
      <w:headerReference w:type="default" r:id="rId22"/>
      <w:footerReference w:type="default" r:id="rId2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8B7ED" w14:textId="77777777" w:rsidR="00D019B9" w:rsidRDefault="00D019B9" w:rsidP="006C7E58">
      <w:r>
        <w:separator/>
      </w:r>
    </w:p>
  </w:endnote>
  <w:endnote w:type="continuationSeparator" w:id="0">
    <w:p w14:paraId="48BCB81F" w14:textId="77777777" w:rsidR="00D019B9" w:rsidRDefault="00D019B9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3C296BA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055A8">
            <w:rPr>
              <w:noProof/>
            </w:rPr>
            <w:t>5</w:t>
          </w:r>
          <w:r>
            <w:fldChar w:fldCharType="end"/>
          </w:r>
          <w:r>
            <w:t>/</w:t>
          </w:r>
          <w:r w:rsidR="00494C5F">
            <w:rPr>
              <w:noProof/>
            </w:rPr>
            <w:fldChar w:fldCharType="begin"/>
          </w:r>
          <w:r w:rsidR="00494C5F">
            <w:rPr>
              <w:noProof/>
            </w:rPr>
            <w:instrText xml:space="preserve"> NUMPAGES   \* MERGEFORMAT </w:instrText>
          </w:r>
          <w:r w:rsidR="00494C5F">
            <w:rPr>
              <w:noProof/>
            </w:rPr>
            <w:fldChar w:fldCharType="separate"/>
          </w:r>
          <w:r w:rsidR="008055A8">
            <w:rPr>
              <w:noProof/>
            </w:rPr>
            <w:t>5</w:t>
          </w:r>
          <w:r w:rsidR="00494C5F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4CA74" w14:textId="77777777" w:rsidR="00D019B9" w:rsidRDefault="00D019B9" w:rsidP="006C7E58">
      <w:r>
        <w:separator/>
      </w:r>
    </w:p>
  </w:footnote>
  <w:footnote w:type="continuationSeparator" w:id="0">
    <w:p w14:paraId="79200C37" w14:textId="77777777" w:rsidR="00D019B9" w:rsidRDefault="00D019B9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5EAAB33" w:rsidR="002A2662" w:rsidRPr="00401B0B" w:rsidRDefault="004E584B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734F4"/>
    <w:multiLevelType w:val="hybridMultilevel"/>
    <w:tmpl w:val="6AE09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DC2628"/>
    <w:multiLevelType w:val="hybridMultilevel"/>
    <w:tmpl w:val="2F0A0F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766219C4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3"/>
  </w:num>
  <w:num w:numId="5">
    <w:abstractNumId w:val="7"/>
  </w:num>
  <w:num w:numId="6">
    <w:abstractNumId w:val="22"/>
  </w:num>
  <w:num w:numId="7">
    <w:abstractNumId w:val="16"/>
  </w:num>
  <w:num w:numId="8">
    <w:abstractNumId w:val="0"/>
  </w:num>
  <w:num w:numId="9">
    <w:abstractNumId w:val="18"/>
  </w:num>
  <w:num w:numId="10">
    <w:abstractNumId w:val="12"/>
  </w:num>
  <w:num w:numId="11">
    <w:abstractNumId w:val="1"/>
  </w:num>
  <w:num w:numId="12">
    <w:abstractNumId w:val="19"/>
  </w:num>
  <w:num w:numId="13">
    <w:abstractNumId w:val="11"/>
  </w:num>
  <w:num w:numId="14">
    <w:abstractNumId w:val="10"/>
  </w:num>
  <w:num w:numId="15">
    <w:abstractNumId w:val="21"/>
  </w:num>
  <w:num w:numId="16">
    <w:abstractNumId w:val="3"/>
  </w:num>
  <w:num w:numId="17">
    <w:abstractNumId w:val="20"/>
  </w:num>
  <w:num w:numId="18">
    <w:abstractNumId w:val="6"/>
  </w:num>
  <w:num w:numId="19">
    <w:abstractNumId w:val="23"/>
  </w:num>
  <w:num w:numId="20">
    <w:abstractNumId w:val="4"/>
  </w:num>
  <w:num w:numId="21">
    <w:abstractNumId w:val="2"/>
  </w:num>
  <w:num w:numId="22">
    <w:abstractNumId w:val="14"/>
  </w:num>
  <w:num w:numId="23">
    <w:abstractNumId w:val="24"/>
  </w:num>
  <w:num w:numId="24">
    <w:abstractNumId w:val="17"/>
  </w:num>
  <w:num w:numId="25">
    <w:abstractNumId w:val="9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639B1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649AF"/>
    <w:rsid w:val="0017439D"/>
    <w:rsid w:val="00180858"/>
    <w:rsid w:val="00193789"/>
    <w:rsid w:val="001A0D7C"/>
    <w:rsid w:val="001B4DA8"/>
    <w:rsid w:val="001C739D"/>
    <w:rsid w:val="001D3BFC"/>
    <w:rsid w:val="001F18FA"/>
    <w:rsid w:val="002020E8"/>
    <w:rsid w:val="0020281F"/>
    <w:rsid w:val="00222E87"/>
    <w:rsid w:val="00225D2C"/>
    <w:rsid w:val="002263D9"/>
    <w:rsid w:val="002345A3"/>
    <w:rsid w:val="00241941"/>
    <w:rsid w:val="00241BEE"/>
    <w:rsid w:val="00261F4C"/>
    <w:rsid w:val="00262FA7"/>
    <w:rsid w:val="002710F1"/>
    <w:rsid w:val="0027170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A47A0"/>
    <w:rsid w:val="003C6A4C"/>
    <w:rsid w:val="003C6EFC"/>
    <w:rsid w:val="003E676A"/>
    <w:rsid w:val="00401B0B"/>
    <w:rsid w:val="00404815"/>
    <w:rsid w:val="00450C5E"/>
    <w:rsid w:val="00492FCA"/>
    <w:rsid w:val="00494C5F"/>
    <w:rsid w:val="00494DCF"/>
    <w:rsid w:val="004C2502"/>
    <w:rsid w:val="004E584B"/>
    <w:rsid w:val="004F2C2E"/>
    <w:rsid w:val="005056C3"/>
    <w:rsid w:val="00516DA5"/>
    <w:rsid w:val="00544157"/>
    <w:rsid w:val="00547BD9"/>
    <w:rsid w:val="005508AB"/>
    <w:rsid w:val="00562112"/>
    <w:rsid w:val="00570D58"/>
    <w:rsid w:val="0057306B"/>
    <w:rsid w:val="005A36E5"/>
    <w:rsid w:val="005C1BB9"/>
    <w:rsid w:val="005C68D3"/>
    <w:rsid w:val="005D1943"/>
    <w:rsid w:val="005E3B89"/>
    <w:rsid w:val="005F2EFB"/>
    <w:rsid w:val="00616451"/>
    <w:rsid w:val="0063306A"/>
    <w:rsid w:val="006367DA"/>
    <w:rsid w:val="00655BB6"/>
    <w:rsid w:val="006939F9"/>
    <w:rsid w:val="006B3B13"/>
    <w:rsid w:val="006C573C"/>
    <w:rsid w:val="006C7E58"/>
    <w:rsid w:val="007007CE"/>
    <w:rsid w:val="007043DE"/>
    <w:rsid w:val="00713863"/>
    <w:rsid w:val="007327B9"/>
    <w:rsid w:val="00743993"/>
    <w:rsid w:val="00743EF8"/>
    <w:rsid w:val="00764007"/>
    <w:rsid w:val="007910EE"/>
    <w:rsid w:val="007A1C97"/>
    <w:rsid w:val="007A21D7"/>
    <w:rsid w:val="007C301D"/>
    <w:rsid w:val="007D1155"/>
    <w:rsid w:val="007D2F04"/>
    <w:rsid w:val="007E0E92"/>
    <w:rsid w:val="007E5F8D"/>
    <w:rsid w:val="007E7D3C"/>
    <w:rsid w:val="008055A8"/>
    <w:rsid w:val="008065FD"/>
    <w:rsid w:val="008130F1"/>
    <w:rsid w:val="0083499D"/>
    <w:rsid w:val="00845605"/>
    <w:rsid w:val="00863103"/>
    <w:rsid w:val="008672FD"/>
    <w:rsid w:val="00867E02"/>
    <w:rsid w:val="00874700"/>
    <w:rsid w:val="008B220B"/>
    <w:rsid w:val="008C4915"/>
    <w:rsid w:val="008D35C2"/>
    <w:rsid w:val="008E5DAD"/>
    <w:rsid w:val="008E6D1D"/>
    <w:rsid w:val="008F0B36"/>
    <w:rsid w:val="00922F94"/>
    <w:rsid w:val="00924F5F"/>
    <w:rsid w:val="00937048"/>
    <w:rsid w:val="00950F72"/>
    <w:rsid w:val="00954E03"/>
    <w:rsid w:val="0096128A"/>
    <w:rsid w:val="00964B34"/>
    <w:rsid w:val="0096503B"/>
    <w:rsid w:val="009731EA"/>
    <w:rsid w:val="009862DE"/>
    <w:rsid w:val="00990B02"/>
    <w:rsid w:val="009C09D3"/>
    <w:rsid w:val="009C2AC3"/>
    <w:rsid w:val="009D1251"/>
    <w:rsid w:val="009F15F1"/>
    <w:rsid w:val="00A055CF"/>
    <w:rsid w:val="00A361C9"/>
    <w:rsid w:val="00A8085C"/>
    <w:rsid w:val="00A93073"/>
    <w:rsid w:val="00A94283"/>
    <w:rsid w:val="00AB22DE"/>
    <w:rsid w:val="00AF065C"/>
    <w:rsid w:val="00B027AA"/>
    <w:rsid w:val="00B04A1E"/>
    <w:rsid w:val="00B1718A"/>
    <w:rsid w:val="00B421CC"/>
    <w:rsid w:val="00B43E3B"/>
    <w:rsid w:val="00B51ECF"/>
    <w:rsid w:val="00B71A2E"/>
    <w:rsid w:val="00B73331"/>
    <w:rsid w:val="00B75A86"/>
    <w:rsid w:val="00B7614C"/>
    <w:rsid w:val="00B835C7"/>
    <w:rsid w:val="00B9283E"/>
    <w:rsid w:val="00B95938"/>
    <w:rsid w:val="00BA4E30"/>
    <w:rsid w:val="00BB5E5B"/>
    <w:rsid w:val="00BD3A48"/>
    <w:rsid w:val="00BF077F"/>
    <w:rsid w:val="00BF7D27"/>
    <w:rsid w:val="00C16564"/>
    <w:rsid w:val="00C33697"/>
    <w:rsid w:val="00C41B0B"/>
    <w:rsid w:val="00C62D79"/>
    <w:rsid w:val="00C75BF0"/>
    <w:rsid w:val="00C83577"/>
    <w:rsid w:val="00C87756"/>
    <w:rsid w:val="00CA5C15"/>
    <w:rsid w:val="00CB6767"/>
    <w:rsid w:val="00CC4730"/>
    <w:rsid w:val="00CD6D6E"/>
    <w:rsid w:val="00CE2F19"/>
    <w:rsid w:val="00CF1B7C"/>
    <w:rsid w:val="00D019B9"/>
    <w:rsid w:val="00D14314"/>
    <w:rsid w:val="00D2004D"/>
    <w:rsid w:val="00D31AF1"/>
    <w:rsid w:val="00D85BA4"/>
    <w:rsid w:val="00D909BB"/>
    <w:rsid w:val="00D96678"/>
    <w:rsid w:val="00DB4B72"/>
    <w:rsid w:val="00DB53E6"/>
    <w:rsid w:val="00DD47B3"/>
    <w:rsid w:val="00E01FDD"/>
    <w:rsid w:val="00E246FE"/>
    <w:rsid w:val="00E34680"/>
    <w:rsid w:val="00E36D32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E7E0F"/>
    <w:rsid w:val="00EF0131"/>
    <w:rsid w:val="00EF0B47"/>
    <w:rsid w:val="00F028ED"/>
    <w:rsid w:val="00F0457F"/>
    <w:rsid w:val="00F06C97"/>
    <w:rsid w:val="00F120A8"/>
    <w:rsid w:val="00F36C1E"/>
    <w:rsid w:val="00F41ECC"/>
    <w:rsid w:val="00F75680"/>
    <w:rsid w:val="00F7597C"/>
    <w:rsid w:val="00F866C1"/>
    <w:rsid w:val="00FB1AE4"/>
    <w:rsid w:val="00FB202A"/>
    <w:rsid w:val="00FB27DA"/>
    <w:rsid w:val="00FD5D6A"/>
    <w:rsid w:val="00FD6044"/>
    <w:rsid w:val="00FE02FA"/>
    <w:rsid w:val="00FE7CC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bootstrap/bootstrap_navbar.asp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Z5HNVW24N33T-678105430-1402</_dlc_DocId>
    <_dlc_DocIdUrl xmlns="48513151-72dc-4d20-a25c-0c8180736831">
      <Url>http://inet/eni-transverse/ecole-numérique/_layouts/15/DocIdRedir.aspx?ID=Z5HNVW24N33T-678105430-1402</Url>
      <Description>Z5HNVW24N33T-678105430-1402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1894</TotalTime>
  <Pages>5</Pages>
  <Words>407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33</cp:revision>
  <cp:lastPrinted>2016-10-05T13:21:00Z</cp:lastPrinted>
  <dcterms:created xsi:type="dcterms:W3CDTF">2017-06-02T05:57:00Z</dcterms:created>
  <dcterms:modified xsi:type="dcterms:W3CDTF">2018-09-13T06:18:00Z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09043cfc-49fa-42db-b6fd-6a976c7c828f</vt:lpwstr>
  </property>
</Properties>
</file>