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845F9" w14:textId="42B229C1" w:rsidR="006F6D8B" w:rsidRDefault="003502DB" w:rsidP="00CD1BCA">
      <w:pPr>
        <w:pStyle w:val="md-end-block"/>
        <w:snapToGrid w:val="0"/>
        <w:spacing w:before="192" w:beforeAutospacing="0" w:after="192" w:afterAutospacing="0"/>
        <w:jc w:val="center"/>
        <w:rPr>
          <w:rStyle w:val="md-plain"/>
          <w:rFonts w:ascii="Times New Roman" w:eastAsia="微软雅黑" w:hAnsi="Times New Roman" w:cs="Times New Roman"/>
          <w:b/>
          <w:bCs/>
          <w:color w:val="333333"/>
          <w:sz w:val="22"/>
          <w:szCs w:val="22"/>
        </w:rPr>
      </w:pPr>
      <w:r w:rsidRPr="00115C59">
        <w:rPr>
          <w:rStyle w:val="md-plain"/>
          <w:rFonts w:ascii="Times New Roman" w:eastAsia="微软雅黑" w:hAnsi="Times New Roman" w:cs="Times New Roman"/>
          <w:b/>
          <w:bCs/>
          <w:color w:val="333333"/>
          <w:sz w:val="22"/>
          <w:szCs w:val="22"/>
        </w:rPr>
        <w:t>Medieval Romance</w:t>
      </w:r>
    </w:p>
    <w:p w14:paraId="47F89779" w14:textId="77777777" w:rsidR="00CD1BCA" w:rsidRPr="00115C59" w:rsidRDefault="00CD1BCA" w:rsidP="00CD1BCA">
      <w:pPr>
        <w:pStyle w:val="md-end-block"/>
        <w:snapToGrid w:val="0"/>
        <w:spacing w:before="192" w:beforeAutospacing="0" w:after="192" w:afterAutospacing="0"/>
        <w:jc w:val="both"/>
        <w:rPr>
          <w:rFonts w:ascii="Times New Roman" w:eastAsia="微软雅黑" w:hAnsi="Times New Roman" w:cs="Times New Roman"/>
          <w:b/>
          <w:bCs/>
          <w:color w:val="333333"/>
          <w:sz w:val="22"/>
          <w:szCs w:val="22"/>
        </w:rPr>
      </w:pPr>
    </w:p>
    <w:p w14:paraId="18C2C5F1" w14:textId="69A584BB" w:rsidR="006E632D" w:rsidRDefault="009B6279" w:rsidP="00460CF1">
      <w:pPr>
        <w:pStyle w:val="md-end-block"/>
        <w:snapToGrid w:val="0"/>
        <w:spacing w:before="192" w:beforeAutospacing="0" w:after="192" w:afterAutospacing="0"/>
        <w:ind w:firstLineChars="200" w:firstLine="440"/>
        <w:jc w:val="both"/>
        <w:rPr>
          <w:rStyle w:val="md-plain"/>
          <w:rFonts w:ascii="Times New Roman" w:eastAsia="微软雅黑" w:hAnsi="Times New Roman" w:cs="Times New Roman"/>
          <w:color w:val="333333"/>
          <w:sz w:val="22"/>
          <w:szCs w:val="22"/>
        </w:rPr>
      </w:pPr>
      <w:r>
        <w:rPr>
          <w:rStyle w:val="md-plain"/>
          <w:rFonts w:ascii="Times New Roman" w:eastAsia="微软雅黑" w:hAnsi="Times New Roman" w:cs="Times New Roman" w:hint="eastAsia"/>
          <w:color w:val="333333"/>
          <w:sz w:val="22"/>
          <w:szCs w:val="22"/>
        </w:rPr>
        <w:t>R</w:t>
      </w:r>
      <w:r w:rsidR="006F6D8B" w:rsidRPr="00115C59">
        <w:rPr>
          <w:rStyle w:val="md-plain"/>
          <w:rFonts w:ascii="Times New Roman" w:eastAsia="微软雅黑" w:hAnsi="Times New Roman" w:cs="Times New Roman"/>
          <w:color w:val="333333"/>
          <w:sz w:val="22"/>
          <w:szCs w:val="22"/>
        </w:rPr>
        <w:t xml:space="preserve">omance is the most prevailing kind of literature in medieval England. It was </w:t>
      </w:r>
      <w:r w:rsidR="006F759F">
        <w:rPr>
          <w:rStyle w:val="md-plain"/>
          <w:rFonts w:ascii="Times New Roman" w:eastAsia="微软雅黑" w:hAnsi="Times New Roman" w:cs="Times New Roman"/>
          <w:color w:val="333333"/>
          <w:sz w:val="22"/>
          <w:szCs w:val="22"/>
        </w:rPr>
        <w:t>a long composition in</w:t>
      </w:r>
      <w:r w:rsidR="006F6D8B" w:rsidRPr="00115C59">
        <w:rPr>
          <w:rStyle w:val="md-plain"/>
          <w:rFonts w:ascii="Times New Roman" w:eastAsia="微软雅黑" w:hAnsi="Times New Roman" w:cs="Times New Roman"/>
          <w:color w:val="333333"/>
          <w:sz w:val="22"/>
          <w:szCs w:val="22"/>
        </w:rPr>
        <w:t xml:space="preserve"> verses or proses, describing the life and adventure of a knight. A knight </w:t>
      </w:r>
      <w:r w:rsidR="004C6B44">
        <w:rPr>
          <w:rStyle w:val="md-plain"/>
          <w:rFonts w:ascii="Times New Roman" w:eastAsia="微软雅黑" w:hAnsi="Times New Roman" w:cs="Times New Roman"/>
          <w:color w:val="333333"/>
          <w:sz w:val="22"/>
          <w:szCs w:val="22"/>
        </w:rPr>
        <w:t>was</w:t>
      </w:r>
      <w:r w:rsidR="006F6D8B" w:rsidRPr="00115C59">
        <w:rPr>
          <w:rStyle w:val="md-plain"/>
          <w:rFonts w:ascii="Times New Roman" w:eastAsia="微软雅黑" w:hAnsi="Times New Roman" w:cs="Times New Roman"/>
          <w:color w:val="333333"/>
          <w:sz w:val="22"/>
          <w:szCs w:val="22"/>
        </w:rPr>
        <w:t xml:space="preserve"> a noble man skilled with weapons. He usually sought adventures, took part in tournaments, or fought for his lord.</w:t>
      </w:r>
      <w:r w:rsidR="008911EB">
        <w:rPr>
          <w:rStyle w:val="md-plain"/>
          <w:rFonts w:ascii="Times New Roman" w:eastAsia="微软雅黑" w:hAnsi="Times New Roman" w:cs="Times New Roman"/>
          <w:color w:val="333333"/>
          <w:sz w:val="22"/>
          <w:szCs w:val="22"/>
        </w:rPr>
        <w:t xml:space="preserve"> </w:t>
      </w:r>
      <w:r w:rsidR="006F6D8B" w:rsidRPr="00115C59">
        <w:rPr>
          <w:rStyle w:val="md-plain"/>
          <w:rFonts w:ascii="Times New Roman" w:eastAsia="微软雅黑" w:hAnsi="Times New Roman" w:cs="Times New Roman"/>
          <w:color w:val="333333"/>
          <w:sz w:val="22"/>
          <w:szCs w:val="22"/>
        </w:rPr>
        <w:t xml:space="preserve">The code of morals of a knight is known as chivalry. </w:t>
      </w:r>
    </w:p>
    <w:p w14:paraId="0DE1E42F" w14:textId="77777777" w:rsidR="00460CF1" w:rsidRPr="00115C59" w:rsidRDefault="00460CF1" w:rsidP="00460CF1">
      <w:pPr>
        <w:pStyle w:val="md-end-block"/>
        <w:snapToGrid w:val="0"/>
        <w:spacing w:before="192" w:beforeAutospacing="0" w:after="192" w:afterAutospacing="0"/>
        <w:ind w:firstLineChars="200" w:firstLine="440"/>
        <w:jc w:val="both"/>
        <w:rPr>
          <w:rStyle w:val="md-plain"/>
          <w:rFonts w:ascii="Times New Roman" w:eastAsia="微软雅黑" w:hAnsi="Times New Roman" w:cs="Times New Roman" w:hint="eastAsia"/>
          <w:color w:val="333333"/>
          <w:sz w:val="22"/>
          <w:szCs w:val="22"/>
        </w:rPr>
      </w:pPr>
    </w:p>
    <w:p w14:paraId="4F5AD0CD" w14:textId="161D1E8B" w:rsidR="006F6D8B" w:rsidRDefault="00CC2E6B" w:rsidP="00CD1BCA">
      <w:pPr>
        <w:pStyle w:val="md-end-block"/>
        <w:snapToGrid w:val="0"/>
        <w:spacing w:before="192" w:beforeAutospacing="0" w:after="192" w:afterAutospacing="0"/>
        <w:ind w:firstLineChars="200" w:firstLine="440"/>
        <w:jc w:val="both"/>
        <w:rPr>
          <w:rStyle w:val="md-plain"/>
          <w:rFonts w:ascii="Times New Roman" w:eastAsia="微软雅黑" w:hAnsi="Times New Roman" w:cs="Times New Roman"/>
          <w:color w:val="333333"/>
          <w:sz w:val="22"/>
          <w:szCs w:val="22"/>
        </w:rPr>
      </w:pPr>
      <w:r w:rsidRPr="00115C59">
        <w:rPr>
          <w:rStyle w:val="md-plain"/>
          <w:rFonts w:ascii="Times New Roman" w:eastAsia="微软雅黑" w:hAnsi="Times New Roman" w:cs="Times New Roman"/>
          <w:color w:val="333333"/>
          <w:sz w:val="22"/>
          <w:szCs w:val="22"/>
        </w:rPr>
        <w:t>Most romances fall into cycles as the "matter of Britain", the "matter of France" and the “matter of Rome”. The English versions of these romances were translated from French or Latin.</w:t>
      </w:r>
      <w:r w:rsidR="0004281D">
        <w:rPr>
          <w:rStyle w:val="md-plain"/>
          <w:rFonts w:ascii="Times New Roman" w:eastAsia="微软雅黑" w:hAnsi="Times New Roman" w:cs="Times New Roman"/>
          <w:color w:val="333333"/>
          <w:sz w:val="22"/>
          <w:szCs w:val="22"/>
        </w:rPr>
        <w:t xml:space="preserve"> </w:t>
      </w:r>
      <w:r w:rsidR="006F6D8B" w:rsidRPr="00115C59">
        <w:rPr>
          <w:rStyle w:val="md-plain"/>
          <w:rFonts w:ascii="Times New Roman" w:eastAsia="微软雅黑" w:hAnsi="Times New Roman" w:cs="Times New Roman"/>
          <w:color w:val="333333"/>
          <w:sz w:val="22"/>
          <w:szCs w:val="22"/>
        </w:rPr>
        <w:t>The romance of King Arthur, a Celtic hero, was one of the 15th-century masterpieces</w:t>
      </w:r>
      <w:r w:rsidR="009556F5">
        <w:rPr>
          <w:rStyle w:val="md-plain"/>
          <w:rFonts w:ascii="Times New Roman" w:eastAsia="微软雅黑" w:hAnsi="Times New Roman" w:cs="Times New Roman"/>
          <w:color w:val="333333"/>
          <w:sz w:val="22"/>
          <w:szCs w:val="22"/>
        </w:rPr>
        <w:t xml:space="preserve"> </w:t>
      </w:r>
      <w:r w:rsidR="002D7DD4">
        <w:rPr>
          <w:rStyle w:val="md-plain"/>
          <w:rFonts w:ascii="Times New Roman" w:eastAsia="微软雅黑" w:hAnsi="Times New Roman" w:cs="Times New Roman"/>
          <w:color w:val="333333"/>
          <w:sz w:val="22"/>
          <w:szCs w:val="22"/>
        </w:rPr>
        <w:t xml:space="preserve">and the most </w:t>
      </w:r>
      <w:r w:rsidR="00CB5522">
        <w:rPr>
          <w:rStyle w:val="md-plain"/>
          <w:rFonts w:ascii="Times New Roman" w:eastAsia="微软雅黑" w:hAnsi="Times New Roman" w:cs="Times New Roman"/>
          <w:color w:val="333333"/>
          <w:sz w:val="22"/>
          <w:szCs w:val="22"/>
        </w:rPr>
        <w:t xml:space="preserve">important </w:t>
      </w:r>
      <w:r w:rsidR="005247DF">
        <w:rPr>
          <w:rStyle w:val="md-plain"/>
          <w:rFonts w:ascii="Times New Roman" w:eastAsia="微软雅黑" w:hAnsi="Times New Roman" w:cs="Times New Roman"/>
          <w:color w:val="333333"/>
          <w:sz w:val="22"/>
          <w:szCs w:val="22"/>
        </w:rPr>
        <w:t xml:space="preserve">romance </w:t>
      </w:r>
      <w:r w:rsidR="001F51AB">
        <w:rPr>
          <w:rStyle w:val="md-plain"/>
          <w:rFonts w:ascii="Times New Roman" w:eastAsia="微软雅黑" w:hAnsi="Times New Roman" w:cs="Times New Roman"/>
          <w:color w:val="333333"/>
          <w:sz w:val="22"/>
          <w:szCs w:val="22"/>
        </w:rPr>
        <w:t xml:space="preserve">for the </w:t>
      </w:r>
      <w:r w:rsidR="00A9768B">
        <w:rPr>
          <w:rStyle w:val="md-plain"/>
          <w:rFonts w:ascii="Times New Roman" w:eastAsia="微软雅黑" w:hAnsi="Times New Roman" w:cs="Times New Roman"/>
          <w:color w:val="333333"/>
          <w:sz w:val="22"/>
          <w:szCs w:val="22"/>
        </w:rPr>
        <w:t xml:space="preserve">history </w:t>
      </w:r>
      <w:r w:rsidR="00400228">
        <w:rPr>
          <w:rStyle w:val="md-plain"/>
          <w:rFonts w:ascii="Times New Roman" w:eastAsia="微软雅黑" w:hAnsi="Times New Roman" w:cs="Times New Roman"/>
          <w:color w:val="333333"/>
          <w:sz w:val="22"/>
          <w:szCs w:val="22"/>
        </w:rPr>
        <w:t xml:space="preserve">of </w:t>
      </w:r>
      <w:r w:rsidR="00915773">
        <w:rPr>
          <w:rStyle w:val="md-plain"/>
          <w:rFonts w:ascii="Times New Roman" w:eastAsia="微软雅黑" w:hAnsi="Times New Roman" w:cs="Times New Roman"/>
          <w:color w:val="333333"/>
          <w:sz w:val="22"/>
          <w:szCs w:val="22"/>
        </w:rPr>
        <w:t xml:space="preserve">English </w:t>
      </w:r>
      <w:r w:rsidR="006D266B">
        <w:rPr>
          <w:rStyle w:val="md-plain"/>
          <w:rFonts w:ascii="Times New Roman" w:eastAsia="微软雅黑" w:hAnsi="Times New Roman" w:cs="Times New Roman"/>
          <w:color w:val="333333"/>
          <w:sz w:val="22"/>
          <w:szCs w:val="22"/>
        </w:rPr>
        <w:t>literature</w:t>
      </w:r>
      <w:r w:rsidR="006F6D8B" w:rsidRPr="00115C59">
        <w:rPr>
          <w:rStyle w:val="md-plain"/>
          <w:rFonts w:ascii="Times New Roman" w:eastAsia="微软雅黑" w:hAnsi="Times New Roman" w:cs="Times New Roman"/>
          <w:color w:val="333333"/>
          <w:sz w:val="22"/>
          <w:szCs w:val="22"/>
        </w:rPr>
        <w:t xml:space="preserve">. It was originated in Celtic legends, culminated in </w:t>
      </w:r>
      <w:r w:rsidR="006F6D8B" w:rsidRPr="00115C59">
        <w:rPr>
          <w:rStyle w:val="md-plain"/>
          <w:rFonts w:ascii="Times New Roman" w:eastAsia="微软雅黑" w:hAnsi="Times New Roman" w:cs="Times New Roman"/>
          <w:i/>
          <w:iCs/>
          <w:color w:val="333333"/>
          <w:sz w:val="22"/>
          <w:szCs w:val="22"/>
        </w:rPr>
        <w:t>Sir Gawain and the Green Knight</w:t>
      </w:r>
      <w:r w:rsidR="006F6D8B" w:rsidRPr="00115C59">
        <w:rPr>
          <w:rStyle w:val="md-plain"/>
          <w:rFonts w:ascii="Times New Roman" w:eastAsia="微软雅黑" w:hAnsi="Times New Roman" w:cs="Times New Roman"/>
          <w:color w:val="333333"/>
          <w:sz w:val="22"/>
          <w:szCs w:val="22"/>
        </w:rPr>
        <w:t xml:space="preserve"> (metrical romance), and summed up in Thomas Malory’s </w:t>
      </w:r>
      <w:r w:rsidR="006F6D8B" w:rsidRPr="00115C59">
        <w:rPr>
          <w:rStyle w:val="md-plain"/>
          <w:rFonts w:ascii="Times New Roman" w:eastAsia="微软雅黑" w:hAnsi="Times New Roman" w:cs="Times New Roman"/>
          <w:i/>
          <w:iCs/>
          <w:color w:val="333333"/>
          <w:sz w:val="22"/>
          <w:szCs w:val="22"/>
        </w:rPr>
        <w:t xml:space="preserve">Le Morte D’Arthur </w:t>
      </w:r>
      <w:r w:rsidR="006F6D8B" w:rsidRPr="00115C59">
        <w:rPr>
          <w:rStyle w:val="md-plain"/>
          <w:rFonts w:ascii="Times New Roman" w:eastAsia="微软雅黑" w:hAnsi="Times New Roman" w:cs="Times New Roman"/>
          <w:color w:val="333333"/>
          <w:sz w:val="22"/>
          <w:szCs w:val="22"/>
        </w:rPr>
        <w:t>(English prose).</w:t>
      </w:r>
    </w:p>
    <w:p w14:paraId="7E25F25A" w14:textId="10CF6FE4" w:rsidR="00281483" w:rsidRDefault="00281483" w:rsidP="00CD1BCA">
      <w:pPr>
        <w:pStyle w:val="md-end-block"/>
        <w:snapToGrid w:val="0"/>
        <w:spacing w:before="192" w:beforeAutospacing="0" w:after="192" w:afterAutospacing="0"/>
        <w:ind w:firstLineChars="200" w:firstLine="440"/>
        <w:jc w:val="both"/>
        <w:rPr>
          <w:rStyle w:val="md-plain"/>
          <w:rFonts w:ascii="Times New Roman" w:eastAsia="微软雅黑" w:hAnsi="Times New Roman" w:cs="Times New Roman"/>
          <w:color w:val="333333"/>
          <w:sz w:val="22"/>
          <w:szCs w:val="22"/>
        </w:rPr>
      </w:pPr>
    </w:p>
    <w:p w14:paraId="1C42A836" w14:textId="77777777" w:rsidR="00281483" w:rsidRDefault="00281483" w:rsidP="00281483">
      <w:pPr>
        <w:pStyle w:val="md-end-block"/>
        <w:snapToGrid w:val="0"/>
        <w:spacing w:before="192" w:beforeAutospacing="0" w:after="192" w:afterAutospacing="0"/>
        <w:ind w:firstLineChars="200" w:firstLine="440"/>
        <w:jc w:val="both"/>
        <w:rPr>
          <w:rStyle w:val="md-plain"/>
          <w:rFonts w:ascii="Times New Roman" w:eastAsia="微软雅黑" w:hAnsi="Times New Roman" w:cs="Times New Roman"/>
          <w:color w:val="333333"/>
          <w:sz w:val="22"/>
          <w:szCs w:val="22"/>
        </w:rPr>
      </w:pPr>
      <w:r w:rsidRPr="00115C59">
        <w:rPr>
          <w:rStyle w:val="md-plain"/>
          <w:rFonts w:ascii="Times New Roman" w:eastAsia="微软雅黑" w:hAnsi="Times New Roman" w:cs="Times New Roman"/>
          <w:color w:val="333333"/>
          <w:sz w:val="22"/>
          <w:szCs w:val="22"/>
        </w:rPr>
        <w:t xml:space="preserve">The theme of romances, loyalty, which means that the knight devoted himself to the king and the church, was the corner-stone of feudal morality. The romances were usually read by the court or the castle. They were composed for the noble, of the noble and in most cases by the poets patronized by the noble. </w:t>
      </w:r>
    </w:p>
    <w:p w14:paraId="010447C9" w14:textId="77777777" w:rsidR="00281483" w:rsidRPr="00281483" w:rsidRDefault="00281483" w:rsidP="00CD1BCA">
      <w:pPr>
        <w:pStyle w:val="md-end-block"/>
        <w:snapToGrid w:val="0"/>
        <w:spacing w:before="192" w:beforeAutospacing="0" w:after="192" w:afterAutospacing="0"/>
        <w:ind w:firstLineChars="200" w:firstLine="440"/>
        <w:jc w:val="both"/>
        <w:rPr>
          <w:rFonts w:ascii="Times New Roman" w:eastAsia="微软雅黑" w:hAnsi="Times New Roman" w:cs="Times New Roman" w:hint="eastAsia"/>
          <w:color w:val="333333"/>
          <w:sz w:val="22"/>
          <w:szCs w:val="22"/>
        </w:rPr>
      </w:pPr>
    </w:p>
    <w:sectPr w:rsidR="00281483" w:rsidRPr="002814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74AD2" w14:textId="77777777" w:rsidR="00A07989" w:rsidRDefault="00A07989" w:rsidP="00F24789">
      <w:r>
        <w:separator/>
      </w:r>
    </w:p>
  </w:endnote>
  <w:endnote w:type="continuationSeparator" w:id="0">
    <w:p w14:paraId="5C3271BF" w14:textId="77777777" w:rsidR="00A07989" w:rsidRDefault="00A07989" w:rsidP="00F24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B4266" w14:textId="77777777" w:rsidR="00A07989" w:rsidRDefault="00A07989" w:rsidP="00F24789">
      <w:r>
        <w:separator/>
      </w:r>
    </w:p>
  </w:footnote>
  <w:footnote w:type="continuationSeparator" w:id="0">
    <w:p w14:paraId="4AFC6BF2" w14:textId="77777777" w:rsidR="00A07989" w:rsidRDefault="00A07989" w:rsidP="00F247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80"/>
    <w:rsid w:val="0004281D"/>
    <w:rsid w:val="00053288"/>
    <w:rsid w:val="00115C59"/>
    <w:rsid w:val="001855F2"/>
    <w:rsid w:val="00197DB1"/>
    <w:rsid w:val="001C7D10"/>
    <w:rsid w:val="001F51AB"/>
    <w:rsid w:val="00245F52"/>
    <w:rsid w:val="00281483"/>
    <w:rsid w:val="002C7214"/>
    <w:rsid w:val="002D4CD4"/>
    <w:rsid w:val="002D7DD4"/>
    <w:rsid w:val="002E1C3C"/>
    <w:rsid w:val="00331004"/>
    <w:rsid w:val="003502DB"/>
    <w:rsid w:val="0036157B"/>
    <w:rsid w:val="00374B01"/>
    <w:rsid w:val="003C024F"/>
    <w:rsid w:val="003C2B6C"/>
    <w:rsid w:val="003E79C5"/>
    <w:rsid w:val="00400228"/>
    <w:rsid w:val="0044493E"/>
    <w:rsid w:val="00460CF1"/>
    <w:rsid w:val="004B627F"/>
    <w:rsid w:val="004B6B21"/>
    <w:rsid w:val="004C6B44"/>
    <w:rsid w:val="005247DF"/>
    <w:rsid w:val="00585BAA"/>
    <w:rsid w:val="005B16F4"/>
    <w:rsid w:val="005B7C60"/>
    <w:rsid w:val="006177ED"/>
    <w:rsid w:val="00695E03"/>
    <w:rsid w:val="006A5D19"/>
    <w:rsid w:val="006D266B"/>
    <w:rsid w:val="006E632D"/>
    <w:rsid w:val="006F6D8B"/>
    <w:rsid w:val="006F759F"/>
    <w:rsid w:val="00824867"/>
    <w:rsid w:val="008558DF"/>
    <w:rsid w:val="008608E0"/>
    <w:rsid w:val="008911EB"/>
    <w:rsid w:val="008C47A6"/>
    <w:rsid w:val="00915773"/>
    <w:rsid w:val="009556F5"/>
    <w:rsid w:val="0099159A"/>
    <w:rsid w:val="009B6279"/>
    <w:rsid w:val="009F0E8A"/>
    <w:rsid w:val="009F3060"/>
    <w:rsid w:val="00A07989"/>
    <w:rsid w:val="00A25680"/>
    <w:rsid w:val="00A3599A"/>
    <w:rsid w:val="00A44455"/>
    <w:rsid w:val="00A7483D"/>
    <w:rsid w:val="00A9768B"/>
    <w:rsid w:val="00AA3872"/>
    <w:rsid w:val="00AF4D79"/>
    <w:rsid w:val="00B85F96"/>
    <w:rsid w:val="00BE0C19"/>
    <w:rsid w:val="00C42DD7"/>
    <w:rsid w:val="00C96E27"/>
    <w:rsid w:val="00CB5522"/>
    <w:rsid w:val="00CC29F0"/>
    <w:rsid w:val="00CC2E6B"/>
    <w:rsid w:val="00CD1BCA"/>
    <w:rsid w:val="00D00492"/>
    <w:rsid w:val="00D06A0B"/>
    <w:rsid w:val="00D0752D"/>
    <w:rsid w:val="00D26822"/>
    <w:rsid w:val="00DA75FA"/>
    <w:rsid w:val="00DB6FEF"/>
    <w:rsid w:val="00DE65A0"/>
    <w:rsid w:val="00E62ED9"/>
    <w:rsid w:val="00E712F8"/>
    <w:rsid w:val="00ED3B98"/>
    <w:rsid w:val="00ED486D"/>
    <w:rsid w:val="00F24789"/>
    <w:rsid w:val="00F50C72"/>
    <w:rsid w:val="00F92B15"/>
    <w:rsid w:val="00FB01FC"/>
    <w:rsid w:val="00FD1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330B3"/>
  <w15:chartTrackingRefBased/>
  <w15:docId w15:val="{69DA75F6-9C41-4BA9-BFDB-83EA42F3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F2478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47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4789"/>
    <w:rPr>
      <w:sz w:val="18"/>
      <w:szCs w:val="18"/>
    </w:rPr>
  </w:style>
  <w:style w:type="paragraph" w:styleId="a5">
    <w:name w:val="footer"/>
    <w:basedOn w:val="a"/>
    <w:link w:val="a6"/>
    <w:uiPriority w:val="99"/>
    <w:unhideWhenUsed/>
    <w:rsid w:val="00F24789"/>
    <w:pPr>
      <w:tabs>
        <w:tab w:val="center" w:pos="4153"/>
        <w:tab w:val="right" w:pos="8306"/>
      </w:tabs>
      <w:snapToGrid w:val="0"/>
      <w:jc w:val="left"/>
    </w:pPr>
    <w:rPr>
      <w:sz w:val="18"/>
      <w:szCs w:val="18"/>
    </w:rPr>
  </w:style>
  <w:style w:type="character" w:customStyle="1" w:styleId="a6">
    <w:name w:val="页脚 字符"/>
    <w:basedOn w:val="a0"/>
    <w:link w:val="a5"/>
    <w:uiPriority w:val="99"/>
    <w:rsid w:val="00F24789"/>
    <w:rPr>
      <w:sz w:val="18"/>
      <w:szCs w:val="18"/>
    </w:rPr>
  </w:style>
  <w:style w:type="character" w:customStyle="1" w:styleId="50">
    <w:name w:val="标题 5 字符"/>
    <w:basedOn w:val="a0"/>
    <w:link w:val="5"/>
    <w:uiPriority w:val="9"/>
    <w:rsid w:val="00F24789"/>
    <w:rPr>
      <w:rFonts w:ascii="宋体" w:eastAsia="宋体" w:hAnsi="宋体" w:cs="宋体"/>
      <w:b/>
      <w:bCs/>
      <w:kern w:val="0"/>
      <w:sz w:val="20"/>
      <w:szCs w:val="20"/>
    </w:rPr>
  </w:style>
  <w:style w:type="character" w:customStyle="1" w:styleId="md-plain">
    <w:name w:val="md-plain"/>
    <w:basedOn w:val="a0"/>
    <w:rsid w:val="00F24789"/>
  </w:style>
  <w:style w:type="paragraph" w:customStyle="1" w:styleId="md-end-block">
    <w:name w:val="md-end-block"/>
    <w:basedOn w:val="a"/>
    <w:rsid w:val="00F24789"/>
    <w:pPr>
      <w:widowControl/>
      <w:spacing w:before="100" w:beforeAutospacing="1" w:after="100" w:afterAutospacing="1"/>
      <w:jc w:val="left"/>
    </w:pPr>
    <w:rPr>
      <w:rFonts w:ascii="宋体" w:eastAsia="宋体" w:hAnsi="宋体" w:cs="宋体"/>
      <w:kern w:val="0"/>
      <w:sz w:val="24"/>
      <w:szCs w:val="24"/>
    </w:rPr>
  </w:style>
  <w:style w:type="character" w:styleId="a7">
    <w:name w:val="annotation reference"/>
    <w:basedOn w:val="a0"/>
    <w:uiPriority w:val="99"/>
    <w:semiHidden/>
    <w:unhideWhenUsed/>
    <w:rsid w:val="008C47A6"/>
    <w:rPr>
      <w:sz w:val="21"/>
      <w:szCs w:val="21"/>
    </w:rPr>
  </w:style>
  <w:style w:type="paragraph" w:styleId="a8">
    <w:name w:val="annotation text"/>
    <w:basedOn w:val="a"/>
    <w:link w:val="a9"/>
    <w:uiPriority w:val="99"/>
    <w:semiHidden/>
    <w:unhideWhenUsed/>
    <w:rsid w:val="008C47A6"/>
    <w:pPr>
      <w:jc w:val="left"/>
    </w:pPr>
  </w:style>
  <w:style w:type="character" w:customStyle="1" w:styleId="a9">
    <w:name w:val="批注文字 字符"/>
    <w:basedOn w:val="a0"/>
    <w:link w:val="a8"/>
    <w:uiPriority w:val="99"/>
    <w:semiHidden/>
    <w:rsid w:val="008C47A6"/>
  </w:style>
  <w:style w:type="paragraph" w:styleId="aa">
    <w:name w:val="annotation subject"/>
    <w:basedOn w:val="a8"/>
    <w:next w:val="a8"/>
    <w:link w:val="ab"/>
    <w:uiPriority w:val="99"/>
    <w:semiHidden/>
    <w:unhideWhenUsed/>
    <w:rsid w:val="008C47A6"/>
    <w:rPr>
      <w:b/>
      <w:bCs/>
    </w:rPr>
  </w:style>
  <w:style w:type="character" w:customStyle="1" w:styleId="ab">
    <w:name w:val="批注主题 字符"/>
    <w:basedOn w:val="a9"/>
    <w:link w:val="aa"/>
    <w:uiPriority w:val="99"/>
    <w:semiHidden/>
    <w:rsid w:val="008C47A6"/>
    <w:rPr>
      <w:b/>
      <w:bCs/>
    </w:rPr>
  </w:style>
  <w:style w:type="paragraph" w:styleId="ac">
    <w:name w:val="Balloon Text"/>
    <w:basedOn w:val="a"/>
    <w:link w:val="ad"/>
    <w:uiPriority w:val="99"/>
    <w:semiHidden/>
    <w:unhideWhenUsed/>
    <w:rsid w:val="008C47A6"/>
    <w:rPr>
      <w:sz w:val="18"/>
      <w:szCs w:val="18"/>
    </w:rPr>
  </w:style>
  <w:style w:type="character" w:customStyle="1" w:styleId="ad">
    <w:name w:val="批注框文本 字符"/>
    <w:basedOn w:val="a0"/>
    <w:link w:val="ac"/>
    <w:uiPriority w:val="99"/>
    <w:semiHidden/>
    <w:rsid w:val="008C47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94740">
      <w:bodyDiv w:val="1"/>
      <w:marLeft w:val="0"/>
      <w:marRight w:val="0"/>
      <w:marTop w:val="0"/>
      <w:marBottom w:val="0"/>
      <w:divBdr>
        <w:top w:val="none" w:sz="0" w:space="0" w:color="auto"/>
        <w:left w:val="none" w:sz="0" w:space="0" w:color="auto"/>
        <w:bottom w:val="none" w:sz="0" w:space="0" w:color="auto"/>
        <w:right w:val="none" w:sz="0" w:space="0" w:color="auto"/>
      </w:divBdr>
    </w:div>
    <w:div w:id="1781795602">
      <w:bodyDiv w:val="1"/>
      <w:marLeft w:val="0"/>
      <w:marRight w:val="0"/>
      <w:marTop w:val="0"/>
      <w:marBottom w:val="0"/>
      <w:divBdr>
        <w:top w:val="none" w:sz="0" w:space="0" w:color="auto"/>
        <w:left w:val="none" w:sz="0" w:space="0" w:color="auto"/>
        <w:bottom w:val="none" w:sz="0" w:space="0" w:color="auto"/>
        <w:right w:val="none" w:sz="0" w:space="0" w:color="auto"/>
      </w:divBdr>
    </w:div>
    <w:div w:id="190424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岱 猫猫</dc:creator>
  <cp:keywords/>
  <dc:description/>
  <cp:lastModifiedBy>岱 猫猫</cp:lastModifiedBy>
  <cp:revision>86</cp:revision>
  <dcterms:created xsi:type="dcterms:W3CDTF">2020-03-13T06:43:00Z</dcterms:created>
  <dcterms:modified xsi:type="dcterms:W3CDTF">2020-05-24T14:26:00Z</dcterms:modified>
</cp:coreProperties>
</file>